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41BBA" w14:textId="77777777" w:rsidR="00692116" w:rsidRPr="00332031" w:rsidRDefault="00692116" w:rsidP="00692116">
      <w:pPr>
        <w:rPr>
          <w:b/>
          <w:bCs/>
        </w:rPr>
      </w:pPr>
      <w:r w:rsidRPr="00332031">
        <w:rPr>
          <w:b/>
          <w:bCs/>
        </w:rPr>
        <w:t>HEAL-18 / HITH-17 to HITH-23: Software Requirements Specification (SRS)</w:t>
      </w:r>
    </w:p>
    <w:p w14:paraId="7C485F75" w14:textId="77777777" w:rsidR="00692116" w:rsidRPr="00332031" w:rsidRDefault="00692116" w:rsidP="00692116">
      <w:pPr>
        <w:rPr>
          <w:b/>
          <w:bCs/>
        </w:rPr>
      </w:pPr>
      <w:r w:rsidRPr="00332031">
        <w:rPr>
          <w:b/>
          <w:bCs/>
        </w:rPr>
        <w:t>HITH-17: SRS Document Structure &amp; Scope</w:t>
      </w:r>
    </w:p>
    <w:p w14:paraId="7F82FB85" w14:textId="77777777" w:rsidR="00692116" w:rsidRPr="00332031" w:rsidRDefault="00692116" w:rsidP="00692116">
      <w:r w:rsidRPr="00332031">
        <w:rPr>
          <w:b/>
          <w:bCs/>
        </w:rPr>
        <w:t>Purpose:</w:t>
      </w:r>
      <w:r w:rsidRPr="00332031">
        <w:t xml:space="preserve"> This SRS defines the complete behaviour of the Healthcare Integration &amp; Clinical Terminology Test Harness. It covers functional behaviour, quality attributes, data standards, and acceptance criteria for Stage 1 (design) and Stage 2 (implementation).</w:t>
      </w:r>
      <w:r w:rsidRPr="00332031">
        <w:br/>
      </w:r>
      <w:r w:rsidRPr="00332031">
        <w:rPr>
          <w:b/>
          <w:bCs/>
        </w:rPr>
        <w:t>Scope:</w:t>
      </w:r>
      <w:r w:rsidRPr="00332031">
        <w:t xml:space="preserve"> In scope: synthetic FHIR R4 API surface, HL7 v2 simulation, SNOMED CT-AU dataset, automated testing, error injection, reporting. Out of scope: real patient data, production hosting, mobile UI, full identity provider.</w:t>
      </w:r>
    </w:p>
    <w:p w14:paraId="5EF80C6F" w14:textId="77777777" w:rsidR="00692116" w:rsidRDefault="00692116" w:rsidP="00692116"/>
    <w:p w14:paraId="6D01E68C" w14:textId="77777777" w:rsidR="00692116" w:rsidRPr="00332031" w:rsidRDefault="00692116" w:rsidP="00692116">
      <w:pPr>
        <w:rPr>
          <w:b/>
          <w:bCs/>
        </w:rPr>
      </w:pPr>
      <w:r w:rsidRPr="00332031">
        <w:rPr>
          <w:b/>
          <w:bCs/>
        </w:rPr>
        <w:t>HITH-18: Functional Requirements — Message Handling</w:t>
      </w:r>
    </w:p>
    <w:tbl>
      <w:tblPr>
        <w:tblStyle w:val="GridTable4"/>
        <w:tblW w:w="0" w:type="auto"/>
        <w:tblLook w:val="04A0" w:firstRow="1" w:lastRow="0" w:firstColumn="1" w:lastColumn="0" w:noHBand="0" w:noVBand="1"/>
      </w:tblPr>
      <w:tblGrid>
        <w:gridCol w:w="746"/>
        <w:gridCol w:w="4531"/>
        <w:gridCol w:w="1347"/>
        <w:gridCol w:w="1007"/>
        <w:gridCol w:w="1385"/>
      </w:tblGrid>
      <w:tr w:rsidR="00692116" w:rsidRPr="00332031" w14:paraId="769360F1" w14:textId="77777777" w:rsidTr="00C103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67C19" w14:textId="77777777" w:rsidR="00692116" w:rsidRPr="00332031" w:rsidRDefault="00692116" w:rsidP="00C1038C">
            <w:pPr>
              <w:spacing w:after="160" w:line="278" w:lineRule="auto"/>
            </w:pPr>
            <w:r w:rsidRPr="00332031">
              <w:t>ID</w:t>
            </w:r>
          </w:p>
        </w:tc>
        <w:tc>
          <w:tcPr>
            <w:tcW w:w="0" w:type="auto"/>
            <w:hideMark/>
          </w:tcPr>
          <w:p w14:paraId="1703B303" w14:textId="77777777" w:rsidR="00692116" w:rsidRPr="00332031" w:rsidRDefault="00692116" w:rsidP="00C1038C">
            <w:pPr>
              <w:spacing w:after="160" w:line="278" w:lineRule="auto"/>
              <w:cnfStyle w:val="100000000000" w:firstRow="1" w:lastRow="0" w:firstColumn="0" w:lastColumn="0" w:oddVBand="0" w:evenVBand="0" w:oddHBand="0" w:evenHBand="0" w:firstRowFirstColumn="0" w:firstRowLastColumn="0" w:lastRowFirstColumn="0" w:lastRowLastColumn="0"/>
            </w:pPr>
            <w:r w:rsidRPr="00332031">
              <w:t>Requirement</w:t>
            </w:r>
          </w:p>
        </w:tc>
        <w:tc>
          <w:tcPr>
            <w:tcW w:w="0" w:type="auto"/>
            <w:hideMark/>
          </w:tcPr>
          <w:p w14:paraId="03F72B2C" w14:textId="77777777" w:rsidR="00692116" w:rsidRPr="00332031" w:rsidRDefault="00692116" w:rsidP="00C1038C">
            <w:pPr>
              <w:spacing w:after="160" w:line="278" w:lineRule="auto"/>
              <w:cnfStyle w:val="100000000000" w:firstRow="1" w:lastRow="0" w:firstColumn="0" w:lastColumn="0" w:oddVBand="0" w:evenVBand="0" w:oddHBand="0" w:evenHBand="0" w:firstRowFirstColumn="0" w:firstRowLastColumn="0" w:lastRowFirstColumn="0" w:lastRowLastColumn="0"/>
            </w:pPr>
            <w:r w:rsidRPr="00332031">
              <w:t>Actor</w:t>
            </w:r>
          </w:p>
        </w:tc>
        <w:tc>
          <w:tcPr>
            <w:tcW w:w="0" w:type="auto"/>
            <w:hideMark/>
          </w:tcPr>
          <w:p w14:paraId="3C3FE97D" w14:textId="77777777" w:rsidR="00692116" w:rsidRPr="00332031" w:rsidRDefault="00692116" w:rsidP="00C1038C">
            <w:pPr>
              <w:spacing w:after="160" w:line="278" w:lineRule="auto"/>
              <w:cnfStyle w:val="100000000000" w:firstRow="1" w:lastRow="0" w:firstColumn="0" w:lastColumn="0" w:oddVBand="0" w:evenVBand="0" w:oddHBand="0" w:evenHBand="0" w:firstRowFirstColumn="0" w:firstRowLastColumn="0" w:lastRowFirstColumn="0" w:lastRowLastColumn="0"/>
            </w:pPr>
            <w:r w:rsidRPr="00332031">
              <w:t>Priority</w:t>
            </w:r>
          </w:p>
        </w:tc>
        <w:tc>
          <w:tcPr>
            <w:tcW w:w="0" w:type="auto"/>
            <w:hideMark/>
          </w:tcPr>
          <w:p w14:paraId="7AED2438" w14:textId="77777777" w:rsidR="00692116" w:rsidRPr="00332031" w:rsidRDefault="00692116" w:rsidP="00C1038C">
            <w:pPr>
              <w:spacing w:after="160" w:line="278" w:lineRule="auto"/>
              <w:cnfStyle w:val="100000000000" w:firstRow="1" w:lastRow="0" w:firstColumn="0" w:lastColumn="0" w:oddVBand="0" w:evenVBand="0" w:oddHBand="0" w:evenHBand="0" w:firstRowFirstColumn="0" w:firstRowLastColumn="0" w:lastRowFirstColumn="0" w:lastRowLastColumn="0"/>
            </w:pPr>
            <w:r w:rsidRPr="00332031">
              <w:t>Source</w:t>
            </w:r>
          </w:p>
        </w:tc>
      </w:tr>
      <w:tr w:rsidR="00692116" w:rsidRPr="00332031" w14:paraId="56FFF4A2" w14:textId="77777777" w:rsidTr="00C1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AED46" w14:textId="77777777" w:rsidR="00692116" w:rsidRPr="00332031" w:rsidRDefault="00692116" w:rsidP="00C1038C">
            <w:pPr>
              <w:spacing w:after="160" w:line="278" w:lineRule="auto"/>
            </w:pPr>
            <w:r w:rsidRPr="00332031">
              <w:t>FR-MH-01</w:t>
            </w:r>
          </w:p>
        </w:tc>
        <w:tc>
          <w:tcPr>
            <w:tcW w:w="0" w:type="auto"/>
            <w:hideMark/>
          </w:tcPr>
          <w:p w14:paraId="4B6D4350"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The system shall expose a canonical FHIR R4 REST API supporting Patient, Encounter, Observation, and DocumentReference resources conformant to AU Core v1.x profiles.</w:t>
            </w:r>
          </w:p>
        </w:tc>
        <w:tc>
          <w:tcPr>
            <w:tcW w:w="0" w:type="auto"/>
            <w:hideMark/>
          </w:tcPr>
          <w:p w14:paraId="39BC2656"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MedTalk Connect Engineer</w:t>
            </w:r>
          </w:p>
        </w:tc>
        <w:tc>
          <w:tcPr>
            <w:tcW w:w="0" w:type="auto"/>
            <w:hideMark/>
          </w:tcPr>
          <w:p w14:paraId="021775A8"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Must</w:t>
            </w:r>
          </w:p>
        </w:tc>
        <w:tc>
          <w:tcPr>
            <w:tcW w:w="0" w:type="auto"/>
            <w:hideMark/>
          </w:tcPr>
          <w:p w14:paraId="59095B49"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MEDTAL_2 §3</w:t>
            </w:r>
          </w:p>
        </w:tc>
      </w:tr>
      <w:tr w:rsidR="00692116" w:rsidRPr="00332031" w14:paraId="1C5976CF" w14:textId="77777777" w:rsidTr="00C1038C">
        <w:tc>
          <w:tcPr>
            <w:cnfStyle w:val="001000000000" w:firstRow="0" w:lastRow="0" w:firstColumn="1" w:lastColumn="0" w:oddVBand="0" w:evenVBand="0" w:oddHBand="0" w:evenHBand="0" w:firstRowFirstColumn="0" w:firstRowLastColumn="0" w:lastRowFirstColumn="0" w:lastRowLastColumn="0"/>
            <w:tcW w:w="0" w:type="auto"/>
            <w:hideMark/>
          </w:tcPr>
          <w:p w14:paraId="3458D806" w14:textId="77777777" w:rsidR="00692116" w:rsidRPr="00332031" w:rsidRDefault="00692116" w:rsidP="00C1038C">
            <w:pPr>
              <w:spacing w:after="160" w:line="278" w:lineRule="auto"/>
            </w:pPr>
            <w:r w:rsidRPr="00332031">
              <w:t>FR-MH-02</w:t>
            </w:r>
          </w:p>
        </w:tc>
        <w:tc>
          <w:tcPr>
            <w:tcW w:w="0" w:type="auto"/>
            <w:hideMark/>
          </w:tcPr>
          <w:p w14:paraId="4F642A9B"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The system shall simulate an HL7 v2.4 MLLP listener accepting ADT^A01, ADT^A02, ADT^A03, ORM^O01, and ORU^R01 messages and returning appropriate ACK (AA) or NAK (AR/AE) responses.</w:t>
            </w:r>
          </w:p>
        </w:tc>
        <w:tc>
          <w:tcPr>
            <w:tcW w:w="0" w:type="auto"/>
            <w:hideMark/>
          </w:tcPr>
          <w:p w14:paraId="50C360A3"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MedTalk Connect Engineer</w:t>
            </w:r>
          </w:p>
        </w:tc>
        <w:tc>
          <w:tcPr>
            <w:tcW w:w="0" w:type="auto"/>
            <w:hideMark/>
          </w:tcPr>
          <w:p w14:paraId="725F2F5E"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Must</w:t>
            </w:r>
          </w:p>
        </w:tc>
        <w:tc>
          <w:tcPr>
            <w:tcW w:w="0" w:type="auto"/>
            <w:hideMark/>
          </w:tcPr>
          <w:p w14:paraId="48A92767"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Project Brief</w:t>
            </w:r>
          </w:p>
        </w:tc>
      </w:tr>
      <w:tr w:rsidR="00692116" w:rsidRPr="00332031" w14:paraId="761087F0" w14:textId="77777777" w:rsidTr="00C1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F9541" w14:textId="77777777" w:rsidR="00692116" w:rsidRPr="00332031" w:rsidRDefault="00692116" w:rsidP="00C1038C">
            <w:pPr>
              <w:spacing w:after="160" w:line="278" w:lineRule="auto"/>
            </w:pPr>
            <w:r w:rsidRPr="00332031">
              <w:t>FR-MH-03</w:t>
            </w:r>
          </w:p>
        </w:tc>
        <w:tc>
          <w:tcPr>
            <w:tcW w:w="0" w:type="auto"/>
            <w:hideMark/>
          </w:tcPr>
          <w:p w14:paraId="4F7D9EFA"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The system shall transform received HL7 v2 messages into AU Core-conformant FHIR R4 resources via a configurable field-level mapping engine.</w:t>
            </w:r>
          </w:p>
        </w:tc>
        <w:tc>
          <w:tcPr>
            <w:tcW w:w="0" w:type="auto"/>
            <w:hideMark/>
          </w:tcPr>
          <w:p w14:paraId="2148B7C9"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System</w:t>
            </w:r>
          </w:p>
        </w:tc>
        <w:tc>
          <w:tcPr>
            <w:tcW w:w="0" w:type="auto"/>
            <w:hideMark/>
          </w:tcPr>
          <w:p w14:paraId="7DBF611F"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Must</w:t>
            </w:r>
          </w:p>
        </w:tc>
        <w:tc>
          <w:tcPr>
            <w:tcW w:w="0" w:type="auto"/>
            <w:hideMark/>
          </w:tcPr>
          <w:p w14:paraId="31FDF0ED"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MEDTAL_1 §4.1</w:t>
            </w:r>
          </w:p>
        </w:tc>
      </w:tr>
      <w:tr w:rsidR="00692116" w:rsidRPr="00332031" w14:paraId="3E85D745" w14:textId="77777777" w:rsidTr="00C1038C">
        <w:tc>
          <w:tcPr>
            <w:cnfStyle w:val="001000000000" w:firstRow="0" w:lastRow="0" w:firstColumn="1" w:lastColumn="0" w:oddVBand="0" w:evenVBand="0" w:oddHBand="0" w:evenHBand="0" w:firstRowFirstColumn="0" w:firstRowLastColumn="0" w:lastRowFirstColumn="0" w:lastRowLastColumn="0"/>
            <w:tcW w:w="0" w:type="auto"/>
            <w:hideMark/>
          </w:tcPr>
          <w:p w14:paraId="733C0C34" w14:textId="77777777" w:rsidR="00692116" w:rsidRPr="00332031" w:rsidRDefault="00692116" w:rsidP="00C1038C">
            <w:pPr>
              <w:spacing w:after="160" w:line="278" w:lineRule="auto"/>
            </w:pPr>
            <w:r w:rsidRPr="00332031">
              <w:t>FR-MH-04</w:t>
            </w:r>
          </w:p>
        </w:tc>
        <w:tc>
          <w:tcPr>
            <w:tcW w:w="0" w:type="auto"/>
            <w:hideMark/>
          </w:tcPr>
          <w:p w14:paraId="61AD1735"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The system shall simulate Best Practice via Halo Connect FHIR-native API behaviour, including practice-level pairing context and SMART on FHIR standalone launch token simulation.</w:t>
            </w:r>
          </w:p>
        </w:tc>
        <w:tc>
          <w:tcPr>
            <w:tcW w:w="0" w:type="auto"/>
            <w:hideMark/>
          </w:tcPr>
          <w:p w14:paraId="486030E2"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MedTalk Connect Engineer</w:t>
            </w:r>
          </w:p>
        </w:tc>
        <w:tc>
          <w:tcPr>
            <w:tcW w:w="0" w:type="auto"/>
            <w:hideMark/>
          </w:tcPr>
          <w:p w14:paraId="2D4025C5"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Must</w:t>
            </w:r>
          </w:p>
        </w:tc>
        <w:tc>
          <w:tcPr>
            <w:tcW w:w="0" w:type="auto"/>
            <w:hideMark/>
          </w:tcPr>
          <w:p w14:paraId="10F5BDFA"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MOM 7 Aug</w:t>
            </w:r>
          </w:p>
        </w:tc>
      </w:tr>
      <w:tr w:rsidR="00692116" w:rsidRPr="00332031" w14:paraId="545A49DB" w14:textId="77777777" w:rsidTr="00C1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0356E" w14:textId="77777777" w:rsidR="00692116" w:rsidRPr="00332031" w:rsidRDefault="00692116" w:rsidP="00C1038C">
            <w:pPr>
              <w:spacing w:after="160" w:line="278" w:lineRule="auto"/>
            </w:pPr>
            <w:r w:rsidRPr="00332031">
              <w:t>FR-MH-05</w:t>
            </w:r>
          </w:p>
        </w:tc>
        <w:tc>
          <w:tcPr>
            <w:tcW w:w="0" w:type="auto"/>
            <w:hideMark/>
          </w:tcPr>
          <w:p w14:paraId="302E7BC1"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 xml:space="preserve">The system shall simulate Oracle Health Millennium connector responses, including patient/encounter context </w:t>
            </w:r>
            <w:r w:rsidRPr="00332031">
              <w:lastRenderedPageBreak/>
              <w:t>resolution and DocumentReference writeback acceptance.</w:t>
            </w:r>
          </w:p>
        </w:tc>
        <w:tc>
          <w:tcPr>
            <w:tcW w:w="0" w:type="auto"/>
            <w:hideMark/>
          </w:tcPr>
          <w:p w14:paraId="024E56D6"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lastRenderedPageBreak/>
              <w:t>MedTalk Connect Engineer</w:t>
            </w:r>
          </w:p>
        </w:tc>
        <w:tc>
          <w:tcPr>
            <w:tcW w:w="0" w:type="auto"/>
            <w:hideMark/>
          </w:tcPr>
          <w:p w14:paraId="1265FA4E"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Must</w:t>
            </w:r>
          </w:p>
        </w:tc>
        <w:tc>
          <w:tcPr>
            <w:tcW w:w="0" w:type="auto"/>
            <w:hideMark/>
          </w:tcPr>
          <w:p w14:paraId="6D403C68"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MEDTAL_3 §4</w:t>
            </w:r>
          </w:p>
        </w:tc>
      </w:tr>
      <w:tr w:rsidR="00692116" w:rsidRPr="00332031" w14:paraId="0881AAC5" w14:textId="77777777" w:rsidTr="00C1038C">
        <w:tc>
          <w:tcPr>
            <w:cnfStyle w:val="001000000000" w:firstRow="0" w:lastRow="0" w:firstColumn="1" w:lastColumn="0" w:oddVBand="0" w:evenVBand="0" w:oddHBand="0" w:evenHBand="0" w:firstRowFirstColumn="0" w:firstRowLastColumn="0" w:lastRowFirstColumn="0" w:lastRowLastColumn="0"/>
            <w:tcW w:w="0" w:type="auto"/>
            <w:hideMark/>
          </w:tcPr>
          <w:p w14:paraId="26D03BF0" w14:textId="77777777" w:rsidR="00692116" w:rsidRPr="00332031" w:rsidRDefault="00692116" w:rsidP="00C1038C">
            <w:pPr>
              <w:spacing w:after="160" w:line="278" w:lineRule="auto"/>
            </w:pPr>
            <w:r w:rsidRPr="00332031">
              <w:t>FR-MH-06</w:t>
            </w:r>
          </w:p>
        </w:tc>
        <w:tc>
          <w:tcPr>
            <w:tcW w:w="0" w:type="auto"/>
            <w:hideMark/>
          </w:tcPr>
          <w:p w14:paraId="1D9836D0"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The system shall validate all generated FHIR resources against AU Core StructureDefinitions and quarantine non-conformant resources, returning an OperationOutcome with severity error.</w:t>
            </w:r>
          </w:p>
        </w:tc>
        <w:tc>
          <w:tcPr>
            <w:tcW w:w="0" w:type="auto"/>
            <w:hideMark/>
          </w:tcPr>
          <w:p w14:paraId="737B8E1E"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System</w:t>
            </w:r>
          </w:p>
        </w:tc>
        <w:tc>
          <w:tcPr>
            <w:tcW w:w="0" w:type="auto"/>
            <w:hideMark/>
          </w:tcPr>
          <w:p w14:paraId="66081CD1"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Must</w:t>
            </w:r>
          </w:p>
        </w:tc>
        <w:tc>
          <w:tcPr>
            <w:tcW w:w="0" w:type="auto"/>
            <w:hideMark/>
          </w:tcPr>
          <w:p w14:paraId="60466AF2"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MEDTAL_1 §FR11</w:t>
            </w:r>
          </w:p>
        </w:tc>
      </w:tr>
    </w:tbl>
    <w:p w14:paraId="71810DC6" w14:textId="77777777" w:rsidR="00692116" w:rsidRDefault="00692116" w:rsidP="00692116">
      <w:pPr>
        <w:rPr>
          <w:b/>
          <w:bCs/>
        </w:rPr>
      </w:pPr>
    </w:p>
    <w:p w14:paraId="7EFA4655" w14:textId="77777777" w:rsidR="00692116" w:rsidRPr="00332031" w:rsidRDefault="00692116" w:rsidP="00692116">
      <w:pPr>
        <w:rPr>
          <w:b/>
          <w:bCs/>
        </w:rPr>
      </w:pPr>
      <w:r w:rsidRPr="00332031">
        <w:rPr>
          <w:b/>
          <w:bCs/>
        </w:rPr>
        <w:t>HITH-19: Functional Requirements — Test Scenarios &amp; Reporting</w:t>
      </w:r>
    </w:p>
    <w:tbl>
      <w:tblPr>
        <w:tblStyle w:val="GridTable4"/>
        <w:tblW w:w="0" w:type="auto"/>
        <w:tblLook w:val="04A0" w:firstRow="1" w:lastRow="0" w:firstColumn="1" w:lastColumn="0" w:noHBand="0" w:noVBand="1"/>
      </w:tblPr>
      <w:tblGrid>
        <w:gridCol w:w="638"/>
        <w:gridCol w:w="4459"/>
        <w:gridCol w:w="1374"/>
        <w:gridCol w:w="1007"/>
        <w:gridCol w:w="1538"/>
      </w:tblGrid>
      <w:tr w:rsidR="00692116" w:rsidRPr="00332031" w14:paraId="6FF9B43B" w14:textId="77777777" w:rsidTr="00C103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9302D" w14:textId="77777777" w:rsidR="00692116" w:rsidRPr="00332031" w:rsidRDefault="00692116" w:rsidP="00C1038C">
            <w:pPr>
              <w:spacing w:after="160" w:line="278" w:lineRule="auto"/>
            </w:pPr>
            <w:r w:rsidRPr="00332031">
              <w:t>ID</w:t>
            </w:r>
          </w:p>
        </w:tc>
        <w:tc>
          <w:tcPr>
            <w:tcW w:w="0" w:type="auto"/>
            <w:hideMark/>
          </w:tcPr>
          <w:p w14:paraId="786A0D94" w14:textId="77777777" w:rsidR="00692116" w:rsidRPr="00332031" w:rsidRDefault="00692116" w:rsidP="00C1038C">
            <w:pPr>
              <w:spacing w:after="160" w:line="278" w:lineRule="auto"/>
              <w:cnfStyle w:val="100000000000" w:firstRow="1" w:lastRow="0" w:firstColumn="0" w:lastColumn="0" w:oddVBand="0" w:evenVBand="0" w:oddHBand="0" w:evenHBand="0" w:firstRowFirstColumn="0" w:firstRowLastColumn="0" w:lastRowFirstColumn="0" w:lastRowLastColumn="0"/>
            </w:pPr>
            <w:r w:rsidRPr="00332031">
              <w:t>Requirement</w:t>
            </w:r>
          </w:p>
        </w:tc>
        <w:tc>
          <w:tcPr>
            <w:tcW w:w="0" w:type="auto"/>
            <w:hideMark/>
          </w:tcPr>
          <w:p w14:paraId="1797E1CD" w14:textId="77777777" w:rsidR="00692116" w:rsidRPr="00332031" w:rsidRDefault="00692116" w:rsidP="00C1038C">
            <w:pPr>
              <w:spacing w:after="160" w:line="278" w:lineRule="auto"/>
              <w:cnfStyle w:val="100000000000" w:firstRow="1" w:lastRow="0" w:firstColumn="0" w:lastColumn="0" w:oddVBand="0" w:evenVBand="0" w:oddHBand="0" w:evenHBand="0" w:firstRowFirstColumn="0" w:firstRowLastColumn="0" w:lastRowFirstColumn="0" w:lastRowLastColumn="0"/>
            </w:pPr>
            <w:r w:rsidRPr="00332031">
              <w:t>Actor</w:t>
            </w:r>
          </w:p>
        </w:tc>
        <w:tc>
          <w:tcPr>
            <w:tcW w:w="0" w:type="auto"/>
            <w:hideMark/>
          </w:tcPr>
          <w:p w14:paraId="38BE32D7" w14:textId="77777777" w:rsidR="00692116" w:rsidRPr="00332031" w:rsidRDefault="00692116" w:rsidP="00C1038C">
            <w:pPr>
              <w:spacing w:after="160" w:line="278" w:lineRule="auto"/>
              <w:cnfStyle w:val="100000000000" w:firstRow="1" w:lastRow="0" w:firstColumn="0" w:lastColumn="0" w:oddVBand="0" w:evenVBand="0" w:oddHBand="0" w:evenHBand="0" w:firstRowFirstColumn="0" w:firstRowLastColumn="0" w:lastRowFirstColumn="0" w:lastRowLastColumn="0"/>
            </w:pPr>
            <w:r w:rsidRPr="00332031">
              <w:t>Priority</w:t>
            </w:r>
          </w:p>
        </w:tc>
        <w:tc>
          <w:tcPr>
            <w:tcW w:w="0" w:type="auto"/>
            <w:hideMark/>
          </w:tcPr>
          <w:p w14:paraId="73B132E0" w14:textId="77777777" w:rsidR="00692116" w:rsidRPr="00332031" w:rsidRDefault="00692116" w:rsidP="00C1038C">
            <w:pPr>
              <w:spacing w:after="160" w:line="278" w:lineRule="auto"/>
              <w:cnfStyle w:val="100000000000" w:firstRow="1" w:lastRow="0" w:firstColumn="0" w:lastColumn="0" w:oddVBand="0" w:evenVBand="0" w:oddHBand="0" w:evenHBand="0" w:firstRowFirstColumn="0" w:firstRowLastColumn="0" w:lastRowFirstColumn="0" w:lastRowLastColumn="0"/>
            </w:pPr>
            <w:r w:rsidRPr="00332031">
              <w:t>Source</w:t>
            </w:r>
          </w:p>
        </w:tc>
      </w:tr>
      <w:tr w:rsidR="00692116" w:rsidRPr="00332031" w14:paraId="189824D7" w14:textId="77777777" w:rsidTr="00C1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43B2F" w14:textId="77777777" w:rsidR="00692116" w:rsidRPr="00332031" w:rsidRDefault="00692116" w:rsidP="00C1038C">
            <w:pPr>
              <w:spacing w:after="160" w:line="278" w:lineRule="auto"/>
            </w:pPr>
            <w:r w:rsidRPr="00332031">
              <w:t>FR-TS-01</w:t>
            </w:r>
          </w:p>
        </w:tc>
        <w:tc>
          <w:tcPr>
            <w:tcW w:w="0" w:type="auto"/>
            <w:hideMark/>
          </w:tcPr>
          <w:p w14:paraId="40DF6EBD"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The system shall execute automated functional tests against all exposed FHIR endpoints using synthetic data fixtures, verifying HTTP 200/201 for valid requests.</w:t>
            </w:r>
          </w:p>
        </w:tc>
        <w:tc>
          <w:tcPr>
            <w:tcW w:w="0" w:type="auto"/>
            <w:hideMark/>
          </w:tcPr>
          <w:p w14:paraId="56A81B61"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Test Engineer</w:t>
            </w:r>
          </w:p>
        </w:tc>
        <w:tc>
          <w:tcPr>
            <w:tcW w:w="0" w:type="auto"/>
            <w:hideMark/>
          </w:tcPr>
          <w:p w14:paraId="0A2F4676"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Must</w:t>
            </w:r>
          </w:p>
        </w:tc>
        <w:tc>
          <w:tcPr>
            <w:tcW w:w="0" w:type="auto"/>
            <w:hideMark/>
          </w:tcPr>
          <w:p w14:paraId="52AED7C3"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Starter Kit §9</w:t>
            </w:r>
          </w:p>
        </w:tc>
      </w:tr>
      <w:tr w:rsidR="00692116" w:rsidRPr="00332031" w14:paraId="5FA52BE2" w14:textId="77777777" w:rsidTr="00C1038C">
        <w:tc>
          <w:tcPr>
            <w:cnfStyle w:val="001000000000" w:firstRow="0" w:lastRow="0" w:firstColumn="1" w:lastColumn="0" w:oddVBand="0" w:evenVBand="0" w:oddHBand="0" w:evenHBand="0" w:firstRowFirstColumn="0" w:firstRowLastColumn="0" w:lastRowFirstColumn="0" w:lastRowLastColumn="0"/>
            <w:tcW w:w="0" w:type="auto"/>
            <w:hideMark/>
          </w:tcPr>
          <w:p w14:paraId="1FCA0D25" w14:textId="77777777" w:rsidR="00692116" w:rsidRPr="00332031" w:rsidRDefault="00692116" w:rsidP="00C1038C">
            <w:pPr>
              <w:spacing w:after="160" w:line="278" w:lineRule="auto"/>
            </w:pPr>
            <w:r w:rsidRPr="00332031">
              <w:t>FR-TS-02</w:t>
            </w:r>
          </w:p>
        </w:tc>
        <w:tc>
          <w:tcPr>
            <w:tcW w:w="0" w:type="auto"/>
            <w:hideMark/>
          </w:tcPr>
          <w:p w14:paraId="25671165"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The system shall support configurable error injection: (a) malformed FHIR payloads returning HTTP 400, (b) synthetic latency &gt;5000ms, (c) dropped TCP connections, and (d) invalid HL7 segments returning AR NAK.</w:t>
            </w:r>
          </w:p>
        </w:tc>
        <w:tc>
          <w:tcPr>
            <w:tcW w:w="0" w:type="auto"/>
            <w:hideMark/>
          </w:tcPr>
          <w:p w14:paraId="7E131812"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Test Engineer</w:t>
            </w:r>
          </w:p>
        </w:tc>
        <w:tc>
          <w:tcPr>
            <w:tcW w:w="0" w:type="auto"/>
            <w:hideMark/>
          </w:tcPr>
          <w:p w14:paraId="3D8F5636"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Must</w:t>
            </w:r>
          </w:p>
        </w:tc>
        <w:tc>
          <w:tcPr>
            <w:tcW w:w="0" w:type="auto"/>
            <w:hideMark/>
          </w:tcPr>
          <w:p w14:paraId="3EEB3035"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Project Brief</w:t>
            </w:r>
          </w:p>
        </w:tc>
      </w:tr>
      <w:tr w:rsidR="00692116" w:rsidRPr="00332031" w14:paraId="7CFD053C" w14:textId="77777777" w:rsidTr="00C1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153A4" w14:textId="77777777" w:rsidR="00692116" w:rsidRPr="00332031" w:rsidRDefault="00692116" w:rsidP="00C1038C">
            <w:pPr>
              <w:spacing w:after="160" w:line="278" w:lineRule="auto"/>
            </w:pPr>
            <w:r w:rsidRPr="00332031">
              <w:t>FR-TS-03</w:t>
            </w:r>
          </w:p>
        </w:tc>
        <w:tc>
          <w:tcPr>
            <w:tcW w:w="0" w:type="auto"/>
            <w:hideMark/>
          </w:tcPr>
          <w:p w14:paraId="0842B2EB"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The system shall generate a machine-readable test report (JSON + human-readable Markdown) showing: total tests, pass count, fail count, pass rate %, grouped by severity (Critical/Major/Minor) and FHIR resource type.</w:t>
            </w:r>
          </w:p>
        </w:tc>
        <w:tc>
          <w:tcPr>
            <w:tcW w:w="0" w:type="auto"/>
            <w:hideMark/>
          </w:tcPr>
          <w:p w14:paraId="01D689E9"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Test Engineer</w:t>
            </w:r>
          </w:p>
        </w:tc>
        <w:tc>
          <w:tcPr>
            <w:tcW w:w="0" w:type="auto"/>
            <w:hideMark/>
          </w:tcPr>
          <w:p w14:paraId="1E756D63"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Must</w:t>
            </w:r>
          </w:p>
        </w:tc>
        <w:tc>
          <w:tcPr>
            <w:tcW w:w="0" w:type="auto"/>
            <w:hideMark/>
          </w:tcPr>
          <w:p w14:paraId="19F23C39"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Starter Kit §13</w:t>
            </w:r>
          </w:p>
        </w:tc>
      </w:tr>
      <w:tr w:rsidR="00692116" w:rsidRPr="00332031" w14:paraId="7BE0ACA3" w14:textId="77777777" w:rsidTr="00C1038C">
        <w:tc>
          <w:tcPr>
            <w:cnfStyle w:val="001000000000" w:firstRow="0" w:lastRow="0" w:firstColumn="1" w:lastColumn="0" w:oddVBand="0" w:evenVBand="0" w:oddHBand="0" w:evenHBand="0" w:firstRowFirstColumn="0" w:firstRowLastColumn="0" w:lastRowFirstColumn="0" w:lastRowLastColumn="0"/>
            <w:tcW w:w="0" w:type="auto"/>
            <w:hideMark/>
          </w:tcPr>
          <w:p w14:paraId="11BEC749" w14:textId="77777777" w:rsidR="00692116" w:rsidRPr="00332031" w:rsidRDefault="00692116" w:rsidP="00C1038C">
            <w:pPr>
              <w:spacing w:after="160" w:line="278" w:lineRule="auto"/>
            </w:pPr>
            <w:r w:rsidRPr="00332031">
              <w:t>FR-TS-04</w:t>
            </w:r>
          </w:p>
        </w:tc>
        <w:tc>
          <w:tcPr>
            <w:tcW w:w="0" w:type="auto"/>
            <w:hideMark/>
          </w:tcPr>
          <w:p w14:paraId="5EEFF1FE"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The system shall log every test execution with UTC timestamp, test case ID, expected result, actual result, and deviation description.</w:t>
            </w:r>
          </w:p>
        </w:tc>
        <w:tc>
          <w:tcPr>
            <w:tcW w:w="0" w:type="auto"/>
            <w:hideMark/>
          </w:tcPr>
          <w:p w14:paraId="36237923"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System</w:t>
            </w:r>
          </w:p>
        </w:tc>
        <w:tc>
          <w:tcPr>
            <w:tcW w:w="0" w:type="auto"/>
            <w:hideMark/>
          </w:tcPr>
          <w:p w14:paraId="09EB01B8"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Must</w:t>
            </w:r>
          </w:p>
        </w:tc>
        <w:tc>
          <w:tcPr>
            <w:tcW w:w="0" w:type="auto"/>
            <w:hideMark/>
          </w:tcPr>
          <w:p w14:paraId="17ADA6B2"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Assessment Brief</w:t>
            </w:r>
          </w:p>
        </w:tc>
      </w:tr>
      <w:tr w:rsidR="00692116" w:rsidRPr="00332031" w14:paraId="5C2AAF81" w14:textId="77777777" w:rsidTr="00C1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BEF55" w14:textId="77777777" w:rsidR="00692116" w:rsidRPr="00332031" w:rsidRDefault="00692116" w:rsidP="00C1038C">
            <w:pPr>
              <w:spacing w:after="160" w:line="278" w:lineRule="auto"/>
            </w:pPr>
            <w:r w:rsidRPr="00332031">
              <w:t>FR-TS-05</w:t>
            </w:r>
          </w:p>
        </w:tc>
        <w:tc>
          <w:tcPr>
            <w:tcW w:w="0" w:type="auto"/>
            <w:hideMark/>
          </w:tcPr>
          <w:p w14:paraId="7D299579"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The system shall support edge-case testing for SNOMED CT-AU to ICD-10-AM and MBS code mappings, documenting expected vs actual translation results in the test report.</w:t>
            </w:r>
          </w:p>
        </w:tc>
        <w:tc>
          <w:tcPr>
            <w:tcW w:w="0" w:type="auto"/>
            <w:hideMark/>
          </w:tcPr>
          <w:p w14:paraId="3F583E11"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Clinical Data Specialist</w:t>
            </w:r>
          </w:p>
        </w:tc>
        <w:tc>
          <w:tcPr>
            <w:tcW w:w="0" w:type="auto"/>
            <w:hideMark/>
          </w:tcPr>
          <w:p w14:paraId="3751D670"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Should</w:t>
            </w:r>
          </w:p>
        </w:tc>
        <w:tc>
          <w:tcPr>
            <w:tcW w:w="0" w:type="auto"/>
            <w:hideMark/>
          </w:tcPr>
          <w:p w14:paraId="599C4C5F"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Project Brief</w:t>
            </w:r>
          </w:p>
        </w:tc>
      </w:tr>
    </w:tbl>
    <w:p w14:paraId="6C9BBD47" w14:textId="77777777" w:rsidR="00692116" w:rsidRDefault="00692116" w:rsidP="00692116">
      <w:pPr>
        <w:rPr>
          <w:b/>
          <w:bCs/>
        </w:rPr>
      </w:pPr>
    </w:p>
    <w:p w14:paraId="2DB94FB2" w14:textId="77777777" w:rsidR="00692116" w:rsidRPr="00332031" w:rsidRDefault="00692116" w:rsidP="00692116">
      <w:pPr>
        <w:rPr>
          <w:b/>
          <w:bCs/>
        </w:rPr>
      </w:pPr>
      <w:r w:rsidRPr="00332031">
        <w:rPr>
          <w:b/>
          <w:bCs/>
        </w:rPr>
        <w:t>HITH-20: Non-Functional Requirements</w:t>
      </w:r>
    </w:p>
    <w:tbl>
      <w:tblPr>
        <w:tblStyle w:val="GridTable4"/>
        <w:tblW w:w="0" w:type="auto"/>
        <w:tblLook w:val="04A0" w:firstRow="1" w:lastRow="0" w:firstColumn="1" w:lastColumn="0" w:noHBand="0" w:noVBand="1"/>
      </w:tblPr>
      <w:tblGrid>
        <w:gridCol w:w="949"/>
        <w:gridCol w:w="1742"/>
        <w:gridCol w:w="3483"/>
        <w:gridCol w:w="1835"/>
        <w:gridCol w:w="1007"/>
      </w:tblGrid>
      <w:tr w:rsidR="00692116" w:rsidRPr="00332031" w14:paraId="6B8D6F81" w14:textId="77777777" w:rsidTr="00C103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331FBA" w14:textId="77777777" w:rsidR="00692116" w:rsidRPr="00332031" w:rsidRDefault="00692116" w:rsidP="00C1038C">
            <w:pPr>
              <w:spacing w:after="160" w:line="278" w:lineRule="auto"/>
            </w:pPr>
            <w:r w:rsidRPr="00332031">
              <w:t>ID</w:t>
            </w:r>
          </w:p>
        </w:tc>
        <w:tc>
          <w:tcPr>
            <w:tcW w:w="0" w:type="auto"/>
            <w:hideMark/>
          </w:tcPr>
          <w:p w14:paraId="79550805" w14:textId="77777777" w:rsidR="00692116" w:rsidRPr="00332031" w:rsidRDefault="00692116" w:rsidP="00C1038C">
            <w:pPr>
              <w:spacing w:after="160" w:line="278" w:lineRule="auto"/>
              <w:cnfStyle w:val="100000000000" w:firstRow="1" w:lastRow="0" w:firstColumn="0" w:lastColumn="0" w:oddVBand="0" w:evenVBand="0" w:oddHBand="0" w:evenHBand="0" w:firstRowFirstColumn="0" w:firstRowLastColumn="0" w:lastRowFirstColumn="0" w:lastRowLastColumn="0"/>
            </w:pPr>
            <w:r w:rsidRPr="00332031">
              <w:t>Category</w:t>
            </w:r>
          </w:p>
        </w:tc>
        <w:tc>
          <w:tcPr>
            <w:tcW w:w="0" w:type="auto"/>
            <w:hideMark/>
          </w:tcPr>
          <w:p w14:paraId="4E21A5C5" w14:textId="77777777" w:rsidR="00692116" w:rsidRPr="00332031" w:rsidRDefault="00692116" w:rsidP="00C1038C">
            <w:pPr>
              <w:spacing w:after="160" w:line="278" w:lineRule="auto"/>
              <w:cnfStyle w:val="100000000000" w:firstRow="1" w:lastRow="0" w:firstColumn="0" w:lastColumn="0" w:oddVBand="0" w:evenVBand="0" w:oddHBand="0" w:evenHBand="0" w:firstRowFirstColumn="0" w:firstRowLastColumn="0" w:lastRowFirstColumn="0" w:lastRowLastColumn="0"/>
            </w:pPr>
            <w:r w:rsidRPr="00332031">
              <w:t>Requirement</w:t>
            </w:r>
          </w:p>
        </w:tc>
        <w:tc>
          <w:tcPr>
            <w:tcW w:w="0" w:type="auto"/>
            <w:hideMark/>
          </w:tcPr>
          <w:p w14:paraId="7BE15D71" w14:textId="77777777" w:rsidR="00692116" w:rsidRPr="00332031" w:rsidRDefault="00692116" w:rsidP="00C1038C">
            <w:pPr>
              <w:spacing w:after="160" w:line="278" w:lineRule="auto"/>
              <w:cnfStyle w:val="100000000000" w:firstRow="1" w:lastRow="0" w:firstColumn="0" w:lastColumn="0" w:oddVBand="0" w:evenVBand="0" w:oddHBand="0" w:evenHBand="0" w:firstRowFirstColumn="0" w:firstRowLastColumn="0" w:lastRowFirstColumn="0" w:lastRowLastColumn="0"/>
            </w:pPr>
            <w:r w:rsidRPr="00332031">
              <w:t>Metric / Target</w:t>
            </w:r>
          </w:p>
        </w:tc>
        <w:tc>
          <w:tcPr>
            <w:tcW w:w="0" w:type="auto"/>
            <w:hideMark/>
          </w:tcPr>
          <w:p w14:paraId="0FCAA0F4" w14:textId="77777777" w:rsidR="00692116" w:rsidRPr="00332031" w:rsidRDefault="00692116" w:rsidP="00C1038C">
            <w:pPr>
              <w:spacing w:after="160" w:line="278" w:lineRule="auto"/>
              <w:cnfStyle w:val="100000000000" w:firstRow="1" w:lastRow="0" w:firstColumn="0" w:lastColumn="0" w:oddVBand="0" w:evenVBand="0" w:oddHBand="0" w:evenHBand="0" w:firstRowFirstColumn="0" w:firstRowLastColumn="0" w:lastRowFirstColumn="0" w:lastRowLastColumn="0"/>
            </w:pPr>
            <w:r w:rsidRPr="00332031">
              <w:t>Priority</w:t>
            </w:r>
          </w:p>
        </w:tc>
      </w:tr>
      <w:tr w:rsidR="00692116" w:rsidRPr="00332031" w14:paraId="77B0C92C" w14:textId="77777777" w:rsidTr="00C1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B90EA" w14:textId="77777777" w:rsidR="00692116" w:rsidRPr="00332031" w:rsidRDefault="00692116" w:rsidP="00C1038C">
            <w:pPr>
              <w:spacing w:after="160" w:line="278" w:lineRule="auto"/>
            </w:pPr>
            <w:r w:rsidRPr="00332031">
              <w:t>NFR-SEC-01</w:t>
            </w:r>
          </w:p>
        </w:tc>
        <w:tc>
          <w:tcPr>
            <w:tcW w:w="0" w:type="auto"/>
            <w:hideMark/>
          </w:tcPr>
          <w:p w14:paraId="6CF32DF5"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Security</w:t>
            </w:r>
          </w:p>
        </w:tc>
        <w:tc>
          <w:tcPr>
            <w:tcW w:w="0" w:type="auto"/>
            <w:hideMark/>
          </w:tcPr>
          <w:p w14:paraId="4836FEBF"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All synthetic data shall be cryptographically unrelated to real patients; no real IHI, MRN, or Medicare numbers shall be used.</w:t>
            </w:r>
          </w:p>
        </w:tc>
        <w:tc>
          <w:tcPr>
            <w:tcW w:w="0" w:type="auto"/>
            <w:hideMark/>
          </w:tcPr>
          <w:p w14:paraId="00D7D136"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0% real identifiers</w:t>
            </w:r>
          </w:p>
        </w:tc>
        <w:tc>
          <w:tcPr>
            <w:tcW w:w="0" w:type="auto"/>
            <w:hideMark/>
          </w:tcPr>
          <w:p w14:paraId="7281C6B4"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Must</w:t>
            </w:r>
          </w:p>
        </w:tc>
      </w:tr>
      <w:tr w:rsidR="00692116" w:rsidRPr="00332031" w14:paraId="33E2A132" w14:textId="77777777" w:rsidTr="00C1038C">
        <w:tc>
          <w:tcPr>
            <w:cnfStyle w:val="001000000000" w:firstRow="0" w:lastRow="0" w:firstColumn="1" w:lastColumn="0" w:oddVBand="0" w:evenVBand="0" w:oddHBand="0" w:evenHBand="0" w:firstRowFirstColumn="0" w:firstRowLastColumn="0" w:lastRowFirstColumn="0" w:lastRowLastColumn="0"/>
            <w:tcW w:w="0" w:type="auto"/>
            <w:hideMark/>
          </w:tcPr>
          <w:p w14:paraId="54228403" w14:textId="77777777" w:rsidR="00692116" w:rsidRPr="00332031" w:rsidRDefault="00692116" w:rsidP="00C1038C">
            <w:pPr>
              <w:spacing w:after="160" w:line="278" w:lineRule="auto"/>
            </w:pPr>
            <w:r w:rsidRPr="00332031">
              <w:t>NFR-SEC-02</w:t>
            </w:r>
          </w:p>
        </w:tc>
        <w:tc>
          <w:tcPr>
            <w:tcW w:w="0" w:type="auto"/>
            <w:hideMark/>
          </w:tcPr>
          <w:p w14:paraId="4B2F37A3"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Security</w:t>
            </w:r>
          </w:p>
        </w:tc>
        <w:tc>
          <w:tcPr>
            <w:tcW w:w="0" w:type="auto"/>
            <w:hideMark/>
          </w:tcPr>
          <w:p w14:paraId="6D764C2B"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All API traffic shall use TLS 1.2+; test credentials stored in environment variables only.</w:t>
            </w:r>
          </w:p>
        </w:tc>
        <w:tc>
          <w:tcPr>
            <w:tcW w:w="0" w:type="auto"/>
            <w:hideMark/>
          </w:tcPr>
          <w:p w14:paraId="6E54F34C"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100% TLS; 0 secrets in repo</w:t>
            </w:r>
          </w:p>
        </w:tc>
        <w:tc>
          <w:tcPr>
            <w:tcW w:w="0" w:type="auto"/>
            <w:hideMark/>
          </w:tcPr>
          <w:p w14:paraId="4C06972E"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Must</w:t>
            </w:r>
          </w:p>
        </w:tc>
      </w:tr>
      <w:tr w:rsidR="00692116" w:rsidRPr="00332031" w14:paraId="063C26C6" w14:textId="77777777" w:rsidTr="00C1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4EBAB5" w14:textId="77777777" w:rsidR="00692116" w:rsidRPr="00332031" w:rsidRDefault="00692116" w:rsidP="00C1038C">
            <w:pPr>
              <w:spacing w:after="160" w:line="278" w:lineRule="auto"/>
            </w:pPr>
            <w:r w:rsidRPr="00332031">
              <w:t>NFR-PER-01</w:t>
            </w:r>
          </w:p>
        </w:tc>
        <w:tc>
          <w:tcPr>
            <w:tcW w:w="0" w:type="auto"/>
            <w:hideMark/>
          </w:tcPr>
          <w:p w14:paraId="1F5D666E"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Performance</w:t>
            </w:r>
          </w:p>
        </w:tc>
        <w:tc>
          <w:tcPr>
            <w:tcW w:w="0" w:type="auto"/>
            <w:hideMark/>
          </w:tcPr>
          <w:p w14:paraId="5D2F5809"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FHIR read/search operations shall complete within 500ms average under 50 concurrent synthetic users.</w:t>
            </w:r>
          </w:p>
        </w:tc>
        <w:tc>
          <w:tcPr>
            <w:tcW w:w="0" w:type="auto"/>
            <w:hideMark/>
          </w:tcPr>
          <w:p w14:paraId="7C513572"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≤500ms p95</w:t>
            </w:r>
          </w:p>
        </w:tc>
        <w:tc>
          <w:tcPr>
            <w:tcW w:w="0" w:type="auto"/>
            <w:hideMark/>
          </w:tcPr>
          <w:p w14:paraId="527C50FF"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Should</w:t>
            </w:r>
          </w:p>
        </w:tc>
      </w:tr>
      <w:tr w:rsidR="00692116" w:rsidRPr="00332031" w14:paraId="1C466F86" w14:textId="77777777" w:rsidTr="00C1038C">
        <w:tc>
          <w:tcPr>
            <w:cnfStyle w:val="001000000000" w:firstRow="0" w:lastRow="0" w:firstColumn="1" w:lastColumn="0" w:oddVBand="0" w:evenVBand="0" w:oddHBand="0" w:evenHBand="0" w:firstRowFirstColumn="0" w:firstRowLastColumn="0" w:lastRowFirstColumn="0" w:lastRowLastColumn="0"/>
            <w:tcW w:w="0" w:type="auto"/>
            <w:hideMark/>
          </w:tcPr>
          <w:p w14:paraId="4CA82F21" w14:textId="77777777" w:rsidR="00692116" w:rsidRPr="00332031" w:rsidRDefault="00692116" w:rsidP="00C1038C">
            <w:pPr>
              <w:spacing w:after="160" w:line="278" w:lineRule="auto"/>
            </w:pPr>
            <w:r w:rsidRPr="00332031">
              <w:t>NFR-AVA-01</w:t>
            </w:r>
          </w:p>
        </w:tc>
        <w:tc>
          <w:tcPr>
            <w:tcW w:w="0" w:type="auto"/>
            <w:hideMark/>
          </w:tcPr>
          <w:p w14:paraId="6B24DD7A"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Availability</w:t>
            </w:r>
          </w:p>
        </w:tc>
        <w:tc>
          <w:tcPr>
            <w:tcW w:w="0" w:type="auto"/>
            <w:hideMark/>
          </w:tcPr>
          <w:p w14:paraId="00517F05"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Test harness shall achieve 99.5% uptime during scheduled test execution windows.</w:t>
            </w:r>
          </w:p>
        </w:tc>
        <w:tc>
          <w:tcPr>
            <w:tcW w:w="0" w:type="auto"/>
            <w:hideMark/>
          </w:tcPr>
          <w:p w14:paraId="5182934B"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≥99.5%</w:t>
            </w:r>
          </w:p>
        </w:tc>
        <w:tc>
          <w:tcPr>
            <w:tcW w:w="0" w:type="auto"/>
            <w:hideMark/>
          </w:tcPr>
          <w:p w14:paraId="19599218"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Could</w:t>
            </w:r>
          </w:p>
        </w:tc>
      </w:tr>
      <w:tr w:rsidR="00692116" w:rsidRPr="00332031" w14:paraId="3619C756" w14:textId="77777777" w:rsidTr="00C1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1221F" w14:textId="77777777" w:rsidR="00692116" w:rsidRPr="00332031" w:rsidRDefault="00692116" w:rsidP="00C1038C">
            <w:pPr>
              <w:spacing w:after="160" w:line="278" w:lineRule="auto"/>
            </w:pPr>
            <w:r w:rsidRPr="00332031">
              <w:t>NFR-MAI-01</w:t>
            </w:r>
          </w:p>
        </w:tc>
        <w:tc>
          <w:tcPr>
            <w:tcW w:w="0" w:type="auto"/>
            <w:hideMark/>
          </w:tcPr>
          <w:p w14:paraId="58F6F32D"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Maintainability</w:t>
            </w:r>
          </w:p>
        </w:tc>
        <w:tc>
          <w:tcPr>
            <w:tcW w:w="0" w:type="auto"/>
            <w:hideMark/>
          </w:tcPr>
          <w:p w14:paraId="14DBDF1D"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System deployable via Docker Compose in ≤10 minutes on a clean machine.</w:t>
            </w:r>
          </w:p>
        </w:tc>
        <w:tc>
          <w:tcPr>
            <w:tcW w:w="0" w:type="auto"/>
            <w:hideMark/>
          </w:tcPr>
          <w:p w14:paraId="520B263D"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≤10 min setup</w:t>
            </w:r>
          </w:p>
        </w:tc>
        <w:tc>
          <w:tcPr>
            <w:tcW w:w="0" w:type="auto"/>
            <w:hideMark/>
          </w:tcPr>
          <w:p w14:paraId="10C6CFAD"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Must</w:t>
            </w:r>
          </w:p>
        </w:tc>
      </w:tr>
      <w:tr w:rsidR="00692116" w:rsidRPr="00332031" w14:paraId="713302A3" w14:textId="77777777" w:rsidTr="00C1038C">
        <w:tc>
          <w:tcPr>
            <w:cnfStyle w:val="001000000000" w:firstRow="0" w:lastRow="0" w:firstColumn="1" w:lastColumn="0" w:oddVBand="0" w:evenVBand="0" w:oddHBand="0" w:evenHBand="0" w:firstRowFirstColumn="0" w:firstRowLastColumn="0" w:lastRowFirstColumn="0" w:lastRowLastColumn="0"/>
            <w:tcW w:w="0" w:type="auto"/>
            <w:hideMark/>
          </w:tcPr>
          <w:p w14:paraId="1600FD85" w14:textId="77777777" w:rsidR="00692116" w:rsidRPr="00332031" w:rsidRDefault="00692116" w:rsidP="00C1038C">
            <w:pPr>
              <w:spacing w:after="160" w:line="278" w:lineRule="auto"/>
            </w:pPr>
            <w:r w:rsidRPr="00332031">
              <w:t>NFR-COM-01</w:t>
            </w:r>
          </w:p>
        </w:tc>
        <w:tc>
          <w:tcPr>
            <w:tcW w:w="0" w:type="auto"/>
            <w:hideMark/>
          </w:tcPr>
          <w:p w14:paraId="3F0A9189"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Compliance</w:t>
            </w:r>
          </w:p>
        </w:tc>
        <w:tc>
          <w:tcPr>
            <w:tcW w:w="0" w:type="auto"/>
            <w:hideMark/>
          </w:tcPr>
          <w:p w14:paraId="137E13C8"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All FHIR resources structurally conform to AU Core v1.x and HL7 FHIR R4.</w:t>
            </w:r>
          </w:p>
        </w:tc>
        <w:tc>
          <w:tcPr>
            <w:tcW w:w="0" w:type="auto"/>
            <w:hideMark/>
          </w:tcPr>
          <w:p w14:paraId="66C99F6B"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100% structural conformance</w:t>
            </w:r>
          </w:p>
        </w:tc>
        <w:tc>
          <w:tcPr>
            <w:tcW w:w="0" w:type="auto"/>
            <w:hideMark/>
          </w:tcPr>
          <w:p w14:paraId="5FF5BBD0"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Must</w:t>
            </w:r>
          </w:p>
        </w:tc>
      </w:tr>
      <w:tr w:rsidR="00692116" w:rsidRPr="00332031" w14:paraId="074A33A8" w14:textId="77777777" w:rsidTr="00C1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90C84" w14:textId="77777777" w:rsidR="00692116" w:rsidRPr="00332031" w:rsidRDefault="00692116" w:rsidP="00C1038C">
            <w:pPr>
              <w:spacing w:after="160" w:line="278" w:lineRule="auto"/>
            </w:pPr>
            <w:r w:rsidRPr="00332031">
              <w:t>NFR-SOV-01</w:t>
            </w:r>
          </w:p>
        </w:tc>
        <w:tc>
          <w:tcPr>
            <w:tcW w:w="0" w:type="auto"/>
            <w:hideMark/>
          </w:tcPr>
          <w:p w14:paraId="096213F9"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Sovereignty</w:t>
            </w:r>
          </w:p>
        </w:tc>
        <w:tc>
          <w:tcPr>
            <w:tcW w:w="0" w:type="auto"/>
            <w:hideMark/>
          </w:tcPr>
          <w:p w14:paraId="12A50024"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All container images and data volumes deployable within Australian jurisdiction.</w:t>
            </w:r>
          </w:p>
        </w:tc>
        <w:tc>
          <w:tcPr>
            <w:tcW w:w="0" w:type="auto"/>
            <w:hideMark/>
          </w:tcPr>
          <w:p w14:paraId="5F031FE5"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AU-region hosting</w:t>
            </w:r>
          </w:p>
        </w:tc>
        <w:tc>
          <w:tcPr>
            <w:tcW w:w="0" w:type="auto"/>
            <w:hideMark/>
          </w:tcPr>
          <w:p w14:paraId="15EB8496"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Should</w:t>
            </w:r>
          </w:p>
        </w:tc>
      </w:tr>
    </w:tbl>
    <w:p w14:paraId="44AC5A3F" w14:textId="77777777" w:rsidR="00692116" w:rsidRDefault="00692116" w:rsidP="00692116">
      <w:pPr>
        <w:rPr>
          <w:b/>
          <w:bCs/>
        </w:rPr>
      </w:pPr>
    </w:p>
    <w:p w14:paraId="230EEECB" w14:textId="77777777" w:rsidR="00692116" w:rsidRPr="00332031" w:rsidRDefault="00692116" w:rsidP="00692116">
      <w:pPr>
        <w:rPr>
          <w:b/>
          <w:bCs/>
        </w:rPr>
      </w:pPr>
      <w:r w:rsidRPr="00332031">
        <w:rPr>
          <w:b/>
          <w:bCs/>
        </w:rPr>
        <w:t>HITH-21: Data Requirements &amp; Standards Conformance</w:t>
      </w:r>
    </w:p>
    <w:tbl>
      <w:tblPr>
        <w:tblStyle w:val="GridTable4"/>
        <w:tblW w:w="0" w:type="auto"/>
        <w:tblLook w:val="04A0" w:firstRow="1" w:lastRow="0" w:firstColumn="1" w:lastColumn="0" w:noHBand="0" w:noVBand="1"/>
      </w:tblPr>
      <w:tblGrid>
        <w:gridCol w:w="666"/>
        <w:gridCol w:w="5837"/>
        <w:gridCol w:w="1506"/>
        <w:gridCol w:w="1007"/>
      </w:tblGrid>
      <w:tr w:rsidR="00692116" w:rsidRPr="00332031" w14:paraId="39F9A858" w14:textId="77777777" w:rsidTr="00C103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B954D" w14:textId="77777777" w:rsidR="00692116" w:rsidRPr="00332031" w:rsidRDefault="00692116" w:rsidP="00C1038C">
            <w:pPr>
              <w:spacing w:after="160" w:line="278" w:lineRule="auto"/>
            </w:pPr>
            <w:r w:rsidRPr="00332031">
              <w:t>ID</w:t>
            </w:r>
          </w:p>
        </w:tc>
        <w:tc>
          <w:tcPr>
            <w:tcW w:w="0" w:type="auto"/>
            <w:hideMark/>
          </w:tcPr>
          <w:p w14:paraId="7ECB5D3F" w14:textId="77777777" w:rsidR="00692116" w:rsidRPr="00332031" w:rsidRDefault="00692116" w:rsidP="00C1038C">
            <w:pPr>
              <w:spacing w:after="160" w:line="278" w:lineRule="auto"/>
              <w:cnfStyle w:val="100000000000" w:firstRow="1" w:lastRow="0" w:firstColumn="0" w:lastColumn="0" w:oddVBand="0" w:evenVBand="0" w:oddHBand="0" w:evenHBand="0" w:firstRowFirstColumn="0" w:firstRowLastColumn="0" w:lastRowFirstColumn="0" w:lastRowLastColumn="0"/>
            </w:pPr>
            <w:r w:rsidRPr="00332031">
              <w:t>Requirement</w:t>
            </w:r>
          </w:p>
        </w:tc>
        <w:tc>
          <w:tcPr>
            <w:tcW w:w="0" w:type="auto"/>
            <w:hideMark/>
          </w:tcPr>
          <w:p w14:paraId="5AC53584" w14:textId="77777777" w:rsidR="00692116" w:rsidRPr="00332031" w:rsidRDefault="00692116" w:rsidP="00C1038C">
            <w:pPr>
              <w:spacing w:after="160" w:line="278" w:lineRule="auto"/>
              <w:cnfStyle w:val="100000000000" w:firstRow="1" w:lastRow="0" w:firstColumn="0" w:lastColumn="0" w:oddVBand="0" w:evenVBand="0" w:oddHBand="0" w:evenHBand="0" w:firstRowFirstColumn="0" w:firstRowLastColumn="0" w:lastRowFirstColumn="0" w:lastRowLastColumn="0"/>
            </w:pPr>
            <w:r w:rsidRPr="00332031">
              <w:t>Standard</w:t>
            </w:r>
          </w:p>
        </w:tc>
        <w:tc>
          <w:tcPr>
            <w:tcW w:w="0" w:type="auto"/>
            <w:hideMark/>
          </w:tcPr>
          <w:p w14:paraId="5AA2FE11" w14:textId="77777777" w:rsidR="00692116" w:rsidRPr="00332031" w:rsidRDefault="00692116" w:rsidP="00C1038C">
            <w:pPr>
              <w:spacing w:after="160" w:line="278" w:lineRule="auto"/>
              <w:cnfStyle w:val="100000000000" w:firstRow="1" w:lastRow="0" w:firstColumn="0" w:lastColumn="0" w:oddVBand="0" w:evenVBand="0" w:oddHBand="0" w:evenHBand="0" w:firstRowFirstColumn="0" w:firstRowLastColumn="0" w:lastRowFirstColumn="0" w:lastRowLastColumn="0"/>
            </w:pPr>
            <w:r w:rsidRPr="00332031">
              <w:t>Priority</w:t>
            </w:r>
          </w:p>
        </w:tc>
      </w:tr>
      <w:tr w:rsidR="00692116" w:rsidRPr="00332031" w14:paraId="76FB3629" w14:textId="77777777" w:rsidTr="00C1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C0D76" w14:textId="77777777" w:rsidR="00692116" w:rsidRPr="00332031" w:rsidRDefault="00692116" w:rsidP="00C1038C">
            <w:pPr>
              <w:spacing w:after="160" w:line="278" w:lineRule="auto"/>
            </w:pPr>
            <w:r w:rsidRPr="00332031">
              <w:t>DR-01</w:t>
            </w:r>
          </w:p>
        </w:tc>
        <w:tc>
          <w:tcPr>
            <w:tcW w:w="0" w:type="auto"/>
            <w:hideMark/>
          </w:tcPr>
          <w:p w14:paraId="7E5D4B5E"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 xml:space="preserve">Synthetic patient records shall include: demographics, synthetic MRN, IHI-format identifier </w:t>
            </w:r>
            <w:r w:rsidRPr="00332031">
              <w:lastRenderedPageBreak/>
              <w:t>(invalid check-digit), encounters, conditions, observations, and medications.</w:t>
            </w:r>
          </w:p>
        </w:tc>
        <w:tc>
          <w:tcPr>
            <w:tcW w:w="0" w:type="auto"/>
            <w:hideMark/>
          </w:tcPr>
          <w:p w14:paraId="5C215DBE"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lastRenderedPageBreak/>
              <w:t>FHIR R4 / AU Core Patient</w:t>
            </w:r>
          </w:p>
        </w:tc>
        <w:tc>
          <w:tcPr>
            <w:tcW w:w="0" w:type="auto"/>
            <w:hideMark/>
          </w:tcPr>
          <w:p w14:paraId="071620F6"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Must</w:t>
            </w:r>
          </w:p>
        </w:tc>
      </w:tr>
      <w:tr w:rsidR="00692116" w:rsidRPr="00332031" w14:paraId="1E3FAB89" w14:textId="77777777" w:rsidTr="00C1038C">
        <w:tc>
          <w:tcPr>
            <w:cnfStyle w:val="001000000000" w:firstRow="0" w:lastRow="0" w:firstColumn="1" w:lastColumn="0" w:oddVBand="0" w:evenVBand="0" w:oddHBand="0" w:evenHBand="0" w:firstRowFirstColumn="0" w:firstRowLastColumn="0" w:lastRowFirstColumn="0" w:lastRowLastColumn="0"/>
            <w:tcW w:w="0" w:type="auto"/>
            <w:hideMark/>
          </w:tcPr>
          <w:p w14:paraId="1E59B6F6" w14:textId="77777777" w:rsidR="00692116" w:rsidRPr="00332031" w:rsidRDefault="00692116" w:rsidP="00C1038C">
            <w:pPr>
              <w:spacing w:after="160" w:line="278" w:lineRule="auto"/>
            </w:pPr>
            <w:r w:rsidRPr="00332031">
              <w:t>DR-02</w:t>
            </w:r>
          </w:p>
        </w:tc>
        <w:tc>
          <w:tcPr>
            <w:tcW w:w="0" w:type="auto"/>
            <w:hideMark/>
          </w:tcPr>
          <w:p w14:paraId="72CCBCC7"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Clinical concepts shall be coded using SNOMED CT-AU from a curated subset (diabetes, hypertension, asthma, common procedures).</w:t>
            </w:r>
          </w:p>
        </w:tc>
        <w:tc>
          <w:tcPr>
            <w:tcW w:w="0" w:type="auto"/>
            <w:hideMark/>
          </w:tcPr>
          <w:p w14:paraId="33730E16"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SNOMED CT-AU</w:t>
            </w:r>
          </w:p>
        </w:tc>
        <w:tc>
          <w:tcPr>
            <w:tcW w:w="0" w:type="auto"/>
            <w:hideMark/>
          </w:tcPr>
          <w:p w14:paraId="5FF03C21"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Must</w:t>
            </w:r>
          </w:p>
        </w:tc>
      </w:tr>
      <w:tr w:rsidR="00692116" w:rsidRPr="00332031" w14:paraId="78E1F0A9" w14:textId="77777777" w:rsidTr="00C1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46FAE" w14:textId="77777777" w:rsidR="00692116" w:rsidRPr="00332031" w:rsidRDefault="00692116" w:rsidP="00C1038C">
            <w:pPr>
              <w:spacing w:after="160" w:line="278" w:lineRule="auto"/>
            </w:pPr>
            <w:r w:rsidRPr="00332031">
              <w:t>DR-03</w:t>
            </w:r>
          </w:p>
        </w:tc>
        <w:tc>
          <w:tcPr>
            <w:tcW w:w="0" w:type="auto"/>
            <w:hideMark/>
          </w:tcPr>
          <w:p w14:paraId="3E5D0F92"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Each Condition resource shall include a mapped ICD-10-AM code for hospital reporting context.</w:t>
            </w:r>
          </w:p>
        </w:tc>
        <w:tc>
          <w:tcPr>
            <w:tcW w:w="0" w:type="auto"/>
            <w:hideMark/>
          </w:tcPr>
          <w:p w14:paraId="132B3812"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ICD-10-AM</w:t>
            </w:r>
          </w:p>
        </w:tc>
        <w:tc>
          <w:tcPr>
            <w:tcW w:w="0" w:type="auto"/>
            <w:hideMark/>
          </w:tcPr>
          <w:p w14:paraId="7C12D0D2"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Must</w:t>
            </w:r>
          </w:p>
        </w:tc>
      </w:tr>
      <w:tr w:rsidR="00692116" w:rsidRPr="00332031" w14:paraId="236464FB" w14:textId="77777777" w:rsidTr="00C1038C">
        <w:tc>
          <w:tcPr>
            <w:cnfStyle w:val="001000000000" w:firstRow="0" w:lastRow="0" w:firstColumn="1" w:lastColumn="0" w:oddVBand="0" w:evenVBand="0" w:oddHBand="0" w:evenHBand="0" w:firstRowFirstColumn="0" w:firstRowLastColumn="0" w:lastRowFirstColumn="0" w:lastRowLastColumn="0"/>
            <w:tcW w:w="0" w:type="auto"/>
            <w:hideMark/>
          </w:tcPr>
          <w:p w14:paraId="0EDA84A6" w14:textId="77777777" w:rsidR="00692116" w:rsidRPr="00332031" w:rsidRDefault="00692116" w:rsidP="00C1038C">
            <w:pPr>
              <w:spacing w:after="160" w:line="278" w:lineRule="auto"/>
            </w:pPr>
            <w:r w:rsidRPr="00332031">
              <w:t>DR-04</w:t>
            </w:r>
          </w:p>
        </w:tc>
        <w:tc>
          <w:tcPr>
            <w:tcW w:w="0" w:type="auto"/>
            <w:hideMark/>
          </w:tcPr>
          <w:p w14:paraId="701F9484"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Each Encounter resource shall include a mapped MBS item number where clinically applicable.</w:t>
            </w:r>
          </w:p>
        </w:tc>
        <w:tc>
          <w:tcPr>
            <w:tcW w:w="0" w:type="auto"/>
            <w:hideMark/>
          </w:tcPr>
          <w:p w14:paraId="06917F59"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MBS</w:t>
            </w:r>
          </w:p>
        </w:tc>
        <w:tc>
          <w:tcPr>
            <w:tcW w:w="0" w:type="auto"/>
            <w:hideMark/>
          </w:tcPr>
          <w:p w14:paraId="16CF2252"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Should</w:t>
            </w:r>
          </w:p>
        </w:tc>
      </w:tr>
      <w:tr w:rsidR="00692116" w:rsidRPr="00332031" w14:paraId="26AB62B5" w14:textId="77777777" w:rsidTr="00C1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2A5B5" w14:textId="77777777" w:rsidR="00692116" w:rsidRPr="00332031" w:rsidRDefault="00692116" w:rsidP="00C1038C">
            <w:pPr>
              <w:spacing w:after="160" w:line="278" w:lineRule="auto"/>
            </w:pPr>
            <w:r w:rsidRPr="00332031">
              <w:t>DR-05</w:t>
            </w:r>
          </w:p>
        </w:tc>
        <w:tc>
          <w:tcPr>
            <w:tcW w:w="0" w:type="auto"/>
            <w:hideMark/>
          </w:tcPr>
          <w:p w14:paraId="781BF741"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All synthetic resources shall carry a meta.tag = { "system": "http://fazaustralia.com/tags", "code": "synthetic-test-data" }.</w:t>
            </w:r>
          </w:p>
        </w:tc>
        <w:tc>
          <w:tcPr>
            <w:tcW w:w="0" w:type="auto"/>
            <w:hideMark/>
          </w:tcPr>
          <w:p w14:paraId="63E96508"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FAZ Internal</w:t>
            </w:r>
          </w:p>
        </w:tc>
        <w:tc>
          <w:tcPr>
            <w:tcW w:w="0" w:type="auto"/>
            <w:hideMark/>
          </w:tcPr>
          <w:p w14:paraId="0BD5DDD1"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Must</w:t>
            </w:r>
          </w:p>
        </w:tc>
      </w:tr>
      <w:tr w:rsidR="00692116" w:rsidRPr="00332031" w14:paraId="0CCA0202" w14:textId="77777777" w:rsidTr="00C1038C">
        <w:tc>
          <w:tcPr>
            <w:cnfStyle w:val="001000000000" w:firstRow="0" w:lastRow="0" w:firstColumn="1" w:lastColumn="0" w:oddVBand="0" w:evenVBand="0" w:oddHBand="0" w:evenHBand="0" w:firstRowFirstColumn="0" w:firstRowLastColumn="0" w:lastRowFirstColumn="0" w:lastRowLastColumn="0"/>
            <w:tcW w:w="0" w:type="auto"/>
            <w:hideMark/>
          </w:tcPr>
          <w:p w14:paraId="17F6940C" w14:textId="77777777" w:rsidR="00692116" w:rsidRPr="00332031" w:rsidRDefault="00692116" w:rsidP="00C1038C">
            <w:pPr>
              <w:spacing w:after="160" w:line="278" w:lineRule="auto"/>
            </w:pPr>
            <w:r w:rsidRPr="00332031">
              <w:t>DR-06</w:t>
            </w:r>
          </w:p>
        </w:tc>
        <w:tc>
          <w:tcPr>
            <w:tcW w:w="0" w:type="auto"/>
            <w:hideMark/>
          </w:tcPr>
          <w:p w14:paraId="699A3F1D"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Date fields shall conform to FHIR date format (YYYY-MM-DD) and represent ages 0–120 years.</w:t>
            </w:r>
          </w:p>
        </w:tc>
        <w:tc>
          <w:tcPr>
            <w:tcW w:w="0" w:type="auto"/>
            <w:hideMark/>
          </w:tcPr>
          <w:p w14:paraId="5D74228F"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FHIR R4</w:t>
            </w:r>
          </w:p>
        </w:tc>
        <w:tc>
          <w:tcPr>
            <w:tcW w:w="0" w:type="auto"/>
            <w:hideMark/>
          </w:tcPr>
          <w:p w14:paraId="4B5EBEC9"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Must</w:t>
            </w:r>
          </w:p>
        </w:tc>
      </w:tr>
    </w:tbl>
    <w:p w14:paraId="5268C074" w14:textId="77777777" w:rsidR="00692116" w:rsidRDefault="00692116" w:rsidP="00692116">
      <w:pPr>
        <w:rPr>
          <w:b/>
          <w:bCs/>
        </w:rPr>
      </w:pPr>
    </w:p>
    <w:p w14:paraId="3CBBCA2A" w14:textId="194A4C95" w:rsidR="00692116" w:rsidRPr="00332031" w:rsidRDefault="00692116" w:rsidP="00692116">
      <w:pPr>
        <w:rPr>
          <w:b/>
          <w:bCs/>
        </w:rPr>
      </w:pPr>
      <w:r w:rsidRPr="00332031">
        <w:rPr>
          <w:b/>
          <w:bCs/>
        </w:rPr>
        <w:t>HITH-22: Use Cases &amp; System Context</w:t>
      </w:r>
    </w:p>
    <w:p w14:paraId="0B477305" w14:textId="77777777" w:rsidR="00692116" w:rsidRPr="00332031" w:rsidRDefault="00692116" w:rsidP="00692116">
      <w:r w:rsidRPr="00332031">
        <w:rPr>
          <w:b/>
          <w:bCs/>
        </w:rPr>
        <w:t>Use Case UC-01: Execute Happy-Path Integration Test</w:t>
      </w:r>
    </w:p>
    <w:p w14:paraId="4F143E6A" w14:textId="77777777" w:rsidR="00692116" w:rsidRPr="00332031" w:rsidRDefault="00692116" w:rsidP="00692116">
      <w:pPr>
        <w:numPr>
          <w:ilvl w:val="0"/>
          <w:numId w:val="1"/>
        </w:numPr>
      </w:pPr>
      <w:r w:rsidRPr="00332031">
        <w:rPr>
          <w:b/>
          <w:bCs/>
        </w:rPr>
        <w:t>Actor:</w:t>
      </w:r>
      <w:r w:rsidRPr="00332031">
        <w:t xml:space="preserve"> MedTalk Connect Engineer</w:t>
      </w:r>
    </w:p>
    <w:p w14:paraId="56AB39CE" w14:textId="77777777" w:rsidR="00692116" w:rsidRPr="00332031" w:rsidRDefault="00692116" w:rsidP="00692116">
      <w:pPr>
        <w:numPr>
          <w:ilvl w:val="0"/>
          <w:numId w:val="1"/>
        </w:numPr>
      </w:pPr>
      <w:r w:rsidRPr="00332031">
        <w:rPr>
          <w:b/>
          <w:bCs/>
        </w:rPr>
        <w:t>Precondition:</w:t>
      </w:r>
      <w:r w:rsidRPr="00332031">
        <w:t xml:space="preserve"> Test harness is deployed; synthetic dataset is loaded.</w:t>
      </w:r>
    </w:p>
    <w:p w14:paraId="01D570C0" w14:textId="77777777" w:rsidR="00692116" w:rsidRPr="00332031" w:rsidRDefault="00692116" w:rsidP="00692116">
      <w:pPr>
        <w:numPr>
          <w:ilvl w:val="0"/>
          <w:numId w:val="1"/>
        </w:numPr>
      </w:pPr>
      <w:r w:rsidRPr="00332031">
        <w:rPr>
          <w:b/>
          <w:bCs/>
        </w:rPr>
        <w:t>Main Flow:</w:t>
      </w:r>
      <w:r w:rsidRPr="00332031">
        <w:t xml:space="preserve"> (1) Engineer triggers test suite. (2) System sends FHIR read request to mock Best Practice endpoint. (3) System returns valid AU Core Patient resource. (4) Test asserts field values match seed data. (5) Report shows PASS.</w:t>
      </w:r>
    </w:p>
    <w:p w14:paraId="74533237" w14:textId="77777777" w:rsidR="00692116" w:rsidRPr="00332031" w:rsidRDefault="00692116" w:rsidP="00692116">
      <w:r w:rsidRPr="00332031">
        <w:rPr>
          <w:b/>
          <w:bCs/>
        </w:rPr>
        <w:t>Use Case UC-02: Execute Error-Injection Test (Dropped Connection)</w:t>
      </w:r>
    </w:p>
    <w:p w14:paraId="36BA583A" w14:textId="77777777" w:rsidR="00692116" w:rsidRPr="00332031" w:rsidRDefault="00692116" w:rsidP="00692116">
      <w:pPr>
        <w:numPr>
          <w:ilvl w:val="0"/>
          <w:numId w:val="2"/>
        </w:numPr>
      </w:pPr>
      <w:r w:rsidRPr="00332031">
        <w:rPr>
          <w:b/>
          <w:bCs/>
        </w:rPr>
        <w:t>Actor:</w:t>
      </w:r>
      <w:r w:rsidRPr="00332031">
        <w:t xml:space="preserve"> Test Engineer</w:t>
      </w:r>
    </w:p>
    <w:p w14:paraId="25D7775F" w14:textId="77777777" w:rsidR="00692116" w:rsidRPr="00332031" w:rsidRDefault="00692116" w:rsidP="00692116">
      <w:pPr>
        <w:numPr>
          <w:ilvl w:val="0"/>
          <w:numId w:val="2"/>
        </w:numPr>
      </w:pPr>
      <w:r w:rsidRPr="00332031">
        <w:rPr>
          <w:b/>
          <w:bCs/>
        </w:rPr>
        <w:t>Precondition:</w:t>
      </w:r>
      <w:r w:rsidRPr="00332031">
        <w:t xml:space="preserve"> Error-injection profile "network_drop" is enabled.</w:t>
      </w:r>
    </w:p>
    <w:p w14:paraId="560B4A3B" w14:textId="77777777" w:rsidR="00692116" w:rsidRPr="00332031" w:rsidRDefault="00692116" w:rsidP="00692116">
      <w:pPr>
        <w:numPr>
          <w:ilvl w:val="0"/>
          <w:numId w:val="2"/>
        </w:numPr>
      </w:pPr>
      <w:r w:rsidRPr="00332031">
        <w:rPr>
          <w:b/>
          <w:bCs/>
        </w:rPr>
        <w:t>Main Flow:</w:t>
      </w:r>
      <w:r w:rsidRPr="00332031">
        <w:t xml:space="preserve"> (1) Engineer triggers connection test. (2) System simulates TCP drop mid-request. (3) MedTalk Connect retry logic activates. (4) Test asserts graceful failure handling. (5) Report shows PASS with retry count logged.</w:t>
      </w:r>
    </w:p>
    <w:p w14:paraId="0A2BA7A8" w14:textId="77777777" w:rsidR="00692116" w:rsidRPr="00332031" w:rsidRDefault="00692116" w:rsidP="00692116">
      <w:r w:rsidRPr="00332031">
        <w:rPr>
          <w:b/>
          <w:bCs/>
        </w:rPr>
        <w:t>Use Case UC-03: Validate SNOMED-to-ICD-10-AM Mapping</w:t>
      </w:r>
    </w:p>
    <w:p w14:paraId="47CB92ED" w14:textId="77777777" w:rsidR="00692116" w:rsidRPr="00332031" w:rsidRDefault="00692116" w:rsidP="00692116">
      <w:pPr>
        <w:numPr>
          <w:ilvl w:val="0"/>
          <w:numId w:val="3"/>
        </w:numPr>
      </w:pPr>
      <w:r w:rsidRPr="00332031">
        <w:rPr>
          <w:b/>
          <w:bCs/>
        </w:rPr>
        <w:t>Actor:</w:t>
      </w:r>
      <w:r w:rsidRPr="00332031">
        <w:t xml:space="preserve"> Clinical Data Specialist</w:t>
      </w:r>
    </w:p>
    <w:p w14:paraId="67D05F18" w14:textId="77777777" w:rsidR="00692116" w:rsidRPr="00332031" w:rsidRDefault="00692116" w:rsidP="00692116">
      <w:pPr>
        <w:numPr>
          <w:ilvl w:val="0"/>
          <w:numId w:val="3"/>
        </w:numPr>
      </w:pPr>
      <w:r w:rsidRPr="00332031">
        <w:rPr>
          <w:b/>
          <w:bCs/>
        </w:rPr>
        <w:t>Precondition:</w:t>
      </w:r>
      <w:r w:rsidRPr="00332031">
        <w:t xml:space="preserve"> Mapping table loaded for diabetes mellitus concepts.</w:t>
      </w:r>
    </w:p>
    <w:p w14:paraId="3FDD031F" w14:textId="77777777" w:rsidR="00692116" w:rsidRPr="00332031" w:rsidRDefault="00692116" w:rsidP="00692116">
      <w:pPr>
        <w:numPr>
          <w:ilvl w:val="0"/>
          <w:numId w:val="3"/>
        </w:numPr>
      </w:pPr>
      <w:r w:rsidRPr="00332031">
        <w:rPr>
          <w:b/>
          <w:bCs/>
        </w:rPr>
        <w:lastRenderedPageBreak/>
        <w:t>Main Flow:</w:t>
      </w:r>
      <w:r w:rsidRPr="00332031">
        <w:t xml:space="preserve"> (1) Specialist submits SNOMED code 44054006 (Type 2 diabetes). (2) System returns mapped ICD-10-AM code E11.9. (3) Test asserts expected vs actual match. (4) Report documents mapping edge case.</w:t>
      </w:r>
    </w:p>
    <w:p w14:paraId="1CCD8937" w14:textId="77777777" w:rsidR="00692116" w:rsidRPr="00332031" w:rsidRDefault="00692116" w:rsidP="00692116">
      <w:r w:rsidRPr="00332031">
        <w:rPr>
          <w:b/>
          <w:bCs/>
        </w:rPr>
        <w:t>Use Case UC-04: Generate Sprint Test Report</w:t>
      </w:r>
    </w:p>
    <w:p w14:paraId="1415CB5D" w14:textId="77777777" w:rsidR="00692116" w:rsidRPr="00332031" w:rsidRDefault="00692116" w:rsidP="00692116">
      <w:pPr>
        <w:numPr>
          <w:ilvl w:val="0"/>
          <w:numId w:val="4"/>
        </w:numPr>
      </w:pPr>
      <w:r w:rsidRPr="00332031">
        <w:rPr>
          <w:b/>
          <w:bCs/>
        </w:rPr>
        <w:t>Actor:</w:t>
      </w:r>
      <w:r w:rsidRPr="00332031">
        <w:t xml:space="preserve"> Team Lead</w:t>
      </w:r>
    </w:p>
    <w:p w14:paraId="23277419" w14:textId="77777777" w:rsidR="00692116" w:rsidRPr="00332031" w:rsidRDefault="00692116" w:rsidP="00692116">
      <w:pPr>
        <w:numPr>
          <w:ilvl w:val="0"/>
          <w:numId w:val="4"/>
        </w:numPr>
      </w:pPr>
      <w:r w:rsidRPr="00332031">
        <w:rPr>
          <w:b/>
          <w:bCs/>
        </w:rPr>
        <w:t>Precondition:</w:t>
      </w:r>
      <w:r w:rsidRPr="00332031">
        <w:t xml:space="preserve"> Test suite has executed.</w:t>
      </w:r>
    </w:p>
    <w:p w14:paraId="3B9D973C" w14:textId="77777777" w:rsidR="00692116" w:rsidRPr="00332031" w:rsidRDefault="00692116" w:rsidP="00692116">
      <w:pPr>
        <w:numPr>
          <w:ilvl w:val="0"/>
          <w:numId w:val="4"/>
        </w:numPr>
      </w:pPr>
      <w:r w:rsidRPr="00332031">
        <w:rPr>
          <w:b/>
          <w:bCs/>
        </w:rPr>
        <w:t>Main Flow:</w:t>
      </w:r>
      <w:r w:rsidRPr="00332031">
        <w:t xml:space="preserve"> (1) Lead requests report. (2) System aggregates results by resource type and severity. (3) System outputs Markdown report with timestamp, pass rate, and failure details.</w:t>
      </w:r>
    </w:p>
    <w:p w14:paraId="27BF9C75" w14:textId="77777777" w:rsidR="00692116" w:rsidRPr="00332031" w:rsidRDefault="00692116" w:rsidP="00692116">
      <w:pPr>
        <w:rPr>
          <w:b/>
          <w:bCs/>
        </w:rPr>
      </w:pPr>
      <w:r w:rsidRPr="00332031">
        <w:rPr>
          <w:b/>
          <w:bCs/>
        </w:rPr>
        <w:t>HITH-23: Acceptance Criteria &amp; Traceability</w:t>
      </w:r>
    </w:p>
    <w:tbl>
      <w:tblPr>
        <w:tblStyle w:val="GridTable4"/>
        <w:tblW w:w="0" w:type="auto"/>
        <w:tblLook w:val="04A0" w:firstRow="1" w:lastRow="0" w:firstColumn="1" w:lastColumn="0" w:noHBand="0" w:noVBand="1"/>
      </w:tblPr>
      <w:tblGrid>
        <w:gridCol w:w="1754"/>
        <w:gridCol w:w="1557"/>
        <w:gridCol w:w="708"/>
        <w:gridCol w:w="851"/>
        <w:gridCol w:w="2476"/>
        <w:gridCol w:w="1670"/>
      </w:tblGrid>
      <w:tr w:rsidR="00692116" w:rsidRPr="00332031" w14:paraId="6DCDE7DA" w14:textId="77777777" w:rsidTr="00C103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20F2A" w14:textId="77777777" w:rsidR="00692116" w:rsidRPr="00332031" w:rsidRDefault="00692116" w:rsidP="00C1038C">
            <w:pPr>
              <w:spacing w:after="160" w:line="278" w:lineRule="auto"/>
            </w:pPr>
            <w:r w:rsidRPr="00332031">
              <w:t>Business Requirement</w:t>
            </w:r>
          </w:p>
        </w:tc>
        <w:tc>
          <w:tcPr>
            <w:tcW w:w="0" w:type="auto"/>
            <w:hideMark/>
          </w:tcPr>
          <w:p w14:paraId="076CB639" w14:textId="77777777" w:rsidR="00692116" w:rsidRPr="00332031" w:rsidRDefault="00692116" w:rsidP="00C1038C">
            <w:pPr>
              <w:spacing w:after="160" w:line="278" w:lineRule="auto"/>
              <w:cnfStyle w:val="100000000000" w:firstRow="1" w:lastRow="0" w:firstColumn="0" w:lastColumn="0" w:oddVBand="0" w:evenVBand="0" w:oddHBand="0" w:evenHBand="0" w:firstRowFirstColumn="0" w:firstRowLastColumn="0" w:lastRowFirstColumn="0" w:lastRowLastColumn="0"/>
            </w:pPr>
            <w:r w:rsidRPr="00332031">
              <w:t>Stakeholder Req</w:t>
            </w:r>
          </w:p>
        </w:tc>
        <w:tc>
          <w:tcPr>
            <w:tcW w:w="0" w:type="auto"/>
            <w:hideMark/>
          </w:tcPr>
          <w:p w14:paraId="709754D6" w14:textId="77777777" w:rsidR="00692116" w:rsidRPr="00332031" w:rsidRDefault="00692116" w:rsidP="00C1038C">
            <w:pPr>
              <w:spacing w:after="160" w:line="278" w:lineRule="auto"/>
              <w:cnfStyle w:val="100000000000" w:firstRow="1" w:lastRow="0" w:firstColumn="0" w:lastColumn="0" w:oddVBand="0" w:evenVBand="0" w:oddHBand="0" w:evenHBand="0" w:firstRowFirstColumn="0" w:firstRowLastColumn="0" w:lastRowFirstColumn="0" w:lastRowLastColumn="0"/>
            </w:pPr>
            <w:r w:rsidRPr="00332031">
              <w:t>FR ID</w:t>
            </w:r>
          </w:p>
        </w:tc>
        <w:tc>
          <w:tcPr>
            <w:tcW w:w="0" w:type="auto"/>
            <w:hideMark/>
          </w:tcPr>
          <w:p w14:paraId="789E956B" w14:textId="77777777" w:rsidR="00692116" w:rsidRPr="00332031" w:rsidRDefault="00692116" w:rsidP="00C1038C">
            <w:pPr>
              <w:spacing w:after="160" w:line="278" w:lineRule="auto"/>
              <w:cnfStyle w:val="100000000000" w:firstRow="1" w:lastRow="0" w:firstColumn="0" w:lastColumn="0" w:oddVBand="0" w:evenVBand="0" w:oddHBand="0" w:evenHBand="0" w:firstRowFirstColumn="0" w:firstRowLastColumn="0" w:lastRowFirstColumn="0" w:lastRowLastColumn="0"/>
            </w:pPr>
            <w:r w:rsidRPr="00332031">
              <w:t>NFR ID</w:t>
            </w:r>
          </w:p>
        </w:tc>
        <w:tc>
          <w:tcPr>
            <w:tcW w:w="0" w:type="auto"/>
            <w:hideMark/>
          </w:tcPr>
          <w:p w14:paraId="76D7177D" w14:textId="77777777" w:rsidR="00692116" w:rsidRPr="00332031" w:rsidRDefault="00692116" w:rsidP="00C1038C">
            <w:pPr>
              <w:spacing w:after="160" w:line="278" w:lineRule="auto"/>
              <w:cnfStyle w:val="100000000000" w:firstRow="1" w:lastRow="0" w:firstColumn="0" w:lastColumn="0" w:oddVBand="0" w:evenVBand="0" w:oddHBand="0" w:evenHBand="0" w:firstRowFirstColumn="0" w:firstRowLastColumn="0" w:lastRowFirstColumn="0" w:lastRowLastColumn="0"/>
            </w:pPr>
            <w:r w:rsidRPr="00332031">
              <w:t>Acceptance Criteria</w:t>
            </w:r>
          </w:p>
        </w:tc>
        <w:tc>
          <w:tcPr>
            <w:tcW w:w="0" w:type="auto"/>
            <w:hideMark/>
          </w:tcPr>
          <w:p w14:paraId="34AD0CB9" w14:textId="77777777" w:rsidR="00692116" w:rsidRPr="00332031" w:rsidRDefault="00692116" w:rsidP="00C1038C">
            <w:pPr>
              <w:spacing w:after="160" w:line="278" w:lineRule="auto"/>
              <w:cnfStyle w:val="100000000000" w:firstRow="1" w:lastRow="0" w:firstColumn="0" w:lastColumn="0" w:oddVBand="0" w:evenVBand="0" w:oddHBand="0" w:evenHBand="0" w:firstRowFirstColumn="0" w:firstRowLastColumn="0" w:lastRowFirstColumn="0" w:lastRowLastColumn="0"/>
            </w:pPr>
            <w:r w:rsidRPr="00332031">
              <w:t>Test Method</w:t>
            </w:r>
          </w:p>
        </w:tc>
      </w:tr>
      <w:tr w:rsidR="00692116" w:rsidRPr="00332031" w14:paraId="45852A96" w14:textId="77777777" w:rsidTr="00C1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47D73" w14:textId="77777777" w:rsidR="00692116" w:rsidRPr="00332031" w:rsidRDefault="00692116" w:rsidP="00C1038C">
            <w:pPr>
              <w:spacing w:after="160" w:line="278" w:lineRule="auto"/>
            </w:pPr>
            <w:r w:rsidRPr="00332031">
              <w:t>Safe synthetic testing environment</w:t>
            </w:r>
          </w:p>
        </w:tc>
        <w:tc>
          <w:tcPr>
            <w:tcW w:w="0" w:type="auto"/>
            <w:hideMark/>
          </w:tcPr>
          <w:p w14:paraId="518D63F1"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SR-01</w:t>
            </w:r>
          </w:p>
        </w:tc>
        <w:tc>
          <w:tcPr>
            <w:tcW w:w="0" w:type="auto"/>
            <w:hideMark/>
          </w:tcPr>
          <w:p w14:paraId="383FF31C"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FR-MH-01, FR-MH-04</w:t>
            </w:r>
          </w:p>
        </w:tc>
        <w:tc>
          <w:tcPr>
            <w:tcW w:w="0" w:type="auto"/>
            <w:hideMark/>
          </w:tcPr>
          <w:p w14:paraId="085E5BDB"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NFR-SEC-01</w:t>
            </w:r>
          </w:p>
        </w:tc>
        <w:tc>
          <w:tcPr>
            <w:tcW w:w="0" w:type="auto"/>
            <w:hideMark/>
          </w:tcPr>
          <w:p w14:paraId="26F69C81"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AC-01: Given a FHIR read request, when executed against the mock Best Practice endpoint, then the response validates 100% against AU Core Patient profile.</w:t>
            </w:r>
          </w:p>
        </w:tc>
        <w:tc>
          <w:tcPr>
            <w:tcW w:w="0" w:type="auto"/>
            <w:hideMark/>
          </w:tcPr>
          <w:p w14:paraId="5DDEC053"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Automated conformance validation</w:t>
            </w:r>
          </w:p>
        </w:tc>
      </w:tr>
      <w:tr w:rsidR="00692116" w:rsidRPr="00332031" w14:paraId="57DE86FE" w14:textId="77777777" w:rsidTr="00C1038C">
        <w:tc>
          <w:tcPr>
            <w:cnfStyle w:val="001000000000" w:firstRow="0" w:lastRow="0" w:firstColumn="1" w:lastColumn="0" w:oddVBand="0" w:evenVBand="0" w:oddHBand="0" w:evenHBand="0" w:firstRowFirstColumn="0" w:firstRowLastColumn="0" w:lastRowFirstColumn="0" w:lastRowLastColumn="0"/>
            <w:tcW w:w="0" w:type="auto"/>
            <w:hideMark/>
          </w:tcPr>
          <w:p w14:paraId="20BF8EB1" w14:textId="77777777" w:rsidR="00692116" w:rsidRPr="00332031" w:rsidRDefault="00692116" w:rsidP="00C1038C">
            <w:pPr>
              <w:spacing w:after="160" w:line="278" w:lineRule="auto"/>
            </w:pPr>
            <w:r w:rsidRPr="00332031">
              <w:t>Safe synthetic testing environment</w:t>
            </w:r>
          </w:p>
        </w:tc>
        <w:tc>
          <w:tcPr>
            <w:tcW w:w="0" w:type="auto"/>
            <w:hideMark/>
          </w:tcPr>
          <w:p w14:paraId="6FD1D9BD"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SR-02</w:t>
            </w:r>
          </w:p>
        </w:tc>
        <w:tc>
          <w:tcPr>
            <w:tcW w:w="0" w:type="auto"/>
            <w:hideMark/>
          </w:tcPr>
          <w:p w14:paraId="609B25C3"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FR-MH-02</w:t>
            </w:r>
          </w:p>
        </w:tc>
        <w:tc>
          <w:tcPr>
            <w:tcW w:w="0" w:type="auto"/>
            <w:hideMark/>
          </w:tcPr>
          <w:p w14:paraId="3B049EA7"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NFR-SEC-01</w:t>
            </w:r>
          </w:p>
        </w:tc>
        <w:tc>
          <w:tcPr>
            <w:tcW w:w="0" w:type="auto"/>
            <w:hideMark/>
          </w:tcPr>
          <w:p w14:paraId="3B474D53"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AC-02: Given a valid HL7 v2.4 ADT-A01 message, when ingested, then the system returns an AA ACK within 2 seconds and produces a conformant FHIR Patient resource.</w:t>
            </w:r>
          </w:p>
        </w:tc>
        <w:tc>
          <w:tcPr>
            <w:tcW w:w="0" w:type="auto"/>
            <w:hideMark/>
          </w:tcPr>
          <w:p w14:paraId="396E4F21"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Automated integration test</w:t>
            </w:r>
          </w:p>
        </w:tc>
      </w:tr>
      <w:tr w:rsidR="00692116" w:rsidRPr="00332031" w14:paraId="0C00A191" w14:textId="77777777" w:rsidTr="00C1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DAE98" w14:textId="77777777" w:rsidR="00692116" w:rsidRPr="00332031" w:rsidRDefault="00692116" w:rsidP="00C1038C">
            <w:pPr>
              <w:spacing w:after="160" w:line="278" w:lineRule="auto"/>
            </w:pPr>
            <w:r w:rsidRPr="00332031">
              <w:t>Automated bug detection</w:t>
            </w:r>
          </w:p>
        </w:tc>
        <w:tc>
          <w:tcPr>
            <w:tcW w:w="0" w:type="auto"/>
            <w:hideMark/>
          </w:tcPr>
          <w:p w14:paraId="4F4FBB69"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SR-03</w:t>
            </w:r>
          </w:p>
        </w:tc>
        <w:tc>
          <w:tcPr>
            <w:tcW w:w="0" w:type="auto"/>
            <w:hideMark/>
          </w:tcPr>
          <w:p w14:paraId="40D57BD8"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FR-TS-02</w:t>
            </w:r>
          </w:p>
        </w:tc>
        <w:tc>
          <w:tcPr>
            <w:tcW w:w="0" w:type="auto"/>
            <w:hideMark/>
          </w:tcPr>
          <w:p w14:paraId="58FCD8FF"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NFR-PER-01</w:t>
            </w:r>
          </w:p>
        </w:tc>
        <w:tc>
          <w:tcPr>
            <w:tcW w:w="0" w:type="auto"/>
            <w:hideMark/>
          </w:tcPr>
          <w:p w14:paraId="771D8C12"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 xml:space="preserve">AC-03: Given the error-injection profile "slow_response" set to 6000ms latency, when a FHIR search is executed, then MedTalk Connect </w:t>
            </w:r>
            <w:r w:rsidRPr="00332031">
              <w:lastRenderedPageBreak/>
              <w:t>timeout handling triggers and the test records the expected failure.</w:t>
            </w:r>
          </w:p>
        </w:tc>
        <w:tc>
          <w:tcPr>
            <w:tcW w:w="0" w:type="auto"/>
            <w:hideMark/>
          </w:tcPr>
          <w:p w14:paraId="43937BC9"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lastRenderedPageBreak/>
              <w:t>Automated negative-path test</w:t>
            </w:r>
          </w:p>
        </w:tc>
      </w:tr>
      <w:tr w:rsidR="00692116" w:rsidRPr="00332031" w14:paraId="12A618EA" w14:textId="77777777" w:rsidTr="00C1038C">
        <w:tc>
          <w:tcPr>
            <w:cnfStyle w:val="001000000000" w:firstRow="0" w:lastRow="0" w:firstColumn="1" w:lastColumn="0" w:oddVBand="0" w:evenVBand="0" w:oddHBand="0" w:evenHBand="0" w:firstRowFirstColumn="0" w:firstRowLastColumn="0" w:lastRowFirstColumn="0" w:lastRowLastColumn="0"/>
            <w:tcW w:w="0" w:type="auto"/>
            <w:hideMark/>
          </w:tcPr>
          <w:p w14:paraId="0F42FF76" w14:textId="77777777" w:rsidR="00692116" w:rsidRPr="00332031" w:rsidRDefault="00692116" w:rsidP="00C1038C">
            <w:pPr>
              <w:spacing w:after="160" w:line="278" w:lineRule="auto"/>
            </w:pPr>
            <w:r w:rsidRPr="00332031">
              <w:t>Terminology accuracy</w:t>
            </w:r>
          </w:p>
        </w:tc>
        <w:tc>
          <w:tcPr>
            <w:tcW w:w="0" w:type="auto"/>
            <w:hideMark/>
          </w:tcPr>
          <w:p w14:paraId="184F05CC"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SR-04</w:t>
            </w:r>
          </w:p>
        </w:tc>
        <w:tc>
          <w:tcPr>
            <w:tcW w:w="0" w:type="auto"/>
            <w:hideMark/>
          </w:tcPr>
          <w:p w14:paraId="2A9E11DE"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FR-TS-05</w:t>
            </w:r>
          </w:p>
        </w:tc>
        <w:tc>
          <w:tcPr>
            <w:tcW w:w="0" w:type="auto"/>
            <w:hideMark/>
          </w:tcPr>
          <w:p w14:paraId="0D203251"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NFR-COM-01</w:t>
            </w:r>
          </w:p>
        </w:tc>
        <w:tc>
          <w:tcPr>
            <w:tcW w:w="0" w:type="auto"/>
            <w:hideMark/>
          </w:tcPr>
          <w:p w14:paraId="2736F78A"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AC-04: Given SNOMED CT-AU code 44054006, when mapped, then the system returns ICD-10-AM E11.9 and the result is documented in the test report.</w:t>
            </w:r>
          </w:p>
        </w:tc>
        <w:tc>
          <w:tcPr>
            <w:tcW w:w="0" w:type="auto"/>
            <w:hideMark/>
          </w:tcPr>
          <w:p w14:paraId="02C31FC2" w14:textId="77777777" w:rsidR="00692116" w:rsidRPr="00332031" w:rsidRDefault="00692116" w:rsidP="00C1038C">
            <w:pPr>
              <w:spacing w:after="160" w:line="278" w:lineRule="auto"/>
              <w:cnfStyle w:val="000000000000" w:firstRow="0" w:lastRow="0" w:firstColumn="0" w:lastColumn="0" w:oddVBand="0" w:evenVBand="0" w:oddHBand="0" w:evenHBand="0" w:firstRowFirstColumn="0" w:firstRowLastColumn="0" w:lastRowFirstColumn="0" w:lastRowLastColumn="0"/>
            </w:pPr>
            <w:r w:rsidRPr="00332031">
              <w:t>Automated mapping assertion</w:t>
            </w:r>
          </w:p>
        </w:tc>
      </w:tr>
      <w:tr w:rsidR="00692116" w:rsidRPr="00332031" w14:paraId="6145BC35" w14:textId="77777777" w:rsidTr="00C103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68EC6" w14:textId="77777777" w:rsidR="00692116" w:rsidRPr="00332031" w:rsidRDefault="00692116" w:rsidP="00C1038C">
            <w:pPr>
              <w:spacing w:after="160" w:line="278" w:lineRule="auto"/>
            </w:pPr>
            <w:r w:rsidRPr="00332031">
              <w:t>Reproducible setup</w:t>
            </w:r>
          </w:p>
        </w:tc>
        <w:tc>
          <w:tcPr>
            <w:tcW w:w="0" w:type="auto"/>
            <w:hideMark/>
          </w:tcPr>
          <w:p w14:paraId="416FEA2B"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SR-05</w:t>
            </w:r>
          </w:p>
        </w:tc>
        <w:tc>
          <w:tcPr>
            <w:tcW w:w="0" w:type="auto"/>
            <w:hideMark/>
          </w:tcPr>
          <w:p w14:paraId="7D773BD9"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FR-TS-03</w:t>
            </w:r>
          </w:p>
        </w:tc>
        <w:tc>
          <w:tcPr>
            <w:tcW w:w="0" w:type="auto"/>
            <w:hideMark/>
          </w:tcPr>
          <w:p w14:paraId="623FF7EE"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NFR-MAI-01</w:t>
            </w:r>
          </w:p>
        </w:tc>
        <w:tc>
          <w:tcPr>
            <w:tcW w:w="0" w:type="auto"/>
            <w:hideMark/>
          </w:tcPr>
          <w:p w14:paraId="4B17484A"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AC-05: Given a clean Ubuntu 22.04 VM, when docker-compose up is executed, then the full harness is operational within 10 minutes and the README instructions require zero additional clarification.</w:t>
            </w:r>
          </w:p>
        </w:tc>
        <w:tc>
          <w:tcPr>
            <w:tcW w:w="0" w:type="auto"/>
            <w:hideMark/>
          </w:tcPr>
          <w:p w14:paraId="573D2F20" w14:textId="77777777" w:rsidR="00692116" w:rsidRPr="00332031" w:rsidRDefault="00692116" w:rsidP="00C1038C">
            <w:pPr>
              <w:spacing w:after="160" w:line="278" w:lineRule="auto"/>
              <w:cnfStyle w:val="000000100000" w:firstRow="0" w:lastRow="0" w:firstColumn="0" w:lastColumn="0" w:oddVBand="0" w:evenVBand="0" w:oddHBand="1" w:evenHBand="0" w:firstRowFirstColumn="0" w:firstRowLastColumn="0" w:lastRowFirstColumn="0" w:lastRowLastColumn="0"/>
            </w:pPr>
            <w:r w:rsidRPr="00332031">
              <w:t>Mentor unaided reproduction</w:t>
            </w:r>
          </w:p>
        </w:tc>
      </w:tr>
    </w:tbl>
    <w:p w14:paraId="78A0D581" w14:textId="77777777" w:rsidR="00692116" w:rsidRDefault="00692116"/>
    <w:sectPr w:rsidR="00692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70945"/>
    <w:multiLevelType w:val="multilevel"/>
    <w:tmpl w:val="78A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CD475DD"/>
    <w:multiLevelType w:val="multilevel"/>
    <w:tmpl w:val="FCA2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2F35240"/>
    <w:multiLevelType w:val="multilevel"/>
    <w:tmpl w:val="7338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E3B60C9"/>
    <w:multiLevelType w:val="multilevel"/>
    <w:tmpl w:val="79C0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8218486">
    <w:abstractNumId w:val="1"/>
  </w:num>
  <w:num w:numId="2" w16cid:durableId="1686903998">
    <w:abstractNumId w:val="3"/>
  </w:num>
  <w:num w:numId="3" w16cid:durableId="572814035">
    <w:abstractNumId w:val="0"/>
  </w:num>
  <w:num w:numId="4" w16cid:durableId="942148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116"/>
    <w:rsid w:val="00692116"/>
    <w:rsid w:val="00A3634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648A"/>
  <w15:chartTrackingRefBased/>
  <w15:docId w15:val="{2B0E55B2-BAC7-41D8-9C3B-837EF2807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116"/>
  </w:style>
  <w:style w:type="paragraph" w:styleId="Heading1">
    <w:name w:val="heading 1"/>
    <w:basedOn w:val="Normal"/>
    <w:next w:val="Normal"/>
    <w:link w:val="Heading1Char"/>
    <w:uiPriority w:val="9"/>
    <w:qFormat/>
    <w:rsid w:val="00692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1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1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1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1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1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1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1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116"/>
    <w:rPr>
      <w:rFonts w:eastAsiaTheme="majorEastAsia" w:cstheme="majorBidi"/>
      <w:color w:val="272727" w:themeColor="text1" w:themeTint="D8"/>
    </w:rPr>
  </w:style>
  <w:style w:type="paragraph" w:styleId="Title">
    <w:name w:val="Title"/>
    <w:basedOn w:val="Normal"/>
    <w:next w:val="Normal"/>
    <w:link w:val="TitleChar"/>
    <w:uiPriority w:val="10"/>
    <w:qFormat/>
    <w:rsid w:val="00692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116"/>
    <w:pPr>
      <w:spacing w:before="160"/>
      <w:jc w:val="center"/>
    </w:pPr>
    <w:rPr>
      <w:i/>
      <w:iCs/>
      <w:color w:val="404040" w:themeColor="text1" w:themeTint="BF"/>
    </w:rPr>
  </w:style>
  <w:style w:type="character" w:customStyle="1" w:styleId="QuoteChar">
    <w:name w:val="Quote Char"/>
    <w:basedOn w:val="DefaultParagraphFont"/>
    <w:link w:val="Quote"/>
    <w:uiPriority w:val="29"/>
    <w:rsid w:val="00692116"/>
    <w:rPr>
      <w:i/>
      <w:iCs/>
      <w:color w:val="404040" w:themeColor="text1" w:themeTint="BF"/>
    </w:rPr>
  </w:style>
  <w:style w:type="paragraph" w:styleId="ListParagraph">
    <w:name w:val="List Paragraph"/>
    <w:basedOn w:val="Normal"/>
    <w:uiPriority w:val="34"/>
    <w:qFormat/>
    <w:rsid w:val="00692116"/>
    <w:pPr>
      <w:ind w:left="720"/>
      <w:contextualSpacing/>
    </w:pPr>
  </w:style>
  <w:style w:type="character" w:styleId="IntenseEmphasis">
    <w:name w:val="Intense Emphasis"/>
    <w:basedOn w:val="DefaultParagraphFont"/>
    <w:uiPriority w:val="21"/>
    <w:qFormat/>
    <w:rsid w:val="00692116"/>
    <w:rPr>
      <w:i/>
      <w:iCs/>
      <w:color w:val="0F4761" w:themeColor="accent1" w:themeShade="BF"/>
    </w:rPr>
  </w:style>
  <w:style w:type="paragraph" w:styleId="IntenseQuote">
    <w:name w:val="Intense Quote"/>
    <w:basedOn w:val="Normal"/>
    <w:next w:val="Normal"/>
    <w:link w:val="IntenseQuoteChar"/>
    <w:uiPriority w:val="30"/>
    <w:qFormat/>
    <w:rsid w:val="00692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116"/>
    <w:rPr>
      <w:i/>
      <w:iCs/>
      <w:color w:val="0F4761" w:themeColor="accent1" w:themeShade="BF"/>
    </w:rPr>
  </w:style>
  <w:style w:type="character" w:styleId="IntenseReference">
    <w:name w:val="Intense Reference"/>
    <w:basedOn w:val="DefaultParagraphFont"/>
    <w:uiPriority w:val="32"/>
    <w:qFormat/>
    <w:rsid w:val="00692116"/>
    <w:rPr>
      <w:b/>
      <w:bCs/>
      <w:smallCaps/>
      <w:color w:val="0F4761" w:themeColor="accent1" w:themeShade="BF"/>
      <w:spacing w:val="5"/>
    </w:rPr>
  </w:style>
  <w:style w:type="table" w:styleId="GridTable4">
    <w:name w:val="Grid Table 4"/>
    <w:basedOn w:val="TableNormal"/>
    <w:uiPriority w:val="49"/>
    <w:rsid w:val="0069211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1198</Words>
  <Characters>6829</Characters>
  <Application>Microsoft Office Word</Application>
  <DocSecurity>0</DocSecurity>
  <Lines>56</Lines>
  <Paragraphs>16</Paragraphs>
  <ScaleCrop>false</ScaleCrop>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Zubair Adil Soomro</dc:creator>
  <cp:keywords/>
  <dc:description/>
  <cp:lastModifiedBy>Zubair Adil Soomro</cp:lastModifiedBy>
  <cp:revision>1</cp:revision>
  <dcterms:created xsi:type="dcterms:W3CDTF">2026-08-13T04:16:00Z</dcterms:created>
  <dcterms:modified xsi:type="dcterms:W3CDTF">2026-08-13T04:22:00Z</dcterms:modified>
</cp:coreProperties>
</file>