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3536" w14:textId="77777777" w:rsidR="000F066A" w:rsidRDefault="00000000">
      <w:pPr>
        <w:spacing w:after="200"/>
        <w:jc w:val="center"/>
      </w:pPr>
      <w:r>
        <w:rPr>
          <w:b/>
          <w:bCs/>
          <w:sz w:val="28"/>
          <w:szCs w:val="28"/>
        </w:rPr>
        <w:t>Minutes of Meeting (MoM)</w:t>
      </w:r>
    </w:p>
    <w:p w14:paraId="3C623468" w14:textId="77777777" w:rsidR="000F066A" w:rsidRDefault="00000000">
      <w:pPr>
        <w:spacing w:after="120"/>
      </w:pPr>
      <w:r>
        <w:rPr>
          <w:b/>
          <w:bCs/>
        </w:rPr>
        <w:t xml:space="preserve">Project: </w:t>
      </w:r>
      <w:proofErr w:type="spellStart"/>
      <w:r>
        <w:t>MedSandBox</w:t>
      </w:r>
      <w:proofErr w:type="spellEnd"/>
      <w:r>
        <w:t xml:space="preserve"> – A White-Label Healthcare Integration Platform</w:t>
      </w:r>
    </w:p>
    <w:p w14:paraId="1E8140D1" w14:textId="77777777" w:rsidR="000F066A" w:rsidRDefault="00000000">
      <w:pPr>
        <w:spacing w:after="120"/>
      </w:pPr>
      <w:r>
        <w:rPr>
          <w:b/>
          <w:bCs/>
        </w:rPr>
        <w:t xml:space="preserve">Meeting Type: </w:t>
      </w:r>
      <w:r>
        <w:t>Project Discussion / Team Follow-up</w:t>
      </w:r>
    </w:p>
    <w:p w14:paraId="5FA04CE5" w14:textId="77777777" w:rsidR="000F066A" w:rsidRDefault="00000000">
      <w:pPr>
        <w:spacing w:after="120"/>
      </w:pPr>
      <w:r>
        <w:rPr>
          <w:b/>
          <w:bCs/>
        </w:rPr>
        <w:t xml:space="preserve">Date: </w:t>
      </w:r>
      <w:r>
        <w:t>13 August 2026 (Thursday)</w:t>
      </w:r>
    </w:p>
    <w:p w14:paraId="23B2C529" w14:textId="4C98A5CB" w:rsidR="000F066A" w:rsidRDefault="00000000">
      <w:pPr>
        <w:spacing w:after="120"/>
      </w:pPr>
      <w:r>
        <w:rPr>
          <w:b/>
          <w:bCs/>
        </w:rPr>
        <w:t xml:space="preserve">Duration: </w:t>
      </w:r>
      <w:r w:rsidR="00603DAB" w:rsidRPr="00603DAB">
        <w:t>approximately</w:t>
      </w:r>
      <w:r w:rsidR="00603DAB">
        <w:rPr>
          <w:b/>
          <w:bCs/>
        </w:rPr>
        <w:t xml:space="preserve"> </w:t>
      </w:r>
      <w:r w:rsidR="00603DAB">
        <w:t>30 mins</w:t>
      </w:r>
    </w:p>
    <w:p w14:paraId="1C4272D0" w14:textId="77777777" w:rsidR="000F066A" w:rsidRDefault="00000000">
      <w:pPr>
        <w:spacing w:after="120"/>
      </w:pPr>
      <w:r>
        <w:rPr>
          <w:b/>
          <w:bCs/>
        </w:rPr>
        <w:t>Attendees:</w:t>
      </w:r>
    </w:p>
    <w:p w14:paraId="3C3B62E4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Project Supervisor – Atif Nisar</w:t>
      </w:r>
    </w:p>
    <w:p w14:paraId="4D4D89B0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Sonam Pelden</w:t>
      </w:r>
    </w:p>
    <w:p w14:paraId="32A7FC01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Rikesh Aryal</w:t>
      </w:r>
    </w:p>
    <w:p w14:paraId="717B8EBF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 xml:space="preserve">Charity </w:t>
      </w:r>
      <w:proofErr w:type="spellStart"/>
      <w:r>
        <w:t>Gwese</w:t>
      </w:r>
      <w:proofErr w:type="spellEnd"/>
    </w:p>
    <w:p w14:paraId="2C20342B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Zubair Adil Soomro</w:t>
      </w:r>
    </w:p>
    <w:p w14:paraId="6A7E15FB" w14:textId="77777777" w:rsidR="000F066A" w:rsidRDefault="00000000">
      <w:pPr>
        <w:spacing w:before="240" w:after="120"/>
      </w:pPr>
      <w:r>
        <w:rPr>
          <w:b/>
          <w:bCs/>
        </w:rPr>
        <w:t>Agenda</w:t>
      </w:r>
    </w:p>
    <w:p w14:paraId="021E3F84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Team introductions</w:t>
      </w:r>
    </w:p>
    <w:p w14:paraId="5D774BB2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Confirmation of team roles and responsibilities</w:t>
      </w:r>
    </w:p>
    <w:p w14:paraId="449FD3F7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Project delivery approach (Agile / lean methodology)</w:t>
      </w:r>
    </w:p>
    <w:p w14:paraId="42939594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Stage 1 roadmap presentation</w:t>
      </w:r>
    </w:p>
    <w:p w14:paraId="32DE295B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Meeting schedule confirmation</w:t>
      </w:r>
    </w:p>
    <w:p w14:paraId="0FE552B1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Technical clarifications and Q&amp;A</w:t>
      </w:r>
    </w:p>
    <w:p w14:paraId="6BA2007A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Hosting and infrastructure requirements</w:t>
      </w:r>
    </w:p>
    <w:p w14:paraId="40F940A8" w14:textId="77777777" w:rsidR="000F066A" w:rsidRDefault="00000000">
      <w:pPr>
        <w:spacing w:before="240" w:after="120"/>
      </w:pPr>
      <w:r>
        <w:rPr>
          <w:b/>
          <w:bCs/>
        </w:rPr>
        <w:t>Discussion Summary</w:t>
      </w:r>
    </w:p>
    <w:p w14:paraId="35323C15" w14:textId="77777777" w:rsidR="000F066A" w:rsidRDefault="00000000">
      <w:pPr>
        <w:spacing w:before="240" w:after="120"/>
      </w:pPr>
      <w:r>
        <w:rPr>
          <w:b/>
          <w:bCs/>
        </w:rPr>
        <w:t>1. Team Introduction</w:t>
      </w:r>
    </w:p>
    <w:p w14:paraId="6337BD4E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Zubair Adil Soomro introduced himself: 3rd semester Master's in IT (Cybersecurity), background in Electronics Engineering (Bachelor's) and Automation/Robotics (Master's research), currently working part-time in HVAC installation and maintenance.</w:t>
      </w:r>
    </w:p>
    <w:p w14:paraId="6C6644B5" w14:textId="77777777" w:rsidR="000F066A" w:rsidRDefault="00000000">
      <w:pPr>
        <w:spacing w:before="240" w:after="120"/>
      </w:pPr>
      <w:r>
        <w:rPr>
          <w:b/>
          <w:bCs/>
        </w:rPr>
        <w:t>2. Role Confirmation</w:t>
      </w:r>
    </w:p>
    <w:p w14:paraId="2A66B8C2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Sonam Pelden – Business Analyst &amp; Architecture Lead: project planning, coordination, requirements management, overall architecture design, and final documentation.</w:t>
      </w:r>
    </w:p>
    <w:p w14:paraId="41CABE9F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Rikesh Aryal – Integration &amp; FHIR Specialist: research on Best Practice, Halo Connect, and Oracle; FHIR interface design, API and data flow documentation, integration review.</w:t>
      </w:r>
    </w:p>
    <w:p w14:paraId="19FFB2EE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 xml:space="preserve">Charity </w:t>
      </w:r>
      <w:proofErr w:type="spellStart"/>
      <w:r>
        <w:t>Gwese</w:t>
      </w:r>
      <w:proofErr w:type="spellEnd"/>
      <w:r>
        <w:t xml:space="preserve"> – Clinical Data Specialist: synthetic patient record design, SNOMED CT-AU coding, ICD-10-AM and MBS mapping validation.</w:t>
      </w:r>
    </w:p>
    <w:p w14:paraId="01800DC9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Zubair Adil Soomro – Testing Lead: test strategy development, test case design, and risk analysis.</w:t>
      </w:r>
    </w:p>
    <w:p w14:paraId="289D89C6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The supervisor confirmed the team appeared well-matched to the divided roles and offered guidance if any skill gaps arise.</w:t>
      </w:r>
    </w:p>
    <w:p w14:paraId="3EBB3BC9" w14:textId="77777777" w:rsidR="000F066A" w:rsidRDefault="00000000">
      <w:pPr>
        <w:spacing w:before="240" w:after="120"/>
      </w:pPr>
      <w:r>
        <w:rPr>
          <w:b/>
          <w:bCs/>
        </w:rPr>
        <w:t>3. Delivery Approach</w:t>
      </w:r>
    </w:p>
    <w:p w14:paraId="2FF15E9B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supervisor </w:t>
      </w:r>
      <w:proofErr w:type="spellStart"/>
      <w:r>
        <w:t>emphasised</w:t>
      </w:r>
      <w:proofErr w:type="spellEnd"/>
      <w:r>
        <w:t xml:space="preserve"> a lean, Agile approach rather than a traditional full-specification-first (waterfall/SDLC) method.</w:t>
      </w:r>
    </w:p>
    <w:p w14:paraId="59C73487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The team was encouraged to build a minimal working end-to-end “skeleton” first, then progressively add detail and features — illustrated using a car-build analogy (chassis and wheels first, then engine and features).</w:t>
      </w:r>
    </w:p>
    <w:p w14:paraId="4A36FF2D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 xml:space="preserve">An early wireframe was recommended to </w:t>
      </w:r>
      <w:proofErr w:type="spellStart"/>
      <w:r>
        <w:t>visualise</w:t>
      </w:r>
      <w:proofErr w:type="spellEnd"/>
      <w:r>
        <w:t xml:space="preserve"> how the product will look and function before detailed design work begins.</w:t>
      </w:r>
    </w:p>
    <w:p w14:paraId="3AE83CE9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The supervisor offered to review the architecture once an initial skeleton/starting point is developed, with SME support available.</w:t>
      </w:r>
    </w:p>
    <w:p w14:paraId="7A758F22" w14:textId="77777777" w:rsidR="000F066A" w:rsidRDefault="00000000">
      <w:pPr>
        <w:spacing w:before="240" w:after="120"/>
      </w:pPr>
      <w:r>
        <w:rPr>
          <w:b/>
          <w:bCs/>
        </w:rPr>
        <w:t>4. Stage 1 Roadmap</w:t>
      </w:r>
    </w:p>
    <w:p w14:paraId="0B00F90D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Sonam presented the team's Stage 1 roadmap, aligned to the university's 12-week delivery schedule:</w:t>
      </w:r>
    </w:p>
    <w:p w14:paraId="3F5F1834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Weeks 1–5: Project charter, business &amp; problem analysis, requirements elicitation, SRS, feasibility &amp; risk — feeding into Assessment 1 (due Week 5).</w:t>
      </w:r>
    </w:p>
    <w:p w14:paraId="3E304A5F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 6: Ethical, legal, and AI considerations.</w:t>
      </w:r>
    </w:p>
    <w:p w14:paraId="5DA2034A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 7: Conceptual solution design.</w:t>
      </w:r>
    </w:p>
    <w:p w14:paraId="2B65137D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 8: Detailed system design — Assessment 2 submission.</w:t>
      </w:r>
    </w:p>
    <w:p w14:paraId="5FA96193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 9: Validation and evaluation — Assessment 2 presentation.</w:t>
      </w:r>
    </w:p>
    <w:p w14:paraId="001122F7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 10: Project planning — roadmap for Stage 2.</w:t>
      </w:r>
    </w:p>
    <w:p w14:paraId="2C771A0D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 11: Documentation and client review.</w:t>
      </w:r>
    </w:p>
    <w:p w14:paraId="702F20AA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 12: Final presentation.</w:t>
      </w:r>
    </w:p>
    <w:p w14:paraId="5B050D39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The supervisor requested that the roadmap document be shared with him directly.</w:t>
      </w:r>
    </w:p>
    <w:p w14:paraId="6BD91A19" w14:textId="77777777" w:rsidR="000F066A" w:rsidRDefault="00000000">
      <w:pPr>
        <w:spacing w:before="240" w:after="120"/>
      </w:pPr>
      <w:r>
        <w:rPr>
          <w:b/>
          <w:bCs/>
        </w:rPr>
        <w:t>5. Meeting Schedule</w:t>
      </w:r>
    </w:p>
    <w:p w14:paraId="02CB1B7C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The team proposed shifting the recurring weekly meeting with the supervisor to Mondays at approximately 6:30 PM going forward, based on team availability after classes.</w:t>
      </w:r>
    </w:p>
    <w:p w14:paraId="44EA14D3" w14:textId="77777777" w:rsidR="000F066A" w:rsidRDefault="00000000">
      <w:pPr>
        <w:spacing w:before="240" w:after="120"/>
      </w:pPr>
      <w:r>
        <w:rPr>
          <w:b/>
          <w:bCs/>
        </w:rPr>
        <w:t>6. Technical Clarifications</w:t>
      </w:r>
    </w:p>
    <w:p w14:paraId="632DC602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Architecture/Design Scope: For Stage 1, the team should keep the architecture at a high level — a shared reference point the whole team can build from — rather than a fully detailed design. Detailed design work will follow in later sprints.</w:t>
      </w:r>
    </w:p>
    <w:p w14:paraId="6E122605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Front-End Requirement: The solution should not be command-line/backend-only. A modern, user-friendly front-end is expected, since both technical and non-technical stakeholders (e.g. business/executive roles) will need to interact with the product. Use of AI-assisted development tools was recommended to support this.</w:t>
      </w:r>
    </w:p>
    <w:p w14:paraId="49499237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 xml:space="preserve">Synthetic Data Standard: Synthetic data should initially reference </w:t>
      </w:r>
      <w:proofErr w:type="spellStart"/>
      <w:r>
        <w:t>MedTalk's</w:t>
      </w:r>
      <w:proofErr w:type="spellEnd"/>
      <w:r>
        <w:t xml:space="preserve"> data structure as a starting/test case, but the overall API and architecture must remain generic so it can support multiple third-party products, not just </w:t>
      </w:r>
      <w:proofErr w:type="spellStart"/>
      <w:r>
        <w:t>MedTalk</w:t>
      </w:r>
      <w:proofErr w:type="spellEnd"/>
      <w:r>
        <w:t>.</w:t>
      </w:r>
    </w:p>
    <w:p w14:paraId="267B2053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MedTalk</w:t>
      </w:r>
      <w:proofErr w:type="spellEnd"/>
      <w:r>
        <w:t xml:space="preserve"> Connect Clarification: </w:t>
      </w:r>
      <w:proofErr w:type="spellStart"/>
      <w:r>
        <w:t>MedTalk</w:t>
      </w:r>
      <w:proofErr w:type="spellEnd"/>
      <w:r>
        <w:t xml:space="preserve"> Connect (the platform being built in this project) is the white-label middleware layer itself — not </w:t>
      </w:r>
      <w:proofErr w:type="spellStart"/>
      <w:r>
        <w:t>MedTalk</w:t>
      </w:r>
      <w:proofErr w:type="spellEnd"/>
      <w:r>
        <w:t xml:space="preserve">. </w:t>
      </w:r>
      <w:proofErr w:type="spellStart"/>
      <w:r>
        <w:t>MedTalk</w:t>
      </w:r>
      <w:proofErr w:type="spellEnd"/>
      <w:r>
        <w:t xml:space="preserve"> is one example of a third-party product that could integrate through this middleware; other healthcare products could integrate in the same way. The synthetic test harness should therefore remain flexible enough to handle multiple third-party integrations rather than mirroring </w:t>
      </w:r>
      <w:proofErr w:type="spellStart"/>
      <w:r>
        <w:t>MedTalk</w:t>
      </w:r>
      <w:proofErr w:type="spellEnd"/>
      <w:r>
        <w:t xml:space="preserve"> </w:t>
      </w:r>
      <w:proofErr w:type="spellStart"/>
      <w:r>
        <w:t>Connect's</w:t>
      </w:r>
      <w:proofErr w:type="spellEnd"/>
      <w:r>
        <w:t xml:space="preserve"> production </w:t>
      </w:r>
      <w:proofErr w:type="spellStart"/>
      <w:r>
        <w:t>behaviour</w:t>
      </w:r>
      <w:proofErr w:type="spellEnd"/>
      <w:r>
        <w:t xml:space="preserve"> exactly.</w:t>
      </w:r>
    </w:p>
    <w:p w14:paraId="5C93C98C" w14:textId="77777777" w:rsidR="000F066A" w:rsidRDefault="00000000">
      <w:pPr>
        <w:spacing w:before="240" w:after="120"/>
      </w:pPr>
      <w:r>
        <w:rPr>
          <w:b/>
          <w:bCs/>
        </w:rPr>
        <w:t>7. Hosting and Infrastructure</w:t>
      </w:r>
    </w:p>
    <w:p w14:paraId="2CA7DEF2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The team raised the need for a cloud hosting/sandbox environment to build and test the product, plus shared space for documentation.</w:t>
      </w:r>
    </w:p>
    <w:p w14:paraId="3F20B0A6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The supervisor advised this should be confirmed with the university, and recommended cloud infrastructure (AWS, Azure, or Google Cloud) over on-premises hosting for robustness, security, and scalability.</w:t>
      </w:r>
    </w:p>
    <w:p w14:paraId="642595C3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The supervisor offered to provide a platform for documentation and project artefact sharing if needed.</w:t>
      </w:r>
    </w:p>
    <w:p w14:paraId="10EF424B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Action: the team agreed to raise the hosting question with their academic supervisor at their next supervisor meeting.</w:t>
      </w:r>
    </w:p>
    <w:p w14:paraId="45CEF2AA" w14:textId="77777777" w:rsidR="000F066A" w:rsidRDefault="00000000">
      <w:pPr>
        <w:spacing w:before="240" w:after="120"/>
      </w:pPr>
      <w:r>
        <w:rPr>
          <w:b/>
          <w:bCs/>
        </w:rPr>
        <w:t>Questions Raised</w:t>
      </w:r>
    </w:p>
    <w:p w14:paraId="2F403F2C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What level of architecture and design detail is expected to be completed in Stage 1?</w:t>
      </w:r>
    </w:p>
    <w:p w14:paraId="4EC4458A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Should the solution include a front-end, or is a backend/command-line-based system sufficient?</w:t>
      </w:r>
    </w:p>
    <w:p w14:paraId="5AAC8EB5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Should synthetic data be modelled exactly on </w:t>
      </w:r>
      <w:proofErr w:type="spellStart"/>
      <w:r>
        <w:t>MedTalk's</w:t>
      </w:r>
      <w:proofErr w:type="spellEnd"/>
      <w:r>
        <w:t xml:space="preserve"> data structure, or can it be sourced more generically?</w:t>
      </w:r>
    </w:p>
    <w:p w14:paraId="28EB8BD9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 xml:space="preserve">Should the synthetic test harness mirror </w:t>
      </w:r>
      <w:proofErr w:type="spellStart"/>
      <w:r>
        <w:t>MedTalk</w:t>
      </w:r>
      <w:proofErr w:type="spellEnd"/>
      <w:r>
        <w:t xml:space="preserve"> </w:t>
      </w:r>
      <w:proofErr w:type="spellStart"/>
      <w:r>
        <w:t>Connect's</w:t>
      </w:r>
      <w:proofErr w:type="spellEnd"/>
      <w:r>
        <w:t xml:space="preserve"> production </w:t>
      </w:r>
      <w:proofErr w:type="spellStart"/>
      <w:r>
        <w:t>behaviour</w:t>
      </w:r>
      <w:proofErr w:type="spellEnd"/>
      <w:r>
        <w:t xml:space="preserve"> exactly, or should the team build new/independent test cases?</w:t>
      </w:r>
    </w:p>
    <w:p w14:paraId="6F60D25B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Can the university provide cloud hosting infrastructure for the project?</w:t>
      </w:r>
    </w:p>
    <w:p w14:paraId="7072D4AF" w14:textId="77777777" w:rsidR="000F066A" w:rsidRDefault="00000000">
      <w:pPr>
        <w:spacing w:before="240" w:after="120"/>
      </w:pPr>
      <w:r>
        <w:rPr>
          <w:b/>
          <w:bCs/>
        </w:rPr>
        <w:t>Action Items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2500"/>
      </w:tblGrid>
      <w:tr w:rsidR="000F066A" w14:paraId="3883BD2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D9D9D9"/>
          </w:tcPr>
          <w:p w14:paraId="00561F82" w14:textId="77777777" w:rsidR="000F066A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2500" w:type="dxa"/>
            <w:shd w:val="clear" w:color="auto" w:fill="D9D9D9"/>
          </w:tcPr>
          <w:p w14:paraId="0303814B" w14:textId="77777777" w:rsidR="000F066A" w:rsidRDefault="00000000">
            <w:r>
              <w:rPr>
                <w:b/>
                <w:bCs/>
              </w:rPr>
              <w:t>Responsible</w:t>
            </w:r>
          </w:p>
        </w:tc>
      </w:tr>
      <w:tr w:rsidR="000F066A" w14:paraId="6FA59CE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30FCCED6" w14:textId="77777777" w:rsidR="000F066A" w:rsidRDefault="00000000">
            <w:r>
              <w:t>Share the Stage 1 roadmap document with the project supervisor</w:t>
            </w:r>
          </w:p>
        </w:tc>
        <w:tc>
          <w:tcPr>
            <w:tcW w:w="2500" w:type="dxa"/>
          </w:tcPr>
          <w:p w14:paraId="6D97B271" w14:textId="77777777" w:rsidR="000F066A" w:rsidRDefault="00000000">
            <w:r>
              <w:t>Team (Sonam)</w:t>
            </w:r>
          </w:p>
        </w:tc>
      </w:tr>
      <w:tr w:rsidR="000F066A" w14:paraId="62553BA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3F81FDF3" w14:textId="77777777" w:rsidR="000F066A" w:rsidRDefault="00000000">
            <w:r>
              <w:t>Raise hosting/infrastructure question with academic supervisor</w:t>
            </w:r>
          </w:p>
        </w:tc>
        <w:tc>
          <w:tcPr>
            <w:tcW w:w="2500" w:type="dxa"/>
          </w:tcPr>
          <w:p w14:paraId="78F822A0" w14:textId="77777777" w:rsidR="000F066A" w:rsidRDefault="00000000">
            <w:r>
              <w:t>Team</w:t>
            </w:r>
          </w:p>
        </w:tc>
      </w:tr>
      <w:tr w:rsidR="000F066A" w14:paraId="7C6F427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7ADF36E2" w14:textId="77777777" w:rsidR="000F066A" w:rsidRDefault="00000000">
            <w:r>
              <w:t>Begin developing the high-level architecture document</w:t>
            </w:r>
          </w:p>
        </w:tc>
        <w:tc>
          <w:tcPr>
            <w:tcW w:w="2500" w:type="dxa"/>
          </w:tcPr>
          <w:p w14:paraId="6049708A" w14:textId="171D31B8" w:rsidR="000F066A" w:rsidRDefault="00000000">
            <w:r>
              <w:t xml:space="preserve">Team </w:t>
            </w:r>
          </w:p>
        </w:tc>
      </w:tr>
      <w:tr w:rsidR="000F066A" w14:paraId="4410779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53558B06" w14:textId="77777777" w:rsidR="000F066A" w:rsidRDefault="00000000">
            <w:r>
              <w:t>Incorporate a modern, user-friendly front-end into the design approach</w:t>
            </w:r>
          </w:p>
        </w:tc>
        <w:tc>
          <w:tcPr>
            <w:tcW w:w="2500" w:type="dxa"/>
          </w:tcPr>
          <w:p w14:paraId="13C33D39" w14:textId="77777777" w:rsidR="000F066A" w:rsidRDefault="00000000">
            <w:r>
              <w:t>Team</w:t>
            </w:r>
          </w:p>
        </w:tc>
      </w:tr>
      <w:tr w:rsidR="000F066A" w14:paraId="0D2193E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46C8CB6C" w14:textId="77777777" w:rsidR="000F066A" w:rsidRDefault="00000000">
            <w:r>
              <w:t xml:space="preserve">Ensure synthetic data design and architecture stay generic/white-label rather than mirroring </w:t>
            </w:r>
            <w:proofErr w:type="spellStart"/>
            <w:r>
              <w:t>MedTalk</w:t>
            </w:r>
            <w:proofErr w:type="spellEnd"/>
            <w:r>
              <w:t xml:space="preserve"> Connect exactly</w:t>
            </w:r>
          </w:p>
        </w:tc>
        <w:tc>
          <w:tcPr>
            <w:tcW w:w="2500" w:type="dxa"/>
          </w:tcPr>
          <w:p w14:paraId="2030D9D5" w14:textId="77777777" w:rsidR="000F066A" w:rsidRDefault="00000000">
            <w:r>
              <w:t>Team</w:t>
            </w:r>
          </w:p>
        </w:tc>
      </w:tr>
      <w:tr w:rsidR="000F066A" w14:paraId="7F6EADA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5C34B2E1" w14:textId="77777777" w:rsidR="000F066A" w:rsidRDefault="00000000">
            <w:r>
              <w:t>Continue documentation review ahead of next session</w:t>
            </w:r>
          </w:p>
        </w:tc>
        <w:tc>
          <w:tcPr>
            <w:tcW w:w="2500" w:type="dxa"/>
          </w:tcPr>
          <w:p w14:paraId="6CBF3C06" w14:textId="77777777" w:rsidR="000F066A" w:rsidRDefault="00000000">
            <w:r>
              <w:t>All Team Members</w:t>
            </w:r>
          </w:p>
        </w:tc>
      </w:tr>
    </w:tbl>
    <w:p w14:paraId="5409136C" w14:textId="77777777" w:rsidR="000F066A" w:rsidRDefault="00000000">
      <w:pPr>
        <w:spacing w:before="240" w:after="120"/>
      </w:pPr>
      <w:r>
        <w:rPr>
          <w:b/>
          <w:bCs/>
        </w:rPr>
        <w:t>Next Meeting</w:t>
      </w:r>
    </w:p>
    <w:p w14:paraId="7B3AE6C7" w14:textId="77777777" w:rsidR="000F066A" w:rsidRDefault="00000000">
      <w:pPr>
        <w:pStyle w:val="ListParagraph"/>
        <w:numPr>
          <w:ilvl w:val="0"/>
          <w:numId w:val="1"/>
        </w:numPr>
        <w:spacing w:after="80"/>
      </w:pPr>
      <w:r>
        <w:t>Weekly project progress meeting — proposed to move to Mondays, approximately 6:30 PM (going forward).</w:t>
      </w:r>
    </w:p>
    <w:sectPr w:rsidR="000F06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40F2F"/>
    <w:multiLevelType w:val="hybridMultilevel"/>
    <w:tmpl w:val="85F45FF2"/>
    <w:lvl w:ilvl="0" w:tplc="4D8C5C04">
      <w:start w:val="1"/>
      <w:numFmt w:val="bullet"/>
      <w:lvlText w:val="●"/>
      <w:lvlJc w:val="left"/>
      <w:pPr>
        <w:ind w:left="720" w:hanging="360"/>
      </w:pPr>
    </w:lvl>
    <w:lvl w:ilvl="1" w:tplc="8C447076">
      <w:start w:val="1"/>
      <w:numFmt w:val="bullet"/>
      <w:lvlText w:val="○"/>
      <w:lvlJc w:val="left"/>
      <w:pPr>
        <w:ind w:left="1440" w:hanging="360"/>
      </w:pPr>
    </w:lvl>
    <w:lvl w:ilvl="2" w:tplc="F14232B4">
      <w:start w:val="1"/>
      <w:numFmt w:val="bullet"/>
      <w:lvlText w:val="■"/>
      <w:lvlJc w:val="left"/>
      <w:pPr>
        <w:ind w:left="2160" w:hanging="360"/>
      </w:pPr>
    </w:lvl>
    <w:lvl w:ilvl="3" w:tplc="9FA03062">
      <w:start w:val="1"/>
      <w:numFmt w:val="bullet"/>
      <w:lvlText w:val="●"/>
      <w:lvlJc w:val="left"/>
      <w:pPr>
        <w:ind w:left="2880" w:hanging="360"/>
      </w:pPr>
    </w:lvl>
    <w:lvl w:ilvl="4" w:tplc="6720B9CA">
      <w:start w:val="1"/>
      <w:numFmt w:val="bullet"/>
      <w:lvlText w:val="○"/>
      <w:lvlJc w:val="left"/>
      <w:pPr>
        <w:ind w:left="3600" w:hanging="360"/>
      </w:pPr>
    </w:lvl>
    <w:lvl w:ilvl="5" w:tplc="F6443410">
      <w:start w:val="1"/>
      <w:numFmt w:val="bullet"/>
      <w:lvlText w:val="■"/>
      <w:lvlJc w:val="left"/>
      <w:pPr>
        <w:ind w:left="4320" w:hanging="360"/>
      </w:pPr>
    </w:lvl>
    <w:lvl w:ilvl="6" w:tplc="949ED746">
      <w:start w:val="1"/>
      <w:numFmt w:val="bullet"/>
      <w:lvlText w:val="●"/>
      <w:lvlJc w:val="left"/>
      <w:pPr>
        <w:ind w:left="5040" w:hanging="360"/>
      </w:pPr>
    </w:lvl>
    <w:lvl w:ilvl="7" w:tplc="26CCAC86">
      <w:start w:val="1"/>
      <w:numFmt w:val="bullet"/>
      <w:lvlText w:val="●"/>
      <w:lvlJc w:val="left"/>
      <w:pPr>
        <w:ind w:left="5760" w:hanging="360"/>
      </w:pPr>
    </w:lvl>
    <w:lvl w:ilvl="8" w:tplc="1890D54C">
      <w:start w:val="1"/>
      <w:numFmt w:val="bullet"/>
      <w:lvlText w:val="●"/>
      <w:lvlJc w:val="left"/>
      <w:pPr>
        <w:ind w:left="6480" w:hanging="360"/>
      </w:pPr>
    </w:lvl>
  </w:abstractNum>
  <w:num w:numId="1" w16cid:durableId="2116513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66A"/>
    <w:rsid w:val="000F066A"/>
    <w:rsid w:val="004935F4"/>
    <w:rsid w:val="0060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753C"/>
  <w15:docId w15:val="{37DB5AF1-971B-4F18-AAEA-7874B39E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dz-BT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sonam pelden</cp:lastModifiedBy>
  <cp:revision>2</cp:revision>
  <dcterms:created xsi:type="dcterms:W3CDTF">2026-08-22T12:52:00Z</dcterms:created>
  <dcterms:modified xsi:type="dcterms:W3CDTF">2026-08-22T13:01:00Z</dcterms:modified>
</cp:coreProperties>
</file>