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49B8" w14:textId="77777777" w:rsidR="008E6140" w:rsidRDefault="00000000">
      <w:pPr>
        <w:spacing w:before="200" w:after="40"/>
      </w:pPr>
      <w:r>
        <w:rPr>
          <w:b/>
          <w:bCs/>
          <w:color w:val="2E5496"/>
          <w:sz w:val="24"/>
          <w:szCs w:val="24"/>
        </w:rPr>
        <w:t>ICT942 — Cyber Security Project</w:t>
      </w:r>
    </w:p>
    <w:p w14:paraId="54FA0C08" w14:textId="77777777" w:rsidR="008E6140" w:rsidRDefault="00000000">
      <w:pPr>
        <w:spacing w:after="40"/>
      </w:pPr>
      <w:r>
        <w:rPr>
          <w:b/>
          <w:bCs/>
          <w:color w:val="1F3864"/>
          <w:sz w:val="40"/>
          <w:szCs w:val="40"/>
        </w:rPr>
        <w:t>Tutorial 1 · Week 1 Workshop</w:t>
      </w:r>
    </w:p>
    <w:p w14:paraId="5CC52740" w14:textId="77777777" w:rsidR="008E6140" w:rsidRDefault="00000000">
      <w:pPr>
        <w:spacing w:after="200"/>
      </w:pPr>
      <w:r>
        <w:rPr>
          <w:color w:val="595959"/>
          <w:sz w:val="26"/>
          <w:szCs w:val="26"/>
        </w:rPr>
        <w:t>Establishing the Project, Team Evidence and Governance</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2340"/>
        <w:gridCol w:w="2340"/>
        <w:gridCol w:w="2340"/>
        <w:gridCol w:w="2340"/>
      </w:tblGrid>
      <w:tr w:rsidR="008E6140" w14:paraId="0A8BD6D1" w14:textId="77777777">
        <w:tc>
          <w:tcPr>
            <w:tcW w:w="2340" w:type="dxa"/>
            <w:shd w:val="clear" w:color="auto" w:fill="DEE6F2"/>
            <w:tcMar>
              <w:top w:w="60" w:type="dxa"/>
              <w:left w:w="90" w:type="dxa"/>
              <w:bottom w:w="60" w:type="dxa"/>
              <w:right w:w="90" w:type="dxa"/>
            </w:tcMar>
          </w:tcPr>
          <w:p w14:paraId="0FFE63E3" w14:textId="77777777" w:rsidR="008E6140" w:rsidRDefault="00000000">
            <w:pPr>
              <w:spacing w:before="40" w:after="40"/>
            </w:pPr>
            <w:r>
              <w:rPr>
                <w:b/>
                <w:bCs/>
                <w:sz w:val="20"/>
                <w:szCs w:val="20"/>
              </w:rPr>
              <w:t>Unit</w:t>
            </w:r>
          </w:p>
        </w:tc>
        <w:tc>
          <w:tcPr>
            <w:tcW w:w="2340" w:type="dxa"/>
            <w:tcMar>
              <w:top w:w="60" w:type="dxa"/>
              <w:left w:w="90" w:type="dxa"/>
              <w:bottom w:w="60" w:type="dxa"/>
              <w:right w:w="90" w:type="dxa"/>
            </w:tcMar>
          </w:tcPr>
          <w:p w14:paraId="7568039E" w14:textId="77777777" w:rsidR="008E6140" w:rsidRDefault="00000000">
            <w:pPr>
              <w:spacing w:before="40" w:after="40"/>
            </w:pPr>
            <w:r>
              <w:rPr>
                <w:sz w:val="20"/>
                <w:szCs w:val="20"/>
              </w:rPr>
              <w:t>ICT942 — Cyber Security Project</w:t>
            </w:r>
          </w:p>
        </w:tc>
        <w:tc>
          <w:tcPr>
            <w:tcW w:w="2340" w:type="dxa"/>
            <w:shd w:val="clear" w:color="auto" w:fill="DEE6F2"/>
            <w:tcMar>
              <w:top w:w="60" w:type="dxa"/>
              <w:left w:w="90" w:type="dxa"/>
              <w:bottom w:w="60" w:type="dxa"/>
              <w:right w:w="90" w:type="dxa"/>
            </w:tcMar>
          </w:tcPr>
          <w:p w14:paraId="5AEEA579" w14:textId="77777777" w:rsidR="008E6140" w:rsidRDefault="00000000">
            <w:pPr>
              <w:spacing w:before="40" w:after="40"/>
            </w:pPr>
            <w:r>
              <w:rPr>
                <w:b/>
                <w:bCs/>
                <w:sz w:val="20"/>
                <w:szCs w:val="20"/>
              </w:rPr>
              <w:t>Assessment</w:t>
            </w:r>
          </w:p>
        </w:tc>
        <w:tc>
          <w:tcPr>
            <w:tcW w:w="2340" w:type="dxa"/>
            <w:tcMar>
              <w:top w:w="60" w:type="dxa"/>
              <w:left w:w="90" w:type="dxa"/>
              <w:bottom w:w="60" w:type="dxa"/>
              <w:right w:w="90" w:type="dxa"/>
            </w:tcMar>
          </w:tcPr>
          <w:p w14:paraId="0CDF284C" w14:textId="77777777" w:rsidR="008E6140" w:rsidRDefault="00000000">
            <w:pPr>
              <w:spacing w:before="40" w:after="40"/>
            </w:pPr>
            <w:r>
              <w:rPr>
                <w:sz w:val="20"/>
                <w:szCs w:val="20"/>
              </w:rPr>
              <w:t>Assessment 1 — Group Report &amp; Portfolio (20%)</w:t>
            </w:r>
          </w:p>
        </w:tc>
      </w:tr>
      <w:tr w:rsidR="008E6140" w14:paraId="4C5697EC" w14:textId="77777777">
        <w:tc>
          <w:tcPr>
            <w:tcW w:w="2340" w:type="dxa"/>
            <w:shd w:val="clear" w:color="auto" w:fill="DEE6F2"/>
            <w:tcMar>
              <w:top w:w="60" w:type="dxa"/>
              <w:left w:w="90" w:type="dxa"/>
              <w:bottom w:w="60" w:type="dxa"/>
              <w:right w:w="90" w:type="dxa"/>
            </w:tcMar>
          </w:tcPr>
          <w:p w14:paraId="3DE9984C" w14:textId="77777777" w:rsidR="008E6140" w:rsidRDefault="00000000">
            <w:pPr>
              <w:spacing w:before="40" w:after="40"/>
            </w:pPr>
            <w:r>
              <w:rPr>
                <w:b/>
                <w:bCs/>
                <w:sz w:val="20"/>
                <w:szCs w:val="20"/>
              </w:rPr>
              <w:t>Mode</w:t>
            </w:r>
          </w:p>
        </w:tc>
        <w:tc>
          <w:tcPr>
            <w:tcW w:w="2340" w:type="dxa"/>
            <w:tcMar>
              <w:top w:w="60" w:type="dxa"/>
              <w:left w:w="90" w:type="dxa"/>
              <w:bottom w:w="60" w:type="dxa"/>
              <w:right w:w="90" w:type="dxa"/>
            </w:tcMar>
          </w:tcPr>
          <w:p w14:paraId="6AE43B39" w14:textId="77777777" w:rsidR="008E6140" w:rsidRDefault="00000000">
            <w:pPr>
              <w:spacing w:before="40" w:after="40"/>
            </w:pPr>
            <w:r>
              <w:rPr>
                <w:sz w:val="20"/>
                <w:szCs w:val="20"/>
              </w:rPr>
              <w:t>Group + Individual</w:t>
            </w:r>
          </w:p>
        </w:tc>
        <w:tc>
          <w:tcPr>
            <w:tcW w:w="2340" w:type="dxa"/>
            <w:shd w:val="clear" w:color="auto" w:fill="DEE6F2"/>
            <w:tcMar>
              <w:top w:w="60" w:type="dxa"/>
              <w:left w:w="90" w:type="dxa"/>
              <w:bottom w:w="60" w:type="dxa"/>
              <w:right w:w="90" w:type="dxa"/>
            </w:tcMar>
          </w:tcPr>
          <w:p w14:paraId="4F1AC178" w14:textId="77777777" w:rsidR="008E6140" w:rsidRDefault="00000000">
            <w:pPr>
              <w:spacing w:before="40" w:after="40"/>
            </w:pPr>
            <w:r>
              <w:rPr>
                <w:b/>
                <w:bCs/>
                <w:sz w:val="20"/>
                <w:szCs w:val="20"/>
              </w:rPr>
              <w:t>Feeds into</w:t>
            </w:r>
          </w:p>
        </w:tc>
        <w:tc>
          <w:tcPr>
            <w:tcW w:w="2340" w:type="dxa"/>
            <w:tcMar>
              <w:top w:w="60" w:type="dxa"/>
              <w:left w:w="90" w:type="dxa"/>
              <w:bottom w:w="60" w:type="dxa"/>
              <w:right w:w="90" w:type="dxa"/>
            </w:tcMar>
          </w:tcPr>
          <w:p w14:paraId="299C5753" w14:textId="77777777" w:rsidR="008E6140" w:rsidRDefault="00000000">
            <w:pPr>
              <w:spacing w:before="40" w:after="40"/>
            </w:pPr>
            <w:r>
              <w:rPr>
                <w:sz w:val="20"/>
                <w:szCs w:val="20"/>
              </w:rPr>
              <w:t>Week 5 portfolio (Weeks 1–5 deliverables)</w:t>
            </w:r>
          </w:p>
        </w:tc>
      </w:tr>
      <w:tr w:rsidR="008E6140" w14:paraId="3A4B2B5F" w14:textId="77777777">
        <w:tc>
          <w:tcPr>
            <w:tcW w:w="2340" w:type="dxa"/>
            <w:shd w:val="clear" w:color="auto" w:fill="DEE6F2"/>
            <w:tcMar>
              <w:top w:w="60" w:type="dxa"/>
              <w:left w:w="90" w:type="dxa"/>
              <w:bottom w:w="60" w:type="dxa"/>
              <w:right w:w="90" w:type="dxa"/>
            </w:tcMar>
          </w:tcPr>
          <w:p w14:paraId="6B81F147" w14:textId="77777777" w:rsidR="008E6140" w:rsidRDefault="00000000">
            <w:pPr>
              <w:spacing w:before="40" w:after="40"/>
            </w:pPr>
            <w:r>
              <w:rPr>
                <w:b/>
                <w:bCs/>
                <w:sz w:val="20"/>
                <w:szCs w:val="20"/>
              </w:rPr>
              <w:t>This week's focus</w:t>
            </w:r>
          </w:p>
        </w:tc>
        <w:tc>
          <w:tcPr>
            <w:tcW w:w="2340" w:type="dxa"/>
            <w:tcMar>
              <w:top w:w="60" w:type="dxa"/>
              <w:left w:w="90" w:type="dxa"/>
              <w:bottom w:w="60" w:type="dxa"/>
              <w:right w:w="90" w:type="dxa"/>
            </w:tcMar>
          </w:tcPr>
          <w:p w14:paraId="30D85867" w14:textId="77777777" w:rsidR="008E6140" w:rsidRDefault="00000000">
            <w:pPr>
              <w:spacing w:before="40" w:after="40"/>
            </w:pPr>
            <w:r>
              <w:rPr>
                <w:sz w:val="20"/>
                <w:szCs w:val="20"/>
              </w:rPr>
              <w:t>Week 1 — Project Charter &amp; Stakeholder Analysis</w:t>
            </w:r>
          </w:p>
        </w:tc>
        <w:tc>
          <w:tcPr>
            <w:tcW w:w="2340" w:type="dxa"/>
            <w:shd w:val="clear" w:color="auto" w:fill="DEE6F2"/>
            <w:tcMar>
              <w:top w:w="60" w:type="dxa"/>
              <w:left w:w="90" w:type="dxa"/>
              <w:bottom w:w="60" w:type="dxa"/>
              <w:right w:w="90" w:type="dxa"/>
            </w:tcMar>
          </w:tcPr>
          <w:p w14:paraId="6296C5E5" w14:textId="77777777" w:rsidR="008E6140" w:rsidRDefault="00000000">
            <w:pPr>
              <w:spacing w:before="40" w:after="40"/>
            </w:pPr>
            <w:r>
              <w:rPr>
                <w:b/>
                <w:bCs/>
                <w:sz w:val="20"/>
                <w:szCs w:val="20"/>
              </w:rPr>
              <w:t>Submission</w:t>
            </w:r>
          </w:p>
        </w:tc>
        <w:tc>
          <w:tcPr>
            <w:tcW w:w="2340" w:type="dxa"/>
            <w:tcMar>
              <w:top w:w="60" w:type="dxa"/>
              <w:left w:w="90" w:type="dxa"/>
              <w:bottom w:w="60" w:type="dxa"/>
              <w:right w:w="90" w:type="dxa"/>
            </w:tcMar>
          </w:tcPr>
          <w:p w14:paraId="4867675D" w14:textId="77777777" w:rsidR="008E6140" w:rsidRDefault="00000000">
            <w:pPr>
              <w:spacing w:before="40" w:after="40"/>
            </w:pPr>
            <w:r>
              <w:rPr>
                <w:sz w:val="20"/>
                <w:szCs w:val="20"/>
              </w:rPr>
              <w:t>Weekly Teams evidence + final Word report via Turnitin</w:t>
            </w:r>
          </w:p>
        </w:tc>
      </w:tr>
    </w:tbl>
    <w:p w14:paraId="672A6659" w14:textId="77777777" w:rsidR="008E6140" w:rsidRDefault="008E6140">
      <w:pPr>
        <w:spacing w:after="60"/>
      </w:pP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E6140" w14:paraId="25C8A783" w14:textId="77777777" w:rsidTr="2B8C1677">
        <w:tc>
          <w:tcPr>
            <w:tcW w:w="9360" w:type="dxa"/>
            <w:shd w:val="clear" w:color="auto" w:fill="E2EFDA"/>
            <w:tcMar>
              <w:top w:w="100" w:type="dxa"/>
              <w:left w:w="140" w:type="dxa"/>
              <w:bottom w:w="100" w:type="dxa"/>
              <w:right w:w="140" w:type="dxa"/>
            </w:tcMar>
          </w:tcPr>
          <w:p w14:paraId="3EF1B3F3" w14:textId="77777777" w:rsidR="008E6140" w:rsidRDefault="00000000">
            <w:pPr>
              <w:spacing w:after="60"/>
            </w:pPr>
            <w:r>
              <w:rPr>
                <w:b/>
                <w:bCs/>
                <w:color w:val="1F3864"/>
              </w:rPr>
              <w:t>How to use this template</w:t>
            </w:r>
          </w:p>
          <w:p w14:paraId="1280C3D7" w14:textId="77777777" w:rsidR="008E6140" w:rsidRDefault="2B8C1677">
            <w:pPr>
              <w:spacing w:after="40"/>
            </w:pPr>
            <w:r>
              <w:rPr>
                <w:sz w:val="20"/>
                <w:szCs w:val="20"/>
              </w:rPr>
              <w:t xml:space="preserve">This workshop builds the Week 1 section of your Assessment 1 portfolio. Wherever you see a blue [ </w:t>
            </w:r>
            <w:proofErr w:type="gramStart"/>
            <w:r>
              <w:rPr>
                <w:sz w:val="20"/>
                <w:szCs w:val="20"/>
              </w:rPr>
              <w:t>... ]</w:t>
            </w:r>
            <w:proofErr w:type="gramEnd"/>
            <w:r>
              <w:rPr>
                <w:sz w:val="20"/>
                <w:szCs w:val="20"/>
              </w:rPr>
              <w:t xml:space="preserve"> prompt, replace it with your own text, figure or link — keep the surrounding structure.</w:t>
            </w:r>
          </w:p>
          <w:p w14:paraId="6537262C" w14:textId="77777777" w:rsidR="008E6140" w:rsidRDefault="00000000">
            <w:pPr>
              <w:spacing w:after="40"/>
            </w:pPr>
            <w:r>
              <w:rPr>
                <w:sz w:val="20"/>
                <w:szCs w:val="20"/>
              </w:rPr>
              <w:t>Save your evidence links (Jira, GitHub) as you go: the same links are reused in Weeks 2–5 and in your final submission.</w:t>
            </w:r>
          </w:p>
          <w:p w14:paraId="220B525D" w14:textId="77777777" w:rsidR="008E6140" w:rsidRDefault="2B8C1677">
            <w:pPr>
              <w:spacing w:after="40"/>
            </w:pPr>
            <w:r>
              <w:rPr>
                <w:sz w:val="20"/>
                <w:szCs w:val="20"/>
              </w:rPr>
              <w:t>AI note: you may use AI for research only. The report itself must be written by your team.</w:t>
            </w:r>
          </w:p>
        </w:tc>
      </w:tr>
    </w:tbl>
    <w:p w14:paraId="0A37501D" w14:textId="77777777" w:rsidR="008E6140" w:rsidRDefault="00000000">
      <w:r>
        <w:br w:type="page"/>
      </w:r>
    </w:p>
    <w:p w14:paraId="1A568A3A" w14:textId="77777777" w:rsidR="008E6140" w:rsidRDefault="2B8C1677">
      <w:pPr>
        <w:pStyle w:val="Heading1"/>
        <w:spacing w:before="320" w:after="140"/>
      </w:pPr>
      <w:r>
        <w:rPr>
          <w:b/>
          <w:bCs/>
          <w:color w:val="1F3864"/>
          <w:sz w:val="30"/>
          <w:szCs w:val="30"/>
        </w:rPr>
        <w:lastRenderedPageBreak/>
        <w:t xml:space="preserve">Assessment 1 </w:t>
      </w:r>
      <w:proofErr w:type="gramStart"/>
      <w:r>
        <w:rPr>
          <w:b/>
          <w:bCs/>
          <w:color w:val="1F3864"/>
          <w:sz w:val="30"/>
          <w:szCs w:val="30"/>
        </w:rPr>
        <w:t>at a glance</w:t>
      </w:r>
      <w:proofErr w:type="gramEnd"/>
      <w:r>
        <w:rPr>
          <w:b/>
          <w:bCs/>
          <w:color w:val="1F3864"/>
          <w:sz w:val="30"/>
          <w:szCs w:val="30"/>
        </w:rPr>
        <w:t xml:space="preserve"> — the five-week journey</w:t>
      </w:r>
    </w:p>
    <w:p w14:paraId="56264DEA" w14:textId="77777777" w:rsidR="008E6140" w:rsidRDefault="00000000">
      <w:pPr>
        <w:spacing w:after="120" w:line="276" w:lineRule="auto"/>
      </w:pPr>
      <w:r>
        <w:t>Assessment 1 is a portfolio built one week at a time. Today (Week 1) you produce the first section. Keep every artefact in GitHub and Jira so it can be refined into the final 4,000-word report due in Week 5.</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1000"/>
        <w:gridCol w:w="4180"/>
        <w:gridCol w:w="4180"/>
      </w:tblGrid>
      <w:tr w:rsidR="008E6140" w14:paraId="442A9B63" w14:textId="77777777" w:rsidTr="2B8C1677">
        <w:tc>
          <w:tcPr>
            <w:tcW w:w="1000" w:type="dxa"/>
            <w:shd w:val="clear" w:color="auto" w:fill="1F3864"/>
            <w:tcMar>
              <w:top w:w="60" w:type="dxa"/>
              <w:left w:w="90" w:type="dxa"/>
              <w:bottom w:w="60" w:type="dxa"/>
              <w:right w:w="90" w:type="dxa"/>
            </w:tcMar>
          </w:tcPr>
          <w:p w14:paraId="02A1D317" w14:textId="77777777" w:rsidR="008E6140" w:rsidRDefault="00000000">
            <w:pPr>
              <w:spacing w:before="40" w:after="40"/>
            </w:pPr>
            <w:r>
              <w:rPr>
                <w:b/>
                <w:bCs/>
                <w:color w:val="FFFFFF"/>
                <w:sz w:val="20"/>
                <w:szCs w:val="20"/>
              </w:rPr>
              <w:t>Week</w:t>
            </w:r>
          </w:p>
        </w:tc>
        <w:tc>
          <w:tcPr>
            <w:tcW w:w="4180" w:type="dxa"/>
            <w:shd w:val="clear" w:color="auto" w:fill="1F3864"/>
            <w:tcMar>
              <w:top w:w="60" w:type="dxa"/>
              <w:left w:w="90" w:type="dxa"/>
              <w:bottom w:w="60" w:type="dxa"/>
              <w:right w:w="90" w:type="dxa"/>
            </w:tcMar>
          </w:tcPr>
          <w:p w14:paraId="3EE66E71" w14:textId="77777777" w:rsidR="008E6140" w:rsidRDefault="00000000">
            <w:pPr>
              <w:spacing w:before="40" w:after="40"/>
            </w:pPr>
            <w:r>
              <w:rPr>
                <w:b/>
                <w:bCs/>
                <w:color w:val="FFFFFF"/>
                <w:sz w:val="20"/>
                <w:szCs w:val="20"/>
              </w:rPr>
              <w:t>Deliverable produced</w:t>
            </w:r>
          </w:p>
        </w:tc>
        <w:tc>
          <w:tcPr>
            <w:tcW w:w="4180" w:type="dxa"/>
            <w:shd w:val="clear" w:color="auto" w:fill="1F3864"/>
            <w:tcMar>
              <w:top w:w="60" w:type="dxa"/>
              <w:left w:w="90" w:type="dxa"/>
              <w:bottom w:w="60" w:type="dxa"/>
              <w:right w:w="90" w:type="dxa"/>
            </w:tcMar>
          </w:tcPr>
          <w:p w14:paraId="7BBAA880" w14:textId="77777777" w:rsidR="008E6140" w:rsidRDefault="00000000">
            <w:pPr>
              <w:spacing w:before="40" w:after="40"/>
            </w:pPr>
            <w:r>
              <w:rPr>
                <w:b/>
                <w:bCs/>
                <w:color w:val="FFFFFF"/>
                <w:sz w:val="20"/>
                <w:szCs w:val="20"/>
              </w:rPr>
              <w:t>Portfolio / rubric section</w:t>
            </w:r>
          </w:p>
        </w:tc>
      </w:tr>
      <w:tr w:rsidR="008E6140" w14:paraId="7100E5F3" w14:textId="77777777" w:rsidTr="2B8C1677">
        <w:tc>
          <w:tcPr>
            <w:tcW w:w="1000" w:type="dxa"/>
            <w:shd w:val="clear" w:color="auto" w:fill="FFF2CC"/>
            <w:tcMar>
              <w:top w:w="60" w:type="dxa"/>
              <w:left w:w="90" w:type="dxa"/>
              <w:bottom w:w="60" w:type="dxa"/>
              <w:right w:w="90" w:type="dxa"/>
            </w:tcMar>
          </w:tcPr>
          <w:p w14:paraId="649841BE" w14:textId="77777777" w:rsidR="008E6140" w:rsidRDefault="00000000">
            <w:pPr>
              <w:spacing w:before="40" w:after="40"/>
              <w:jc w:val="center"/>
            </w:pPr>
            <w:r>
              <w:rPr>
                <w:b/>
                <w:bCs/>
                <w:sz w:val="20"/>
                <w:szCs w:val="20"/>
              </w:rPr>
              <w:t>1</w:t>
            </w:r>
          </w:p>
        </w:tc>
        <w:tc>
          <w:tcPr>
            <w:tcW w:w="4180" w:type="dxa"/>
            <w:shd w:val="clear" w:color="auto" w:fill="FFF2CC"/>
            <w:tcMar>
              <w:top w:w="60" w:type="dxa"/>
              <w:left w:w="90" w:type="dxa"/>
              <w:bottom w:w="60" w:type="dxa"/>
              <w:right w:w="90" w:type="dxa"/>
            </w:tcMar>
          </w:tcPr>
          <w:p w14:paraId="47607C86" w14:textId="77777777" w:rsidR="008E6140" w:rsidRDefault="00000000">
            <w:pPr>
              <w:spacing w:before="40" w:after="40"/>
            </w:pPr>
            <w:r>
              <w:rPr>
                <w:sz w:val="20"/>
                <w:szCs w:val="20"/>
              </w:rPr>
              <w:t>Project Charter &amp; Stakeholder Analysis (today)</w:t>
            </w:r>
          </w:p>
        </w:tc>
        <w:tc>
          <w:tcPr>
            <w:tcW w:w="4180" w:type="dxa"/>
            <w:shd w:val="clear" w:color="auto" w:fill="FFF2CC"/>
            <w:tcMar>
              <w:top w:w="60" w:type="dxa"/>
              <w:left w:w="90" w:type="dxa"/>
              <w:bottom w:w="60" w:type="dxa"/>
              <w:right w:w="90" w:type="dxa"/>
            </w:tcMar>
          </w:tcPr>
          <w:p w14:paraId="72374B7F" w14:textId="77777777" w:rsidR="008E6140" w:rsidRDefault="00000000">
            <w:pPr>
              <w:spacing w:before="40" w:after="40"/>
            </w:pPr>
            <w:r>
              <w:rPr>
                <w:sz w:val="20"/>
                <w:szCs w:val="20"/>
              </w:rPr>
              <w:t>Charter, stakeholders — Rubric 1 (Weeks 1–2)</w:t>
            </w:r>
          </w:p>
        </w:tc>
      </w:tr>
      <w:tr w:rsidR="008E6140" w14:paraId="773EEBBE" w14:textId="77777777" w:rsidTr="2B8C1677">
        <w:tc>
          <w:tcPr>
            <w:tcW w:w="1000" w:type="dxa"/>
            <w:tcMar>
              <w:top w:w="60" w:type="dxa"/>
              <w:left w:w="90" w:type="dxa"/>
              <w:bottom w:w="60" w:type="dxa"/>
              <w:right w:w="90" w:type="dxa"/>
            </w:tcMar>
          </w:tcPr>
          <w:p w14:paraId="18F999B5" w14:textId="77777777" w:rsidR="008E6140" w:rsidRDefault="00000000">
            <w:pPr>
              <w:spacing w:before="40" w:after="40"/>
              <w:jc w:val="center"/>
            </w:pPr>
            <w:r>
              <w:rPr>
                <w:b/>
                <w:bCs/>
                <w:sz w:val="20"/>
                <w:szCs w:val="20"/>
              </w:rPr>
              <w:t>2</w:t>
            </w:r>
          </w:p>
        </w:tc>
        <w:tc>
          <w:tcPr>
            <w:tcW w:w="4180" w:type="dxa"/>
            <w:tcMar>
              <w:top w:w="60" w:type="dxa"/>
              <w:left w:w="90" w:type="dxa"/>
              <w:bottom w:w="60" w:type="dxa"/>
              <w:right w:w="90" w:type="dxa"/>
            </w:tcMar>
          </w:tcPr>
          <w:p w14:paraId="5EAAB028" w14:textId="77777777" w:rsidR="008E6140" w:rsidRDefault="00000000">
            <w:pPr>
              <w:spacing w:before="40" w:after="40"/>
            </w:pPr>
            <w:r>
              <w:rPr>
                <w:sz w:val="20"/>
                <w:szCs w:val="20"/>
              </w:rPr>
              <w:t>Business &amp; Problem Analysis Report</w:t>
            </w:r>
          </w:p>
        </w:tc>
        <w:tc>
          <w:tcPr>
            <w:tcW w:w="4180" w:type="dxa"/>
            <w:tcMar>
              <w:top w:w="60" w:type="dxa"/>
              <w:left w:w="90" w:type="dxa"/>
              <w:bottom w:w="60" w:type="dxa"/>
              <w:right w:w="90" w:type="dxa"/>
            </w:tcMar>
          </w:tcPr>
          <w:p w14:paraId="2E045784" w14:textId="77777777" w:rsidR="008E6140" w:rsidRDefault="2B8C1677">
            <w:pPr>
              <w:spacing w:before="40" w:after="40"/>
            </w:pPr>
            <w:proofErr w:type="spellStart"/>
            <w:r>
              <w:rPr>
                <w:sz w:val="20"/>
                <w:szCs w:val="20"/>
              </w:rPr>
              <w:t>Organisation</w:t>
            </w:r>
            <w:proofErr w:type="spellEnd"/>
            <w:r>
              <w:rPr>
                <w:sz w:val="20"/>
                <w:szCs w:val="20"/>
              </w:rPr>
              <w:t>, root cause, SWOT — Rubric 1</w:t>
            </w:r>
          </w:p>
        </w:tc>
      </w:tr>
      <w:tr w:rsidR="008E6140" w14:paraId="2A1D7761" w14:textId="77777777" w:rsidTr="2B8C1677">
        <w:tc>
          <w:tcPr>
            <w:tcW w:w="1000" w:type="dxa"/>
            <w:tcMar>
              <w:top w:w="60" w:type="dxa"/>
              <w:left w:w="90" w:type="dxa"/>
              <w:bottom w:w="60" w:type="dxa"/>
              <w:right w:w="90" w:type="dxa"/>
            </w:tcMar>
          </w:tcPr>
          <w:p w14:paraId="5FCD5EC4" w14:textId="77777777" w:rsidR="008E6140" w:rsidRDefault="00000000">
            <w:pPr>
              <w:spacing w:before="40" w:after="40"/>
              <w:jc w:val="center"/>
            </w:pPr>
            <w:r>
              <w:rPr>
                <w:b/>
                <w:bCs/>
                <w:sz w:val="20"/>
                <w:szCs w:val="20"/>
              </w:rPr>
              <w:t>3</w:t>
            </w:r>
          </w:p>
        </w:tc>
        <w:tc>
          <w:tcPr>
            <w:tcW w:w="4180" w:type="dxa"/>
            <w:tcMar>
              <w:top w:w="60" w:type="dxa"/>
              <w:left w:w="90" w:type="dxa"/>
              <w:bottom w:w="60" w:type="dxa"/>
              <w:right w:w="90" w:type="dxa"/>
            </w:tcMar>
          </w:tcPr>
          <w:p w14:paraId="5D74F41C" w14:textId="77777777" w:rsidR="008E6140" w:rsidRDefault="00000000">
            <w:pPr>
              <w:spacing w:before="40" w:after="40"/>
            </w:pPr>
            <w:r>
              <w:rPr>
                <w:sz w:val="20"/>
                <w:szCs w:val="20"/>
              </w:rPr>
              <w:t>Requirements Elicitation Report</w:t>
            </w:r>
          </w:p>
        </w:tc>
        <w:tc>
          <w:tcPr>
            <w:tcW w:w="4180" w:type="dxa"/>
            <w:tcMar>
              <w:top w:w="60" w:type="dxa"/>
              <w:left w:w="90" w:type="dxa"/>
              <w:bottom w:w="60" w:type="dxa"/>
              <w:right w:w="90" w:type="dxa"/>
            </w:tcMar>
          </w:tcPr>
          <w:p w14:paraId="53F3AE1C" w14:textId="77777777" w:rsidR="008E6140" w:rsidRDefault="2B8C1677">
            <w:pPr>
              <w:spacing w:before="40" w:after="40"/>
            </w:pPr>
            <w:r>
              <w:rPr>
                <w:sz w:val="20"/>
                <w:szCs w:val="20"/>
              </w:rPr>
              <w:t xml:space="preserve">Stakeholder / functional / non-functional </w:t>
            </w:r>
            <w:proofErr w:type="spellStart"/>
            <w:r>
              <w:rPr>
                <w:sz w:val="20"/>
                <w:szCs w:val="20"/>
              </w:rPr>
              <w:t>reqs</w:t>
            </w:r>
            <w:proofErr w:type="spellEnd"/>
            <w:r>
              <w:rPr>
                <w:sz w:val="20"/>
                <w:szCs w:val="20"/>
              </w:rPr>
              <w:t xml:space="preserve"> — Rubric 2</w:t>
            </w:r>
          </w:p>
        </w:tc>
      </w:tr>
      <w:tr w:rsidR="008E6140" w14:paraId="61F26E5A" w14:textId="77777777" w:rsidTr="2B8C1677">
        <w:tc>
          <w:tcPr>
            <w:tcW w:w="1000" w:type="dxa"/>
            <w:tcMar>
              <w:top w:w="60" w:type="dxa"/>
              <w:left w:w="90" w:type="dxa"/>
              <w:bottom w:w="60" w:type="dxa"/>
              <w:right w:w="90" w:type="dxa"/>
            </w:tcMar>
          </w:tcPr>
          <w:p w14:paraId="2598DEE6" w14:textId="77777777" w:rsidR="008E6140" w:rsidRDefault="00000000">
            <w:pPr>
              <w:spacing w:before="40" w:after="40"/>
              <w:jc w:val="center"/>
            </w:pPr>
            <w:r>
              <w:rPr>
                <w:b/>
                <w:bCs/>
                <w:sz w:val="20"/>
                <w:szCs w:val="20"/>
              </w:rPr>
              <w:t>4</w:t>
            </w:r>
          </w:p>
        </w:tc>
        <w:tc>
          <w:tcPr>
            <w:tcW w:w="4180" w:type="dxa"/>
            <w:tcMar>
              <w:top w:w="60" w:type="dxa"/>
              <w:left w:w="90" w:type="dxa"/>
              <w:bottom w:w="60" w:type="dxa"/>
              <w:right w:w="90" w:type="dxa"/>
            </w:tcMar>
          </w:tcPr>
          <w:p w14:paraId="1A9C86C2" w14:textId="77777777" w:rsidR="008E6140" w:rsidRDefault="00000000">
            <w:pPr>
              <w:spacing w:before="40" w:after="40"/>
            </w:pPr>
            <w:r>
              <w:rPr>
                <w:sz w:val="20"/>
                <w:szCs w:val="20"/>
              </w:rPr>
              <w:t>Software Requirements Specification (SRS)</w:t>
            </w:r>
          </w:p>
        </w:tc>
        <w:tc>
          <w:tcPr>
            <w:tcW w:w="4180" w:type="dxa"/>
            <w:tcMar>
              <w:top w:w="60" w:type="dxa"/>
              <w:left w:w="90" w:type="dxa"/>
              <w:bottom w:w="60" w:type="dxa"/>
              <w:right w:w="90" w:type="dxa"/>
            </w:tcMar>
          </w:tcPr>
          <w:p w14:paraId="02BA5E05" w14:textId="77777777" w:rsidR="008E6140" w:rsidRDefault="00000000">
            <w:pPr>
              <w:spacing w:before="40" w:after="40"/>
            </w:pPr>
            <w:r>
              <w:rPr>
                <w:sz w:val="20"/>
                <w:szCs w:val="20"/>
              </w:rPr>
              <w:t>Use cases, acceptance criteria — Rubric 2</w:t>
            </w:r>
          </w:p>
        </w:tc>
      </w:tr>
      <w:tr w:rsidR="008E6140" w14:paraId="40647FA2" w14:textId="77777777" w:rsidTr="2B8C1677">
        <w:tc>
          <w:tcPr>
            <w:tcW w:w="1000" w:type="dxa"/>
            <w:tcMar>
              <w:top w:w="60" w:type="dxa"/>
              <w:left w:w="90" w:type="dxa"/>
              <w:bottom w:w="60" w:type="dxa"/>
              <w:right w:w="90" w:type="dxa"/>
            </w:tcMar>
          </w:tcPr>
          <w:p w14:paraId="78941E47" w14:textId="77777777" w:rsidR="008E6140" w:rsidRDefault="00000000">
            <w:pPr>
              <w:spacing w:before="40" w:after="40"/>
              <w:jc w:val="center"/>
            </w:pPr>
            <w:r>
              <w:rPr>
                <w:b/>
                <w:bCs/>
                <w:sz w:val="20"/>
                <w:szCs w:val="20"/>
              </w:rPr>
              <w:t>5</w:t>
            </w:r>
          </w:p>
        </w:tc>
        <w:tc>
          <w:tcPr>
            <w:tcW w:w="4180" w:type="dxa"/>
            <w:tcMar>
              <w:top w:w="60" w:type="dxa"/>
              <w:left w:w="90" w:type="dxa"/>
              <w:bottom w:w="60" w:type="dxa"/>
              <w:right w:w="90" w:type="dxa"/>
            </w:tcMar>
          </w:tcPr>
          <w:p w14:paraId="36ECCBA6" w14:textId="77777777" w:rsidR="008E6140" w:rsidRDefault="00000000">
            <w:pPr>
              <w:spacing w:before="40" w:after="40"/>
            </w:pPr>
            <w:r>
              <w:rPr>
                <w:sz w:val="20"/>
                <w:szCs w:val="20"/>
              </w:rPr>
              <w:t>Feasibility &amp; Risk Analysis + full portfolio</w:t>
            </w:r>
          </w:p>
        </w:tc>
        <w:tc>
          <w:tcPr>
            <w:tcW w:w="4180" w:type="dxa"/>
            <w:tcMar>
              <w:top w:w="60" w:type="dxa"/>
              <w:left w:w="90" w:type="dxa"/>
              <w:bottom w:w="60" w:type="dxa"/>
              <w:right w:w="90" w:type="dxa"/>
            </w:tcMar>
          </w:tcPr>
          <w:p w14:paraId="2F35E51E" w14:textId="77777777" w:rsidR="008E6140" w:rsidRDefault="00000000">
            <w:pPr>
              <w:spacing w:before="40" w:after="40"/>
            </w:pPr>
            <w:r>
              <w:rPr>
                <w:sz w:val="20"/>
                <w:szCs w:val="20"/>
              </w:rPr>
              <w:t>Feasibility, risk register — Rubric 3 &amp; 4</w:t>
            </w:r>
          </w:p>
        </w:tc>
      </w:tr>
    </w:tbl>
    <w:p w14:paraId="3E9D0CE1" w14:textId="77777777" w:rsidR="008E6140" w:rsidRDefault="00000000">
      <w:pPr>
        <w:pStyle w:val="Heading1"/>
        <w:spacing w:before="320" w:after="140"/>
      </w:pPr>
      <w:r>
        <w:rPr>
          <w:b/>
          <w:bCs/>
          <w:color w:val="1F3864"/>
          <w:sz w:val="30"/>
          <w:szCs w:val="30"/>
        </w:rPr>
        <w:t>Tutorial learning outcomes</w:t>
      </w:r>
    </w:p>
    <w:p w14:paraId="2EFE0ABF" w14:textId="77777777" w:rsidR="008E6140" w:rsidRDefault="00000000">
      <w:pPr>
        <w:pStyle w:val="ListParagraph"/>
        <w:numPr>
          <w:ilvl w:val="0"/>
          <w:numId w:val="2"/>
        </w:numPr>
        <w:spacing w:after="60" w:line="264" w:lineRule="auto"/>
      </w:pPr>
      <w:r>
        <w:t xml:space="preserve">Interpret the industry project </w:t>
      </w:r>
      <w:proofErr w:type="gramStart"/>
      <w:r>
        <w:t>brief</w:t>
      </w:r>
      <w:proofErr w:type="gramEnd"/>
      <w:r>
        <w:t xml:space="preserve"> and define the cybersecurity problem in context.</w:t>
      </w:r>
    </w:p>
    <w:p w14:paraId="241716A4" w14:textId="77777777" w:rsidR="008E6140" w:rsidRDefault="2B8C1677">
      <w:pPr>
        <w:pStyle w:val="ListParagraph"/>
        <w:numPr>
          <w:ilvl w:val="0"/>
          <w:numId w:val="2"/>
        </w:numPr>
        <w:spacing w:after="60" w:line="264" w:lineRule="auto"/>
      </w:pPr>
      <w:r>
        <w:t>Create a project charter with measurable objectives, boundaries and success criteria.</w:t>
      </w:r>
    </w:p>
    <w:p w14:paraId="572AF6EE" w14:textId="77777777" w:rsidR="008E6140" w:rsidRDefault="2B8C1677">
      <w:pPr>
        <w:pStyle w:val="ListParagraph"/>
        <w:numPr>
          <w:ilvl w:val="0"/>
          <w:numId w:val="2"/>
        </w:numPr>
        <w:spacing w:after="60" w:line="264" w:lineRule="auto"/>
      </w:pPr>
      <w:r>
        <w:t xml:space="preserve">Identify and </w:t>
      </w:r>
      <w:proofErr w:type="spellStart"/>
      <w:r>
        <w:t>prioritise</w:t>
      </w:r>
      <w:proofErr w:type="spellEnd"/>
      <w:r>
        <w:t xml:space="preserve"> stakeholders using interest and influence.</w:t>
      </w:r>
    </w:p>
    <w:p w14:paraId="61568A2D" w14:textId="77777777" w:rsidR="008E6140" w:rsidRDefault="2B8C1677">
      <w:pPr>
        <w:pStyle w:val="ListParagraph"/>
        <w:numPr>
          <w:ilvl w:val="0"/>
          <w:numId w:val="2"/>
        </w:numPr>
        <w:spacing w:after="60" w:line="264" w:lineRule="auto"/>
      </w:pPr>
      <w:r>
        <w:t>Establish the Jira and GitHub evidence required for Assessment 1 and invite your supervisor.</w:t>
      </w:r>
    </w:p>
    <w:p w14:paraId="2F976379" w14:textId="77777777" w:rsidR="008E6140" w:rsidRDefault="00000000">
      <w:pPr>
        <w:pStyle w:val="Heading1"/>
        <w:spacing w:before="320" w:after="140"/>
      </w:pPr>
      <w:r>
        <w:rPr>
          <w:b/>
          <w:bCs/>
          <w:color w:val="1F3864"/>
          <w:sz w:val="30"/>
          <w:szCs w:val="30"/>
        </w:rPr>
        <w:t>Suggested class plan (3 hours)</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1600"/>
        <w:gridCol w:w="4360"/>
        <w:gridCol w:w="3400"/>
      </w:tblGrid>
      <w:tr w:rsidR="008E6140" w14:paraId="028712CF" w14:textId="77777777" w:rsidTr="2B8C1677">
        <w:tc>
          <w:tcPr>
            <w:tcW w:w="1600" w:type="dxa"/>
            <w:shd w:val="clear" w:color="auto" w:fill="1F3864"/>
            <w:tcMar>
              <w:top w:w="60" w:type="dxa"/>
              <w:left w:w="90" w:type="dxa"/>
              <w:bottom w:w="60" w:type="dxa"/>
              <w:right w:w="90" w:type="dxa"/>
            </w:tcMar>
          </w:tcPr>
          <w:p w14:paraId="4A146726" w14:textId="77777777" w:rsidR="008E6140" w:rsidRDefault="00000000">
            <w:pPr>
              <w:spacing w:before="40" w:after="40"/>
            </w:pPr>
            <w:r>
              <w:rPr>
                <w:b/>
                <w:bCs/>
                <w:color w:val="FFFFFF"/>
                <w:sz w:val="20"/>
                <w:szCs w:val="20"/>
              </w:rPr>
              <w:t>Time</w:t>
            </w:r>
          </w:p>
        </w:tc>
        <w:tc>
          <w:tcPr>
            <w:tcW w:w="4360" w:type="dxa"/>
            <w:shd w:val="clear" w:color="auto" w:fill="1F3864"/>
            <w:tcMar>
              <w:top w:w="60" w:type="dxa"/>
              <w:left w:w="90" w:type="dxa"/>
              <w:bottom w:w="60" w:type="dxa"/>
              <w:right w:w="90" w:type="dxa"/>
            </w:tcMar>
          </w:tcPr>
          <w:p w14:paraId="18283460" w14:textId="77777777" w:rsidR="008E6140" w:rsidRDefault="00000000">
            <w:pPr>
              <w:spacing w:before="40" w:after="40"/>
            </w:pPr>
            <w:r>
              <w:rPr>
                <w:b/>
                <w:bCs/>
                <w:color w:val="FFFFFF"/>
                <w:sz w:val="20"/>
                <w:szCs w:val="20"/>
              </w:rPr>
              <w:t>Activity</w:t>
            </w:r>
          </w:p>
        </w:tc>
        <w:tc>
          <w:tcPr>
            <w:tcW w:w="3400" w:type="dxa"/>
            <w:shd w:val="clear" w:color="auto" w:fill="1F3864"/>
            <w:tcMar>
              <w:top w:w="60" w:type="dxa"/>
              <w:left w:w="90" w:type="dxa"/>
              <w:bottom w:w="60" w:type="dxa"/>
              <w:right w:w="90" w:type="dxa"/>
            </w:tcMar>
          </w:tcPr>
          <w:p w14:paraId="0A8852AC" w14:textId="77777777" w:rsidR="008E6140" w:rsidRDefault="00000000">
            <w:pPr>
              <w:spacing w:before="40" w:after="40"/>
            </w:pPr>
            <w:r>
              <w:rPr>
                <w:b/>
                <w:bCs/>
                <w:color w:val="FFFFFF"/>
                <w:sz w:val="20"/>
                <w:szCs w:val="20"/>
              </w:rPr>
              <w:t>Evidence produced</w:t>
            </w:r>
          </w:p>
        </w:tc>
      </w:tr>
      <w:tr w:rsidR="008E6140" w14:paraId="553EA4C9" w14:textId="77777777" w:rsidTr="2B8C1677">
        <w:tc>
          <w:tcPr>
            <w:tcW w:w="1600" w:type="dxa"/>
            <w:tcMar>
              <w:top w:w="60" w:type="dxa"/>
              <w:left w:w="90" w:type="dxa"/>
              <w:bottom w:w="60" w:type="dxa"/>
              <w:right w:w="90" w:type="dxa"/>
            </w:tcMar>
          </w:tcPr>
          <w:p w14:paraId="76FE822E" w14:textId="77777777" w:rsidR="008E6140" w:rsidRDefault="00000000">
            <w:pPr>
              <w:spacing w:before="40" w:after="40"/>
            </w:pPr>
            <w:r>
              <w:rPr>
                <w:b/>
                <w:bCs/>
                <w:sz w:val="20"/>
                <w:szCs w:val="20"/>
              </w:rPr>
              <w:t>0–20 min</w:t>
            </w:r>
          </w:p>
        </w:tc>
        <w:tc>
          <w:tcPr>
            <w:tcW w:w="4360" w:type="dxa"/>
            <w:tcMar>
              <w:top w:w="60" w:type="dxa"/>
              <w:left w:w="90" w:type="dxa"/>
              <w:bottom w:w="60" w:type="dxa"/>
              <w:right w:w="90" w:type="dxa"/>
            </w:tcMar>
          </w:tcPr>
          <w:p w14:paraId="5C312032" w14:textId="77777777" w:rsidR="008E6140" w:rsidRDefault="2B8C1677">
            <w:pPr>
              <w:spacing w:before="40" w:after="40"/>
            </w:pPr>
            <w:r>
              <w:rPr>
                <w:sz w:val="20"/>
                <w:szCs w:val="20"/>
              </w:rPr>
              <w:t>Lecturer briefing: assessment structure, rubric, portfolio evidence and examples of strong/weak project scope.</w:t>
            </w:r>
          </w:p>
        </w:tc>
        <w:tc>
          <w:tcPr>
            <w:tcW w:w="3400" w:type="dxa"/>
            <w:tcMar>
              <w:top w:w="60" w:type="dxa"/>
              <w:left w:w="90" w:type="dxa"/>
              <w:bottom w:w="60" w:type="dxa"/>
              <w:right w:w="90" w:type="dxa"/>
            </w:tcMar>
          </w:tcPr>
          <w:p w14:paraId="1574F32F" w14:textId="77777777" w:rsidR="008E6140" w:rsidRDefault="00000000">
            <w:pPr>
              <w:spacing w:before="40" w:after="40"/>
            </w:pPr>
            <w:r>
              <w:rPr>
                <w:sz w:val="20"/>
                <w:szCs w:val="20"/>
              </w:rPr>
              <w:t>Annotated assessment map</w:t>
            </w:r>
          </w:p>
        </w:tc>
      </w:tr>
      <w:tr w:rsidR="008E6140" w14:paraId="289F39EF" w14:textId="77777777" w:rsidTr="2B8C1677">
        <w:tc>
          <w:tcPr>
            <w:tcW w:w="1600" w:type="dxa"/>
            <w:tcMar>
              <w:top w:w="60" w:type="dxa"/>
              <w:left w:w="90" w:type="dxa"/>
              <w:bottom w:w="60" w:type="dxa"/>
              <w:right w:w="90" w:type="dxa"/>
            </w:tcMar>
          </w:tcPr>
          <w:p w14:paraId="653BD1E4" w14:textId="77777777" w:rsidR="008E6140" w:rsidRDefault="00000000">
            <w:pPr>
              <w:spacing w:before="40" w:after="40"/>
            </w:pPr>
            <w:r>
              <w:rPr>
                <w:b/>
                <w:bCs/>
                <w:sz w:val="20"/>
                <w:szCs w:val="20"/>
              </w:rPr>
              <w:t>20–45 min</w:t>
            </w:r>
          </w:p>
        </w:tc>
        <w:tc>
          <w:tcPr>
            <w:tcW w:w="4360" w:type="dxa"/>
            <w:tcMar>
              <w:top w:w="60" w:type="dxa"/>
              <w:left w:w="90" w:type="dxa"/>
              <w:bottom w:w="60" w:type="dxa"/>
              <w:right w:w="90" w:type="dxa"/>
            </w:tcMar>
          </w:tcPr>
          <w:p w14:paraId="63AA236D" w14:textId="77777777" w:rsidR="008E6140" w:rsidRDefault="00000000">
            <w:pPr>
              <w:spacing w:before="40" w:after="40"/>
            </w:pPr>
            <w:r>
              <w:rPr>
                <w:sz w:val="20"/>
                <w:szCs w:val="20"/>
              </w:rPr>
              <w:t>Group formation and role allocation.</w:t>
            </w:r>
          </w:p>
        </w:tc>
        <w:tc>
          <w:tcPr>
            <w:tcW w:w="3400" w:type="dxa"/>
            <w:tcMar>
              <w:top w:w="60" w:type="dxa"/>
              <w:left w:w="90" w:type="dxa"/>
              <w:bottom w:w="60" w:type="dxa"/>
              <w:right w:w="90" w:type="dxa"/>
            </w:tcMar>
          </w:tcPr>
          <w:p w14:paraId="186DE337" w14:textId="77777777" w:rsidR="008E6140" w:rsidRDefault="00000000">
            <w:pPr>
              <w:spacing w:before="40" w:after="40"/>
            </w:pPr>
            <w:r>
              <w:rPr>
                <w:sz w:val="20"/>
                <w:szCs w:val="20"/>
              </w:rPr>
              <w:t>Team agreement and role table</w:t>
            </w:r>
          </w:p>
        </w:tc>
      </w:tr>
      <w:tr w:rsidR="008E6140" w14:paraId="732E57A7" w14:textId="77777777" w:rsidTr="2B8C1677">
        <w:tc>
          <w:tcPr>
            <w:tcW w:w="1600" w:type="dxa"/>
            <w:tcMar>
              <w:top w:w="60" w:type="dxa"/>
              <w:left w:w="90" w:type="dxa"/>
              <w:bottom w:w="60" w:type="dxa"/>
              <w:right w:w="90" w:type="dxa"/>
            </w:tcMar>
          </w:tcPr>
          <w:p w14:paraId="0945ADE0" w14:textId="77777777" w:rsidR="008E6140" w:rsidRDefault="00000000">
            <w:pPr>
              <w:spacing w:before="40" w:after="40"/>
            </w:pPr>
            <w:r>
              <w:rPr>
                <w:b/>
                <w:bCs/>
                <w:sz w:val="20"/>
                <w:szCs w:val="20"/>
              </w:rPr>
              <w:t>45–95 min</w:t>
            </w:r>
          </w:p>
        </w:tc>
        <w:tc>
          <w:tcPr>
            <w:tcW w:w="4360" w:type="dxa"/>
            <w:tcMar>
              <w:top w:w="60" w:type="dxa"/>
              <w:left w:w="90" w:type="dxa"/>
              <w:bottom w:w="60" w:type="dxa"/>
              <w:right w:w="90" w:type="dxa"/>
            </w:tcMar>
          </w:tcPr>
          <w:p w14:paraId="4484F922" w14:textId="77777777" w:rsidR="008E6140" w:rsidRDefault="2B8C1677">
            <w:pPr>
              <w:spacing w:before="40" w:after="40"/>
            </w:pPr>
            <w:r>
              <w:rPr>
                <w:sz w:val="20"/>
                <w:szCs w:val="20"/>
              </w:rPr>
              <w:t>Group workshop: project background, objectives, scope and success criteria.</w:t>
            </w:r>
          </w:p>
        </w:tc>
        <w:tc>
          <w:tcPr>
            <w:tcW w:w="3400" w:type="dxa"/>
            <w:tcMar>
              <w:top w:w="60" w:type="dxa"/>
              <w:left w:w="90" w:type="dxa"/>
              <w:bottom w:w="60" w:type="dxa"/>
              <w:right w:w="90" w:type="dxa"/>
            </w:tcMar>
          </w:tcPr>
          <w:p w14:paraId="12B8A91C" w14:textId="77777777" w:rsidR="008E6140" w:rsidRDefault="00000000">
            <w:pPr>
              <w:spacing w:before="40" w:after="40"/>
            </w:pPr>
            <w:r>
              <w:rPr>
                <w:sz w:val="20"/>
                <w:szCs w:val="20"/>
              </w:rPr>
              <w:t>Draft project charter</w:t>
            </w:r>
          </w:p>
        </w:tc>
      </w:tr>
      <w:tr w:rsidR="008E6140" w14:paraId="6FCE04FC" w14:textId="77777777" w:rsidTr="2B8C1677">
        <w:tc>
          <w:tcPr>
            <w:tcW w:w="1600" w:type="dxa"/>
            <w:tcMar>
              <w:top w:w="60" w:type="dxa"/>
              <w:left w:w="90" w:type="dxa"/>
              <w:bottom w:w="60" w:type="dxa"/>
              <w:right w:w="90" w:type="dxa"/>
            </w:tcMar>
          </w:tcPr>
          <w:p w14:paraId="1B464343" w14:textId="77777777" w:rsidR="008E6140" w:rsidRDefault="00000000">
            <w:pPr>
              <w:spacing w:before="40" w:after="40"/>
            </w:pPr>
            <w:r>
              <w:rPr>
                <w:b/>
                <w:bCs/>
                <w:sz w:val="20"/>
                <w:szCs w:val="20"/>
              </w:rPr>
              <w:t>95–125 min</w:t>
            </w:r>
          </w:p>
        </w:tc>
        <w:tc>
          <w:tcPr>
            <w:tcW w:w="4360" w:type="dxa"/>
            <w:tcMar>
              <w:top w:w="60" w:type="dxa"/>
              <w:left w:w="90" w:type="dxa"/>
              <w:bottom w:w="60" w:type="dxa"/>
              <w:right w:w="90" w:type="dxa"/>
            </w:tcMar>
          </w:tcPr>
          <w:p w14:paraId="039361A6" w14:textId="77777777" w:rsidR="008E6140" w:rsidRDefault="00000000">
            <w:pPr>
              <w:spacing w:before="40" w:after="40"/>
            </w:pPr>
            <w:r>
              <w:rPr>
                <w:sz w:val="20"/>
                <w:szCs w:val="20"/>
              </w:rPr>
              <w:t>Stakeholder mapping and power–interest analysis.</w:t>
            </w:r>
          </w:p>
        </w:tc>
        <w:tc>
          <w:tcPr>
            <w:tcW w:w="3400" w:type="dxa"/>
            <w:tcMar>
              <w:top w:w="60" w:type="dxa"/>
              <w:left w:w="90" w:type="dxa"/>
              <w:bottom w:w="60" w:type="dxa"/>
              <w:right w:w="90" w:type="dxa"/>
            </w:tcMar>
          </w:tcPr>
          <w:p w14:paraId="1CBC3E6B" w14:textId="77777777" w:rsidR="008E6140" w:rsidRDefault="2B8C1677">
            <w:pPr>
              <w:spacing w:before="40" w:after="40"/>
            </w:pPr>
            <w:proofErr w:type="gramStart"/>
            <w:r>
              <w:rPr>
                <w:sz w:val="20"/>
                <w:szCs w:val="20"/>
              </w:rPr>
              <w:t>Stakeholder</w:t>
            </w:r>
            <w:proofErr w:type="gramEnd"/>
            <w:r>
              <w:rPr>
                <w:sz w:val="20"/>
                <w:szCs w:val="20"/>
              </w:rPr>
              <w:t xml:space="preserve"> register and matrix</w:t>
            </w:r>
          </w:p>
        </w:tc>
      </w:tr>
      <w:tr w:rsidR="008E6140" w14:paraId="799CF097" w14:textId="77777777" w:rsidTr="2B8C1677">
        <w:tc>
          <w:tcPr>
            <w:tcW w:w="1600" w:type="dxa"/>
            <w:tcMar>
              <w:top w:w="60" w:type="dxa"/>
              <w:left w:w="90" w:type="dxa"/>
              <w:bottom w:w="60" w:type="dxa"/>
              <w:right w:w="90" w:type="dxa"/>
            </w:tcMar>
          </w:tcPr>
          <w:p w14:paraId="7A23DB8A" w14:textId="77777777" w:rsidR="008E6140" w:rsidRDefault="00000000">
            <w:pPr>
              <w:spacing w:before="40" w:after="40"/>
            </w:pPr>
            <w:r>
              <w:rPr>
                <w:b/>
                <w:bCs/>
                <w:sz w:val="20"/>
                <w:szCs w:val="20"/>
              </w:rPr>
              <w:t>125–155 min</w:t>
            </w:r>
          </w:p>
        </w:tc>
        <w:tc>
          <w:tcPr>
            <w:tcW w:w="4360" w:type="dxa"/>
            <w:tcMar>
              <w:top w:w="60" w:type="dxa"/>
              <w:left w:w="90" w:type="dxa"/>
              <w:bottom w:w="60" w:type="dxa"/>
              <w:right w:w="90" w:type="dxa"/>
            </w:tcMar>
          </w:tcPr>
          <w:p w14:paraId="72835719" w14:textId="77777777" w:rsidR="008E6140" w:rsidRDefault="00000000">
            <w:pPr>
              <w:spacing w:before="40" w:after="40"/>
            </w:pPr>
            <w:r>
              <w:rPr>
                <w:sz w:val="20"/>
                <w:szCs w:val="20"/>
              </w:rPr>
              <w:t>Jira/GitHub setup; invite supervisor; create initial backlog and repository folders.</w:t>
            </w:r>
          </w:p>
        </w:tc>
        <w:tc>
          <w:tcPr>
            <w:tcW w:w="3400" w:type="dxa"/>
            <w:tcMar>
              <w:top w:w="60" w:type="dxa"/>
              <w:left w:w="90" w:type="dxa"/>
              <w:bottom w:w="60" w:type="dxa"/>
              <w:right w:w="90" w:type="dxa"/>
            </w:tcMar>
          </w:tcPr>
          <w:p w14:paraId="6DFAD241" w14:textId="77777777" w:rsidR="008E6140" w:rsidRDefault="00000000">
            <w:pPr>
              <w:spacing w:before="40" w:after="40"/>
            </w:pPr>
            <w:r>
              <w:rPr>
                <w:sz w:val="20"/>
                <w:szCs w:val="20"/>
              </w:rPr>
              <w:t>Links and screenshots</w:t>
            </w:r>
          </w:p>
        </w:tc>
      </w:tr>
      <w:tr w:rsidR="008E6140" w14:paraId="19DA836A" w14:textId="77777777" w:rsidTr="2B8C1677">
        <w:tc>
          <w:tcPr>
            <w:tcW w:w="1600" w:type="dxa"/>
            <w:tcMar>
              <w:top w:w="60" w:type="dxa"/>
              <w:left w:w="90" w:type="dxa"/>
              <w:bottom w:w="60" w:type="dxa"/>
              <w:right w:w="90" w:type="dxa"/>
            </w:tcMar>
          </w:tcPr>
          <w:p w14:paraId="639B0652" w14:textId="77777777" w:rsidR="008E6140" w:rsidRDefault="00000000">
            <w:pPr>
              <w:spacing w:before="40" w:after="40"/>
            </w:pPr>
            <w:r>
              <w:rPr>
                <w:b/>
                <w:bCs/>
                <w:sz w:val="20"/>
                <w:szCs w:val="20"/>
              </w:rPr>
              <w:t>155–180 min</w:t>
            </w:r>
          </w:p>
        </w:tc>
        <w:tc>
          <w:tcPr>
            <w:tcW w:w="4360" w:type="dxa"/>
            <w:tcMar>
              <w:top w:w="60" w:type="dxa"/>
              <w:left w:w="90" w:type="dxa"/>
              <w:bottom w:w="60" w:type="dxa"/>
              <w:right w:w="90" w:type="dxa"/>
            </w:tcMar>
          </w:tcPr>
          <w:p w14:paraId="1FAFB868" w14:textId="77777777" w:rsidR="008E6140" w:rsidRDefault="00000000">
            <w:pPr>
              <w:spacing w:before="40" w:after="40"/>
            </w:pPr>
            <w:r>
              <w:rPr>
                <w:sz w:val="20"/>
                <w:szCs w:val="20"/>
              </w:rPr>
              <w:t>Individual checkpoint and Teams submission.</w:t>
            </w:r>
          </w:p>
        </w:tc>
        <w:tc>
          <w:tcPr>
            <w:tcW w:w="3400" w:type="dxa"/>
            <w:tcMar>
              <w:top w:w="60" w:type="dxa"/>
              <w:left w:w="90" w:type="dxa"/>
              <w:bottom w:w="60" w:type="dxa"/>
              <w:right w:w="90" w:type="dxa"/>
            </w:tcMar>
          </w:tcPr>
          <w:p w14:paraId="0FF78544" w14:textId="77777777" w:rsidR="008E6140" w:rsidRDefault="00000000">
            <w:pPr>
              <w:spacing w:before="40" w:after="40"/>
            </w:pPr>
            <w:r>
              <w:rPr>
                <w:sz w:val="20"/>
                <w:szCs w:val="20"/>
              </w:rPr>
              <w:t>Individual contribution statement</w:t>
            </w:r>
          </w:p>
        </w:tc>
      </w:tr>
    </w:tbl>
    <w:p w14:paraId="5DAB6C7B" w14:textId="77777777" w:rsidR="008E6140" w:rsidRDefault="00000000">
      <w:r>
        <w:br w:type="page"/>
      </w:r>
    </w:p>
    <w:p w14:paraId="378F69E4" w14:textId="77777777" w:rsidR="008E6140" w:rsidRDefault="00000000">
      <w:pPr>
        <w:pStyle w:val="Heading1"/>
        <w:spacing w:before="320" w:after="140"/>
      </w:pPr>
      <w:r>
        <w:rPr>
          <w:b/>
          <w:bCs/>
          <w:color w:val="1F3864"/>
          <w:sz w:val="30"/>
          <w:szCs w:val="30"/>
        </w:rPr>
        <w:lastRenderedPageBreak/>
        <w:t>Part 1 — Lecturer mini-lesson</w:t>
      </w:r>
    </w:p>
    <w:p w14:paraId="1EC6ED7D" w14:textId="77777777" w:rsidR="008E6140" w:rsidRDefault="2B8C1677">
      <w:pPr>
        <w:spacing w:after="120" w:line="276" w:lineRule="auto"/>
      </w:pPr>
      <w:r>
        <w:t xml:space="preserve">Explain the difference between a business symptom, a cybersecurity problem and a proposed solution. Students should not jump directly from “the </w:t>
      </w:r>
      <w:proofErr w:type="spellStart"/>
      <w:r>
        <w:t>organisation</w:t>
      </w:r>
      <w:proofErr w:type="spellEnd"/>
      <w:r>
        <w:t xml:space="preserve"> has phishing incidents” to “build an AI platform”.</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E6140" w14:paraId="609F79A3" w14:textId="77777777">
        <w:tc>
          <w:tcPr>
            <w:tcW w:w="9360" w:type="dxa"/>
            <w:shd w:val="clear" w:color="auto" w:fill="FFF2CC"/>
            <w:tcMar>
              <w:top w:w="100" w:type="dxa"/>
              <w:left w:w="140" w:type="dxa"/>
              <w:bottom w:w="100" w:type="dxa"/>
              <w:right w:w="140" w:type="dxa"/>
            </w:tcMar>
          </w:tcPr>
          <w:p w14:paraId="5F4D54B9" w14:textId="77777777" w:rsidR="008E6140" w:rsidRDefault="00000000">
            <w:pPr>
              <w:spacing w:after="60"/>
            </w:pPr>
            <w:r>
              <w:rPr>
                <w:b/>
                <w:bCs/>
                <w:color w:val="1F3864"/>
              </w:rPr>
              <w:t>Worked example — symptom vs problem vs solution</w:t>
            </w:r>
          </w:p>
          <w:p w14:paraId="0BD05A35" w14:textId="77777777" w:rsidR="008E6140" w:rsidRDefault="00000000">
            <w:pPr>
              <w:spacing w:after="40"/>
            </w:pPr>
            <w:r>
              <w:rPr>
                <w:sz w:val="20"/>
                <w:szCs w:val="20"/>
              </w:rPr>
              <w:t>Symptom: “Staff keep clicking malicious links.”</w:t>
            </w:r>
          </w:p>
          <w:p w14:paraId="115DA69F" w14:textId="77777777" w:rsidR="008E6140" w:rsidRDefault="00000000">
            <w:pPr>
              <w:spacing w:after="40"/>
            </w:pPr>
            <w:r>
              <w:rPr>
                <w:sz w:val="20"/>
                <w:szCs w:val="20"/>
              </w:rPr>
              <w:t>Problem (analytical): “The onboarding process lacks mandatory phishing-awareness controls, so new staff can action external payment requests without verification, creating a business-email-compromise risk.”</w:t>
            </w:r>
          </w:p>
          <w:p w14:paraId="530BD3B4" w14:textId="77777777" w:rsidR="008E6140" w:rsidRDefault="00000000">
            <w:pPr>
              <w:spacing w:after="40"/>
            </w:pPr>
            <w:r>
              <w:rPr>
                <w:sz w:val="20"/>
                <w:szCs w:val="20"/>
              </w:rPr>
              <w:t>Solution (comes later): a specific control or system — do not decide this yet.</w:t>
            </w:r>
          </w:p>
        </w:tc>
      </w:tr>
    </w:tbl>
    <w:p w14:paraId="4240EB31" w14:textId="77777777" w:rsidR="008E6140" w:rsidRDefault="2B8C1677">
      <w:pPr>
        <w:pStyle w:val="Heading3"/>
        <w:spacing w:before="160" w:after="80"/>
      </w:pPr>
      <w:r>
        <w:rPr>
          <w:b/>
          <w:bCs/>
          <w:color w:val="595959"/>
          <w:sz w:val="22"/>
          <w:szCs w:val="22"/>
        </w:rPr>
        <w:t xml:space="preserve">Your notes from the </w:t>
      </w:r>
      <w:proofErr w:type="gramStart"/>
      <w:r>
        <w:rPr>
          <w:b/>
          <w:bCs/>
          <w:color w:val="595959"/>
          <w:sz w:val="22"/>
          <w:szCs w:val="22"/>
        </w:rPr>
        <w:t>mini-lesson</w:t>
      </w:r>
      <w:proofErr w:type="gramEnd"/>
    </w:p>
    <w:p w14:paraId="297C270B" w14:textId="77777777" w:rsidR="008E6140" w:rsidRDefault="2B8C1677" w:rsidP="2B8C1677">
      <w:pPr>
        <w:pBdr>
          <w:left w:val="single" w:sz="18" w:space="6" w:color="0563C1"/>
        </w:pBdr>
        <w:shd w:val="clear" w:color="auto" w:fill="F2F5FB"/>
        <w:spacing w:after="140"/>
      </w:pPr>
      <w:r>
        <w:rPr>
          <w:i/>
          <w:iCs/>
          <w:color w:val="0563C1"/>
          <w:sz w:val="20"/>
          <w:szCs w:val="20"/>
        </w:rPr>
        <w:t xml:space="preserve">  Key takeaways from the Week 1 mini-lesson: a project charter is a short (1–3 page), stable document that </w:t>
      </w:r>
      <w:proofErr w:type="spellStart"/>
      <w:r>
        <w:rPr>
          <w:i/>
          <w:iCs/>
          <w:color w:val="0563C1"/>
          <w:sz w:val="20"/>
          <w:szCs w:val="20"/>
        </w:rPr>
        <w:t>authorises</w:t>
      </w:r>
      <w:proofErr w:type="spellEnd"/>
      <w:r>
        <w:rPr>
          <w:i/>
          <w:iCs/>
          <w:color w:val="0563C1"/>
          <w:sz w:val="20"/>
          <w:szCs w:val="20"/>
        </w:rPr>
        <w:t xml:space="preserve"> a project and states why and what — never how it will be built (PMBOK® 7). It has six sections: overview, background, objectives, scope, stakeholder analysis and success criteria, matching our report template exactly. Objectives must be SMART — e.g. "improve security and make staff more aware" is weak, while a strong objective names one outcome, a measurable target, a realistic 12-week scope and a deadline. Scope needs an explicit out-of-scope list, since scope creep (uncontrolled, unapproved expansion) is described as the </w:t>
      </w:r>
      <w:proofErr w:type="gramStart"/>
      <w:r>
        <w:rPr>
          <w:i/>
          <w:iCs/>
          <w:color w:val="0563C1"/>
          <w:sz w:val="20"/>
          <w:szCs w:val="20"/>
        </w:rPr>
        <w:t>number-one</w:t>
      </w:r>
      <w:proofErr w:type="gramEnd"/>
      <w:r>
        <w:rPr>
          <w:i/>
          <w:iCs/>
          <w:color w:val="0563C1"/>
          <w:sz w:val="20"/>
          <w:szCs w:val="20"/>
        </w:rPr>
        <w:t xml:space="preserve"> killer of student and industry projects alike; any change should be logged in Jira and approved before work starts. Stakeholder analysis uses a register (role, interest, influence, engagement approach) plus Mendelow's power–interest grid to decide how to engage each quadrant — manage closely, keep satisfied, keep informed, or monitor. Success criteria are distinct from objectives: objectives state what we will achieve, success criteria state how everyone will agree we achieved it, and should be observable/verifiable at project close — including a criterion for professional practice evidenced through weekly GitHub commits and Jira activity from every member. The worked example (</w:t>
      </w:r>
      <w:proofErr w:type="spellStart"/>
      <w:r>
        <w:rPr>
          <w:i/>
          <w:iCs/>
          <w:color w:val="0563C1"/>
          <w:sz w:val="20"/>
          <w:szCs w:val="20"/>
        </w:rPr>
        <w:t>SecureCare</w:t>
      </w:r>
      <w:proofErr w:type="spellEnd"/>
      <w:r>
        <w:rPr>
          <w:i/>
          <w:iCs/>
          <w:color w:val="0563C1"/>
          <w:sz w:val="20"/>
          <w:szCs w:val="20"/>
        </w:rPr>
        <w:t xml:space="preserve"> Health, a phishing-resilience project) showed this structure end-to-end and is the model we followed when drafting our own Healthcare Integration &amp; Clinical Terminology Test Harness charter below.</w:t>
      </w:r>
    </w:p>
    <w:p w14:paraId="042F45D3" w14:textId="77777777" w:rsidR="008E6140" w:rsidRDefault="00000000">
      <w:pPr>
        <w:pStyle w:val="Heading1"/>
        <w:spacing w:before="320" w:after="140"/>
      </w:pPr>
      <w:r>
        <w:rPr>
          <w:b/>
          <w:bCs/>
          <w:color w:val="1F3864"/>
          <w:sz w:val="30"/>
          <w:szCs w:val="30"/>
        </w:rPr>
        <w:t>Part 2 — Group tasks</w:t>
      </w:r>
    </w:p>
    <w:p w14:paraId="7DD5338A" w14:textId="77777777" w:rsidR="008E6140" w:rsidRDefault="00000000">
      <w:pPr>
        <w:pStyle w:val="Heading2"/>
        <w:spacing w:before="220" w:after="100"/>
      </w:pPr>
      <w:r>
        <w:rPr>
          <w:b/>
          <w:bCs/>
          <w:color w:val="2E5496"/>
          <w:sz w:val="25"/>
          <w:szCs w:val="25"/>
        </w:rPr>
        <w:t>Task 1.1 — Team Working Agreement</w:t>
      </w:r>
    </w:p>
    <w:p w14:paraId="7E808971" w14:textId="77777777" w:rsidR="008E6140" w:rsidRDefault="00000000">
      <w:pPr>
        <w:spacing w:after="120" w:line="276" w:lineRule="auto"/>
      </w:pPr>
      <w:r>
        <w:t>Complete a one-page agreement covering roles, communication channel, meeting frequency, expected response time, decision process, file naming, Jira update rules, GitHub commit expectations and conflict escalation.</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3000"/>
        <w:gridCol w:w="6360"/>
      </w:tblGrid>
      <w:tr w:rsidR="008E6140" w14:paraId="3431B7C0" w14:textId="77777777" w:rsidTr="2B8C1677">
        <w:tc>
          <w:tcPr>
            <w:tcW w:w="3000" w:type="dxa"/>
            <w:shd w:val="clear" w:color="auto" w:fill="1F3864"/>
            <w:tcMar>
              <w:top w:w="60" w:type="dxa"/>
              <w:left w:w="90" w:type="dxa"/>
              <w:bottom w:w="60" w:type="dxa"/>
              <w:right w:w="90" w:type="dxa"/>
            </w:tcMar>
          </w:tcPr>
          <w:p w14:paraId="769726BA" w14:textId="77777777" w:rsidR="008E6140" w:rsidRDefault="00000000">
            <w:pPr>
              <w:spacing w:before="40" w:after="40"/>
            </w:pPr>
            <w:r>
              <w:rPr>
                <w:b/>
                <w:bCs/>
                <w:color w:val="FFFFFF"/>
                <w:sz w:val="20"/>
                <w:szCs w:val="20"/>
              </w:rPr>
              <w:t>Item</w:t>
            </w:r>
          </w:p>
        </w:tc>
        <w:tc>
          <w:tcPr>
            <w:tcW w:w="6360" w:type="dxa"/>
            <w:shd w:val="clear" w:color="auto" w:fill="1F3864"/>
            <w:tcMar>
              <w:top w:w="60" w:type="dxa"/>
              <w:left w:w="90" w:type="dxa"/>
              <w:bottom w:w="60" w:type="dxa"/>
              <w:right w:w="90" w:type="dxa"/>
            </w:tcMar>
          </w:tcPr>
          <w:p w14:paraId="7BD2BD49" w14:textId="77777777" w:rsidR="008E6140" w:rsidRDefault="00000000">
            <w:pPr>
              <w:spacing w:before="40" w:after="40"/>
            </w:pPr>
            <w:r>
              <w:rPr>
                <w:b/>
                <w:bCs/>
                <w:color w:val="FFFFFF"/>
                <w:sz w:val="20"/>
                <w:szCs w:val="20"/>
              </w:rPr>
              <w:t>Agreed by team</w:t>
            </w:r>
          </w:p>
        </w:tc>
      </w:tr>
      <w:tr w:rsidR="008E6140" w14:paraId="7852812A" w14:textId="77777777" w:rsidTr="2B8C1677">
        <w:tc>
          <w:tcPr>
            <w:tcW w:w="3000" w:type="dxa"/>
            <w:shd w:val="clear" w:color="auto" w:fill="F2F5FB"/>
            <w:tcMar>
              <w:top w:w="60" w:type="dxa"/>
              <w:left w:w="90" w:type="dxa"/>
              <w:bottom w:w="60" w:type="dxa"/>
              <w:right w:w="90" w:type="dxa"/>
            </w:tcMar>
          </w:tcPr>
          <w:p w14:paraId="0256AFD5" w14:textId="77777777" w:rsidR="008E6140" w:rsidRDefault="2B8C1677">
            <w:pPr>
              <w:spacing w:before="40" w:after="40"/>
            </w:pPr>
            <w:r>
              <w:rPr>
                <w:b/>
                <w:bCs/>
                <w:sz w:val="20"/>
                <w:szCs w:val="20"/>
              </w:rPr>
              <w:t>Communication channel (e.g. Teams / Discord)</w:t>
            </w:r>
          </w:p>
        </w:tc>
        <w:tc>
          <w:tcPr>
            <w:tcW w:w="6360" w:type="dxa"/>
            <w:tcMar>
              <w:top w:w="60" w:type="dxa"/>
              <w:left w:w="90" w:type="dxa"/>
              <w:bottom w:w="60" w:type="dxa"/>
              <w:right w:w="90" w:type="dxa"/>
            </w:tcMar>
          </w:tcPr>
          <w:p w14:paraId="4580D90A" w14:textId="77777777" w:rsidR="008E6140" w:rsidRDefault="2B8C1677">
            <w:pPr>
              <w:spacing w:before="40" w:after="40"/>
            </w:pPr>
            <w:r>
              <w:rPr>
                <w:i/>
                <w:iCs/>
                <w:color w:val="0563C1"/>
                <w:sz w:val="19"/>
                <w:szCs w:val="19"/>
              </w:rPr>
              <w:t>Microsoft Teams (primary), with a group chat for urgent updates</w:t>
            </w:r>
          </w:p>
        </w:tc>
      </w:tr>
      <w:tr w:rsidR="008E6140" w14:paraId="2A592B82" w14:textId="77777777" w:rsidTr="2B8C1677">
        <w:tc>
          <w:tcPr>
            <w:tcW w:w="3000" w:type="dxa"/>
            <w:shd w:val="clear" w:color="auto" w:fill="F2F5FB"/>
            <w:tcMar>
              <w:top w:w="60" w:type="dxa"/>
              <w:left w:w="90" w:type="dxa"/>
              <w:bottom w:w="60" w:type="dxa"/>
              <w:right w:w="90" w:type="dxa"/>
            </w:tcMar>
          </w:tcPr>
          <w:p w14:paraId="14EBB8A5" w14:textId="77777777" w:rsidR="008E6140" w:rsidRDefault="00000000">
            <w:pPr>
              <w:spacing w:before="40" w:after="40"/>
            </w:pPr>
            <w:r>
              <w:rPr>
                <w:b/>
                <w:bCs/>
                <w:sz w:val="20"/>
                <w:szCs w:val="20"/>
              </w:rPr>
              <w:t>Meeting frequency &amp; day/time</w:t>
            </w:r>
          </w:p>
        </w:tc>
        <w:tc>
          <w:tcPr>
            <w:tcW w:w="6360" w:type="dxa"/>
            <w:tcMar>
              <w:top w:w="60" w:type="dxa"/>
              <w:left w:w="90" w:type="dxa"/>
              <w:bottom w:w="60" w:type="dxa"/>
              <w:right w:w="90" w:type="dxa"/>
            </w:tcMar>
          </w:tcPr>
          <w:p w14:paraId="78ABD7AE" w14:textId="77777777" w:rsidR="008E6140" w:rsidRDefault="2B8C1677">
            <w:pPr>
              <w:spacing w:before="40" w:after="40"/>
            </w:pPr>
            <w:r>
              <w:rPr>
                <w:i/>
                <w:iCs/>
                <w:color w:val="0563C1"/>
                <w:sz w:val="19"/>
                <w:szCs w:val="19"/>
              </w:rPr>
              <w:t>Weekly, Thursdays 6:00–7:00 PM, plus ad hoc calls as needed</w:t>
            </w:r>
          </w:p>
        </w:tc>
      </w:tr>
      <w:tr w:rsidR="008E6140" w14:paraId="50DC0149" w14:textId="77777777" w:rsidTr="2B8C1677">
        <w:tc>
          <w:tcPr>
            <w:tcW w:w="3000" w:type="dxa"/>
            <w:shd w:val="clear" w:color="auto" w:fill="F2F5FB"/>
            <w:tcMar>
              <w:top w:w="60" w:type="dxa"/>
              <w:left w:w="90" w:type="dxa"/>
              <w:bottom w:w="60" w:type="dxa"/>
              <w:right w:w="90" w:type="dxa"/>
            </w:tcMar>
          </w:tcPr>
          <w:p w14:paraId="621897BE" w14:textId="77777777" w:rsidR="008E6140" w:rsidRDefault="00000000">
            <w:pPr>
              <w:spacing w:before="40" w:after="40"/>
            </w:pPr>
            <w:r>
              <w:rPr>
                <w:b/>
                <w:bCs/>
                <w:sz w:val="20"/>
                <w:szCs w:val="20"/>
              </w:rPr>
              <w:t>Expected response time</w:t>
            </w:r>
          </w:p>
        </w:tc>
        <w:tc>
          <w:tcPr>
            <w:tcW w:w="6360" w:type="dxa"/>
            <w:tcMar>
              <w:top w:w="60" w:type="dxa"/>
              <w:left w:w="90" w:type="dxa"/>
              <w:bottom w:w="60" w:type="dxa"/>
              <w:right w:w="90" w:type="dxa"/>
            </w:tcMar>
          </w:tcPr>
          <w:p w14:paraId="67E90FC5" w14:textId="77777777" w:rsidR="008E6140" w:rsidRDefault="2B8C1677">
            <w:pPr>
              <w:spacing w:before="40" w:after="40"/>
            </w:pPr>
            <w:r>
              <w:rPr>
                <w:i/>
                <w:iCs/>
                <w:color w:val="0563C1"/>
                <w:sz w:val="19"/>
                <w:szCs w:val="19"/>
              </w:rPr>
              <w:t>Within 24 hours on weekdays</w:t>
            </w:r>
          </w:p>
        </w:tc>
      </w:tr>
      <w:tr w:rsidR="008E6140" w14:paraId="3481D223" w14:textId="77777777" w:rsidTr="2B8C1677">
        <w:tc>
          <w:tcPr>
            <w:tcW w:w="3000" w:type="dxa"/>
            <w:shd w:val="clear" w:color="auto" w:fill="F2F5FB"/>
            <w:tcMar>
              <w:top w:w="60" w:type="dxa"/>
              <w:left w:w="90" w:type="dxa"/>
              <w:bottom w:w="60" w:type="dxa"/>
              <w:right w:w="90" w:type="dxa"/>
            </w:tcMar>
          </w:tcPr>
          <w:p w14:paraId="22D3364C" w14:textId="77777777" w:rsidR="008E6140" w:rsidRDefault="00000000">
            <w:pPr>
              <w:spacing w:before="40" w:after="40"/>
            </w:pPr>
            <w:r>
              <w:rPr>
                <w:b/>
                <w:bCs/>
                <w:sz w:val="20"/>
                <w:szCs w:val="20"/>
              </w:rPr>
              <w:t>Decision-making process</w:t>
            </w:r>
          </w:p>
        </w:tc>
        <w:tc>
          <w:tcPr>
            <w:tcW w:w="6360" w:type="dxa"/>
            <w:tcMar>
              <w:top w:w="60" w:type="dxa"/>
              <w:left w:w="90" w:type="dxa"/>
              <w:bottom w:w="60" w:type="dxa"/>
              <w:right w:w="90" w:type="dxa"/>
            </w:tcMar>
          </w:tcPr>
          <w:p w14:paraId="364ADFE7" w14:textId="77777777" w:rsidR="008E6140" w:rsidRDefault="2B8C1677">
            <w:pPr>
              <w:spacing w:before="40" w:after="40"/>
            </w:pPr>
            <w:r>
              <w:rPr>
                <w:i/>
                <w:iCs/>
                <w:color w:val="0563C1"/>
                <w:sz w:val="19"/>
                <w:szCs w:val="19"/>
              </w:rPr>
              <w:t>Majority agreement after discussion; supervisor consulted if unresolved</w:t>
            </w:r>
          </w:p>
        </w:tc>
      </w:tr>
      <w:tr w:rsidR="008E6140" w14:paraId="2DB5D624" w14:textId="77777777" w:rsidTr="2B8C1677">
        <w:tc>
          <w:tcPr>
            <w:tcW w:w="3000" w:type="dxa"/>
            <w:shd w:val="clear" w:color="auto" w:fill="F2F5FB"/>
            <w:tcMar>
              <w:top w:w="60" w:type="dxa"/>
              <w:left w:w="90" w:type="dxa"/>
              <w:bottom w:w="60" w:type="dxa"/>
              <w:right w:w="90" w:type="dxa"/>
            </w:tcMar>
          </w:tcPr>
          <w:p w14:paraId="2A410247" w14:textId="77777777" w:rsidR="008E6140" w:rsidRDefault="00000000">
            <w:pPr>
              <w:spacing w:before="40" w:after="40"/>
            </w:pPr>
            <w:r>
              <w:rPr>
                <w:b/>
                <w:bCs/>
                <w:sz w:val="20"/>
                <w:szCs w:val="20"/>
              </w:rPr>
              <w:t>File naming convention</w:t>
            </w:r>
          </w:p>
        </w:tc>
        <w:tc>
          <w:tcPr>
            <w:tcW w:w="6360" w:type="dxa"/>
            <w:tcMar>
              <w:top w:w="60" w:type="dxa"/>
              <w:left w:w="90" w:type="dxa"/>
              <w:bottom w:w="60" w:type="dxa"/>
              <w:right w:w="90" w:type="dxa"/>
            </w:tcMar>
          </w:tcPr>
          <w:p w14:paraId="22C14BDF" w14:textId="77777777" w:rsidR="008E6140" w:rsidRDefault="2B8C1677">
            <w:pPr>
              <w:spacing w:before="40" w:after="40"/>
            </w:pPr>
            <w:r>
              <w:rPr>
                <w:i/>
                <w:iCs/>
                <w:color w:val="0563C1"/>
                <w:sz w:val="19"/>
                <w:szCs w:val="19"/>
              </w:rPr>
              <w:t>ICT942_[</w:t>
            </w:r>
            <w:proofErr w:type="spellStart"/>
            <w:r>
              <w:rPr>
                <w:i/>
                <w:iCs/>
                <w:color w:val="0563C1"/>
                <w:sz w:val="19"/>
                <w:szCs w:val="19"/>
              </w:rPr>
              <w:t>DeliverableName</w:t>
            </w:r>
            <w:proofErr w:type="spellEnd"/>
            <w:r>
              <w:rPr>
                <w:i/>
                <w:iCs/>
                <w:color w:val="0563C1"/>
                <w:sz w:val="19"/>
                <w:szCs w:val="19"/>
              </w:rPr>
              <w:t>]_[Version]_[DDMMYY], e.g. ICT942_ProjectCharter_v1_270726</w:t>
            </w:r>
          </w:p>
        </w:tc>
      </w:tr>
      <w:tr w:rsidR="008E6140" w14:paraId="5F537D36" w14:textId="77777777" w:rsidTr="2B8C1677">
        <w:tc>
          <w:tcPr>
            <w:tcW w:w="3000" w:type="dxa"/>
            <w:shd w:val="clear" w:color="auto" w:fill="F2F5FB"/>
            <w:tcMar>
              <w:top w:w="60" w:type="dxa"/>
              <w:left w:w="90" w:type="dxa"/>
              <w:bottom w:w="60" w:type="dxa"/>
              <w:right w:w="90" w:type="dxa"/>
            </w:tcMar>
          </w:tcPr>
          <w:p w14:paraId="5048CC0F" w14:textId="77777777" w:rsidR="008E6140" w:rsidRDefault="00000000">
            <w:pPr>
              <w:spacing w:before="40" w:after="40"/>
            </w:pPr>
            <w:r>
              <w:rPr>
                <w:b/>
                <w:bCs/>
                <w:sz w:val="20"/>
                <w:szCs w:val="20"/>
              </w:rPr>
              <w:t>Jira update rules (when tasks are moved)</w:t>
            </w:r>
          </w:p>
        </w:tc>
        <w:tc>
          <w:tcPr>
            <w:tcW w:w="6360" w:type="dxa"/>
            <w:tcMar>
              <w:top w:w="60" w:type="dxa"/>
              <w:left w:w="90" w:type="dxa"/>
              <w:bottom w:w="60" w:type="dxa"/>
              <w:right w:w="90" w:type="dxa"/>
            </w:tcMar>
          </w:tcPr>
          <w:p w14:paraId="287874A1" w14:textId="77777777" w:rsidR="008E6140" w:rsidRDefault="2B8C1677">
            <w:pPr>
              <w:spacing w:before="40" w:after="40"/>
            </w:pPr>
            <w:r>
              <w:rPr>
                <w:i/>
                <w:iCs/>
                <w:color w:val="0563C1"/>
                <w:sz w:val="19"/>
                <w:szCs w:val="19"/>
              </w:rPr>
              <w:t>Tasks moved to “In Progress” when started and “Done” within 24 hours of completion, with a comment describing the work done</w:t>
            </w:r>
          </w:p>
        </w:tc>
      </w:tr>
      <w:tr w:rsidR="008E6140" w14:paraId="7CDFA313" w14:textId="77777777" w:rsidTr="2B8C1677">
        <w:tc>
          <w:tcPr>
            <w:tcW w:w="3000" w:type="dxa"/>
            <w:shd w:val="clear" w:color="auto" w:fill="F2F5FB"/>
            <w:tcMar>
              <w:top w:w="60" w:type="dxa"/>
              <w:left w:w="90" w:type="dxa"/>
              <w:bottom w:w="60" w:type="dxa"/>
              <w:right w:w="90" w:type="dxa"/>
            </w:tcMar>
          </w:tcPr>
          <w:p w14:paraId="52E24FE3" w14:textId="77777777" w:rsidR="008E6140" w:rsidRDefault="00000000">
            <w:pPr>
              <w:spacing w:before="40" w:after="40"/>
            </w:pPr>
            <w:r>
              <w:rPr>
                <w:b/>
                <w:bCs/>
                <w:sz w:val="20"/>
                <w:szCs w:val="20"/>
              </w:rPr>
              <w:t>GitHub commit expectations</w:t>
            </w:r>
          </w:p>
        </w:tc>
        <w:tc>
          <w:tcPr>
            <w:tcW w:w="6360" w:type="dxa"/>
            <w:tcMar>
              <w:top w:w="60" w:type="dxa"/>
              <w:left w:w="90" w:type="dxa"/>
              <w:bottom w:w="60" w:type="dxa"/>
              <w:right w:w="90" w:type="dxa"/>
            </w:tcMar>
          </w:tcPr>
          <w:p w14:paraId="617541DC" w14:textId="77777777" w:rsidR="008E6140" w:rsidRDefault="2B8C1677">
            <w:pPr>
              <w:spacing w:before="40" w:after="40"/>
            </w:pPr>
            <w:r>
              <w:rPr>
                <w:i/>
                <w:iCs/>
                <w:color w:val="0563C1"/>
                <w:sz w:val="19"/>
                <w:szCs w:val="19"/>
              </w:rPr>
              <w:t>At least two commits per week per member, with clear descriptive messages; no direct commits to the main branch without review</w:t>
            </w:r>
          </w:p>
        </w:tc>
      </w:tr>
      <w:tr w:rsidR="008E6140" w14:paraId="4DF89228" w14:textId="77777777" w:rsidTr="2B8C1677">
        <w:tc>
          <w:tcPr>
            <w:tcW w:w="3000" w:type="dxa"/>
            <w:shd w:val="clear" w:color="auto" w:fill="F2F5FB"/>
            <w:tcMar>
              <w:top w:w="60" w:type="dxa"/>
              <w:left w:w="90" w:type="dxa"/>
              <w:bottom w:w="60" w:type="dxa"/>
              <w:right w:w="90" w:type="dxa"/>
            </w:tcMar>
          </w:tcPr>
          <w:p w14:paraId="4893E95A" w14:textId="77777777" w:rsidR="008E6140" w:rsidRDefault="00000000">
            <w:pPr>
              <w:spacing w:before="40" w:after="40"/>
            </w:pPr>
            <w:r>
              <w:rPr>
                <w:b/>
                <w:bCs/>
                <w:sz w:val="20"/>
                <w:szCs w:val="20"/>
              </w:rPr>
              <w:lastRenderedPageBreak/>
              <w:t>Conflict escalation path</w:t>
            </w:r>
          </w:p>
        </w:tc>
        <w:tc>
          <w:tcPr>
            <w:tcW w:w="6360" w:type="dxa"/>
            <w:tcMar>
              <w:top w:w="60" w:type="dxa"/>
              <w:left w:w="90" w:type="dxa"/>
              <w:bottom w:w="60" w:type="dxa"/>
              <w:right w:w="90" w:type="dxa"/>
            </w:tcMar>
          </w:tcPr>
          <w:p w14:paraId="4DE16C9B" w14:textId="77777777" w:rsidR="008E6140" w:rsidRDefault="2B8C1677">
            <w:pPr>
              <w:spacing w:before="40" w:after="40"/>
            </w:pPr>
            <w:r>
              <w:rPr>
                <w:i/>
                <w:iCs/>
                <w:color w:val="0563C1"/>
                <w:sz w:val="19"/>
                <w:szCs w:val="19"/>
              </w:rPr>
              <w:t>Raised within the team first; if unresolved within 48 hours, escalated to the project supervisor</w:t>
            </w:r>
          </w:p>
        </w:tc>
      </w:tr>
    </w:tbl>
    <w:p w14:paraId="02EB378F" w14:textId="77777777" w:rsidR="008E6140" w:rsidRDefault="008E6140">
      <w:pPr>
        <w:spacing w:after="60"/>
      </w:pPr>
    </w:p>
    <w:p w14:paraId="3007CF5E" w14:textId="77777777" w:rsidR="008E6140" w:rsidRDefault="00000000">
      <w:pPr>
        <w:pStyle w:val="Heading3"/>
        <w:spacing w:before="160" w:after="80"/>
      </w:pPr>
      <w:r>
        <w:rPr>
          <w:b/>
          <w:bCs/>
          <w:color w:val="595959"/>
          <w:sz w:val="22"/>
          <w:szCs w:val="22"/>
        </w:rPr>
        <w:t>Roles &amp; responsibilities</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3120"/>
        <w:gridCol w:w="3120"/>
        <w:gridCol w:w="3120"/>
      </w:tblGrid>
      <w:tr w:rsidR="008E6140" w14:paraId="0448F093" w14:textId="77777777" w:rsidTr="2B8C1677">
        <w:tc>
          <w:tcPr>
            <w:tcW w:w="3120" w:type="dxa"/>
            <w:shd w:val="clear" w:color="auto" w:fill="1F3864"/>
            <w:tcMar>
              <w:top w:w="60" w:type="dxa"/>
              <w:left w:w="90" w:type="dxa"/>
              <w:bottom w:w="60" w:type="dxa"/>
              <w:right w:w="90" w:type="dxa"/>
            </w:tcMar>
          </w:tcPr>
          <w:p w14:paraId="28090EF5" w14:textId="77777777" w:rsidR="008E6140" w:rsidRDefault="00000000">
            <w:pPr>
              <w:spacing w:before="40" w:after="40"/>
            </w:pPr>
            <w:r>
              <w:rPr>
                <w:b/>
                <w:bCs/>
                <w:color w:val="FFFFFF"/>
                <w:sz w:val="20"/>
                <w:szCs w:val="20"/>
              </w:rPr>
              <w:t>Team member</w:t>
            </w:r>
          </w:p>
        </w:tc>
        <w:tc>
          <w:tcPr>
            <w:tcW w:w="3120" w:type="dxa"/>
            <w:shd w:val="clear" w:color="auto" w:fill="1F3864"/>
            <w:tcMar>
              <w:top w:w="60" w:type="dxa"/>
              <w:left w:w="90" w:type="dxa"/>
              <w:bottom w:w="60" w:type="dxa"/>
              <w:right w:w="90" w:type="dxa"/>
            </w:tcMar>
          </w:tcPr>
          <w:p w14:paraId="56216170" w14:textId="77777777" w:rsidR="008E6140" w:rsidRDefault="00000000">
            <w:pPr>
              <w:spacing w:before="40" w:after="40"/>
            </w:pPr>
            <w:r>
              <w:rPr>
                <w:b/>
                <w:bCs/>
                <w:color w:val="FFFFFF"/>
                <w:sz w:val="20"/>
                <w:szCs w:val="20"/>
              </w:rPr>
              <w:t>Primary role</w:t>
            </w:r>
          </w:p>
        </w:tc>
        <w:tc>
          <w:tcPr>
            <w:tcW w:w="3120" w:type="dxa"/>
            <w:shd w:val="clear" w:color="auto" w:fill="1F3864"/>
            <w:tcMar>
              <w:top w:w="60" w:type="dxa"/>
              <w:left w:w="90" w:type="dxa"/>
              <w:bottom w:w="60" w:type="dxa"/>
              <w:right w:w="90" w:type="dxa"/>
            </w:tcMar>
          </w:tcPr>
          <w:p w14:paraId="2FBD5683" w14:textId="77777777" w:rsidR="008E6140" w:rsidRDefault="00000000">
            <w:pPr>
              <w:spacing w:before="40" w:after="40"/>
            </w:pPr>
            <w:r>
              <w:rPr>
                <w:b/>
                <w:bCs/>
                <w:color w:val="FFFFFF"/>
                <w:sz w:val="20"/>
                <w:szCs w:val="20"/>
              </w:rPr>
              <w:t>This week's outputs</w:t>
            </w:r>
          </w:p>
        </w:tc>
      </w:tr>
      <w:tr w:rsidR="008E6140" w14:paraId="54BF01C4" w14:textId="77777777" w:rsidTr="2B8C1677">
        <w:tc>
          <w:tcPr>
            <w:tcW w:w="3120" w:type="dxa"/>
            <w:tcMar>
              <w:top w:w="60" w:type="dxa"/>
              <w:left w:w="90" w:type="dxa"/>
              <w:bottom w:w="60" w:type="dxa"/>
              <w:right w:w="90" w:type="dxa"/>
            </w:tcMar>
          </w:tcPr>
          <w:p w14:paraId="1E4CD4FC" w14:textId="1E14F37B" w:rsidR="008E6140" w:rsidRDefault="2B8C1677">
            <w:pPr>
              <w:spacing w:before="40" w:after="40"/>
            </w:pPr>
            <w:r>
              <w:rPr>
                <w:i/>
                <w:iCs/>
                <w:color w:val="0563C1"/>
                <w:sz w:val="19"/>
                <w:szCs w:val="19"/>
              </w:rPr>
              <w:t>Sonam Pelden</w:t>
            </w:r>
          </w:p>
        </w:tc>
        <w:tc>
          <w:tcPr>
            <w:tcW w:w="3120" w:type="dxa"/>
            <w:tcMar>
              <w:top w:w="60" w:type="dxa"/>
              <w:left w:w="90" w:type="dxa"/>
              <w:bottom w:w="60" w:type="dxa"/>
              <w:right w:w="90" w:type="dxa"/>
            </w:tcMar>
          </w:tcPr>
          <w:p w14:paraId="22A32B2F" w14:textId="77777777" w:rsidR="008E6140" w:rsidRDefault="2B8C1677">
            <w:pPr>
              <w:spacing w:before="40" w:after="40"/>
            </w:pPr>
            <w:r>
              <w:rPr>
                <w:i/>
                <w:iCs/>
                <w:color w:val="0563C1"/>
                <w:sz w:val="19"/>
                <w:szCs w:val="19"/>
              </w:rPr>
              <w:t>Project Lead &amp; Architecture</w:t>
            </w:r>
          </w:p>
        </w:tc>
        <w:tc>
          <w:tcPr>
            <w:tcW w:w="3120" w:type="dxa"/>
            <w:tcMar>
              <w:top w:w="60" w:type="dxa"/>
              <w:left w:w="90" w:type="dxa"/>
              <w:bottom w:w="60" w:type="dxa"/>
              <w:right w:w="90" w:type="dxa"/>
            </w:tcMar>
          </w:tcPr>
          <w:p w14:paraId="060100F8" w14:textId="77777777" w:rsidR="008E6140" w:rsidRDefault="2B8C1677">
            <w:pPr>
              <w:spacing w:before="40" w:after="40"/>
            </w:pPr>
            <w:r>
              <w:rPr>
                <w:i/>
                <w:iCs/>
                <w:color w:val="0563C1"/>
                <w:sz w:val="19"/>
                <w:szCs w:val="19"/>
              </w:rPr>
              <w:t>Project charter draft, background research, stakeholder register</w:t>
            </w:r>
          </w:p>
        </w:tc>
      </w:tr>
      <w:tr w:rsidR="008E6140" w14:paraId="5FF4BA0C" w14:textId="77777777" w:rsidTr="2B8C1677">
        <w:tc>
          <w:tcPr>
            <w:tcW w:w="3120" w:type="dxa"/>
            <w:tcMar>
              <w:top w:w="60" w:type="dxa"/>
              <w:left w:w="90" w:type="dxa"/>
              <w:bottom w:w="60" w:type="dxa"/>
              <w:right w:w="90" w:type="dxa"/>
            </w:tcMar>
          </w:tcPr>
          <w:p w14:paraId="7159BB76" w14:textId="77777777" w:rsidR="008E6140" w:rsidRDefault="008E6140">
            <w:pPr>
              <w:spacing w:before="40" w:after="40"/>
            </w:pPr>
            <w:r>
              <w:rPr>
                <w:i/>
                <w:iCs/>
                <w:color w:val="0563C1"/>
                <w:sz w:val="19"/>
                <w:szCs w:val="19"/>
              </w:rPr>
              <w:t xml:space="preserve">Charity </w:t>
            </w:r>
            <w:proofErr w:type="spellStart"/>
            <w:r>
              <w:rPr>
                <w:i/>
                <w:iCs/>
                <w:color w:val="0563C1"/>
                <w:sz w:val="19"/>
                <w:szCs w:val="19"/>
              </w:rPr>
              <w:t>Gwese</w:t>
            </w:r>
            <w:proofErr w:type="spellEnd"/>
          </w:p>
        </w:tc>
        <w:tc>
          <w:tcPr>
            <w:tcW w:w="3120" w:type="dxa"/>
            <w:tcMar>
              <w:top w:w="60" w:type="dxa"/>
              <w:left w:w="90" w:type="dxa"/>
              <w:bottom w:w="60" w:type="dxa"/>
              <w:right w:w="90" w:type="dxa"/>
            </w:tcMar>
          </w:tcPr>
          <w:p w14:paraId="0EA87479" w14:textId="77777777" w:rsidR="008E6140" w:rsidRDefault="008E6140">
            <w:pPr>
              <w:spacing w:before="40" w:after="40"/>
            </w:pPr>
            <w:r>
              <w:rPr>
                <w:i/>
                <w:iCs/>
                <w:color w:val="0563C1"/>
                <w:sz w:val="19"/>
                <w:szCs w:val="19"/>
              </w:rPr>
              <w:t>Clinical Data Specialist</w:t>
            </w:r>
          </w:p>
        </w:tc>
        <w:tc>
          <w:tcPr>
            <w:tcW w:w="3120" w:type="dxa"/>
            <w:tcMar>
              <w:top w:w="60" w:type="dxa"/>
              <w:left w:w="90" w:type="dxa"/>
              <w:bottom w:w="60" w:type="dxa"/>
              <w:right w:w="90" w:type="dxa"/>
            </w:tcMar>
          </w:tcPr>
          <w:p w14:paraId="331A9A37" w14:textId="77777777" w:rsidR="008E6140" w:rsidRDefault="008E6140">
            <w:pPr>
              <w:spacing w:before="40" w:after="40"/>
            </w:pPr>
            <w:r>
              <w:rPr>
                <w:i/>
                <w:iCs/>
                <w:color w:val="0563C1"/>
                <w:sz w:val="19"/>
                <w:szCs w:val="19"/>
              </w:rPr>
              <w:t>Synthetic patient dataset design and SNOMED CT-AU coding plan</w:t>
            </w:r>
          </w:p>
        </w:tc>
      </w:tr>
      <w:tr w:rsidR="008E6140" w14:paraId="7B9C7F5C" w14:textId="77777777" w:rsidTr="2B8C1677">
        <w:tc>
          <w:tcPr>
            <w:tcW w:w="3120" w:type="dxa"/>
            <w:tcMar>
              <w:top w:w="60" w:type="dxa"/>
              <w:left w:w="90" w:type="dxa"/>
              <w:bottom w:w="60" w:type="dxa"/>
              <w:right w:w="90" w:type="dxa"/>
            </w:tcMar>
          </w:tcPr>
          <w:p w14:paraId="1DE4B292" w14:textId="77777777" w:rsidR="008E6140" w:rsidRDefault="008E6140">
            <w:pPr>
              <w:spacing w:before="40" w:after="40"/>
            </w:pPr>
            <w:r>
              <w:rPr>
                <w:i/>
                <w:iCs/>
                <w:color w:val="0563C1"/>
                <w:sz w:val="19"/>
                <w:szCs w:val="19"/>
              </w:rPr>
              <w:t>Rikesh Aryal</w:t>
            </w:r>
          </w:p>
        </w:tc>
        <w:tc>
          <w:tcPr>
            <w:tcW w:w="3120" w:type="dxa"/>
            <w:tcMar>
              <w:top w:w="60" w:type="dxa"/>
              <w:left w:w="90" w:type="dxa"/>
              <w:bottom w:w="60" w:type="dxa"/>
              <w:right w:w="90" w:type="dxa"/>
            </w:tcMar>
          </w:tcPr>
          <w:p w14:paraId="773CEF48" w14:textId="77777777" w:rsidR="008E6140" w:rsidRDefault="008E6140">
            <w:pPr>
              <w:spacing w:before="40" w:after="40"/>
            </w:pPr>
            <w:r>
              <w:rPr>
                <w:i/>
                <w:iCs/>
                <w:color w:val="0563C1"/>
                <w:sz w:val="19"/>
                <w:szCs w:val="19"/>
              </w:rPr>
              <w:t>Integration &amp; FHIR Specialist</w:t>
            </w:r>
          </w:p>
        </w:tc>
        <w:tc>
          <w:tcPr>
            <w:tcW w:w="3120" w:type="dxa"/>
            <w:tcMar>
              <w:top w:w="60" w:type="dxa"/>
              <w:left w:w="90" w:type="dxa"/>
              <w:bottom w:w="60" w:type="dxa"/>
              <w:right w:w="90" w:type="dxa"/>
            </w:tcMar>
          </w:tcPr>
          <w:p w14:paraId="37D403B8" w14:textId="77777777" w:rsidR="008E6140" w:rsidRDefault="008E6140">
            <w:pPr>
              <w:spacing w:before="40" w:after="40"/>
            </w:pPr>
            <w:r>
              <w:rPr>
                <w:i/>
                <w:iCs/>
                <w:color w:val="0563C1"/>
                <w:sz w:val="19"/>
                <w:szCs w:val="19"/>
              </w:rPr>
              <w:t xml:space="preserve">Research on </w:t>
            </w:r>
            <w:proofErr w:type="spellStart"/>
            <w:r>
              <w:rPr>
                <w:i/>
                <w:iCs/>
                <w:color w:val="0563C1"/>
                <w:sz w:val="19"/>
                <w:szCs w:val="19"/>
              </w:rPr>
              <w:t>MedTalk's</w:t>
            </w:r>
            <w:proofErr w:type="spellEnd"/>
            <w:r>
              <w:rPr>
                <w:i/>
                <w:iCs/>
                <w:color w:val="0563C1"/>
                <w:sz w:val="19"/>
                <w:szCs w:val="19"/>
              </w:rPr>
              <w:t xml:space="preserve"> FHIR implementation and Best Practice/Halo Connect integration, feeding into the architecture diagram</w:t>
            </w:r>
          </w:p>
        </w:tc>
      </w:tr>
      <w:tr w:rsidR="008E6140" w14:paraId="51611C48" w14:textId="77777777" w:rsidTr="2B8C1677">
        <w:tc>
          <w:tcPr>
            <w:tcW w:w="3120" w:type="dxa"/>
            <w:tcMar>
              <w:top w:w="60" w:type="dxa"/>
              <w:left w:w="90" w:type="dxa"/>
              <w:bottom w:w="60" w:type="dxa"/>
              <w:right w:w="90" w:type="dxa"/>
            </w:tcMar>
          </w:tcPr>
          <w:p w14:paraId="642B6B3E" w14:textId="77777777" w:rsidR="008E6140" w:rsidRDefault="008E6140">
            <w:pPr>
              <w:spacing w:before="40" w:after="40"/>
            </w:pPr>
            <w:r>
              <w:rPr>
                <w:i/>
                <w:iCs/>
                <w:color w:val="0563C1"/>
                <w:sz w:val="19"/>
                <w:szCs w:val="19"/>
              </w:rPr>
              <w:t>Zubair Adil Soomro</w:t>
            </w:r>
          </w:p>
        </w:tc>
        <w:tc>
          <w:tcPr>
            <w:tcW w:w="3120" w:type="dxa"/>
            <w:tcMar>
              <w:top w:w="60" w:type="dxa"/>
              <w:left w:w="90" w:type="dxa"/>
              <w:bottom w:w="60" w:type="dxa"/>
              <w:right w:w="90" w:type="dxa"/>
            </w:tcMar>
          </w:tcPr>
          <w:p w14:paraId="4CE0B27E" w14:textId="77777777" w:rsidR="008E6140" w:rsidRDefault="008E6140">
            <w:pPr>
              <w:spacing w:before="40" w:after="40"/>
            </w:pPr>
            <w:r>
              <w:rPr>
                <w:i/>
                <w:iCs/>
                <w:color w:val="0563C1"/>
                <w:sz w:val="19"/>
                <w:szCs w:val="19"/>
              </w:rPr>
              <w:t>Testing &amp; Documentation Lead</w:t>
            </w:r>
          </w:p>
        </w:tc>
        <w:tc>
          <w:tcPr>
            <w:tcW w:w="3120" w:type="dxa"/>
            <w:tcMar>
              <w:top w:w="60" w:type="dxa"/>
              <w:left w:w="90" w:type="dxa"/>
              <w:bottom w:w="60" w:type="dxa"/>
              <w:right w:w="90" w:type="dxa"/>
            </w:tcMar>
          </w:tcPr>
          <w:p w14:paraId="4D3E65ED" w14:textId="77777777" w:rsidR="008E6140" w:rsidRDefault="008E6140">
            <w:pPr>
              <w:spacing w:before="40" w:after="40"/>
            </w:pPr>
            <w:r>
              <w:rPr>
                <w:i/>
                <w:iCs/>
                <w:color w:val="0563C1"/>
                <w:sz w:val="19"/>
                <w:szCs w:val="19"/>
              </w:rPr>
              <w:t>Draft failure-mode test ideas and formatting/proofreading support for the Week 1 report</w:t>
            </w:r>
          </w:p>
        </w:tc>
      </w:tr>
    </w:tbl>
    <w:p w14:paraId="6A05A809" w14:textId="77777777" w:rsidR="008E6140" w:rsidRDefault="00000000">
      <w:r>
        <w:br w:type="page"/>
      </w:r>
    </w:p>
    <w:p w14:paraId="57B2C070" w14:textId="77777777" w:rsidR="008E6140" w:rsidRDefault="00000000">
      <w:pPr>
        <w:pStyle w:val="Heading2"/>
        <w:spacing w:before="220" w:after="100"/>
      </w:pPr>
      <w:r>
        <w:rPr>
          <w:b/>
          <w:bCs/>
          <w:color w:val="2E5496"/>
          <w:sz w:val="25"/>
          <w:szCs w:val="25"/>
        </w:rPr>
        <w:lastRenderedPageBreak/>
        <w:t>Task 1.2 — Project Charter</w:t>
      </w:r>
    </w:p>
    <w:p w14:paraId="7935FB12" w14:textId="77777777" w:rsidR="008E6140" w:rsidRDefault="2B8C1677">
      <w:pPr>
        <w:spacing w:after="120" w:line="276" w:lineRule="auto"/>
      </w:pPr>
      <w:r>
        <w:t>This becomes the “Week 1 – Project Overview” section of your report. Fill in each field below.</w:t>
      </w:r>
    </w:p>
    <w:p w14:paraId="245B4B85" w14:textId="77777777" w:rsidR="008E6140" w:rsidRDefault="00000000">
      <w:pPr>
        <w:pStyle w:val="Heading3"/>
        <w:spacing w:before="160" w:after="80"/>
      </w:pPr>
      <w:r>
        <w:rPr>
          <w:b/>
          <w:bCs/>
          <w:color w:val="595959"/>
          <w:sz w:val="22"/>
          <w:szCs w:val="22"/>
        </w:rPr>
        <w:t>1. Project Overview</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3000"/>
        <w:gridCol w:w="6360"/>
      </w:tblGrid>
      <w:tr w:rsidR="008E6140" w14:paraId="380EEA6D" w14:textId="77777777" w:rsidTr="2B8C1677">
        <w:tc>
          <w:tcPr>
            <w:tcW w:w="3000" w:type="dxa"/>
            <w:shd w:val="clear" w:color="auto" w:fill="F2F5FB"/>
            <w:tcMar>
              <w:top w:w="60" w:type="dxa"/>
              <w:left w:w="90" w:type="dxa"/>
              <w:bottom w:w="60" w:type="dxa"/>
              <w:right w:w="90" w:type="dxa"/>
            </w:tcMar>
          </w:tcPr>
          <w:p w14:paraId="016BB6A0" w14:textId="77777777" w:rsidR="008E6140" w:rsidRDefault="00000000">
            <w:pPr>
              <w:spacing w:before="40" w:after="40"/>
            </w:pPr>
            <w:r>
              <w:rPr>
                <w:b/>
                <w:bCs/>
                <w:sz w:val="20"/>
                <w:szCs w:val="20"/>
              </w:rPr>
              <w:t>Project Title</w:t>
            </w:r>
          </w:p>
        </w:tc>
        <w:tc>
          <w:tcPr>
            <w:tcW w:w="6360" w:type="dxa"/>
            <w:tcMar>
              <w:top w:w="60" w:type="dxa"/>
              <w:left w:w="90" w:type="dxa"/>
              <w:bottom w:w="60" w:type="dxa"/>
              <w:right w:w="90" w:type="dxa"/>
            </w:tcMar>
          </w:tcPr>
          <w:p w14:paraId="6F596BD7" w14:textId="77777777" w:rsidR="008E6140" w:rsidRDefault="2B8C1677">
            <w:pPr>
              <w:spacing w:before="40" w:after="40"/>
            </w:pPr>
            <w:r>
              <w:rPr>
                <w:i/>
                <w:iCs/>
                <w:color w:val="0563C1"/>
                <w:sz w:val="19"/>
                <w:szCs w:val="19"/>
              </w:rPr>
              <w:t>Healthcare Integration &amp; Clinical Terminology Test Harness</w:t>
            </w:r>
          </w:p>
        </w:tc>
      </w:tr>
      <w:tr w:rsidR="008E6140" w14:paraId="63CE7027" w14:textId="77777777" w:rsidTr="2B8C1677">
        <w:tc>
          <w:tcPr>
            <w:tcW w:w="3000" w:type="dxa"/>
            <w:shd w:val="clear" w:color="auto" w:fill="F2F5FB"/>
            <w:tcMar>
              <w:top w:w="60" w:type="dxa"/>
              <w:left w:w="90" w:type="dxa"/>
              <w:bottom w:w="60" w:type="dxa"/>
              <w:right w:w="90" w:type="dxa"/>
            </w:tcMar>
          </w:tcPr>
          <w:p w14:paraId="036CF23C" w14:textId="77777777" w:rsidR="008E6140" w:rsidRDefault="00000000">
            <w:pPr>
              <w:spacing w:before="40" w:after="40"/>
            </w:pPr>
            <w:r>
              <w:rPr>
                <w:b/>
                <w:bCs/>
                <w:sz w:val="20"/>
                <w:szCs w:val="20"/>
              </w:rPr>
              <w:t>Industry Partner</w:t>
            </w:r>
          </w:p>
        </w:tc>
        <w:tc>
          <w:tcPr>
            <w:tcW w:w="6360" w:type="dxa"/>
            <w:tcMar>
              <w:top w:w="60" w:type="dxa"/>
              <w:left w:w="90" w:type="dxa"/>
              <w:bottom w:w="60" w:type="dxa"/>
              <w:right w:w="90" w:type="dxa"/>
            </w:tcMar>
          </w:tcPr>
          <w:p w14:paraId="52B6D356" w14:textId="77777777" w:rsidR="008E6140" w:rsidRDefault="2B8C1677">
            <w:pPr>
              <w:spacing w:before="40" w:after="40"/>
            </w:pPr>
            <w:r>
              <w:rPr>
                <w:i/>
                <w:iCs/>
                <w:color w:val="0563C1"/>
                <w:sz w:val="19"/>
                <w:szCs w:val="19"/>
              </w:rPr>
              <w:t>FAZ Australia (</w:t>
            </w:r>
            <w:proofErr w:type="spellStart"/>
            <w:r>
              <w:rPr>
                <w:i/>
                <w:iCs/>
                <w:color w:val="0563C1"/>
                <w:sz w:val="19"/>
                <w:szCs w:val="19"/>
              </w:rPr>
              <w:t>MedTalk</w:t>
            </w:r>
            <w:proofErr w:type="spellEnd"/>
            <w:r>
              <w:rPr>
                <w:i/>
                <w:iCs/>
                <w:color w:val="0563C1"/>
                <w:sz w:val="19"/>
                <w:szCs w:val="19"/>
              </w:rPr>
              <w:t>)</w:t>
            </w:r>
          </w:p>
        </w:tc>
      </w:tr>
      <w:tr w:rsidR="008E6140" w14:paraId="6303C437" w14:textId="77777777" w:rsidTr="2B8C1677">
        <w:tc>
          <w:tcPr>
            <w:tcW w:w="3000" w:type="dxa"/>
            <w:shd w:val="clear" w:color="auto" w:fill="F2F5FB"/>
            <w:tcMar>
              <w:top w:w="60" w:type="dxa"/>
              <w:left w:w="90" w:type="dxa"/>
              <w:bottom w:w="60" w:type="dxa"/>
              <w:right w:w="90" w:type="dxa"/>
            </w:tcMar>
          </w:tcPr>
          <w:p w14:paraId="6A9C512F" w14:textId="77777777" w:rsidR="008E6140" w:rsidRDefault="00000000">
            <w:pPr>
              <w:spacing w:before="40" w:after="40"/>
            </w:pPr>
            <w:r>
              <w:rPr>
                <w:b/>
                <w:bCs/>
                <w:sz w:val="20"/>
                <w:szCs w:val="20"/>
              </w:rPr>
              <w:t>Team Members</w:t>
            </w:r>
          </w:p>
        </w:tc>
        <w:tc>
          <w:tcPr>
            <w:tcW w:w="6360" w:type="dxa"/>
            <w:tcMar>
              <w:top w:w="60" w:type="dxa"/>
              <w:left w:w="90" w:type="dxa"/>
              <w:bottom w:w="60" w:type="dxa"/>
              <w:right w:w="90" w:type="dxa"/>
            </w:tcMar>
          </w:tcPr>
          <w:p w14:paraId="7EA4C8AC" w14:textId="509A1E95" w:rsidR="008E6140" w:rsidRDefault="2B8C1677">
            <w:pPr>
              <w:spacing w:before="40" w:after="40"/>
            </w:pPr>
            <w:r>
              <w:rPr>
                <w:i/>
                <w:iCs/>
                <w:color w:val="0563C1"/>
                <w:sz w:val="19"/>
                <w:szCs w:val="19"/>
              </w:rPr>
              <w:t xml:space="preserve">Sonam Pelden, Charity </w:t>
            </w:r>
            <w:proofErr w:type="spellStart"/>
            <w:r>
              <w:rPr>
                <w:i/>
                <w:iCs/>
                <w:color w:val="0563C1"/>
                <w:sz w:val="19"/>
                <w:szCs w:val="19"/>
              </w:rPr>
              <w:t>Gwese</w:t>
            </w:r>
            <w:proofErr w:type="spellEnd"/>
            <w:r>
              <w:rPr>
                <w:i/>
                <w:iCs/>
                <w:color w:val="0563C1"/>
                <w:sz w:val="19"/>
                <w:szCs w:val="19"/>
              </w:rPr>
              <w:t>, Rikesh Aryal, Zubair Adil Soomro</w:t>
            </w:r>
          </w:p>
        </w:tc>
      </w:tr>
      <w:tr w:rsidR="008E6140" w14:paraId="2F71B00F" w14:textId="77777777" w:rsidTr="2B8C1677">
        <w:tc>
          <w:tcPr>
            <w:tcW w:w="3000" w:type="dxa"/>
            <w:shd w:val="clear" w:color="auto" w:fill="F2F5FB"/>
            <w:tcMar>
              <w:top w:w="60" w:type="dxa"/>
              <w:left w:w="90" w:type="dxa"/>
              <w:bottom w:w="60" w:type="dxa"/>
              <w:right w:w="90" w:type="dxa"/>
            </w:tcMar>
          </w:tcPr>
          <w:p w14:paraId="0BE3CCEA" w14:textId="77777777" w:rsidR="008E6140" w:rsidRDefault="00000000">
            <w:pPr>
              <w:spacing w:before="40" w:after="40"/>
            </w:pPr>
            <w:r>
              <w:rPr>
                <w:b/>
                <w:bCs/>
                <w:sz w:val="20"/>
                <w:szCs w:val="20"/>
              </w:rPr>
              <w:t>Project Supervisor</w:t>
            </w:r>
          </w:p>
        </w:tc>
        <w:tc>
          <w:tcPr>
            <w:tcW w:w="6360" w:type="dxa"/>
            <w:tcMar>
              <w:top w:w="60" w:type="dxa"/>
              <w:left w:w="90" w:type="dxa"/>
              <w:bottom w:w="60" w:type="dxa"/>
              <w:right w:w="90" w:type="dxa"/>
            </w:tcMar>
          </w:tcPr>
          <w:p w14:paraId="3D040613" w14:textId="77777777" w:rsidR="008E6140" w:rsidRDefault="2B8C1677">
            <w:pPr>
              <w:spacing w:before="40" w:after="40"/>
            </w:pPr>
            <w:r>
              <w:rPr>
                <w:i/>
                <w:iCs/>
                <w:color w:val="0563C1"/>
                <w:sz w:val="19"/>
                <w:szCs w:val="19"/>
              </w:rPr>
              <w:t>Md Ashraf Uddin</w:t>
            </w:r>
          </w:p>
        </w:tc>
      </w:tr>
      <w:tr w:rsidR="008E6140" w14:paraId="2F1AEE5B" w14:textId="77777777" w:rsidTr="2B8C1677">
        <w:tc>
          <w:tcPr>
            <w:tcW w:w="3000" w:type="dxa"/>
            <w:shd w:val="clear" w:color="auto" w:fill="F2F5FB"/>
            <w:tcMar>
              <w:top w:w="60" w:type="dxa"/>
              <w:left w:w="90" w:type="dxa"/>
              <w:bottom w:w="60" w:type="dxa"/>
              <w:right w:w="90" w:type="dxa"/>
            </w:tcMar>
          </w:tcPr>
          <w:p w14:paraId="491072FA" w14:textId="77777777" w:rsidR="008E6140" w:rsidRDefault="00000000">
            <w:pPr>
              <w:spacing w:before="40" w:after="40"/>
            </w:pPr>
            <w:r>
              <w:rPr>
                <w:b/>
                <w:bCs/>
                <w:sz w:val="20"/>
                <w:szCs w:val="20"/>
              </w:rPr>
              <w:t>Date</w:t>
            </w:r>
          </w:p>
        </w:tc>
        <w:tc>
          <w:tcPr>
            <w:tcW w:w="6360" w:type="dxa"/>
            <w:tcMar>
              <w:top w:w="60" w:type="dxa"/>
              <w:left w:w="90" w:type="dxa"/>
              <w:bottom w:w="60" w:type="dxa"/>
              <w:right w:w="90" w:type="dxa"/>
            </w:tcMar>
          </w:tcPr>
          <w:p w14:paraId="5DCC0BD3" w14:textId="77777777" w:rsidR="008E6140" w:rsidRDefault="2B8C1677">
            <w:pPr>
              <w:spacing w:before="40" w:after="40"/>
            </w:pPr>
            <w:r>
              <w:rPr>
                <w:i/>
                <w:iCs/>
                <w:color w:val="0563C1"/>
                <w:sz w:val="19"/>
                <w:szCs w:val="19"/>
              </w:rPr>
              <w:t>27 July 2026</w:t>
            </w:r>
          </w:p>
        </w:tc>
      </w:tr>
    </w:tbl>
    <w:p w14:paraId="2DF24AFE" w14:textId="77777777" w:rsidR="008E6140" w:rsidRDefault="00000000">
      <w:pPr>
        <w:pStyle w:val="Heading3"/>
        <w:spacing w:before="160" w:after="80"/>
      </w:pPr>
      <w:r>
        <w:rPr>
          <w:b/>
          <w:bCs/>
          <w:color w:val="595959"/>
          <w:sz w:val="22"/>
          <w:szCs w:val="22"/>
        </w:rPr>
        <w:t>2. Project Background</w:t>
      </w:r>
    </w:p>
    <w:p w14:paraId="023D150E" w14:textId="01928D86" w:rsidR="008E6140" w:rsidRDefault="2B8C1677">
      <w:pPr>
        <w:spacing w:after="120" w:line="276" w:lineRule="auto"/>
      </w:pPr>
      <w:r>
        <w:t>Brief description of the organization and the business problem (write as academic prose, not bullet notes).</w:t>
      </w:r>
    </w:p>
    <w:p w14:paraId="49E8FA59" w14:textId="77777777" w:rsidR="008E6140" w:rsidRDefault="2B8C1677" w:rsidP="2B8C1677">
      <w:pPr>
        <w:pBdr>
          <w:left w:val="single" w:sz="18" w:space="6" w:color="0563C1"/>
        </w:pBdr>
        <w:shd w:val="clear" w:color="auto" w:fill="F2F5FB"/>
        <w:spacing w:after="140"/>
      </w:pPr>
      <w:r>
        <w:rPr>
          <w:i/>
          <w:iCs/>
          <w:color w:val="0563C1"/>
          <w:sz w:val="20"/>
          <w:szCs w:val="20"/>
        </w:rPr>
        <w:t xml:space="preserve">  FAZ Australia is a Canberra-based health-technology company whose flagship product, </w:t>
      </w:r>
      <w:proofErr w:type="spellStart"/>
      <w:r>
        <w:rPr>
          <w:i/>
          <w:iCs/>
          <w:color w:val="0563C1"/>
          <w:sz w:val="20"/>
          <w:szCs w:val="20"/>
        </w:rPr>
        <w:t>MedTalk</w:t>
      </w:r>
      <w:proofErr w:type="spellEnd"/>
      <w:r>
        <w:rPr>
          <w:i/>
          <w:iCs/>
          <w:color w:val="0563C1"/>
          <w:sz w:val="20"/>
          <w:szCs w:val="20"/>
        </w:rPr>
        <w:t xml:space="preserve">, is an AI clinical documentation platform that listens to doctor–patient consultations and automatically drafts structured clinical notes. </w:t>
      </w:r>
      <w:proofErr w:type="spellStart"/>
      <w:r>
        <w:rPr>
          <w:i/>
          <w:iCs/>
          <w:color w:val="0563C1"/>
          <w:sz w:val="20"/>
          <w:szCs w:val="20"/>
        </w:rPr>
        <w:t>MedTalk</w:t>
      </w:r>
      <w:proofErr w:type="spellEnd"/>
      <w:r>
        <w:rPr>
          <w:i/>
          <w:iCs/>
          <w:color w:val="0563C1"/>
          <w:sz w:val="20"/>
          <w:szCs w:val="20"/>
        </w:rPr>
        <w:t xml:space="preserve"> is already used by medical practices across Australia and must connect reliably to the clinical software those practices depend on daily, including practice-management systems such as Best Practice (via its Halo Connect integration tool) and broader hospital record systems, exchanged using the FHIR data standard. As </w:t>
      </w:r>
      <w:proofErr w:type="spellStart"/>
      <w:r>
        <w:rPr>
          <w:i/>
          <w:iCs/>
          <w:color w:val="0563C1"/>
          <w:sz w:val="20"/>
          <w:szCs w:val="20"/>
        </w:rPr>
        <w:t>MedTalk's</w:t>
      </w:r>
      <w:proofErr w:type="spellEnd"/>
      <w:r>
        <w:rPr>
          <w:i/>
          <w:iCs/>
          <w:color w:val="0563C1"/>
          <w:sz w:val="20"/>
          <w:szCs w:val="20"/>
        </w:rPr>
        <w:t xml:space="preserve"> customer base grows, FAZ Australia needs a safe way to test these integrations without risking real patient data. Verifying that </w:t>
      </w:r>
      <w:proofErr w:type="spellStart"/>
      <w:r>
        <w:rPr>
          <w:i/>
          <w:iCs/>
          <w:color w:val="0563C1"/>
          <w:sz w:val="20"/>
          <w:szCs w:val="20"/>
        </w:rPr>
        <w:t>MedTalk</w:t>
      </w:r>
      <w:proofErr w:type="spellEnd"/>
      <w:r>
        <w:rPr>
          <w:i/>
          <w:iCs/>
          <w:color w:val="0563C1"/>
          <w:sz w:val="20"/>
          <w:szCs w:val="20"/>
        </w:rPr>
        <w:t xml:space="preserve"> correctly sends and receives clinical information, correctly maps clinical terminology (SNOMED CT-AU) to billing and diagnostic codes (ICD-10-AM and MBS), and fails gracefully when connections are slow, incorrect, or dropped, would otherwise require testing against live systems, creating unacceptable privacy, compliance and reliability risk. This project addresses that gap by designing and building a synthetic integration test harness: a safe environment populated entirely with made-up patient records that mirrors </w:t>
      </w:r>
      <w:proofErr w:type="spellStart"/>
      <w:r>
        <w:rPr>
          <w:i/>
          <w:iCs/>
          <w:color w:val="0563C1"/>
          <w:sz w:val="20"/>
          <w:szCs w:val="20"/>
        </w:rPr>
        <w:t>MedTalk's</w:t>
      </w:r>
      <w:proofErr w:type="spellEnd"/>
      <w:r>
        <w:rPr>
          <w:i/>
          <w:iCs/>
          <w:color w:val="0563C1"/>
          <w:sz w:val="20"/>
          <w:szCs w:val="20"/>
        </w:rPr>
        <w:t xml:space="preserve"> real-world connections, allowing FAZ Australia's engineers to validate data exchange, code mapping and failure handling before anything goes near a real clinic.</w:t>
      </w:r>
    </w:p>
    <w:p w14:paraId="72B88010" w14:textId="77777777" w:rsidR="008E6140" w:rsidRDefault="2B8C1677">
      <w:pPr>
        <w:pStyle w:val="Heading3"/>
        <w:spacing w:before="160" w:after="80"/>
      </w:pPr>
      <w:r>
        <w:rPr>
          <w:b/>
          <w:bCs/>
          <w:color w:val="595959"/>
          <w:sz w:val="22"/>
          <w:szCs w:val="22"/>
        </w:rPr>
        <w:t>3. Project Objectives (3–5 SMART objectives)</w:t>
      </w:r>
    </w:p>
    <w:p w14:paraId="374B8975" w14:textId="77777777" w:rsidR="008E6140" w:rsidRDefault="00000000">
      <w:pPr>
        <w:spacing w:after="120" w:line="276" w:lineRule="auto"/>
      </w:pPr>
      <w:r>
        <w:t>Use measurable verbs and observable outcomes. Avoid naming a solution.</w:t>
      </w:r>
    </w:p>
    <w:p w14:paraId="5E6D93E7" w14:textId="77777777" w:rsidR="008E6140" w:rsidRDefault="2B8C1677" w:rsidP="2B8C1677">
      <w:pPr>
        <w:pBdr>
          <w:left w:val="single" w:sz="18" w:space="6" w:color="0563C1"/>
        </w:pBdr>
        <w:shd w:val="clear" w:color="auto" w:fill="F2F5FB"/>
        <w:spacing w:after="140"/>
      </w:pPr>
      <w:r>
        <w:rPr>
          <w:i/>
          <w:iCs/>
          <w:color w:val="0563C1"/>
          <w:sz w:val="20"/>
          <w:szCs w:val="20"/>
        </w:rPr>
        <w:t xml:space="preserve">  Identify and document all data exchange points between </w:t>
      </w:r>
      <w:proofErr w:type="spellStart"/>
      <w:r>
        <w:rPr>
          <w:i/>
          <w:iCs/>
          <w:color w:val="0563C1"/>
          <w:sz w:val="20"/>
          <w:szCs w:val="20"/>
        </w:rPr>
        <w:t>MedTalk</w:t>
      </w:r>
      <w:proofErr w:type="spellEnd"/>
      <w:r>
        <w:rPr>
          <w:i/>
          <w:iCs/>
          <w:color w:val="0563C1"/>
          <w:sz w:val="20"/>
          <w:szCs w:val="20"/>
        </w:rPr>
        <w:t xml:space="preserve"> and external clinical/hospital systems, including the FHIR standard and Best Practice's Halo Connect tool, by the end of Week 6.</w:t>
      </w:r>
    </w:p>
    <w:p w14:paraId="0B63C417" w14:textId="77777777" w:rsidR="008E6140" w:rsidRDefault="2B8C1677" w:rsidP="2B8C1677">
      <w:pPr>
        <w:pBdr>
          <w:left w:val="single" w:sz="18" w:space="6" w:color="0563C1"/>
        </w:pBdr>
        <w:shd w:val="clear" w:color="auto" w:fill="F2F5FB"/>
        <w:spacing w:after="140"/>
      </w:pPr>
      <w:r>
        <w:rPr>
          <w:i/>
          <w:iCs/>
          <w:color w:val="0563C1"/>
          <w:sz w:val="20"/>
          <w:szCs w:val="20"/>
        </w:rPr>
        <w:t xml:space="preserve">  Design a set of synthetic patient records coded in SNOMED CT-AU, with documented mappings to ICD-10-AM and MBS billing codes covering at least 15 clinical scenarios, by Week 10.</w:t>
      </w:r>
    </w:p>
    <w:p w14:paraId="79129A48" w14:textId="77777777" w:rsidR="008E6140" w:rsidRDefault="2B8C1677" w:rsidP="2B8C1677">
      <w:pPr>
        <w:pBdr>
          <w:left w:val="single" w:sz="18" w:space="6" w:color="0563C1"/>
        </w:pBdr>
        <w:shd w:val="clear" w:color="auto" w:fill="F2F5FB"/>
        <w:spacing w:after="140"/>
      </w:pPr>
      <w:r>
        <w:rPr>
          <w:i/>
          <w:iCs/>
          <w:color w:val="0563C1"/>
          <w:sz w:val="20"/>
          <w:szCs w:val="20"/>
        </w:rPr>
        <w:t xml:space="preserve">  Produce a written test plan specifying at least five failure conditions (e.g. slow response, malformed data, dropped connection) and expected system </w:t>
      </w:r>
      <w:proofErr w:type="spellStart"/>
      <w:r>
        <w:rPr>
          <w:i/>
          <w:iCs/>
          <w:color w:val="0563C1"/>
          <w:sz w:val="20"/>
          <w:szCs w:val="20"/>
        </w:rPr>
        <w:t>behaviour</w:t>
      </w:r>
      <w:proofErr w:type="spellEnd"/>
      <w:r>
        <w:rPr>
          <w:i/>
          <w:iCs/>
          <w:color w:val="0563C1"/>
          <w:sz w:val="20"/>
          <w:szCs w:val="20"/>
        </w:rPr>
        <w:t xml:space="preserve"> for each, by Week 12.</w:t>
      </w:r>
    </w:p>
    <w:p w14:paraId="4504010B" w14:textId="77777777" w:rsidR="008E6140" w:rsidRDefault="2B8C1677" w:rsidP="2B8C1677">
      <w:pPr>
        <w:pBdr>
          <w:left w:val="single" w:sz="18" w:space="6" w:color="0563C1"/>
        </w:pBdr>
        <w:shd w:val="clear" w:color="auto" w:fill="F2F5FB"/>
        <w:spacing w:after="140"/>
      </w:pPr>
      <w:r>
        <w:rPr>
          <w:i/>
          <w:iCs/>
          <w:color w:val="0563C1"/>
          <w:sz w:val="20"/>
          <w:szCs w:val="20"/>
        </w:rPr>
        <w:t xml:space="preserve">  Build and execute an automated test suite that validates </w:t>
      </w:r>
      <w:proofErr w:type="spellStart"/>
      <w:r>
        <w:rPr>
          <w:i/>
          <w:iCs/>
          <w:color w:val="0563C1"/>
          <w:sz w:val="20"/>
          <w:szCs w:val="20"/>
        </w:rPr>
        <w:t>MedTalk's</w:t>
      </w:r>
      <w:proofErr w:type="spellEnd"/>
      <w:r>
        <w:rPr>
          <w:i/>
          <w:iCs/>
          <w:color w:val="0563C1"/>
          <w:sz w:val="20"/>
          <w:szCs w:val="20"/>
        </w:rPr>
        <w:t xml:space="preserve"> integration </w:t>
      </w:r>
      <w:proofErr w:type="spellStart"/>
      <w:r>
        <w:rPr>
          <w:i/>
          <w:iCs/>
          <w:color w:val="0563C1"/>
          <w:sz w:val="20"/>
          <w:szCs w:val="20"/>
        </w:rPr>
        <w:t>behaviour</w:t>
      </w:r>
      <w:proofErr w:type="spellEnd"/>
      <w:r>
        <w:rPr>
          <w:i/>
          <w:iCs/>
          <w:color w:val="0563C1"/>
          <w:sz w:val="20"/>
          <w:szCs w:val="20"/>
        </w:rPr>
        <w:t xml:space="preserve"> against the synthetic environment, producing a pass/fail report, by the end of Semester 2.</w:t>
      </w:r>
    </w:p>
    <w:p w14:paraId="4214B597" w14:textId="77777777" w:rsidR="008E6140" w:rsidRDefault="2B8C1677" w:rsidP="2B8C1677">
      <w:pPr>
        <w:pBdr>
          <w:left w:val="single" w:sz="18" w:space="6" w:color="0563C1"/>
        </w:pBdr>
        <w:shd w:val="clear" w:color="auto" w:fill="F2F5FB"/>
        <w:spacing w:after="140"/>
      </w:pPr>
      <w:r>
        <w:rPr>
          <w:i/>
          <w:iCs/>
          <w:color w:val="0563C1"/>
          <w:sz w:val="20"/>
          <w:szCs w:val="20"/>
        </w:rPr>
        <w:t xml:space="preserve">  Present the completed synthetic test environment, test results and documentation to FAZ Australia through a final demonstration and report by the end of Semester 2.</w:t>
      </w:r>
    </w:p>
    <w:p w14:paraId="15DFA047" w14:textId="77777777" w:rsidR="008E6140" w:rsidRDefault="00000000">
      <w:pPr>
        <w:pStyle w:val="Heading3"/>
        <w:spacing w:before="160" w:after="80"/>
      </w:pPr>
      <w:r>
        <w:rPr>
          <w:b/>
          <w:bCs/>
          <w:color w:val="595959"/>
          <w:sz w:val="22"/>
          <w:szCs w:val="22"/>
        </w:rPr>
        <w:t>4. Scope</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4680"/>
        <w:gridCol w:w="4680"/>
      </w:tblGrid>
      <w:tr w:rsidR="008E6140" w14:paraId="04B07466" w14:textId="77777777" w:rsidTr="2B8C1677">
        <w:tc>
          <w:tcPr>
            <w:tcW w:w="4680" w:type="dxa"/>
            <w:shd w:val="clear" w:color="auto" w:fill="1F3864"/>
            <w:tcMar>
              <w:top w:w="60" w:type="dxa"/>
              <w:left w:w="90" w:type="dxa"/>
              <w:bottom w:w="60" w:type="dxa"/>
              <w:right w:w="90" w:type="dxa"/>
            </w:tcMar>
          </w:tcPr>
          <w:p w14:paraId="2FE223AE" w14:textId="77777777" w:rsidR="008E6140" w:rsidRDefault="00000000">
            <w:pPr>
              <w:spacing w:before="40" w:after="40"/>
            </w:pPr>
            <w:r>
              <w:rPr>
                <w:b/>
                <w:bCs/>
                <w:color w:val="FFFFFF"/>
                <w:sz w:val="20"/>
                <w:szCs w:val="20"/>
              </w:rPr>
              <w:t>In scope</w:t>
            </w:r>
          </w:p>
        </w:tc>
        <w:tc>
          <w:tcPr>
            <w:tcW w:w="4680" w:type="dxa"/>
            <w:shd w:val="clear" w:color="auto" w:fill="1F3864"/>
            <w:tcMar>
              <w:top w:w="60" w:type="dxa"/>
              <w:left w:w="90" w:type="dxa"/>
              <w:bottom w:w="60" w:type="dxa"/>
              <w:right w:w="90" w:type="dxa"/>
            </w:tcMar>
          </w:tcPr>
          <w:p w14:paraId="06FC83A2" w14:textId="77777777" w:rsidR="008E6140" w:rsidRDefault="00000000">
            <w:pPr>
              <w:spacing w:before="40" w:after="40"/>
            </w:pPr>
            <w:r>
              <w:rPr>
                <w:b/>
                <w:bCs/>
                <w:color w:val="FFFFFF"/>
                <w:sz w:val="20"/>
                <w:szCs w:val="20"/>
              </w:rPr>
              <w:t>Out of scope</w:t>
            </w:r>
          </w:p>
        </w:tc>
      </w:tr>
      <w:tr w:rsidR="008E6140" w14:paraId="271E2BE6" w14:textId="77777777" w:rsidTr="2B8C1677">
        <w:tc>
          <w:tcPr>
            <w:tcW w:w="4680" w:type="dxa"/>
            <w:tcMar>
              <w:top w:w="80" w:type="dxa"/>
              <w:left w:w="100" w:type="dxa"/>
              <w:bottom w:w="80" w:type="dxa"/>
              <w:right w:w="100" w:type="dxa"/>
            </w:tcMar>
          </w:tcPr>
          <w:p w14:paraId="7EAF0A2D" w14:textId="77777777" w:rsidR="008E6140" w:rsidRDefault="2B8C1677">
            <w:pPr>
              <w:spacing w:before="40" w:after="40"/>
            </w:pPr>
            <w:r>
              <w:rPr>
                <w:i/>
                <w:iCs/>
                <w:color w:val="0563C1"/>
                <w:sz w:val="19"/>
                <w:szCs w:val="19"/>
              </w:rPr>
              <w:t>Design and development of a synthetic (non-real) patient data set and test environment</w:t>
            </w:r>
          </w:p>
          <w:p w14:paraId="28BEDD6F" w14:textId="77777777" w:rsidR="008E6140" w:rsidRDefault="2B8C1677">
            <w:pPr>
              <w:spacing w:before="40" w:after="40"/>
            </w:pPr>
            <w:r>
              <w:rPr>
                <w:i/>
                <w:iCs/>
                <w:color w:val="0563C1"/>
                <w:sz w:val="19"/>
                <w:szCs w:val="19"/>
              </w:rPr>
              <w:t xml:space="preserve">Mapping and testing of the FHIR-based interface between </w:t>
            </w:r>
            <w:proofErr w:type="spellStart"/>
            <w:r>
              <w:rPr>
                <w:i/>
                <w:iCs/>
                <w:color w:val="0563C1"/>
                <w:sz w:val="19"/>
                <w:szCs w:val="19"/>
              </w:rPr>
              <w:t>MedTalk</w:t>
            </w:r>
            <w:proofErr w:type="spellEnd"/>
            <w:r>
              <w:rPr>
                <w:i/>
                <w:iCs/>
                <w:color w:val="0563C1"/>
                <w:sz w:val="19"/>
                <w:szCs w:val="19"/>
              </w:rPr>
              <w:t xml:space="preserve"> and external systems, including Best Practice/Halo Connect</w:t>
            </w:r>
          </w:p>
          <w:p w14:paraId="4CA86AC2" w14:textId="77777777" w:rsidR="008E6140" w:rsidRDefault="2B8C1677">
            <w:pPr>
              <w:spacing w:before="40" w:after="40"/>
            </w:pPr>
            <w:r>
              <w:rPr>
                <w:i/>
                <w:iCs/>
                <w:color w:val="0563C1"/>
                <w:sz w:val="19"/>
                <w:szCs w:val="19"/>
              </w:rPr>
              <w:lastRenderedPageBreak/>
              <w:t>Translation testing between SNOMED CT-AU, ICD-10-AM and MBS billing codes, including edge cases</w:t>
            </w:r>
          </w:p>
        </w:tc>
        <w:tc>
          <w:tcPr>
            <w:tcW w:w="4680" w:type="dxa"/>
            <w:tcMar>
              <w:top w:w="80" w:type="dxa"/>
              <w:left w:w="100" w:type="dxa"/>
              <w:bottom w:w="80" w:type="dxa"/>
              <w:right w:w="100" w:type="dxa"/>
            </w:tcMar>
          </w:tcPr>
          <w:p w14:paraId="63B71206" w14:textId="77777777" w:rsidR="008E6140" w:rsidRDefault="2B8C1677">
            <w:pPr>
              <w:spacing w:before="40" w:after="40"/>
            </w:pPr>
            <w:r>
              <w:rPr>
                <w:i/>
                <w:iCs/>
                <w:color w:val="0563C1"/>
                <w:sz w:val="19"/>
                <w:szCs w:val="19"/>
              </w:rPr>
              <w:lastRenderedPageBreak/>
              <w:t>Use, storage or processing of any real patient data</w:t>
            </w:r>
          </w:p>
          <w:p w14:paraId="078D56D5" w14:textId="77777777" w:rsidR="008E6140" w:rsidRDefault="2B8C1677">
            <w:pPr>
              <w:spacing w:before="40" w:after="40"/>
            </w:pPr>
            <w:r>
              <w:rPr>
                <w:i/>
                <w:iCs/>
                <w:color w:val="0563C1"/>
                <w:sz w:val="19"/>
                <w:szCs w:val="19"/>
              </w:rPr>
              <w:t>Direct integration with live production hospital or clinic systems</w:t>
            </w:r>
          </w:p>
          <w:p w14:paraId="3BDB204F" w14:textId="77777777" w:rsidR="008E6140" w:rsidRDefault="2B8C1677">
            <w:pPr>
              <w:spacing w:before="40" w:after="40"/>
            </w:pPr>
            <w:r>
              <w:rPr>
                <w:i/>
                <w:iCs/>
                <w:color w:val="0563C1"/>
                <w:sz w:val="19"/>
                <w:szCs w:val="19"/>
              </w:rPr>
              <w:lastRenderedPageBreak/>
              <w:t xml:space="preserve">Clinical decision-making or diagnostic features of the </w:t>
            </w:r>
            <w:proofErr w:type="spellStart"/>
            <w:r>
              <w:rPr>
                <w:i/>
                <w:iCs/>
                <w:color w:val="0563C1"/>
                <w:sz w:val="19"/>
                <w:szCs w:val="19"/>
              </w:rPr>
              <w:t>MedTalk</w:t>
            </w:r>
            <w:proofErr w:type="spellEnd"/>
            <w:r>
              <w:rPr>
                <w:i/>
                <w:iCs/>
                <w:color w:val="0563C1"/>
                <w:sz w:val="19"/>
                <w:szCs w:val="19"/>
              </w:rPr>
              <w:t xml:space="preserve"> product itself</w:t>
            </w:r>
          </w:p>
        </w:tc>
      </w:tr>
    </w:tbl>
    <w:p w14:paraId="3367DDDB" w14:textId="77777777" w:rsidR="008E6140" w:rsidRDefault="00000000">
      <w:pPr>
        <w:pStyle w:val="Heading3"/>
        <w:spacing w:before="160" w:after="80"/>
      </w:pPr>
      <w:r>
        <w:rPr>
          <w:b/>
          <w:bCs/>
          <w:color w:val="595959"/>
          <w:sz w:val="22"/>
          <w:szCs w:val="22"/>
        </w:rPr>
        <w:lastRenderedPageBreak/>
        <w:t>5. Deliverables for Weeks 1–5</w:t>
      </w:r>
    </w:p>
    <w:p w14:paraId="647CBDCC" w14:textId="77777777" w:rsidR="008E6140" w:rsidRDefault="00000000">
      <w:pPr>
        <w:spacing w:after="120" w:line="276" w:lineRule="auto"/>
      </w:pPr>
      <w:r>
        <w:t>List what your team will hand over each week (aligns with the roadmap above).</w:t>
      </w:r>
    </w:p>
    <w:p w14:paraId="547E6BE4" w14:textId="77777777" w:rsidR="008E6140" w:rsidRDefault="2B8C1677" w:rsidP="2B8C1677">
      <w:pPr>
        <w:pBdr>
          <w:left w:val="single" w:sz="18" w:space="6" w:color="0563C1"/>
        </w:pBdr>
        <w:shd w:val="clear" w:color="auto" w:fill="F2F5FB"/>
        <w:spacing w:after="140"/>
      </w:pPr>
      <w:r>
        <w:rPr>
          <w:i/>
          <w:iCs/>
          <w:color w:val="0563C1"/>
          <w:sz w:val="20"/>
          <w:szCs w:val="20"/>
        </w:rPr>
        <w:t xml:space="preserve">  Week 1: Project charter &amp; stakeholder analysis | Week 2: Business &amp; problem analysis report | Week 3: Requirements elicitation report | Week 4: Software Requirements Specification (SRS) | Week 5: Feasibility &amp; risk analysis and full portfolio</w:t>
      </w:r>
    </w:p>
    <w:p w14:paraId="434D63C3" w14:textId="77777777" w:rsidR="008E6140" w:rsidRDefault="00000000">
      <w:pPr>
        <w:pStyle w:val="Heading3"/>
        <w:spacing w:before="160" w:after="80"/>
      </w:pPr>
      <w:r>
        <w:rPr>
          <w:b/>
          <w:bCs/>
          <w:color w:val="595959"/>
          <w:sz w:val="22"/>
          <w:szCs w:val="22"/>
        </w:rPr>
        <w:t>6. Success Criteria (measurable)</w:t>
      </w:r>
    </w:p>
    <w:p w14:paraId="77304F16" w14:textId="77777777" w:rsidR="008E6140" w:rsidRDefault="2B8C1677" w:rsidP="2B8C1677">
      <w:pPr>
        <w:pBdr>
          <w:left w:val="single" w:sz="18" w:space="6" w:color="0563C1"/>
        </w:pBdr>
        <w:shd w:val="clear" w:color="auto" w:fill="F2F5FB"/>
        <w:spacing w:after="140"/>
      </w:pPr>
      <w:r>
        <w:rPr>
          <w:i/>
          <w:iCs/>
          <w:color w:val="0563C1"/>
          <w:sz w:val="20"/>
          <w:szCs w:val="20"/>
        </w:rPr>
        <w:t xml:space="preserve">  The test environment operates entirely on synthetic data, with zero use of real patient records.</w:t>
      </w:r>
    </w:p>
    <w:p w14:paraId="2865FABC" w14:textId="77777777" w:rsidR="008E6140" w:rsidRDefault="2B8C1677" w:rsidP="2B8C1677">
      <w:pPr>
        <w:pBdr>
          <w:left w:val="single" w:sz="18" w:space="6" w:color="0563C1"/>
        </w:pBdr>
        <w:shd w:val="clear" w:color="auto" w:fill="F2F5FB"/>
        <w:spacing w:after="140"/>
      </w:pPr>
      <w:r>
        <w:rPr>
          <w:i/>
          <w:iCs/>
          <w:color w:val="0563C1"/>
          <w:sz w:val="20"/>
          <w:szCs w:val="20"/>
        </w:rPr>
        <w:t xml:space="preserve">  The FHIR-based interface mapping is validated against Best Practice/Halo Connect documentation and reviewed by the industry supervisor.</w:t>
      </w:r>
    </w:p>
    <w:p w14:paraId="6B741047" w14:textId="77777777" w:rsidR="008E6140" w:rsidRDefault="2B8C1677" w:rsidP="2B8C1677">
      <w:pPr>
        <w:pBdr>
          <w:left w:val="single" w:sz="18" w:space="6" w:color="0563C1"/>
        </w:pBdr>
        <w:shd w:val="clear" w:color="auto" w:fill="F2F5FB"/>
        <w:spacing w:after="140"/>
      </w:pPr>
      <w:r>
        <w:rPr>
          <w:i/>
          <w:iCs/>
          <w:color w:val="0563C1"/>
          <w:sz w:val="20"/>
          <w:szCs w:val="20"/>
        </w:rPr>
        <w:t xml:space="preserve">  The automated test suite achieves documented coverage of all agreed failure-mode scenarios, with a clear pass/fail report generated at final demonstration.</w:t>
      </w:r>
    </w:p>
    <w:p w14:paraId="5A39BBE3" w14:textId="77777777" w:rsidR="008E6140" w:rsidRDefault="00000000">
      <w:r>
        <w:br w:type="page"/>
      </w:r>
    </w:p>
    <w:p w14:paraId="41EE3E03" w14:textId="77777777" w:rsidR="008E6140" w:rsidRDefault="00000000">
      <w:pPr>
        <w:pStyle w:val="Heading2"/>
        <w:spacing w:before="220" w:after="100"/>
      </w:pPr>
      <w:r>
        <w:rPr>
          <w:b/>
          <w:bCs/>
          <w:color w:val="2E5496"/>
          <w:sz w:val="25"/>
          <w:szCs w:val="25"/>
        </w:rPr>
        <w:lastRenderedPageBreak/>
        <w:t>Task 1.3 — Stakeholder Analysis</w:t>
      </w:r>
    </w:p>
    <w:p w14:paraId="0BC87CB9" w14:textId="77777777" w:rsidR="008E6140" w:rsidRDefault="2B8C1677">
      <w:pPr>
        <w:spacing w:after="120" w:line="276" w:lineRule="auto"/>
      </w:pPr>
      <w:r>
        <w:t>Identify at least six stakeholders. For each, record role, needs, influence, interest, communication method and evidence source. Then plot them on a power–interest matrix and explain how engagement differs across quadrants.</w:t>
      </w:r>
    </w:p>
    <w:p w14:paraId="58580324" w14:textId="77777777" w:rsidR="008E6140" w:rsidRDefault="00000000">
      <w:pPr>
        <w:pStyle w:val="Heading3"/>
        <w:spacing w:before="160" w:after="80"/>
      </w:pPr>
      <w:r>
        <w:rPr>
          <w:b/>
          <w:bCs/>
          <w:color w:val="595959"/>
          <w:sz w:val="22"/>
          <w:szCs w:val="22"/>
        </w:rPr>
        <w:t>Stakeholder register</w:t>
      </w:r>
    </w:p>
    <w:tbl>
      <w:tblPr>
        <w:tblW w:w="940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1560"/>
        <w:gridCol w:w="1360"/>
        <w:gridCol w:w="1960"/>
        <w:gridCol w:w="1160"/>
        <w:gridCol w:w="1160"/>
        <w:gridCol w:w="2200"/>
      </w:tblGrid>
      <w:tr w:rsidR="008E6140" w14:paraId="26F7F730" w14:textId="77777777" w:rsidTr="2B8C1677">
        <w:tc>
          <w:tcPr>
            <w:tcW w:w="1560" w:type="dxa"/>
            <w:shd w:val="clear" w:color="auto" w:fill="1F3864"/>
            <w:tcMar>
              <w:top w:w="60" w:type="dxa"/>
              <w:left w:w="90" w:type="dxa"/>
              <w:bottom w:w="60" w:type="dxa"/>
              <w:right w:w="90" w:type="dxa"/>
            </w:tcMar>
          </w:tcPr>
          <w:p w14:paraId="7F44D69E" w14:textId="77777777" w:rsidR="008E6140" w:rsidRDefault="00000000">
            <w:pPr>
              <w:spacing w:before="40" w:after="40"/>
            </w:pPr>
            <w:r>
              <w:rPr>
                <w:b/>
                <w:bCs/>
                <w:color w:val="FFFFFF"/>
                <w:sz w:val="20"/>
                <w:szCs w:val="20"/>
              </w:rPr>
              <w:t>Stakeholder</w:t>
            </w:r>
          </w:p>
        </w:tc>
        <w:tc>
          <w:tcPr>
            <w:tcW w:w="1360" w:type="dxa"/>
            <w:shd w:val="clear" w:color="auto" w:fill="1F3864"/>
            <w:tcMar>
              <w:top w:w="60" w:type="dxa"/>
              <w:left w:w="90" w:type="dxa"/>
              <w:bottom w:w="60" w:type="dxa"/>
              <w:right w:w="90" w:type="dxa"/>
            </w:tcMar>
          </w:tcPr>
          <w:p w14:paraId="7810568A" w14:textId="77777777" w:rsidR="008E6140" w:rsidRDefault="00000000">
            <w:pPr>
              <w:spacing w:before="40" w:after="40"/>
            </w:pPr>
            <w:r>
              <w:rPr>
                <w:b/>
                <w:bCs/>
                <w:color w:val="FFFFFF"/>
                <w:sz w:val="20"/>
                <w:szCs w:val="20"/>
              </w:rPr>
              <w:t>Role</w:t>
            </w:r>
          </w:p>
        </w:tc>
        <w:tc>
          <w:tcPr>
            <w:tcW w:w="1960" w:type="dxa"/>
            <w:shd w:val="clear" w:color="auto" w:fill="1F3864"/>
            <w:tcMar>
              <w:top w:w="60" w:type="dxa"/>
              <w:left w:w="90" w:type="dxa"/>
              <w:bottom w:w="60" w:type="dxa"/>
              <w:right w:w="90" w:type="dxa"/>
            </w:tcMar>
          </w:tcPr>
          <w:p w14:paraId="3F695F56" w14:textId="77777777" w:rsidR="008E6140" w:rsidRDefault="00000000">
            <w:pPr>
              <w:spacing w:before="40" w:after="40"/>
            </w:pPr>
            <w:r>
              <w:rPr>
                <w:b/>
                <w:bCs/>
                <w:color w:val="FFFFFF"/>
                <w:sz w:val="20"/>
                <w:szCs w:val="20"/>
              </w:rPr>
              <w:t>Needs</w:t>
            </w:r>
          </w:p>
        </w:tc>
        <w:tc>
          <w:tcPr>
            <w:tcW w:w="1160" w:type="dxa"/>
            <w:shd w:val="clear" w:color="auto" w:fill="1F3864"/>
            <w:tcMar>
              <w:top w:w="60" w:type="dxa"/>
              <w:left w:w="90" w:type="dxa"/>
              <w:bottom w:w="60" w:type="dxa"/>
              <w:right w:w="90" w:type="dxa"/>
            </w:tcMar>
          </w:tcPr>
          <w:p w14:paraId="2DBD1BA4" w14:textId="77777777" w:rsidR="008E6140" w:rsidRDefault="00000000">
            <w:pPr>
              <w:spacing w:before="40" w:after="40"/>
            </w:pPr>
            <w:r>
              <w:rPr>
                <w:b/>
                <w:bCs/>
                <w:color w:val="FFFFFF"/>
                <w:sz w:val="20"/>
                <w:szCs w:val="20"/>
              </w:rPr>
              <w:t>Interest</w:t>
            </w:r>
          </w:p>
        </w:tc>
        <w:tc>
          <w:tcPr>
            <w:tcW w:w="1160" w:type="dxa"/>
            <w:shd w:val="clear" w:color="auto" w:fill="1F3864"/>
            <w:tcMar>
              <w:top w:w="60" w:type="dxa"/>
              <w:left w:w="90" w:type="dxa"/>
              <w:bottom w:w="60" w:type="dxa"/>
              <w:right w:w="90" w:type="dxa"/>
            </w:tcMar>
          </w:tcPr>
          <w:p w14:paraId="03A4C208" w14:textId="77777777" w:rsidR="008E6140" w:rsidRDefault="00000000">
            <w:pPr>
              <w:spacing w:before="40" w:after="40"/>
            </w:pPr>
            <w:r>
              <w:rPr>
                <w:b/>
                <w:bCs/>
                <w:color w:val="FFFFFF"/>
                <w:sz w:val="20"/>
                <w:szCs w:val="20"/>
              </w:rPr>
              <w:t>Influence</w:t>
            </w:r>
          </w:p>
        </w:tc>
        <w:tc>
          <w:tcPr>
            <w:tcW w:w="2200" w:type="dxa"/>
            <w:shd w:val="clear" w:color="auto" w:fill="1F3864"/>
            <w:tcMar>
              <w:top w:w="60" w:type="dxa"/>
              <w:left w:w="90" w:type="dxa"/>
              <w:bottom w:w="60" w:type="dxa"/>
              <w:right w:w="90" w:type="dxa"/>
            </w:tcMar>
          </w:tcPr>
          <w:p w14:paraId="7B22FC7C" w14:textId="77777777" w:rsidR="008E6140" w:rsidRDefault="00000000">
            <w:pPr>
              <w:spacing w:before="40" w:after="40"/>
            </w:pPr>
            <w:r>
              <w:rPr>
                <w:b/>
                <w:bCs/>
                <w:color w:val="FFFFFF"/>
                <w:sz w:val="20"/>
                <w:szCs w:val="20"/>
              </w:rPr>
              <w:t>Comms / evidence</w:t>
            </w:r>
          </w:p>
        </w:tc>
      </w:tr>
      <w:tr w:rsidR="008E6140" w14:paraId="4A54947D" w14:textId="77777777" w:rsidTr="2B8C1677">
        <w:tc>
          <w:tcPr>
            <w:tcW w:w="1560" w:type="dxa"/>
            <w:shd w:val="clear" w:color="auto" w:fill="F2F5FB"/>
            <w:tcMar>
              <w:top w:w="60" w:type="dxa"/>
              <w:left w:w="90" w:type="dxa"/>
              <w:bottom w:w="60" w:type="dxa"/>
              <w:right w:w="90" w:type="dxa"/>
            </w:tcMar>
          </w:tcPr>
          <w:p w14:paraId="299B3C39" w14:textId="77777777" w:rsidR="008E6140" w:rsidRDefault="00000000">
            <w:pPr>
              <w:spacing w:before="40" w:after="40"/>
            </w:pPr>
            <w:r>
              <w:rPr>
                <w:sz w:val="20"/>
                <w:szCs w:val="20"/>
              </w:rPr>
              <w:t>Client</w:t>
            </w:r>
          </w:p>
        </w:tc>
        <w:tc>
          <w:tcPr>
            <w:tcW w:w="1360" w:type="dxa"/>
            <w:shd w:val="clear" w:color="auto" w:fill="F2F5FB"/>
            <w:tcMar>
              <w:top w:w="60" w:type="dxa"/>
              <w:left w:w="90" w:type="dxa"/>
              <w:bottom w:w="60" w:type="dxa"/>
              <w:right w:w="90" w:type="dxa"/>
            </w:tcMar>
          </w:tcPr>
          <w:p w14:paraId="2CC3F640" w14:textId="77777777" w:rsidR="008E6140" w:rsidRDefault="00000000">
            <w:pPr>
              <w:spacing w:before="40" w:after="40"/>
            </w:pPr>
            <w:r>
              <w:rPr>
                <w:sz w:val="20"/>
                <w:szCs w:val="20"/>
              </w:rPr>
              <w:t>Sponsor</w:t>
            </w:r>
          </w:p>
        </w:tc>
        <w:tc>
          <w:tcPr>
            <w:tcW w:w="1960" w:type="dxa"/>
            <w:shd w:val="clear" w:color="auto" w:fill="F2F5FB"/>
            <w:tcMar>
              <w:top w:w="60" w:type="dxa"/>
              <w:left w:w="90" w:type="dxa"/>
              <w:bottom w:w="60" w:type="dxa"/>
              <w:right w:w="90" w:type="dxa"/>
            </w:tcMar>
          </w:tcPr>
          <w:p w14:paraId="2BEDFEAD" w14:textId="77777777" w:rsidR="008E6140" w:rsidRDefault="00000000">
            <w:pPr>
              <w:spacing w:before="40" w:after="40"/>
            </w:pPr>
            <w:r>
              <w:rPr>
                <w:sz w:val="20"/>
                <w:szCs w:val="20"/>
              </w:rPr>
              <w:t>Solution meets brief</w:t>
            </w:r>
          </w:p>
        </w:tc>
        <w:tc>
          <w:tcPr>
            <w:tcW w:w="1160" w:type="dxa"/>
            <w:shd w:val="clear" w:color="auto" w:fill="F2F5FB"/>
            <w:tcMar>
              <w:top w:w="60" w:type="dxa"/>
              <w:left w:w="90" w:type="dxa"/>
              <w:bottom w:w="60" w:type="dxa"/>
              <w:right w:w="90" w:type="dxa"/>
            </w:tcMar>
          </w:tcPr>
          <w:p w14:paraId="7E177962" w14:textId="77777777" w:rsidR="008E6140" w:rsidRDefault="00000000">
            <w:pPr>
              <w:spacing w:before="40" w:after="40"/>
              <w:jc w:val="center"/>
            </w:pPr>
            <w:r>
              <w:rPr>
                <w:sz w:val="20"/>
                <w:szCs w:val="20"/>
              </w:rPr>
              <w:t>High</w:t>
            </w:r>
          </w:p>
        </w:tc>
        <w:tc>
          <w:tcPr>
            <w:tcW w:w="1160" w:type="dxa"/>
            <w:shd w:val="clear" w:color="auto" w:fill="F2F5FB"/>
            <w:tcMar>
              <w:top w:w="60" w:type="dxa"/>
              <w:left w:w="90" w:type="dxa"/>
              <w:bottom w:w="60" w:type="dxa"/>
              <w:right w:w="90" w:type="dxa"/>
            </w:tcMar>
          </w:tcPr>
          <w:p w14:paraId="05FAD91F" w14:textId="77777777" w:rsidR="008E6140" w:rsidRDefault="00000000">
            <w:pPr>
              <w:spacing w:before="40" w:after="40"/>
              <w:jc w:val="center"/>
            </w:pPr>
            <w:r>
              <w:rPr>
                <w:sz w:val="20"/>
                <w:szCs w:val="20"/>
              </w:rPr>
              <w:t>High</w:t>
            </w:r>
          </w:p>
        </w:tc>
        <w:tc>
          <w:tcPr>
            <w:tcW w:w="2200" w:type="dxa"/>
            <w:shd w:val="clear" w:color="auto" w:fill="F2F5FB"/>
            <w:tcMar>
              <w:top w:w="60" w:type="dxa"/>
              <w:left w:w="90" w:type="dxa"/>
              <w:bottom w:w="60" w:type="dxa"/>
              <w:right w:w="90" w:type="dxa"/>
            </w:tcMar>
          </w:tcPr>
          <w:p w14:paraId="2479AA2A" w14:textId="77777777" w:rsidR="008E6140" w:rsidRDefault="00000000">
            <w:pPr>
              <w:spacing w:before="40" w:after="40"/>
            </w:pPr>
            <w:r>
              <w:rPr>
                <w:sz w:val="20"/>
                <w:szCs w:val="20"/>
              </w:rPr>
              <w:t>Weekly meeting (example row)</w:t>
            </w:r>
          </w:p>
        </w:tc>
      </w:tr>
      <w:tr w:rsidR="008E6140" w14:paraId="59446EA6" w14:textId="77777777" w:rsidTr="2B8C1677">
        <w:tc>
          <w:tcPr>
            <w:tcW w:w="1560" w:type="dxa"/>
            <w:tcMar>
              <w:top w:w="50" w:type="dxa"/>
              <w:left w:w="70" w:type="dxa"/>
              <w:bottom w:w="50" w:type="dxa"/>
              <w:right w:w="70" w:type="dxa"/>
            </w:tcMar>
          </w:tcPr>
          <w:p w14:paraId="30D5EA8C" w14:textId="77777777" w:rsidR="008E6140" w:rsidRDefault="2B8C1677">
            <w:pPr>
              <w:spacing w:before="40" w:after="40"/>
            </w:pPr>
            <w:r>
              <w:rPr>
                <w:i/>
                <w:iCs/>
                <w:color w:val="0563C1"/>
                <w:sz w:val="19"/>
                <w:szCs w:val="19"/>
              </w:rPr>
              <w:t>Atif Nisar</w:t>
            </w:r>
          </w:p>
        </w:tc>
        <w:tc>
          <w:tcPr>
            <w:tcW w:w="1360" w:type="dxa"/>
            <w:tcMar>
              <w:top w:w="50" w:type="dxa"/>
              <w:left w:w="70" w:type="dxa"/>
              <w:bottom w:w="50" w:type="dxa"/>
              <w:right w:w="70" w:type="dxa"/>
            </w:tcMar>
          </w:tcPr>
          <w:p w14:paraId="7C896378" w14:textId="77777777" w:rsidR="008E6140" w:rsidRDefault="2B8C1677">
            <w:pPr>
              <w:spacing w:before="40" w:after="40"/>
            </w:pPr>
            <w:r>
              <w:rPr>
                <w:i/>
                <w:iCs/>
                <w:color w:val="0563C1"/>
                <w:sz w:val="19"/>
                <w:szCs w:val="19"/>
              </w:rPr>
              <w:t>Industry Supervisor / CTO, FAZ Australia</w:t>
            </w:r>
          </w:p>
        </w:tc>
        <w:tc>
          <w:tcPr>
            <w:tcW w:w="1960" w:type="dxa"/>
            <w:tcMar>
              <w:top w:w="50" w:type="dxa"/>
              <w:left w:w="70" w:type="dxa"/>
              <w:bottom w:w="50" w:type="dxa"/>
              <w:right w:w="70" w:type="dxa"/>
            </w:tcMar>
          </w:tcPr>
          <w:p w14:paraId="6975BAFC" w14:textId="77777777" w:rsidR="008E6140" w:rsidRDefault="2B8C1677">
            <w:pPr>
              <w:spacing w:before="40" w:after="40"/>
            </w:pPr>
            <w:r>
              <w:rPr>
                <w:i/>
                <w:iCs/>
                <w:color w:val="0563C1"/>
                <w:sz w:val="19"/>
                <w:szCs w:val="19"/>
              </w:rPr>
              <w:t>Reliable, well-documented integration testing that reduces compliance risk</w:t>
            </w:r>
          </w:p>
        </w:tc>
        <w:tc>
          <w:tcPr>
            <w:tcW w:w="1160" w:type="dxa"/>
            <w:tcMar>
              <w:top w:w="50" w:type="dxa"/>
              <w:left w:w="70" w:type="dxa"/>
              <w:bottom w:w="50" w:type="dxa"/>
              <w:right w:w="70" w:type="dxa"/>
            </w:tcMar>
          </w:tcPr>
          <w:p w14:paraId="7AA1CBE4" w14:textId="77777777" w:rsidR="008E6140" w:rsidRDefault="2B8C1677">
            <w:pPr>
              <w:spacing w:before="40" w:after="40"/>
            </w:pPr>
            <w:r>
              <w:rPr>
                <w:i/>
                <w:iCs/>
                <w:color w:val="0563C1"/>
                <w:sz w:val="19"/>
                <w:szCs w:val="19"/>
              </w:rPr>
              <w:t>High</w:t>
            </w:r>
          </w:p>
        </w:tc>
        <w:tc>
          <w:tcPr>
            <w:tcW w:w="1160" w:type="dxa"/>
            <w:tcMar>
              <w:top w:w="50" w:type="dxa"/>
              <w:left w:w="70" w:type="dxa"/>
              <w:bottom w:w="50" w:type="dxa"/>
              <w:right w:w="70" w:type="dxa"/>
            </w:tcMar>
          </w:tcPr>
          <w:p w14:paraId="7C9D8A7B" w14:textId="77777777" w:rsidR="008E6140" w:rsidRDefault="2B8C1677">
            <w:pPr>
              <w:spacing w:before="40" w:after="40"/>
            </w:pPr>
            <w:r>
              <w:rPr>
                <w:i/>
                <w:iCs/>
                <w:color w:val="0563C1"/>
                <w:sz w:val="19"/>
                <w:szCs w:val="19"/>
              </w:rPr>
              <w:t>High</w:t>
            </w:r>
          </w:p>
        </w:tc>
        <w:tc>
          <w:tcPr>
            <w:tcW w:w="2200" w:type="dxa"/>
            <w:tcMar>
              <w:top w:w="50" w:type="dxa"/>
              <w:left w:w="70" w:type="dxa"/>
              <w:bottom w:w="50" w:type="dxa"/>
              <w:right w:w="70" w:type="dxa"/>
            </w:tcMar>
          </w:tcPr>
          <w:p w14:paraId="4E81C577" w14:textId="77777777" w:rsidR="008E6140" w:rsidRDefault="2B8C1677">
            <w:pPr>
              <w:spacing w:before="40" w:after="40"/>
            </w:pPr>
            <w:r>
              <w:rPr>
                <w:i/>
                <w:iCs/>
                <w:color w:val="0563C1"/>
                <w:sz w:val="19"/>
                <w:szCs w:val="19"/>
              </w:rPr>
              <w:t>Weekly video call</w:t>
            </w:r>
          </w:p>
        </w:tc>
      </w:tr>
      <w:tr w:rsidR="008E6140" w14:paraId="5F4C11FD" w14:textId="77777777" w:rsidTr="2B8C1677">
        <w:tc>
          <w:tcPr>
            <w:tcW w:w="1560" w:type="dxa"/>
            <w:tcMar>
              <w:top w:w="50" w:type="dxa"/>
              <w:left w:w="70" w:type="dxa"/>
              <w:bottom w:w="50" w:type="dxa"/>
              <w:right w:w="70" w:type="dxa"/>
            </w:tcMar>
          </w:tcPr>
          <w:p w14:paraId="45DA1B33" w14:textId="77777777" w:rsidR="008E6140" w:rsidRDefault="2B8C1677">
            <w:pPr>
              <w:spacing w:before="40" w:after="40"/>
            </w:pPr>
            <w:proofErr w:type="spellStart"/>
            <w:r>
              <w:rPr>
                <w:i/>
                <w:iCs/>
                <w:color w:val="0563C1"/>
                <w:sz w:val="19"/>
                <w:szCs w:val="19"/>
              </w:rPr>
              <w:t>MedTalk</w:t>
            </w:r>
            <w:proofErr w:type="spellEnd"/>
            <w:r>
              <w:rPr>
                <w:i/>
                <w:iCs/>
                <w:color w:val="0563C1"/>
                <w:sz w:val="19"/>
                <w:szCs w:val="19"/>
              </w:rPr>
              <w:t xml:space="preserve"> Engineering Team</w:t>
            </w:r>
          </w:p>
        </w:tc>
        <w:tc>
          <w:tcPr>
            <w:tcW w:w="1360" w:type="dxa"/>
            <w:tcMar>
              <w:top w:w="50" w:type="dxa"/>
              <w:left w:w="70" w:type="dxa"/>
              <w:bottom w:w="50" w:type="dxa"/>
              <w:right w:w="70" w:type="dxa"/>
            </w:tcMar>
          </w:tcPr>
          <w:p w14:paraId="1638B38D" w14:textId="77777777" w:rsidR="008E6140" w:rsidRDefault="2B8C1677">
            <w:pPr>
              <w:spacing w:before="40" w:after="40"/>
            </w:pPr>
            <w:r>
              <w:rPr>
                <w:i/>
                <w:iCs/>
                <w:color w:val="0563C1"/>
                <w:sz w:val="19"/>
                <w:szCs w:val="19"/>
              </w:rPr>
              <w:t>Technical stakeholder</w:t>
            </w:r>
          </w:p>
        </w:tc>
        <w:tc>
          <w:tcPr>
            <w:tcW w:w="1960" w:type="dxa"/>
            <w:tcMar>
              <w:top w:w="50" w:type="dxa"/>
              <w:left w:w="70" w:type="dxa"/>
              <w:bottom w:w="50" w:type="dxa"/>
              <w:right w:w="70" w:type="dxa"/>
            </w:tcMar>
          </w:tcPr>
          <w:p w14:paraId="66608BC6" w14:textId="77777777" w:rsidR="008E6140" w:rsidRDefault="2B8C1677">
            <w:pPr>
              <w:spacing w:before="40" w:after="40"/>
            </w:pPr>
            <w:r>
              <w:rPr>
                <w:i/>
                <w:iCs/>
                <w:color w:val="0563C1"/>
                <w:sz w:val="19"/>
                <w:szCs w:val="19"/>
              </w:rPr>
              <w:t>Clear test coverage and a usable, documented test harness</w:t>
            </w:r>
          </w:p>
        </w:tc>
        <w:tc>
          <w:tcPr>
            <w:tcW w:w="1160" w:type="dxa"/>
            <w:tcMar>
              <w:top w:w="50" w:type="dxa"/>
              <w:left w:w="70" w:type="dxa"/>
              <w:bottom w:w="50" w:type="dxa"/>
              <w:right w:w="70" w:type="dxa"/>
            </w:tcMar>
          </w:tcPr>
          <w:p w14:paraId="69BBFF0A" w14:textId="77777777" w:rsidR="008E6140" w:rsidRDefault="2B8C1677">
            <w:pPr>
              <w:spacing w:before="40" w:after="40"/>
            </w:pPr>
            <w:r>
              <w:rPr>
                <w:i/>
                <w:iCs/>
                <w:color w:val="0563C1"/>
                <w:sz w:val="19"/>
                <w:szCs w:val="19"/>
              </w:rPr>
              <w:t>High</w:t>
            </w:r>
          </w:p>
        </w:tc>
        <w:tc>
          <w:tcPr>
            <w:tcW w:w="1160" w:type="dxa"/>
            <w:tcMar>
              <w:top w:w="50" w:type="dxa"/>
              <w:left w:w="70" w:type="dxa"/>
              <w:bottom w:w="50" w:type="dxa"/>
              <w:right w:w="70" w:type="dxa"/>
            </w:tcMar>
          </w:tcPr>
          <w:p w14:paraId="06B8AA9B" w14:textId="77777777" w:rsidR="008E6140" w:rsidRDefault="2B8C1677">
            <w:pPr>
              <w:spacing w:before="40" w:after="40"/>
            </w:pPr>
            <w:r>
              <w:rPr>
                <w:i/>
                <w:iCs/>
                <w:color w:val="0563C1"/>
                <w:sz w:val="19"/>
                <w:szCs w:val="19"/>
              </w:rPr>
              <w:t>Medium</w:t>
            </w:r>
          </w:p>
        </w:tc>
        <w:tc>
          <w:tcPr>
            <w:tcW w:w="2200" w:type="dxa"/>
            <w:tcMar>
              <w:top w:w="50" w:type="dxa"/>
              <w:left w:w="70" w:type="dxa"/>
              <w:bottom w:w="50" w:type="dxa"/>
              <w:right w:w="70" w:type="dxa"/>
            </w:tcMar>
          </w:tcPr>
          <w:p w14:paraId="26EB59FB" w14:textId="77777777" w:rsidR="008E6140" w:rsidRDefault="2B8C1677">
            <w:pPr>
              <w:spacing w:before="40" w:after="40"/>
            </w:pPr>
            <w:r>
              <w:rPr>
                <w:i/>
                <w:iCs/>
                <w:color w:val="0563C1"/>
                <w:sz w:val="19"/>
                <w:szCs w:val="19"/>
              </w:rPr>
              <w:t>Async via email/Slack, referenced in weekly call notes</w:t>
            </w:r>
          </w:p>
        </w:tc>
      </w:tr>
      <w:tr w:rsidR="008E6140" w14:paraId="3B3C34B4" w14:textId="77777777" w:rsidTr="2B8C1677">
        <w:tc>
          <w:tcPr>
            <w:tcW w:w="1560" w:type="dxa"/>
            <w:tcMar>
              <w:top w:w="50" w:type="dxa"/>
              <w:left w:w="70" w:type="dxa"/>
              <w:bottom w:w="50" w:type="dxa"/>
              <w:right w:w="70" w:type="dxa"/>
            </w:tcMar>
          </w:tcPr>
          <w:p w14:paraId="64326FA3" w14:textId="77777777" w:rsidR="008E6140" w:rsidRDefault="2B8C1677">
            <w:pPr>
              <w:spacing w:before="40" w:after="40"/>
            </w:pPr>
            <w:r>
              <w:rPr>
                <w:i/>
                <w:iCs/>
                <w:color w:val="0563C1"/>
                <w:sz w:val="19"/>
                <w:szCs w:val="19"/>
              </w:rPr>
              <w:t>CIHE Academic Supervisor</w:t>
            </w:r>
          </w:p>
        </w:tc>
        <w:tc>
          <w:tcPr>
            <w:tcW w:w="1360" w:type="dxa"/>
            <w:tcMar>
              <w:top w:w="50" w:type="dxa"/>
              <w:left w:w="70" w:type="dxa"/>
              <w:bottom w:w="50" w:type="dxa"/>
              <w:right w:w="70" w:type="dxa"/>
            </w:tcMar>
          </w:tcPr>
          <w:p w14:paraId="4265E638" w14:textId="77777777" w:rsidR="008E6140" w:rsidRDefault="2B8C1677">
            <w:pPr>
              <w:spacing w:before="40" w:after="40"/>
            </w:pPr>
            <w:r>
              <w:rPr>
                <w:i/>
                <w:iCs/>
                <w:color w:val="0563C1"/>
                <w:sz w:val="19"/>
                <w:szCs w:val="19"/>
              </w:rPr>
              <w:t>Project supervisor / assessor</w:t>
            </w:r>
          </w:p>
        </w:tc>
        <w:tc>
          <w:tcPr>
            <w:tcW w:w="1960" w:type="dxa"/>
            <w:tcMar>
              <w:top w:w="50" w:type="dxa"/>
              <w:left w:w="70" w:type="dxa"/>
              <w:bottom w:w="50" w:type="dxa"/>
              <w:right w:w="70" w:type="dxa"/>
            </w:tcMar>
          </w:tcPr>
          <w:p w14:paraId="3FAA76E0" w14:textId="77777777" w:rsidR="008E6140" w:rsidRDefault="2B8C1677">
            <w:pPr>
              <w:spacing w:before="40" w:after="40"/>
            </w:pPr>
            <w:r>
              <w:rPr>
                <w:i/>
                <w:iCs/>
                <w:color w:val="0563C1"/>
                <w:sz w:val="19"/>
                <w:szCs w:val="19"/>
              </w:rPr>
              <w:t>Project meets rubric requirements and academic standards</w:t>
            </w:r>
          </w:p>
        </w:tc>
        <w:tc>
          <w:tcPr>
            <w:tcW w:w="1160" w:type="dxa"/>
            <w:tcMar>
              <w:top w:w="50" w:type="dxa"/>
              <w:left w:w="70" w:type="dxa"/>
              <w:bottom w:w="50" w:type="dxa"/>
              <w:right w:w="70" w:type="dxa"/>
            </w:tcMar>
          </w:tcPr>
          <w:p w14:paraId="42E0AF4D" w14:textId="77777777" w:rsidR="008E6140" w:rsidRDefault="2B8C1677">
            <w:pPr>
              <w:spacing w:before="40" w:after="40"/>
            </w:pPr>
            <w:r>
              <w:rPr>
                <w:i/>
                <w:iCs/>
                <w:color w:val="0563C1"/>
                <w:sz w:val="19"/>
                <w:szCs w:val="19"/>
              </w:rPr>
              <w:t>Medium</w:t>
            </w:r>
          </w:p>
        </w:tc>
        <w:tc>
          <w:tcPr>
            <w:tcW w:w="1160" w:type="dxa"/>
            <w:tcMar>
              <w:top w:w="50" w:type="dxa"/>
              <w:left w:w="70" w:type="dxa"/>
              <w:bottom w:w="50" w:type="dxa"/>
              <w:right w:w="70" w:type="dxa"/>
            </w:tcMar>
          </w:tcPr>
          <w:p w14:paraId="0C6B982B" w14:textId="77777777" w:rsidR="008E6140" w:rsidRDefault="2B8C1677">
            <w:pPr>
              <w:spacing w:before="40" w:after="40"/>
            </w:pPr>
            <w:r>
              <w:rPr>
                <w:i/>
                <w:iCs/>
                <w:color w:val="0563C1"/>
                <w:sz w:val="19"/>
                <w:szCs w:val="19"/>
              </w:rPr>
              <w:t>High</w:t>
            </w:r>
          </w:p>
        </w:tc>
        <w:tc>
          <w:tcPr>
            <w:tcW w:w="2200" w:type="dxa"/>
            <w:tcMar>
              <w:top w:w="50" w:type="dxa"/>
              <w:left w:w="70" w:type="dxa"/>
              <w:bottom w:w="50" w:type="dxa"/>
              <w:right w:w="70" w:type="dxa"/>
            </w:tcMar>
          </w:tcPr>
          <w:p w14:paraId="5B980260" w14:textId="77777777" w:rsidR="008E6140" w:rsidRDefault="2B8C1677">
            <w:pPr>
              <w:spacing w:before="40" w:after="40"/>
            </w:pPr>
            <w:r>
              <w:rPr>
                <w:i/>
                <w:iCs/>
                <w:color w:val="0563C1"/>
                <w:sz w:val="19"/>
                <w:szCs w:val="19"/>
              </w:rPr>
              <w:t>Weekly Teams check-in</w:t>
            </w:r>
          </w:p>
        </w:tc>
      </w:tr>
      <w:tr w:rsidR="008E6140" w14:paraId="43A8509C" w14:textId="77777777" w:rsidTr="2B8C1677">
        <w:tc>
          <w:tcPr>
            <w:tcW w:w="1560" w:type="dxa"/>
            <w:tcMar>
              <w:top w:w="50" w:type="dxa"/>
              <w:left w:w="70" w:type="dxa"/>
              <w:bottom w:w="50" w:type="dxa"/>
              <w:right w:w="70" w:type="dxa"/>
            </w:tcMar>
          </w:tcPr>
          <w:p w14:paraId="5647963B" w14:textId="77777777" w:rsidR="008E6140" w:rsidRDefault="2B8C1677">
            <w:pPr>
              <w:spacing w:before="40" w:after="40"/>
            </w:pPr>
            <w:r>
              <w:rPr>
                <w:i/>
                <w:iCs/>
                <w:color w:val="0563C1"/>
                <w:sz w:val="19"/>
                <w:szCs w:val="19"/>
              </w:rPr>
              <w:t>Project Team Members</w:t>
            </w:r>
          </w:p>
        </w:tc>
        <w:tc>
          <w:tcPr>
            <w:tcW w:w="1360" w:type="dxa"/>
            <w:tcMar>
              <w:top w:w="50" w:type="dxa"/>
              <w:left w:w="70" w:type="dxa"/>
              <w:bottom w:w="50" w:type="dxa"/>
              <w:right w:w="70" w:type="dxa"/>
            </w:tcMar>
          </w:tcPr>
          <w:p w14:paraId="1B815818" w14:textId="77777777" w:rsidR="008E6140" w:rsidRDefault="2B8C1677">
            <w:pPr>
              <w:spacing w:before="40" w:after="40"/>
            </w:pPr>
            <w:r>
              <w:rPr>
                <w:i/>
                <w:iCs/>
                <w:color w:val="0563C1"/>
                <w:sz w:val="19"/>
                <w:szCs w:val="19"/>
              </w:rPr>
              <w:t>Delivery team</w:t>
            </w:r>
          </w:p>
        </w:tc>
        <w:tc>
          <w:tcPr>
            <w:tcW w:w="1960" w:type="dxa"/>
            <w:tcMar>
              <w:top w:w="50" w:type="dxa"/>
              <w:left w:w="70" w:type="dxa"/>
              <w:bottom w:w="50" w:type="dxa"/>
              <w:right w:w="70" w:type="dxa"/>
            </w:tcMar>
          </w:tcPr>
          <w:p w14:paraId="62E9D79B" w14:textId="77777777" w:rsidR="008E6140" w:rsidRDefault="2B8C1677">
            <w:pPr>
              <w:spacing w:before="40" w:after="40"/>
            </w:pPr>
            <w:r>
              <w:rPr>
                <w:i/>
                <w:iCs/>
                <w:color w:val="0563C1"/>
                <w:sz w:val="19"/>
                <w:szCs w:val="19"/>
              </w:rPr>
              <w:t>Clear task allocation, workable scope and shared understanding</w:t>
            </w:r>
          </w:p>
        </w:tc>
        <w:tc>
          <w:tcPr>
            <w:tcW w:w="1160" w:type="dxa"/>
            <w:tcMar>
              <w:top w:w="50" w:type="dxa"/>
              <w:left w:w="70" w:type="dxa"/>
              <w:bottom w:w="50" w:type="dxa"/>
              <w:right w:w="70" w:type="dxa"/>
            </w:tcMar>
          </w:tcPr>
          <w:p w14:paraId="0F705A5A" w14:textId="77777777" w:rsidR="008E6140" w:rsidRDefault="2B8C1677">
            <w:pPr>
              <w:spacing w:before="40" w:after="40"/>
            </w:pPr>
            <w:r>
              <w:rPr>
                <w:i/>
                <w:iCs/>
                <w:color w:val="0563C1"/>
                <w:sz w:val="19"/>
                <w:szCs w:val="19"/>
              </w:rPr>
              <w:t>High</w:t>
            </w:r>
          </w:p>
        </w:tc>
        <w:tc>
          <w:tcPr>
            <w:tcW w:w="1160" w:type="dxa"/>
            <w:tcMar>
              <w:top w:w="50" w:type="dxa"/>
              <w:left w:w="70" w:type="dxa"/>
              <w:bottom w:w="50" w:type="dxa"/>
              <w:right w:w="70" w:type="dxa"/>
            </w:tcMar>
          </w:tcPr>
          <w:p w14:paraId="116D3455" w14:textId="77777777" w:rsidR="008E6140" w:rsidRDefault="2B8C1677">
            <w:pPr>
              <w:spacing w:before="40" w:after="40"/>
            </w:pPr>
            <w:r>
              <w:rPr>
                <w:i/>
                <w:iCs/>
                <w:color w:val="0563C1"/>
                <w:sz w:val="19"/>
                <w:szCs w:val="19"/>
              </w:rPr>
              <w:t>Medium</w:t>
            </w:r>
          </w:p>
        </w:tc>
        <w:tc>
          <w:tcPr>
            <w:tcW w:w="2200" w:type="dxa"/>
            <w:tcMar>
              <w:top w:w="50" w:type="dxa"/>
              <w:left w:w="70" w:type="dxa"/>
              <w:bottom w:w="50" w:type="dxa"/>
              <w:right w:w="70" w:type="dxa"/>
            </w:tcMar>
          </w:tcPr>
          <w:p w14:paraId="17C199C2" w14:textId="77777777" w:rsidR="008E6140" w:rsidRDefault="2B8C1677">
            <w:pPr>
              <w:spacing w:before="40" w:after="40"/>
            </w:pPr>
            <w:r>
              <w:rPr>
                <w:i/>
                <w:iCs/>
                <w:color w:val="0563C1"/>
                <w:sz w:val="19"/>
                <w:szCs w:val="19"/>
              </w:rPr>
              <w:t>Daily Teams/Discord updates</w:t>
            </w:r>
          </w:p>
        </w:tc>
      </w:tr>
      <w:tr w:rsidR="008E6140" w14:paraId="450297FB" w14:textId="77777777" w:rsidTr="2B8C1677">
        <w:tc>
          <w:tcPr>
            <w:tcW w:w="1560" w:type="dxa"/>
            <w:tcMar>
              <w:top w:w="50" w:type="dxa"/>
              <w:left w:w="70" w:type="dxa"/>
              <w:bottom w:w="50" w:type="dxa"/>
              <w:right w:w="70" w:type="dxa"/>
            </w:tcMar>
          </w:tcPr>
          <w:p w14:paraId="5C46091B" w14:textId="77777777" w:rsidR="008E6140" w:rsidRDefault="2B8C1677">
            <w:pPr>
              <w:spacing w:before="40" w:after="40"/>
            </w:pPr>
            <w:r>
              <w:rPr>
                <w:i/>
                <w:iCs/>
                <w:color w:val="0563C1"/>
                <w:sz w:val="19"/>
                <w:szCs w:val="19"/>
              </w:rPr>
              <w:t xml:space="preserve">Future </w:t>
            </w:r>
            <w:proofErr w:type="spellStart"/>
            <w:r>
              <w:rPr>
                <w:i/>
                <w:iCs/>
                <w:color w:val="0563C1"/>
                <w:sz w:val="19"/>
                <w:szCs w:val="19"/>
              </w:rPr>
              <w:t>MedTalk</w:t>
            </w:r>
            <w:proofErr w:type="spellEnd"/>
            <w:r>
              <w:rPr>
                <w:i/>
                <w:iCs/>
                <w:color w:val="0563C1"/>
                <w:sz w:val="19"/>
                <w:szCs w:val="19"/>
              </w:rPr>
              <w:t xml:space="preserve"> Clinician Users</w:t>
            </w:r>
          </w:p>
        </w:tc>
        <w:tc>
          <w:tcPr>
            <w:tcW w:w="1360" w:type="dxa"/>
            <w:tcMar>
              <w:top w:w="50" w:type="dxa"/>
              <w:left w:w="70" w:type="dxa"/>
              <w:bottom w:w="50" w:type="dxa"/>
              <w:right w:w="70" w:type="dxa"/>
            </w:tcMar>
          </w:tcPr>
          <w:p w14:paraId="2D63EDD3" w14:textId="77777777" w:rsidR="008E6140" w:rsidRDefault="2B8C1677">
            <w:pPr>
              <w:spacing w:before="40" w:after="40"/>
            </w:pPr>
            <w:r>
              <w:rPr>
                <w:i/>
                <w:iCs/>
                <w:color w:val="0563C1"/>
                <w:sz w:val="19"/>
                <w:szCs w:val="19"/>
              </w:rPr>
              <w:t>Indirect end user</w:t>
            </w:r>
          </w:p>
        </w:tc>
        <w:tc>
          <w:tcPr>
            <w:tcW w:w="1960" w:type="dxa"/>
            <w:tcMar>
              <w:top w:w="50" w:type="dxa"/>
              <w:left w:w="70" w:type="dxa"/>
              <w:bottom w:w="50" w:type="dxa"/>
              <w:right w:w="70" w:type="dxa"/>
            </w:tcMar>
          </w:tcPr>
          <w:p w14:paraId="222C6BF9" w14:textId="77777777" w:rsidR="008E6140" w:rsidRDefault="2B8C1677">
            <w:pPr>
              <w:spacing w:before="40" w:after="40"/>
            </w:pPr>
            <w:r>
              <w:rPr>
                <w:i/>
                <w:iCs/>
                <w:color w:val="0563C1"/>
                <w:sz w:val="19"/>
                <w:szCs w:val="19"/>
              </w:rPr>
              <w:t>Assurance that integration changes will not disrupt daily clinical use</w:t>
            </w:r>
          </w:p>
        </w:tc>
        <w:tc>
          <w:tcPr>
            <w:tcW w:w="1160" w:type="dxa"/>
            <w:tcMar>
              <w:top w:w="50" w:type="dxa"/>
              <w:left w:w="70" w:type="dxa"/>
              <w:bottom w:w="50" w:type="dxa"/>
              <w:right w:w="70" w:type="dxa"/>
            </w:tcMar>
          </w:tcPr>
          <w:p w14:paraId="02422495" w14:textId="77777777" w:rsidR="008E6140" w:rsidRDefault="2B8C1677">
            <w:pPr>
              <w:spacing w:before="40" w:after="40"/>
            </w:pPr>
            <w:r>
              <w:rPr>
                <w:i/>
                <w:iCs/>
                <w:color w:val="0563C1"/>
                <w:sz w:val="19"/>
                <w:szCs w:val="19"/>
              </w:rPr>
              <w:t>Low</w:t>
            </w:r>
          </w:p>
        </w:tc>
        <w:tc>
          <w:tcPr>
            <w:tcW w:w="1160" w:type="dxa"/>
            <w:tcMar>
              <w:top w:w="50" w:type="dxa"/>
              <w:left w:w="70" w:type="dxa"/>
              <w:bottom w:w="50" w:type="dxa"/>
              <w:right w:w="70" w:type="dxa"/>
            </w:tcMar>
          </w:tcPr>
          <w:p w14:paraId="5B033ABE" w14:textId="77777777" w:rsidR="008E6140" w:rsidRDefault="2B8C1677">
            <w:pPr>
              <w:spacing w:before="40" w:after="40"/>
            </w:pPr>
            <w:r>
              <w:rPr>
                <w:i/>
                <w:iCs/>
                <w:color w:val="0563C1"/>
                <w:sz w:val="19"/>
                <w:szCs w:val="19"/>
              </w:rPr>
              <w:t>Low</w:t>
            </w:r>
          </w:p>
        </w:tc>
        <w:tc>
          <w:tcPr>
            <w:tcW w:w="2200" w:type="dxa"/>
            <w:tcMar>
              <w:top w:w="50" w:type="dxa"/>
              <w:left w:w="70" w:type="dxa"/>
              <w:bottom w:w="50" w:type="dxa"/>
              <w:right w:w="70" w:type="dxa"/>
            </w:tcMar>
          </w:tcPr>
          <w:p w14:paraId="6E050C47" w14:textId="77777777" w:rsidR="008E6140" w:rsidRDefault="2B8C1677">
            <w:pPr>
              <w:spacing w:before="40" w:after="40"/>
            </w:pPr>
            <w:r>
              <w:rPr>
                <w:i/>
                <w:iCs/>
                <w:color w:val="0563C1"/>
                <w:sz w:val="19"/>
                <w:szCs w:val="19"/>
              </w:rPr>
              <w:t>Represented via FAZ Australia; no direct contact</w:t>
            </w:r>
          </w:p>
        </w:tc>
      </w:tr>
      <w:tr w:rsidR="008E6140" w14:paraId="39AA7ADF" w14:textId="77777777" w:rsidTr="2B8C1677">
        <w:tc>
          <w:tcPr>
            <w:tcW w:w="1560" w:type="dxa"/>
            <w:tcMar>
              <w:top w:w="50" w:type="dxa"/>
              <w:left w:w="70" w:type="dxa"/>
              <w:bottom w:w="50" w:type="dxa"/>
              <w:right w:w="70" w:type="dxa"/>
            </w:tcMar>
          </w:tcPr>
          <w:p w14:paraId="5A3232EC" w14:textId="77777777" w:rsidR="008E6140" w:rsidRDefault="2B8C1677">
            <w:pPr>
              <w:spacing w:before="40" w:after="40"/>
            </w:pPr>
            <w:r>
              <w:rPr>
                <w:i/>
                <w:iCs/>
                <w:color w:val="0563C1"/>
                <w:sz w:val="19"/>
                <w:szCs w:val="19"/>
              </w:rPr>
              <w:t>Best Practice / Hospital System Vendors</w:t>
            </w:r>
          </w:p>
        </w:tc>
        <w:tc>
          <w:tcPr>
            <w:tcW w:w="1360" w:type="dxa"/>
            <w:tcMar>
              <w:top w:w="50" w:type="dxa"/>
              <w:left w:w="70" w:type="dxa"/>
              <w:bottom w:w="50" w:type="dxa"/>
              <w:right w:w="70" w:type="dxa"/>
            </w:tcMar>
          </w:tcPr>
          <w:p w14:paraId="723A27D2" w14:textId="77777777" w:rsidR="008E6140" w:rsidRDefault="2B8C1677">
            <w:pPr>
              <w:spacing w:before="40" w:after="40"/>
            </w:pPr>
            <w:r>
              <w:rPr>
                <w:i/>
                <w:iCs/>
                <w:color w:val="0563C1"/>
                <w:sz w:val="19"/>
                <w:szCs w:val="19"/>
              </w:rPr>
              <w:t>External technical stakeholder</w:t>
            </w:r>
          </w:p>
        </w:tc>
        <w:tc>
          <w:tcPr>
            <w:tcW w:w="1960" w:type="dxa"/>
            <w:tcMar>
              <w:top w:w="50" w:type="dxa"/>
              <w:left w:w="70" w:type="dxa"/>
              <w:bottom w:w="50" w:type="dxa"/>
              <w:right w:w="70" w:type="dxa"/>
            </w:tcMar>
          </w:tcPr>
          <w:p w14:paraId="6C9C0989" w14:textId="77777777" w:rsidR="008E6140" w:rsidRDefault="2B8C1677">
            <w:pPr>
              <w:spacing w:before="40" w:after="40"/>
            </w:pPr>
            <w:r>
              <w:rPr>
                <w:i/>
                <w:iCs/>
                <w:color w:val="0563C1"/>
                <w:sz w:val="19"/>
                <w:szCs w:val="19"/>
              </w:rPr>
              <w:t>Correct, standards-compliant use of their published APIs (FHIR, Halo Connect)</w:t>
            </w:r>
          </w:p>
        </w:tc>
        <w:tc>
          <w:tcPr>
            <w:tcW w:w="1160" w:type="dxa"/>
            <w:tcMar>
              <w:top w:w="50" w:type="dxa"/>
              <w:left w:w="70" w:type="dxa"/>
              <w:bottom w:w="50" w:type="dxa"/>
              <w:right w:w="70" w:type="dxa"/>
            </w:tcMar>
          </w:tcPr>
          <w:p w14:paraId="67D0DF4A" w14:textId="77777777" w:rsidR="008E6140" w:rsidRDefault="2B8C1677">
            <w:pPr>
              <w:spacing w:before="40" w:after="40"/>
            </w:pPr>
            <w:r>
              <w:rPr>
                <w:i/>
                <w:iCs/>
                <w:color w:val="0563C1"/>
                <w:sz w:val="19"/>
                <w:szCs w:val="19"/>
              </w:rPr>
              <w:t>Low</w:t>
            </w:r>
          </w:p>
        </w:tc>
        <w:tc>
          <w:tcPr>
            <w:tcW w:w="1160" w:type="dxa"/>
            <w:tcMar>
              <w:top w:w="50" w:type="dxa"/>
              <w:left w:w="70" w:type="dxa"/>
              <w:bottom w:w="50" w:type="dxa"/>
              <w:right w:w="70" w:type="dxa"/>
            </w:tcMar>
          </w:tcPr>
          <w:p w14:paraId="5218DF73" w14:textId="77777777" w:rsidR="008E6140" w:rsidRDefault="2B8C1677">
            <w:pPr>
              <w:spacing w:before="40" w:after="40"/>
            </w:pPr>
            <w:r>
              <w:rPr>
                <w:i/>
                <w:iCs/>
                <w:color w:val="0563C1"/>
                <w:sz w:val="19"/>
                <w:szCs w:val="19"/>
              </w:rPr>
              <w:t>Medium</w:t>
            </w:r>
          </w:p>
        </w:tc>
        <w:tc>
          <w:tcPr>
            <w:tcW w:w="2200" w:type="dxa"/>
            <w:tcMar>
              <w:top w:w="50" w:type="dxa"/>
              <w:left w:w="70" w:type="dxa"/>
              <w:bottom w:w="50" w:type="dxa"/>
              <w:right w:w="70" w:type="dxa"/>
            </w:tcMar>
          </w:tcPr>
          <w:p w14:paraId="64118261" w14:textId="77777777" w:rsidR="008E6140" w:rsidRDefault="2B8C1677">
            <w:pPr>
              <w:spacing w:before="40" w:after="40"/>
            </w:pPr>
            <w:r>
              <w:rPr>
                <w:i/>
                <w:iCs/>
                <w:color w:val="0563C1"/>
                <w:sz w:val="19"/>
                <w:szCs w:val="19"/>
              </w:rPr>
              <w:t>Via published API / vendor documentation</w:t>
            </w:r>
          </w:p>
        </w:tc>
      </w:tr>
    </w:tbl>
    <w:p w14:paraId="41C8F396" w14:textId="77777777" w:rsidR="008E6140" w:rsidRDefault="008E6140">
      <w:pPr>
        <w:spacing w:after="60"/>
      </w:pPr>
    </w:p>
    <w:p w14:paraId="0B3B3FA8" w14:textId="77777777" w:rsidR="008E6140" w:rsidRDefault="00000000">
      <w:pPr>
        <w:pStyle w:val="Heading3"/>
        <w:spacing w:before="160" w:after="80"/>
      </w:pPr>
      <w:r>
        <w:rPr>
          <w:b/>
          <w:bCs/>
          <w:color w:val="595959"/>
          <w:sz w:val="22"/>
          <w:szCs w:val="22"/>
        </w:rPr>
        <w:t>Power–interest matrix</w:t>
      </w:r>
    </w:p>
    <w:p w14:paraId="64D4CCC0" w14:textId="77777777" w:rsidR="008E6140" w:rsidRDefault="00000000">
      <w:pPr>
        <w:spacing w:after="120" w:line="276" w:lineRule="auto"/>
      </w:pPr>
      <w:r>
        <w:t>Paste your matrix figure (a screenshot or drawn diagram). The four quadrants are: Manage closely (high power/high interest), Keep satisfied (high power/low interest), Keep informed (low power/high interest), Monitor (low power/low interest).</w:t>
      </w:r>
    </w:p>
    <w:p w14:paraId="51A142D9" w14:textId="77777777" w:rsidR="008E6140" w:rsidRDefault="2B8C1677" w:rsidP="2B8C1677">
      <w:pPr>
        <w:pBdr>
          <w:left w:val="single" w:sz="18" w:space="6" w:color="0563C1"/>
        </w:pBdr>
        <w:shd w:val="clear" w:color="auto" w:fill="F2F5FB"/>
        <w:spacing w:after="140"/>
      </w:pPr>
      <w:r>
        <w:rPr>
          <w:i/>
          <w:iCs/>
          <w:noProof/>
          <w:color w:val="0563C1"/>
          <w:sz w:val="20"/>
          <w:szCs w:val="20"/>
        </w:rPr>
        <w:lastRenderedPageBreak/>
        <w:drawing>
          <wp:inline distT="0" distB="0" distL="0" distR="0" wp14:anchorId="78291941" wp14:editId="4F0FEB7F">
            <wp:extent cx="6400800" cy="4946073"/>
            <wp:effectExtent l="0" t="0" r="0" b="0"/>
            <wp:docPr id="56467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77343" name="Picture 5646773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4946073"/>
                    </a:xfrm>
                    <a:prstGeom prst="rect">
                      <a:avLst/>
                    </a:prstGeom>
                  </pic:spPr>
                </pic:pic>
              </a:graphicData>
            </a:graphic>
          </wp:inline>
        </w:drawing>
      </w:r>
    </w:p>
    <w:p w14:paraId="6C2E9A11" w14:textId="77777777" w:rsidR="008E6140" w:rsidRDefault="00000000">
      <w:pPr>
        <w:pBdr>
          <w:left w:val="single" w:sz="18" w:space="6" w:color="0563C1"/>
        </w:pBdr>
        <w:shd w:val="clear" w:color="auto" w:fill="F2F5FB"/>
        <w:spacing w:after="140"/>
        <w:rPr>
          <w:i/>
          <w:iCs/>
          <w:color w:val="0563C1"/>
          <w:sz w:val="20"/>
          <w:szCs w:val="20"/>
        </w:rPr>
      </w:pPr>
      <w:r>
        <w:rPr>
          <w:i/>
          <w:iCs/>
          <w:color w:val="0563C1"/>
          <w:sz w:val="20"/>
          <w:szCs w:val="20"/>
        </w:rPr>
        <w:t>Figure 1. Power–interest matrix, Week 1</w:t>
      </w:r>
    </w:p>
    <w:p w14:paraId="1CEB536E" w14:textId="77777777" w:rsidR="008E6140" w:rsidRDefault="00000000">
      <w:pPr>
        <w:pStyle w:val="Heading3"/>
        <w:spacing w:before="160" w:after="80"/>
      </w:pPr>
      <w:r>
        <w:rPr>
          <w:b/>
          <w:bCs/>
          <w:color w:val="595959"/>
          <w:sz w:val="22"/>
          <w:szCs w:val="22"/>
        </w:rPr>
        <w:t>Engagement strategy</w:t>
      </w:r>
    </w:p>
    <w:p w14:paraId="76E42ED7" w14:textId="77777777" w:rsidR="008E6140" w:rsidRDefault="00000000">
      <w:pPr>
        <w:spacing w:after="120" w:line="276" w:lineRule="auto"/>
      </w:pPr>
      <w:r>
        <w:t>Explain how engagement differs across quadrants — do not merely list names.</w:t>
      </w:r>
    </w:p>
    <w:p w14:paraId="699069FB" w14:textId="77777777" w:rsidR="008E6140" w:rsidRDefault="2B8C1677" w:rsidP="2B8C1677">
      <w:pPr>
        <w:pBdr>
          <w:left w:val="single" w:sz="18" w:space="6" w:color="0563C1"/>
        </w:pBdr>
        <w:shd w:val="clear" w:color="auto" w:fill="F2F5FB"/>
        <w:spacing w:after="140"/>
      </w:pPr>
      <w:r>
        <w:rPr>
          <w:i/>
          <w:iCs/>
          <w:color w:val="0563C1"/>
          <w:sz w:val="20"/>
          <w:szCs w:val="20"/>
        </w:rPr>
        <w:t xml:space="preserve">  Stakeholders are engaged differently depending on their position in the power–interest matrix. High-power, high-interest stakeholders — the FAZ Australia industry supervisor and the CIHE academic supervisor — are managed closely through weekly video calls and written progress notes, so they can raise concerns early and approve key decisions such as scope changes. High-interest, lower-power stakeholders, such as the </w:t>
      </w:r>
      <w:proofErr w:type="spellStart"/>
      <w:r>
        <w:rPr>
          <w:i/>
          <w:iCs/>
          <w:color w:val="0563C1"/>
          <w:sz w:val="20"/>
          <w:szCs w:val="20"/>
        </w:rPr>
        <w:t>MedTalk</w:t>
      </w:r>
      <w:proofErr w:type="spellEnd"/>
      <w:r>
        <w:rPr>
          <w:i/>
          <w:iCs/>
          <w:color w:val="0563C1"/>
          <w:sz w:val="20"/>
          <w:szCs w:val="20"/>
        </w:rPr>
        <w:t xml:space="preserve"> engineering team and the project team itself, are kept informed through regular asynchronous updates in Slack/Teams and shared Jira boards, so they stay aligned without attending every meeting. Lower-interest stakeholders with moderate influence, such as Best Practice and hospital system vendors, are monitored rather than actively consulted, since the project only needs to comply with their published standards. Low-power, low-interest stakeholders, such as future clinician end-users, are represented indirectly through FAZ Australia and require no direct engagement at this stage.</w:t>
      </w:r>
    </w:p>
    <w:p w14:paraId="72A3D3EC" w14:textId="77777777" w:rsidR="008E6140" w:rsidRDefault="00000000">
      <w:r>
        <w:br w:type="page"/>
      </w:r>
    </w:p>
    <w:p w14:paraId="3160B920" w14:textId="77777777" w:rsidR="008E6140" w:rsidRDefault="00000000">
      <w:pPr>
        <w:pStyle w:val="Heading2"/>
        <w:spacing w:before="220" w:after="100"/>
      </w:pPr>
      <w:r>
        <w:rPr>
          <w:b/>
          <w:bCs/>
          <w:color w:val="2E5496"/>
          <w:sz w:val="25"/>
          <w:szCs w:val="25"/>
        </w:rPr>
        <w:lastRenderedPageBreak/>
        <w:t>Task 1.4 — Jira &amp; GitHub Setup</w:t>
      </w:r>
    </w:p>
    <w:p w14:paraId="1C007C05" w14:textId="77777777" w:rsidR="008E6140" w:rsidRDefault="2B8C1677">
      <w:pPr>
        <w:spacing w:after="120" w:line="276" w:lineRule="auto"/>
      </w:pPr>
      <w:r>
        <w:t>Create one Jira epic for each Assessment 1 weekly deliverable, add initial tasks, assign owners and due dates, and create a GitHub folder structure for charter, minutes, requirements, diagrams, risk and final report. Invite your supervisor to both platforms by the end of Week 1.</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E6140" w14:paraId="6E071459" w14:textId="77777777">
        <w:tc>
          <w:tcPr>
            <w:tcW w:w="9360" w:type="dxa"/>
            <w:shd w:val="clear" w:color="auto" w:fill="E2EFDA"/>
            <w:tcMar>
              <w:top w:w="100" w:type="dxa"/>
              <w:left w:w="140" w:type="dxa"/>
              <w:bottom w:w="100" w:type="dxa"/>
              <w:right w:w="140" w:type="dxa"/>
            </w:tcMar>
          </w:tcPr>
          <w:p w14:paraId="1B54C378" w14:textId="77777777" w:rsidR="008E6140" w:rsidRDefault="00000000">
            <w:pPr>
              <w:spacing w:after="60"/>
            </w:pPr>
            <w:r>
              <w:rPr>
                <w:b/>
                <w:bCs/>
                <w:color w:val="1F3864"/>
              </w:rPr>
              <w:t>Required folder structure (GitHub)</w:t>
            </w:r>
          </w:p>
          <w:p w14:paraId="6017761E" w14:textId="77777777" w:rsidR="008E6140" w:rsidRDefault="00000000">
            <w:pPr>
              <w:spacing w:after="40"/>
            </w:pPr>
            <w:r>
              <w:rPr>
                <w:sz w:val="20"/>
                <w:szCs w:val="20"/>
              </w:rPr>
              <w:t>/charter   /meeting-minutes   /requirements   /diagrams   /risk   /final-report</w:t>
            </w:r>
          </w:p>
          <w:p w14:paraId="0FCAD3A9" w14:textId="77777777" w:rsidR="008E6140" w:rsidRDefault="00000000">
            <w:pPr>
              <w:spacing w:after="40"/>
            </w:pPr>
            <w:r>
              <w:rPr>
                <w:sz w:val="20"/>
                <w:szCs w:val="20"/>
              </w:rPr>
              <w:t>Commit little and often — the commit history is assessed as individual evidence.</w:t>
            </w:r>
          </w:p>
        </w:tc>
      </w:tr>
    </w:tbl>
    <w:p w14:paraId="226D42C9" w14:textId="77777777" w:rsidR="008E6140" w:rsidRDefault="00000000">
      <w:pPr>
        <w:pStyle w:val="Heading3"/>
        <w:spacing w:before="160" w:after="80"/>
      </w:pPr>
      <w:r>
        <w:rPr>
          <w:b/>
          <w:bCs/>
          <w:color w:val="595959"/>
          <w:sz w:val="22"/>
          <w:szCs w:val="22"/>
        </w:rPr>
        <w:t>Evidence links (reused in Weeks 2–5)</w:t>
      </w:r>
    </w:p>
    <w:tbl>
      <w:tblPr>
        <w:tblW w:w="1007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726"/>
        <w:gridCol w:w="9344"/>
      </w:tblGrid>
      <w:tr w:rsidR="008E6140" w14:paraId="3DE08827" w14:textId="77777777" w:rsidTr="00565761">
        <w:tc>
          <w:tcPr>
            <w:tcW w:w="1795" w:type="dxa"/>
            <w:shd w:val="clear" w:color="auto" w:fill="F2F5FB"/>
            <w:tcMar>
              <w:top w:w="60" w:type="dxa"/>
              <w:left w:w="90" w:type="dxa"/>
              <w:bottom w:w="60" w:type="dxa"/>
              <w:right w:w="90" w:type="dxa"/>
            </w:tcMar>
          </w:tcPr>
          <w:p w14:paraId="69AD2F0B" w14:textId="77777777" w:rsidR="008E6140" w:rsidRDefault="00000000">
            <w:pPr>
              <w:spacing w:before="40" w:after="40"/>
            </w:pPr>
            <w:r>
              <w:rPr>
                <w:b/>
                <w:bCs/>
                <w:sz w:val="20"/>
                <w:szCs w:val="20"/>
              </w:rPr>
              <w:t>Jira project link</w:t>
            </w:r>
          </w:p>
        </w:tc>
        <w:tc>
          <w:tcPr>
            <w:tcW w:w="8275" w:type="dxa"/>
            <w:tcMar>
              <w:top w:w="60" w:type="dxa"/>
              <w:left w:w="90" w:type="dxa"/>
              <w:bottom w:w="60" w:type="dxa"/>
              <w:right w:w="90" w:type="dxa"/>
            </w:tcMar>
          </w:tcPr>
          <w:p w14:paraId="4B1F11CC" w14:textId="08CBB93D" w:rsidR="008E6140" w:rsidRDefault="003170E6">
            <w:pPr>
              <w:spacing w:before="40" w:after="40"/>
            </w:pPr>
            <w:r>
              <w:t>https://student-team-siuckpgv.atlassian.net/jira/software/projects/HITH/boards/34/backlog?epics=visible&amp;atlOrigin=eyJpIjoiY2FjMzcwMzM0NmFmNDQxNTkwZDExZjZmYzg0YjMxOTUiLCJwIjoiaiJ9</w:t>
            </w:r>
          </w:p>
        </w:tc>
      </w:tr>
      <w:tr w:rsidR="008E6140" w14:paraId="47BACBE0" w14:textId="77777777" w:rsidTr="00565761">
        <w:tc>
          <w:tcPr>
            <w:tcW w:w="1795" w:type="dxa"/>
            <w:shd w:val="clear" w:color="auto" w:fill="F2F5FB"/>
            <w:tcMar>
              <w:top w:w="60" w:type="dxa"/>
              <w:left w:w="90" w:type="dxa"/>
              <w:bottom w:w="60" w:type="dxa"/>
              <w:right w:w="90" w:type="dxa"/>
            </w:tcMar>
          </w:tcPr>
          <w:p w14:paraId="76EE8C1D" w14:textId="77777777" w:rsidR="008E6140" w:rsidRDefault="00000000">
            <w:pPr>
              <w:spacing w:before="40" w:after="40"/>
            </w:pPr>
            <w:r>
              <w:rPr>
                <w:b/>
                <w:bCs/>
                <w:sz w:val="20"/>
                <w:szCs w:val="20"/>
              </w:rPr>
              <w:t>GitHub repository link</w:t>
            </w:r>
          </w:p>
        </w:tc>
        <w:tc>
          <w:tcPr>
            <w:tcW w:w="8275" w:type="dxa"/>
            <w:tcMar>
              <w:top w:w="60" w:type="dxa"/>
              <w:left w:w="90" w:type="dxa"/>
              <w:bottom w:w="60" w:type="dxa"/>
              <w:right w:w="90" w:type="dxa"/>
            </w:tcMar>
          </w:tcPr>
          <w:p w14:paraId="1CAC63D4" w14:textId="4B259779" w:rsidR="008E6140" w:rsidRDefault="00B65383">
            <w:pPr>
              <w:spacing w:before="40" w:after="40"/>
            </w:pPr>
            <w:r>
              <w:t>https://github.com/SkinnySeal17/HEAALTHCARE_SYSTEM.git</w:t>
            </w:r>
          </w:p>
        </w:tc>
      </w:tr>
      <w:tr w:rsidR="008E6140" w14:paraId="79953CAA" w14:textId="77777777" w:rsidTr="00565761">
        <w:tc>
          <w:tcPr>
            <w:tcW w:w="1795" w:type="dxa"/>
            <w:shd w:val="clear" w:color="auto" w:fill="F2F5FB"/>
            <w:tcMar>
              <w:top w:w="60" w:type="dxa"/>
              <w:left w:w="90" w:type="dxa"/>
              <w:bottom w:w="60" w:type="dxa"/>
              <w:right w:w="90" w:type="dxa"/>
            </w:tcMar>
          </w:tcPr>
          <w:p w14:paraId="162C8056" w14:textId="77777777" w:rsidR="008E6140" w:rsidRDefault="00000000">
            <w:pPr>
              <w:spacing w:before="40" w:after="40"/>
            </w:pPr>
            <w:r>
              <w:rPr>
                <w:b/>
                <w:bCs/>
                <w:sz w:val="20"/>
                <w:szCs w:val="20"/>
              </w:rPr>
              <w:t>Supervisor invited to Jira?</w:t>
            </w:r>
          </w:p>
        </w:tc>
        <w:tc>
          <w:tcPr>
            <w:tcW w:w="8275" w:type="dxa"/>
            <w:tcMar>
              <w:top w:w="60" w:type="dxa"/>
              <w:left w:w="90" w:type="dxa"/>
              <w:bottom w:w="60" w:type="dxa"/>
              <w:right w:w="90" w:type="dxa"/>
            </w:tcMar>
          </w:tcPr>
          <w:p w14:paraId="4FC900B1" w14:textId="0CFE67A1" w:rsidR="008E6140" w:rsidRDefault="008E6140">
            <w:pPr>
              <w:spacing w:before="40" w:after="40"/>
            </w:pPr>
            <w:r>
              <w:rPr>
                <w:i/>
                <w:iCs/>
                <w:color w:val="0563C1"/>
                <w:sz w:val="20"/>
                <w:szCs w:val="20"/>
              </w:rPr>
              <w:t xml:space="preserve">Not yet </w:t>
            </w:r>
          </w:p>
        </w:tc>
      </w:tr>
      <w:tr w:rsidR="008E6140" w14:paraId="5EEEAB6D" w14:textId="77777777" w:rsidTr="00565761">
        <w:trPr>
          <w:trHeight w:val="464"/>
        </w:trPr>
        <w:tc>
          <w:tcPr>
            <w:tcW w:w="1795" w:type="dxa"/>
            <w:shd w:val="clear" w:color="auto" w:fill="F2F5FB"/>
            <w:tcMar>
              <w:top w:w="60" w:type="dxa"/>
              <w:left w:w="90" w:type="dxa"/>
              <w:bottom w:w="60" w:type="dxa"/>
              <w:right w:w="90" w:type="dxa"/>
            </w:tcMar>
          </w:tcPr>
          <w:p w14:paraId="3D3B3ECB" w14:textId="77777777" w:rsidR="008E6140" w:rsidRDefault="00000000">
            <w:pPr>
              <w:spacing w:before="40" w:after="40"/>
            </w:pPr>
            <w:r>
              <w:rPr>
                <w:b/>
                <w:bCs/>
                <w:sz w:val="20"/>
                <w:szCs w:val="20"/>
              </w:rPr>
              <w:t>Supervisor invited to GitHub?</w:t>
            </w:r>
          </w:p>
        </w:tc>
        <w:tc>
          <w:tcPr>
            <w:tcW w:w="8275" w:type="dxa"/>
            <w:tcMar>
              <w:top w:w="60" w:type="dxa"/>
              <w:left w:w="90" w:type="dxa"/>
              <w:bottom w:w="60" w:type="dxa"/>
              <w:right w:w="90" w:type="dxa"/>
            </w:tcMar>
          </w:tcPr>
          <w:p w14:paraId="2AEB0807" w14:textId="77777777" w:rsidR="008E6140" w:rsidRDefault="008E6140">
            <w:pPr>
              <w:spacing w:before="40" w:after="40"/>
            </w:pPr>
            <w:r>
              <w:rPr>
                <w:i/>
                <w:iCs/>
                <w:color w:val="0563C1"/>
                <w:sz w:val="20"/>
                <w:szCs w:val="20"/>
              </w:rPr>
              <w:t>Not yet, to invite Md Ashraf Uddin to https://github.com/SkinnySeal17/HEAALTHCARE_SYSTEM.git</w:t>
            </w:r>
          </w:p>
        </w:tc>
      </w:tr>
    </w:tbl>
    <w:p w14:paraId="0D0B940D" w14:textId="77777777" w:rsidR="008E6140" w:rsidRDefault="008E6140">
      <w:pPr>
        <w:spacing w:after="60"/>
      </w:pPr>
    </w:p>
    <w:p w14:paraId="3A61AA33" w14:textId="77777777" w:rsidR="008E6140" w:rsidRDefault="00000000">
      <w:pPr>
        <w:pStyle w:val="Heading3"/>
        <w:spacing w:before="160" w:after="80"/>
      </w:pPr>
      <w:r>
        <w:rPr>
          <w:b/>
          <w:bCs/>
          <w:color w:val="595959"/>
          <w:sz w:val="22"/>
          <w:szCs w:val="22"/>
        </w:rPr>
        <w:t>Screenshots</w:t>
      </w:r>
    </w:p>
    <w:p w14:paraId="660C2EB0" w14:textId="77777777" w:rsidR="008E6140" w:rsidRDefault="00000000">
      <w:pPr>
        <w:spacing w:after="120" w:line="276" w:lineRule="auto"/>
      </w:pPr>
      <w:r>
        <w:t>Paste captioned screenshots showing your Jira board with assigned tasks, and your GitHub folder structure.</w:t>
      </w:r>
    </w:p>
    <w:p w14:paraId="57D9135A" w14:textId="5C605EFE" w:rsidR="00575254" w:rsidRDefault="2B8C1677" w:rsidP="2B8C1677">
      <w:pPr>
        <w:pBdr>
          <w:left w:val="single" w:sz="18" w:space="6" w:color="0563C1"/>
        </w:pBdr>
        <w:shd w:val="clear" w:color="auto" w:fill="F2F5FB"/>
        <w:spacing w:after="140"/>
        <w:rPr>
          <w:i/>
          <w:iCs/>
          <w:color w:val="0563C1"/>
          <w:sz w:val="20"/>
          <w:szCs w:val="20"/>
        </w:rPr>
      </w:pPr>
      <w:r>
        <w:rPr>
          <w:i/>
          <w:iCs/>
          <w:color w:val="0563C1"/>
          <w:sz w:val="20"/>
          <w:szCs w:val="20"/>
        </w:rPr>
        <w:lastRenderedPageBreak/>
        <w:t xml:space="preserve">  [ </w:t>
      </w:r>
      <w:r>
        <w:rPr>
          <w:i/>
          <w:iCs/>
          <w:noProof/>
          <w:color w:val="0563C1"/>
          <w:sz w:val="20"/>
          <w:szCs w:val="20"/>
        </w:rPr>
        <w:drawing>
          <wp:inline distT="0" distB="0" distL="0" distR="0" wp14:anchorId="78291940" wp14:editId="321CC464">
            <wp:extent cx="6400800" cy="3605530"/>
            <wp:effectExtent l="0" t="0" r="0" b="0"/>
            <wp:docPr id="56467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77342" name="Picture 5646773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605530"/>
                    </a:xfrm>
                    <a:prstGeom prst="rect">
                      <a:avLst/>
                    </a:prstGeom>
                  </pic:spPr>
                </pic:pic>
              </a:graphicData>
            </a:graphic>
          </wp:inline>
        </w:drawing>
      </w:r>
    </w:p>
    <w:p w14:paraId="01D13294" w14:textId="446AF1E6" w:rsidR="008E6140" w:rsidRPr="00575254" w:rsidRDefault="2B8C1677" w:rsidP="2B8C1677">
      <w:pPr>
        <w:pBdr>
          <w:left w:val="single" w:sz="18" w:space="6" w:color="0563C1"/>
        </w:pBdr>
        <w:shd w:val="clear" w:color="auto" w:fill="F2F5FB"/>
        <w:spacing w:after="140"/>
      </w:pPr>
      <w:r>
        <w:rPr>
          <w:i/>
          <w:iCs/>
          <w:sz w:val="20"/>
          <w:szCs w:val="20"/>
        </w:rPr>
        <w:t>Figure 2. Jira board, Week 1</w:t>
      </w:r>
    </w:p>
    <w:p w14:paraId="759F9152" w14:textId="77777777" w:rsidR="00575254" w:rsidRDefault="2B8C1677" w:rsidP="2B8C1677">
      <w:pPr>
        <w:pBdr>
          <w:left w:val="single" w:sz="18" w:space="6" w:color="0563C1"/>
        </w:pBdr>
        <w:shd w:val="clear" w:color="auto" w:fill="F2F5FB"/>
        <w:spacing w:after="140"/>
        <w:rPr>
          <w:i/>
          <w:iCs/>
          <w:color w:val="0563C1"/>
          <w:sz w:val="20"/>
          <w:szCs w:val="20"/>
        </w:rPr>
      </w:pPr>
      <w:r>
        <w:rPr>
          <w:i/>
          <w:iCs/>
          <w:color w:val="0563C1"/>
          <w:sz w:val="20"/>
          <w:szCs w:val="20"/>
        </w:rPr>
        <w:t xml:space="preserve">  </w:t>
      </w:r>
    </w:p>
    <w:p w14:paraId="09F06049" w14:textId="77777777" w:rsidR="00575254" w:rsidRDefault="00575254" w:rsidP="2B8C1677">
      <w:pPr>
        <w:pBdr>
          <w:left w:val="single" w:sz="18" w:space="6" w:color="0563C1"/>
        </w:pBdr>
        <w:shd w:val="clear" w:color="auto" w:fill="F2F5FB"/>
        <w:spacing w:after="140"/>
        <w:rPr>
          <w:i/>
          <w:iCs/>
          <w:color w:val="0563C1"/>
          <w:sz w:val="20"/>
          <w:szCs w:val="20"/>
        </w:rPr>
      </w:pPr>
    </w:p>
    <w:p w14:paraId="59B53182" w14:textId="0596EC35" w:rsidR="008E6140" w:rsidRDefault="2B8C1677" w:rsidP="2B8C1677">
      <w:pPr>
        <w:pBdr>
          <w:left w:val="single" w:sz="18" w:space="6" w:color="0563C1"/>
        </w:pBdr>
        <w:shd w:val="clear" w:color="auto" w:fill="F2F5FB"/>
        <w:spacing w:after="140"/>
      </w:pPr>
      <w:r>
        <w:rPr>
          <w:i/>
          <w:iCs/>
          <w:color w:val="0563C1"/>
          <w:sz w:val="20"/>
          <w:szCs w:val="20"/>
        </w:rPr>
        <w:t>Pending — GitHub folder structure (/charter /meeting-minutes /requirements /diagrams /risk /final-report) has been created at the repository link above; a screenshot will be added here as Figure 3 once captured.</w:t>
      </w:r>
    </w:p>
    <w:p w14:paraId="0E27B00A" w14:textId="77777777" w:rsidR="008E6140" w:rsidRDefault="00000000">
      <w:r>
        <w:br w:type="page"/>
      </w:r>
    </w:p>
    <w:p w14:paraId="6F619863" w14:textId="77777777" w:rsidR="008E6140" w:rsidRDefault="00000000">
      <w:pPr>
        <w:pStyle w:val="Heading1"/>
        <w:spacing w:before="320" w:after="140"/>
      </w:pPr>
      <w:r>
        <w:rPr>
          <w:b/>
          <w:bCs/>
          <w:color w:val="1F3864"/>
          <w:sz w:val="30"/>
          <w:szCs w:val="30"/>
        </w:rPr>
        <w:lastRenderedPageBreak/>
        <w:t>Part 3 — Individual task</w:t>
      </w:r>
    </w:p>
    <w:p w14:paraId="51E5492A" w14:textId="77777777" w:rsidR="008E6140" w:rsidRDefault="2B8C1677">
      <w:pPr>
        <w:spacing w:after="120" w:line="276" w:lineRule="auto"/>
      </w:pPr>
      <w:r>
        <w:t xml:space="preserve">Write 150–200 words explaining your assigned role, the specific outputs you will own this week, and one risk to effective teamwork. Add one Jira task assigned to yourself and make one meaningful GitHub contribution. (This supports </w:t>
      </w:r>
      <w:proofErr w:type="gramStart"/>
      <w:r>
        <w:t>the Part</w:t>
      </w:r>
      <w:proofErr w:type="gramEnd"/>
      <w:r>
        <w:t xml:space="preserve"> B individual reflection due in Week 5.)</w:t>
      </w:r>
    </w:p>
    <w:p w14:paraId="6E3D7A85" w14:textId="77777777" w:rsidR="008E6140" w:rsidRDefault="00000000">
      <w:pPr>
        <w:pStyle w:val="Heading3"/>
        <w:spacing w:before="160" w:after="80"/>
      </w:pPr>
      <w:r>
        <w:rPr>
          <w:b/>
          <w:bCs/>
          <w:color w:val="595959"/>
          <w:sz w:val="22"/>
          <w:szCs w:val="22"/>
        </w:rPr>
        <w:t>Your contribution statement (150–200 words)</w:t>
      </w:r>
    </w:p>
    <w:p w14:paraId="45DBEA9F" w14:textId="77777777" w:rsidR="008E6140" w:rsidRDefault="2B8C1677" w:rsidP="2B8C1677">
      <w:pPr>
        <w:pBdr>
          <w:left w:val="single" w:sz="18" w:space="6" w:color="0563C1"/>
        </w:pBdr>
        <w:shd w:val="clear" w:color="auto" w:fill="F2F5FB"/>
        <w:spacing w:after="140"/>
      </w:pPr>
      <w:r>
        <w:rPr>
          <w:i/>
          <w:iCs/>
          <w:color w:val="0563C1"/>
          <w:sz w:val="20"/>
          <w:szCs w:val="20"/>
        </w:rPr>
        <w:t xml:space="preserve">  This week, my role is Business Analyst and Documentation Lead for the Healthcare Integration &amp; Clinical Terminology Test Harness project with FAZ Australia (</w:t>
      </w:r>
      <w:proofErr w:type="spellStart"/>
      <w:r>
        <w:rPr>
          <w:i/>
          <w:iCs/>
          <w:color w:val="0563C1"/>
          <w:sz w:val="20"/>
          <w:szCs w:val="20"/>
        </w:rPr>
        <w:t>MedTalk</w:t>
      </w:r>
      <w:proofErr w:type="spellEnd"/>
      <w:r>
        <w:rPr>
          <w:i/>
          <w:iCs/>
          <w:color w:val="0563C1"/>
          <w:sz w:val="20"/>
          <w:szCs w:val="20"/>
        </w:rPr>
        <w:t xml:space="preserve">). My outputs this week are the project charter, including background research on FAZ Australia and </w:t>
      </w:r>
      <w:proofErr w:type="spellStart"/>
      <w:r>
        <w:rPr>
          <w:i/>
          <w:iCs/>
          <w:color w:val="0563C1"/>
          <w:sz w:val="20"/>
          <w:szCs w:val="20"/>
        </w:rPr>
        <w:t>MedTalk</w:t>
      </w:r>
      <w:proofErr w:type="spellEnd"/>
      <w:r>
        <w:rPr>
          <w:i/>
          <w:iCs/>
          <w:color w:val="0563C1"/>
          <w:sz w:val="20"/>
          <w:szCs w:val="20"/>
        </w:rPr>
        <w:t xml:space="preserve">, the SMART objectives, and the scope boundaries, as well as leading the stakeholder analysis and drafting the engagement strategy. I am also responsible for setting up the shared documentation structure in </w:t>
      </w:r>
      <w:proofErr w:type="gramStart"/>
      <w:r>
        <w:rPr>
          <w:i/>
          <w:iCs/>
          <w:color w:val="0563C1"/>
          <w:sz w:val="20"/>
          <w:szCs w:val="20"/>
        </w:rPr>
        <w:t>GitHub</w:t>
      </w:r>
      <w:proofErr w:type="gramEnd"/>
      <w:r>
        <w:rPr>
          <w:i/>
          <w:iCs/>
          <w:color w:val="0563C1"/>
          <w:sz w:val="20"/>
          <w:szCs w:val="20"/>
        </w:rPr>
        <w:t xml:space="preserve"> so the team's evidence stays </w:t>
      </w:r>
      <w:proofErr w:type="spellStart"/>
      <w:r>
        <w:rPr>
          <w:i/>
          <w:iCs/>
          <w:color w:val="0563C1"/>
          <w:sz w:val="20"/>
          <w:szCs w:val="20"/>
        </w:rPr>
        <w:t>organised</w:t>
      </w:r>
      <w:proofErr w:type="spellEnd"/>
      <w:r>
        <w:rPr>
          <w:i/>
          <w:iCs/>
          <w:color w:val="0563C1"/>
          <w:sz w:val="20"/>
          <w:szCs w:val="20"/>
        </w:rPr>
        <w:t xml:space="preserve"> from Week 1 onward. One risk to effective teamwork this week is uneven participation: because documentation tasks can be completed quickly by one person, there is a risk that I end up doing most of the written work while other members' contributions are less visible in Jira and GitHub. To manage this, I plan to assign clearly separated Jira tasks to each member early and check in during our weekly meeting to make sure everyone's evidence is being logged individually.</w:t>
      </w:r>
    </w:p>
    <w:p w14:paraId="4524737B" w14:textId="77777777" w:rsidR="008E6140" w:rsidRDefault="00000000">
      <w:pPr>
        <w:pStyle w:val="Heading3"/>
        <w:spacing w:before="160" w:after="80"/>
      </w:pPr>
      <w:r>
        <w:rPr>
          <w:b/>
          <w:bCs/>
          <w:color w:val="595959"/>
          <w:sz w:val="22"/>
          <w:szCs w:val="22"/>
        </w:rPr>
        <w:t>Your evidence this week</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844"/>
        <w:gridCol w:w="9226"/>
      </w:tblGrid>
      <w:tr w:rsidR="008E6140" w14:paraId="4B415B30" w14:textId="77777777" w:rsidTr="2B8C1677">
        <w:tc>
          <w:tcPr>
            <w:tcW w:w="3600" w:type="dxa"/>
            <w:shd w:val="clear" w:color="auto" w:fill="F2F5FB"/>
            <w:tcMar>
              <w:top w:w="60" w:type="dxa"/>
              <w:left w:w="90" w:type="dxa"/>
              <w:bottom w:w="60" w:type="dxa"/>
              <w:right w:w="90" w:type="dxa"/>
            </w:tcMar>
          </w:tcPr>
          <w:p w14:paraId="0018845E" w14:textId="77777777" w:rsidR="008E6140" w:rsidRDefault="00000000">
            <w:pPr>
              <w:spacing w:before="40" w:after="40"/>
            </w:pPr>
            <w:r>
              <w:rPr>
                <w:b/>
                <w:bCs/>
                <w:sz w:val="20"/>
                <w:szCs w:val="20"/>
              </w:rPr>
              <w:t>Your name</w:t>
            </w:r>
          </w:p>
        </w:tc>
        <w:tc>
          <w:tcPr>
            <w:tcW w:w="5760" w:type="dxa"/>
            <w:tcMar>
              <w:top w:w="60" w:type="dxa"/>
              <w:left w:w="90" w:type="dxa"/>
              <w:bottom w:w="60" w:type="dxa"/>
              <w:right w:w="90" w:type="dxa"/>
            </w:tcMar>
          </w:tcPr>
          <w:p w14:paraId="01F95CB5" w14:textId="77777777" w:rsidR="008E6140" w:rsidRDefault="2B8C1677">
            <w:pPr>
              <w:spacing w:before="40" w:after="40"/>
            </w:pPr>
            <w:r>
              <w:rPr>
                <w:i/>
                <w:iCs/>
                <w:color w:val="0563C1"/>
                <w:sz w:val="19"/>
                <w:szCs w:val="19"/>
              </w:rPr>
              <w:t>Sonam Pelden</w:t>
            </w:r>
          </w:p>
        </w:tc>
      </w:tr>
      <w:tr w:rsidR="008E6140" w14:paraId="7FE63966" w14:textId="77777777" w:rsidTr="2B8C1677">
        <w:tc>
          <w:tcPr>
            <w:tcW w:w="3600" w:type="dxa"/>
            <w:shd w:val="clear" w:color="auto" w:fill="F2F5FB"/>
            <w:tcMar>
              <w:top w:w="60" w:type="dxa"/>
              <w:left w:w="90" w:type="dxa"/>
              <w:bottom w:w="60" w:type="dxa"/>
              <w:right w:w="90" w:type="dxa"/>
            </w:tcMar>
          </w:tcPr>
          <w:p w14:paraId="66A3AEA3" w14:textId="77777777" w:rsidR="008E6140" w:rsidRDefault="00000000">
            <w:pPr>
              <w:spacing w:before="40" w:after="40"/>
            </w:pPr>
            <w:r>
              <w:rPr>
                <w:b/>
                <w:bCs/>
                <w:sz w:val="20"/>
                <w:szCs w:val="20"/>
              </w:rPr>
              <w:t>Jira task you created (title + link)</w:t>
            </w:r>
          </w:p>
        </w:tc>
        <w:tc>
          <w:tcPr>
            <w:tcW w:w="5760" w:type="dxa"/>
            <w:tcMar>
              <w:top w:w="60" w:type="dxa"/>
              <w:left w:w="90" w:type="dxa"/>
              <w:bottom w:w="60" w:type="dxa"/>
              <w:right w:w="90" w:type="dxa"/>
            </w:tcMar>
          </w:tcPr>
          <w:p w14:paraId="52CDE04F" w14:textId="77777777" w:rsidR="008E6140" w:rsidRDefault="008E6140">
            <w:pPr>
              <w:spacing w:before="40" w:after="40"/>
            </w:pPr>
            <w:r>
              <w:rPr>
                <w:i/>
                <w:iCs/>
                <w:color w:val="0563C1"/>
                <w:sz w:val="20"/>
                <w:szCs w:val="20"/>
              </w:rPr>
              <w:t>"Draft Week 1 project charter and stakeholder register" — https://student-team-siuckpgv.atlassian.net/jira/software/projects/HITH/boards/34/backlog?epics=visible&amp;atlOrigin=eyJpIjoiY2FjMzcwMzM0NmFmNDQxNTkwZDExZjZmYzg0YjMxOTUiLCJwIjoiaiJ9</w:t>
            </w:r>
          </w:p>
        </w:tc>
      </w:tr>
      <w:tr w:rsidR="008E6140" w14:paraId="3503167D" w14:textId="77777777" w:rsidTr="2B8C1677">
        <w:tc>
          <w:tcPr>
            <w:tcW w:w="3600" w:type="dxa"/>
            <w:shd w:val="clear" w:color="auto" w:fill="F2F5FB"/>
            <w:tcMar>
              <w:top w:w="60" w:type="dxa"/>
              <w:left w:w="90" w:type="dxa"/>
              <w:bottom w:w="60" w:type="dxa"/>
              <w:right w:w="90" w:type="dxa"/>
            </w:tcMar>
          </w:tcPr>
          <w:p w14:paraId="67EB8718" w14:textId="77777777" w:rsidR="008E6140" w:rsidRDefault="00000000">
            <w:pPr>
              <w:spacing w:before="40" w:after="40"/>
            </w:pPr>
            <w:r>
              <w:rPr>
                <w:b/>
                <w:bCs/>
                <w:sz w:val="20"/>
                <w:szCs w:val="20"/>
              </w:rPr>
              <w:t>GitHub contribution (commit / PR link)</w:t>
            </w:r>
          </w:p>
        </w:tc>
        <w:tc>
          <w:tcPr>
            <w:tcW w:w="5760" w:type="dxa"/>
            <w:tcMar>
              <w:top w:w="60" w:type="dxa"/>
              <w:left w:w="90" w:type="dxa"/>
              <w:bottom w:w="60" w:type="dxa"/>
              <w:right w:w="90" w:type="dxa"/>
            </w:tcMar>
          </w:tcPr>
          <w:p w14:paraId="70A15404" w14:textId="77777777" w:rsidR="008E6140" w:rsidRDefault="008E6140">
            <w:pPr>
              <w:spacing w:before="40" w:after="40"/>
            </w:pPr>
            <w:r>
              <w:rPr>
                <w:i/>
                <w:iCs/>
                <w:color w:val="0563C1"/>
                <w:sz w:val="20"/>
                <w:szCs w:val="20"/>
              </w:rPr>
              <w:t>Initial commit of Week 1 project charter and stakeholder register to https://github.com/SkinnySeal17/HEAALTHCARE_SYSTEM.git — commit link to be added once pushed</w:t>
            </w:r>
          </w:p>
          <w:p w14:paraId="00000001" w14:textId="77777777" w:rsidR="008E6140" w:rsidRDefault="008E6140">
            <w:pPr>
              <w:spacing w:before="40" w:after="40"/>
            </w:pPr>
          </w:p>
        </w:tc>
      </w:tr>
    </w:tbl>
    <w:p w14:paraId="60061E4C" w14:textId="77777777" w:rsidR="008E6140" w:rsidRDefault="00000000">
      <w:r>
        <w:br w:type="page"/>
      </w:r>
    </w:p>
    <w:p w14:paraId="7968D01D" w14:textId="77777777" w:rsidR="008E6140" w:rsidRDefault="00000000">
      <w:pPr>
        <w:pStyle w:val="Heading1"/>
        <w:spacing w:before="320" w:after="140"/>
      </w:pPr>
      <w:r>
        <w:rPr>
          <w:b/>
          <w:bCs/>
          <w:color w:val="1F3864"/>
          <w:sz w:val="30"/>
          <w:szCs w:val="30"/>
        </w:rPr>
        <w:lastRenderedPageBreak/>
        <w:t>Teams Classroom submission — before leaving class</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E6140" w14:paraId="5C1ABB35" w14:textId="77777777">
        <w:tc>
          <w:tcPr>
            <w:tcW w:w="9360" w:type="dxa"/>
            <w:shd w:val="clear" w:color="auto" w:fill="FFF2CC"/>
            <w:tcMar>
              <w:top w:w="100" w:type="dxa"/>
              <w:left w:w="140" w:type="dxa"/>
              <w:bottom w:w="100" w:type="dxa"/>
              <w:right w:w="140" w:type="dxa"/>
            </w:tcMar>
          </w:tcPr>
          <w:p w14:paraId="0CCD93FB" w14:textId="77777777" w:rsidR="008E6140" w:rsidRDefault="00000000">
            <w:pPr>
              <w:spacing w:after="60"/>
            </w:pPr>
            <w:r>
              <w:rPr>
                <w:b/>
                <w:bCs/>
                <w:color w:val="1F3864"/>
              </w:rPr>
              <w:t>Submit each item to the Week 1 Teams Classroom assignment</w:t>
            </w:r>
          </w:p>
        </w:tc>
      </w:tr>
    </w:tbl>
    <w:p w14:paraId="78DC716A" w14:textId="77777777" w:rsidR="008E6140" w:rsidRDefault="2B8C1677">
      <w:pPr>
        <w:spacing w:after="70"/>
      </w:pPr>
      <w:proofErr w:type="gramStart"/>
      <w:r>
        <w:rPr>
          <w:color w:val="1F3864"/>
          <w:sz w:val="22"/>
          <w:szCs w:val="22"/>
        </w:rPr>
        <w:t xml:space="preserve">☐  </w:t>
      </w:r>
      <w:r>
        <w:t>Project</w:t>
      </w:r>
      <w:proofErr w:type="gramEnd"/>
      <w:r>
        <w:t xml:space="preserve"> charter draft (Task 1.2 completed above)</w:t>
      </w:r>
    </w:p>
    <w:p w14:paraId="06F58A55" w14:textId="77777777" w:rsidR="008E6140" w:rsidRDefault="2B8C1677">
      <w:pPr>
        <w:spacing w:after="70"/>
      </w:pPr>
      <w:proofErr w:type="gramStart"/>
      <w:r>
        <w:rPr>
          <w:color w:val="1F3864"/>
          <w:sz w:val="22"/>
          <w:szCs w:val="22"/>
        </w:rPr>
        <w:t xml:space="preserve">☐  </w:t>
      </w:r>
      <w:r>
        <w:t>Stakeholder</w:t>
      </w:r>
      <w:proofErr w:type="gramEnd"/>
      <w:r>
        <w:t xml:space="preserve"> register and power–interest matrix (Task 1.3)</w:t>
      </w:r>
    </w:p>
    <w:p w14:paraId="7D4CCCD0" w14:textId="77777777" w:rsidR="008E6140" w:rsidRDefault="2B8C1677">
      <w:pPr>
        <w:spacing w:after="70"/>
      </w:pPr>
      <w:proofErr w:type="gramStart"/>
      <w:r>
        <w:rPr>
          <w:color w:val="1F3864"/>
          <w:sz w:val="22"/>
          <w:szCs w:val="22"/>
        </w:rPr>
        <w:t xml:space="preserve">☐  </w:t>
      </w:r>
      <w:r>
        <w:t>Team</w:t>
      </w:r>
      <w:proofErr w:type="gramEnd"/>
      <w:r>
        <w:t xml:space="preserve"> working agreement (Task 1.1)</w:t>
      </w:r>
    </w:p>
    <w:p w14:paraId="481EA0C6" w14:textId="77777777" w:rsidR="008E6140" w:rsidRDefault="2B8C1677">
      <w:pPr>
        <w:spacing w:after="70"/>
      </w:pPr>
      <w:proofErr w:type="gramStart"/>
      <w:r>
        <w:rPr>
          <w:color w:val="1F3864"/>
          <w:sz w:val="22"/>
          <w:szCs w:val="22"/>
        </w:rPr>
        <w:t xml:space="preserve">☐  </w:t>
      </w:r>
      <w:r>
        <w:t>Jira</w:t>
      </w:r>
      <w:proofErr w:type="gramEnd"/>
      <w:r>
        <w:t xml:space="preserve"> project link and screenshot showing assigned tasks</w:t>
      </w:r>
    </w:p>
    <w:p w14:paraId="45F9943B" w14:textId="77777777" w:rsidR="008E6140" w:rsidRDefault="2B8C1677">
      <w:pPr>
        <w:spacing w:after="70"/>
      </w:pPr>
      <w:proofErr w:type="gramStart"/>
      <w:r>
        <w:rPr>
          <w:color w:val="1F3864"/>
          <w:sz w:val="22"/>
          <w:szCs w:val="22"/>
        </w:rPr>
        <w:t xml:space="preserve">☐  </w:t>
      </w:r>
      <w:r>
        <w:t>GitHub</w:t>
      </w:r>
      <w:proofErr w:type="gramEnd"/>
      <w:r>
        <w:t xml:space="preserve"> repository link and screenshot showing folder structure</w:t>
      </w:r>
    </w:p>
    <w:p w14:paraId="57A97BC5" w14:textId="77777777" w:rsidR="008E6140" w:rsidRDefault="2B8C1677">
      <w:pPr>
        <w:spacing w:after="70"/>
      </w:pPr>
      <w:proofErr w:type="gramStart"/>
      <w:r>
        <w:rPr>
          <w:color w:val="1F3864"/>
          <w:sz w:val="22"/>
          <w:szCs w:val="22"/>
        </w:rPr>
        <w:t xml:space="preserve">☐  </w:t>
      </w:r>
      <w:r>
        <w:t>Each</w:t>
      </w:r>
      <w:proofErr w:type="gramEnd"/>
      <w:r>
        <w:t xml:space="preserve"> member's 150–</w:t>
      </w:r>
      <w:proofErr w:type="gramStart"/>
      <w:r>
        <w:t>200 word</w:t>
      </w:r>
      <w:proofErr w:type="gramEnd"/>
      <w:r>
        <w:t xml:space="preserve"> contribution statement</w:t>
      </w:r>
    </w:p>
    <w:p w14:paraId="7F6C2414" w14:textId="77777777" w:rsidR="008E6140" w:rsidRDefault="2B8C1677">
      <w:pPr>
        <w:spacing w:after="70"/>
      </w:pPr>
      <w:proofErr w:type="gramStart"/>
      <w:r>
        <w:rPr>
          <w:color w:val="1F3864"/>
          <w:sz w:val="22"/>
          <w:szCs w:val="22"/>
        </w:rPr>
        <w:t xml:space="preserve">☐  </w:t>
      </w:r>
      <w:r>
        <w:t>Supervisor</w:t>
      </w:r>
      <w:proofErr w:type="gramEnd"/>
      <w:r>
        <w:t xml:space="preserve"> invited to both Jira and GitHub</w:t>
      </w:r>
    </w:p>
    <w:p w14:paraId="66E815BF" w14:textId="77777777" w:rsidR="008E6140" w:rsidRDefault="00000000">
      <w:pPr>
        <w:pStyle w:val="Heading1"/>
        <w:spacing w:before="320" w:after="140"/>
      </w:pPr>
      <w:r>
        <w:rPr>
          <w:b/>
          <w:bCs/>
          <w:color w:val="1F3864"/>
          <w:sz w:val="30"/>
          <w:szCs w:val="30"/>
        </w:rPr>
        <w:t>Lecturer facilitation guide</w:t>
      </w:r>
    </w:p>
    <w:p w14:paraId="09A9F4A4" w14:textId="77777777" w:rsidR="008E6140" w:rsidRDefault="2B8C1677">
      <w:pPr>
        <w:pStyle w:val="ListParagraph"/>
        <w:numPr>
          <w:ilvl w:val="0"/>
          <w:numId w:val="2"/>
        </w:numPr>
        <w:spacing w:after="60" w:line="264" w:lineRule="auto"/>
      </w:pPr>
      <w:r>
        <w:t>Model one strong and one weak problem statement. A strong statement identifies the affected process, threat, consequence and evidence without prescribing a solution.</w:t>
      </w:r>
    </w:p>
    <w:p w14:paraId="7C500F27" w14:textId="77777777" w:rsidR="008E6140" w:rsidRDefault="2B8C1677">
      <w:pPr>
        <w:pStyle w:val="ListParagraph"/>
        <w:numPr>
          <w:ilvl w:val="0"/>
          <w:numId w:val="2"/>
        </w:numPr>
        <w:spacing w:after="60" w:line="264" w:lineRule="auto"/>
      </w:pPr>
      <w:r>
        <w:t>Require objectives to use measurable verbs and observable outcomes.</w:t>
      </w:r>
    </w:p>
    <w:p w14:paraId="27FFFDE4" w14:textId="77777777" w:rsidR="008E6140" w:rsidRDefault="00000000">
      <w:pPr>
        <w:pStyle w:val="ListParagraph"/>
        <w:numPr>
          <w:ilvl w:val="0"/>
          <w:numId w:val="2"/>
        </w:numPr>
        <w:spacing w:after="60" w:line="264" w:lineRule="auto"/>
      </w:pPr>
      <w:r>
        <w:t>Check that scope boundaries are realistic for the semester and aligned with the client brief.</w:t>
      </w:r>
    </w:p>
    <w:p w14:paraId="19E14210" w14:textId="77777777" w:rsidR="008E6140" w:rsidRDefault="2B8C1677">
      <w:pPr>
        <w:pStyle w:val="ListParagraph"/>
        <w:numPr>
          <w:ilvl w:val="0"/>
          <w:numId w:val="2"/>
        </w:numPr>
        <w:spacing w:after="60" w:line="264" w:lineRule="auto"/>
      </w:pPr>
      <w:r>
        <w:t>Verify every student has a visible Jira assignment and GitHub activity before class ends.</w:t>
      </w:r>
    </w:p>
    <w:p w14:paraId="44EAFD9C" w14:textId="77777777" w:rsidR="008E6140" w:rsidRDefault="008E6140">
      <w:pPr>
        <w:spacing w:after="60"/>
      </w:pP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E6140" w14:paraId="1919FD20" w14:textId="77777777" w:rsidTr="2B8C1677">
        <w:tc>
          <w:tcPr>
            <w:tcW w:w="9360" w:type="dxa"/>
            <w:shd w:val="clear" w:color="auto" w:fill="FFF2CC"/>
            <w:tcMar>
              <w:top w:w="100" w:type="dxa"/>
              <w:left w:w="140" w:type="dxa"/>
              <w:bottom w:w="100" w:type="dxa"/>
              <w:right w:w="140" w:type="dxa"/>
            </w:tcMar>
          </w:tcPr>
          <w:p w14:paraId="67A62CF0" w14:textId="77777777" w:rsidR="008E6140" w:rsidRDefault="00000000">
            <w:pPr>
              <w:spacing w:after="60"/>
            </w:pPr>
            <w:r>
              <w:rPr>
                <w:b/>
                <w:bCs/>
                <w:color w:val="1F3864"/>
              </w:rPr>
              <w:t>Common problems to correct</w:t>
            </w:r>
          </w:p>
          <w:p w14:paraId="4B33581E" w14:textId="77777777" w:rsidR="008E6140" w:rsidRDefault="2B8C1677">
            <w:pPr>
              <w:spacing w:after="40"/>
            </w:pPr>
            <w:r>
              <w:rPr>
                <w:sz w:val="20"/>
                <w:szCs w:val="20"/>
              </w:rPr>
              <w:t xml:space="preserve">Students describe instead of </w:t>
            </w:r>
            <w:proofErr w:type="spellStart"/>
            <w:proofErr w:type="gramStart"/>
            <w:r>
              <w:rPr>
                <w:sz w:val="20"/>
                <w:szCs w:val="20"/>
              </w:rPr>
              <w:t>analyse</w:t>
            </w:r>
            <w:proofErr w:type="spellEnd"/>
            <w:proofErr w:type="gramEnd"/>
            <w:r>
              <w:rPr>
                <w:sz w:val="20"/>
                <w:szCs w:val="20"/>
              </w:rPr>
              <w:t>.</w:t>
            </w:r>
          </w:p>
          <w:p w14:paraId="3972C25A" w14:textId="77777777" w:rsidR="008E6140" w:rsidRDefault="00000000">
            <w:pPr>
              <w:spacing w:after="40"/>
            </w:pPr>
            <w:r>
              <w:rPr>
                <w:sz w:val="20"/>
                <w:szCs w:val="20"/>
              </w:rPr>
              <w:t>Claims are not linked to client evidence.</w:t>
            </w:r>
          </w:p>
          <w:p w14:paraId="6007038B" w14:textId="77777777" w:rsidR="008E6140" w:rsidRDefault="2B8C1677">
            <w:pPr>
              <w:spacing w:after="40"/>
            </w:pPr>
            <w:r>
              <w:rPr>
                <w:sz w:val="20"/>
                <w:szCs w:val="20"/>
              </w:rPr>
              <w:t xml:space="preserve">Requirements are vague, untestable or </w:t>
            </w:r>
            <w:proofErr w:type="gramStart"/>
            <w:r>
              <w:rPr>
                <w:sz w:val="20"/>
                <w:szCs w:val="20"/>
              </w:rPr>
              <w:t>solution-biased</w:t>
            </w:r>
            <w:proofErr w:type="gramEnd"/>
            <w:r>
              <w:rPr>
                <w:sz w:val="20"/>
                <w:szCs w:val="20"/>
              </w:rPr>
              <w:t>.</w:t>
            </w:r>
          </w:p>
          <w:p w14:paraId="2EEB57CF" w14:textId="77777777" w:rsidR="008E6140" w:rsidRDefault="00000000">
            <w:pPr>
              <w:spacing w:after="40"/>
            </w:pPr>
            <w:r>
              <w:rPr>
                <w:sz w:val="20"/>
                <w:szCs w:val="20"/>
              </w:rPr>
              <w:t>Jira tasks do not match report sections.</w:t>
            </w:r>
          </w:p>
          <w:p w14:paraId="0F0F6776" w14:textId="77777777" w:rsidR="008E6140" w:rsidRDefault="00000000">
            <w:pPr>
              <w:spacing w:after="40"/>
            </w:pPr>
            <w:r>
              <w:rPr>
                <w:sz w:val="20"/>
                <w:szCs w:val="20"/>
              </w:rPr>
              <w:t>One student completes all documentation while others leave only decorative footprints in the activity log.</w:t>
            </w:r>
          </w:p>
        </w:tc>
      </w:tr>
    </w:tbl>
    <w:p w14:paraId="44E0E024" w14:textId="77777777" w:rsidR="008E6140" w:rsidRDefault="00000000">
      <w:pPr>
        <w:pStyle w:val="Heading1"/>
        <w:spacing w:before="320" w:after="140"/>
      </w:pPr>
      <w:r>
        <w:rPr>
          <w:b/>
          <w:bCs/>
          <w:color w:val="1F3864"/>
          <w:sz w:val="30"/>
          <w:szCs w:val="30"/>
        </w:rPr>
        <w:t>How today's work feeds the Week 5 report</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3120"/>
        <w:gridCol w:w="3120"/>
        <w:gridCol w:w="3120"/>
      </w:tblGrid>
      <w:tr w:rsidR="008E6140" w14:paraId="75ECF8A2" w14:textId="77777777" w:rsidTr="2B8C1677">
        <w:tc>
          <w:tcPr>
            <w:tcW w:w="3120" w:type="dxa"/>
            <w:shd w:val="clear" w:color="auto" w:fill="1F3864"/>
            <w:tcMar>
              <w:top w:w="60" w:type="dxa"/>
              <w:left w:w="90" w:type="dxa"/>
              <w:bottom w:w="60" w:type="dxa"/>
              <w:right w:w="90" w:type="dxa"/>
            </w:tcMar>
          </w:tcPr>
          <w:p w14:paraId="48236FD5" w14:textId="77777777" w:rsidR="008E6140" w:rsidRDefault="00000000">
            <w:pPr>
              <w:spacing w:before="40" w:after="40"/>
            </w:pPr>
            <w:r>
              <w:rPr>
                <w:b/>
                <w:bCs/>
                <w:color w:val="FFFFFF"/>
                <w:sz w:val="20"/>
                <w:szCs w:val="20"/>
              </w:rPr>
              <w:t>Tutorial output</w:t>
            </w:r>
          </w:p>
        </w:tc>
        <w:tc>
          <w:tcPr>
            <w:tcW w:w="3120" w:type="dxa"/>
            <w:shd w:val="clear" w:color="auto" w:fill="1F3864"/>
            <w:tcMar>
              <w:top w:w="60" w:type="dxa"/>
              <w:left w:w="90" w:type="dxa"/>
              <w:bottom w:w="60" w:type="dxa"/>
              <w:right w:w="90" w:type="dxa"/>
            </w:tcMar>
          </w:tcPr>
          <w:p w14:paraId="21F08C20" w14:textId="77777777" w:rsidR="008E6140" w:rsidRDefault="00000000">
            <w:pPr>
              <w:spacing w:before="40" w:after="40"/>
            </w:pPr>
            <w:r>
              <w:rPr>
                <w:b/>
                <w:bCs/>
                <w:color w:val="FFFFFF"/>
                <w:sz w:val="20"/>
                <w:szCs w:val="20"/>
              </w:rPr>
              <w:t>Assessment section</w:t>
            </w:r>
          </w:p>
        </w:tc>
        <w:tc>
          <w:tcPr>
            <w:tcW w:w="3120" w:type="dxa"/>
            <w:shd w:val="clear" w:color="auto" w:fill="1F3864"/>
            <w:tcMar>
              <w:top w:w="60" w:type="dxa"/>
              <w:left w:w="90" w:type="dxa"/>
              <w:bottom w:w="60" w:type="dxa"/>
              <w:right w:w="90" w:type="dxa"/>
            </w:tcMar>
          </w:tcPr>
          <w:p w14:paraId="1B7E17ED" w14:textId="77777777" w:rsidR="008E6140" w:rsidRDefault="00000000">
            <w:pPr>
              <w:spacing w:before="40" w:after="40"/>
            </w:pPr>
            <w:r>
              <w:rPr>
                <w:b/>
                <w:bCs/>
                <w:color w:val="FFFFFF"/>
                <w:sz w:val="20"/>
                <w:szCs w:val="20"/>
              </w:rPr>
              <w:t>Refinement before final submission</w:t>
            </w:r>
          </w:p>
        </w:tc>
      </w:tr>
      <w:tr w:rsidR="008E6140" w14:paraId="44833C2D" w14:textId="77777777" w:rsidTr="2B8C1677">
        <w:tc>
          <w:tcPr>
            <w:tcW w:w="3120" w:type="dxa"/>
            <w:tcMar>
              <w:top w:w="60" w:type="dxa"/>
              <w:left w:w="90" w:type="dxa"/>
              <w:bottom w:w="60" w:type="dxa"/>
              <w:right w:w="90" w:type="dxa"/>
            </w:tcMar>
          </w:tcPr>
          <w:p w14:paraId="6EEABB04" w14:textId="77777777" w:rsidR="008E6140" w:rsidRDefault="00000000">
            <w:pPr>
              <w:spacing w:before="40" w:after="40"/>
            </w:pPr>
            <w:r>
              <w:rPr>
                <w:b/>
                <w:bCs/>
                <w:sz w:val="20"/>
                <w:szCs w:val="20"/>
              </w:rPr>
              <w:t>Project charter</w:t>
            </w:r>
          </w:p>
        </w:tc>
        <w:tc>
          <w:tcPr>
            <w:tcW w:w="3120" w:type="dxa"/>
            <w:tcMar>
              <w:top w:w="60" w:type="dxa"/>
              <w:left w:w="90" w:type="dxa"/>
              <w:bottom w:w="60" w:type="dxa"/>
              <w:right w:w="90" w:type="dxa"/>
            </w:tcMar>
          </w:tcPr>
          <w:p w14:paraId="08B8DA75" w14:textId="77777777" w:rsidR="008E6140" w:rsidRDefault="2B8C1677">
            <w:pPr>
              <w:spacing w:before="40" w:after="40"/>
            </w:pPr>
            <w:r>
              <w:rPr>
                <w:sz w:val="20"/>
                <w:szCs w:val="20"/>
              </w:rPr>
              <w:t>Week 1: Overview, Background, Objectives, Scope, Success Criteria</w:t>
            </w:r>
          </w:p>
        </w:tc>
        <w:tc>
          <w:tcPr>
            <w:tcW w:w="3120" w:type="dxa"/>
            <w:tcMar>
              <w:top w:w="60" w:type="dxa"/>
              <w:left w:w="90" w:type="dxa"/>
              <w:bottom w:w="60" w:type="dxa"/>
              <w:right w:w="90" w:type="dxa"/>
            </w:tcMar>
          </w:tcPr>
          <w:p w14:paraId="0BEEAF35" w14:textId="77777777" w:rsidR="008E6140" w:rsidRDefault="00000000">
            <w:pPr>
              <w:spacing w:before="40" w:after="40"/>
            </w:pPr>
            <w:r>
              <w:rPr>
                <w:sz w:val="20"/>
                <w:szCs w:val="20"/>
              </w:rPr>
              <w:t>Convert notes into coherent academic prose and verify all claims with client evidence.</w:t>
            </w:r>
          </w:p>
        </w:tc>
      </w:tr>
      <w:tr w:rsidR="008E6140" w14:paraId="229881FA" w14:textId="77777777" w:rsidTr="2B8C1677">
        <w:tc>
          <w:tcPr>
            <w:tcW w:w="3120" w:type="dxa"/>
            <w:tcMar>
              <w:top w:w="60" w:type="dxa"/>
              <w:left w:w="90" w:type="dxa"/>
              <w:bottom w:w="60" w:type="dxa"/>
              <w:right w:w="90" w:type="dxa"/>
            </w:tcMar>
          </w:tcPr>
          <w:p w14:paraId="3D1FCBBD" w14:textId="77777777" w:rsidR="008E6140" w:rsidRDefault="00000000">
            <w:pPr>
              <w:spacing w:before="40" w:after="40"/>
            </w:pPr>
            <w:r>
              <w:rPr>
                <w:b/>
                <w:bCs/>
                <w:sz w:val="20"/>
                <w:szCs w:val="20"/>
              </w:rPr>
              <w:t>Stakeholder analysis</w:t>
            </w:r>
          </w:p>
        </w:tc>
        <w:tc>
          <w:tcPr>
            <w:tcW w:w="3120" w:type="dxa"/>
            <w:tcMar>
              <w:top w:w="60" w:type="dxa"/>
              <w:left w:w="90" w:type="dxa"/>
              <w:bottom w:w="60" w:type="dxa"/>
              <w:right w:w="90" w:type="dxa"/>
            </w:tcMar>
          </w:tcPr>
          <w:p w14:paraId="26BF735D" w14:textId="77777777" w:rsidR="008E6140" w:rsidRDefault="00000000">
            <w:pPr>
              <w:spacing w:before="40" w:after="40"/>
            </w:pPr>
            <w:r>
              <w:rPr>
                <w:sz w:val="20"/>
                <w:szCs w:val="20"/>
              </w:rPr>
              <w:t>Week 1: Stakeholder Analysis</w:t>
            </w:r>
          </w:p>
        </w:tc>
        <w:tc>
          <w:tcPr>
            <w:tcW w:w="3120" w:type="dxa"/>
            <w:tcMar>
              <w:top w:w="60" w:type="dxa"/>
              <w:left w:w="90" w:type="dxa"/>
              <w:bottom w:w="60" w:type="dxa"/>
              <w:right w:w="90" w:type="dxa"/>
            </w:tcMar>
          </w:tcPr>
          <w:p w14:paraId="6C7E8EE2" w14:textId="77777777" w:rsidR="008E6140" w:rsidRDefault="2B8C1677">
            <w:pPr>
              <w:spacing w:before="40" w:after="40"/>
            </w:pPr>
            <w:r>
              <w:rPr>
                <w:sz w:val="20"/>
                <w:szCs w:val="20"/>
              </w:rPr>
              <w:t xml:space="preserve">Explain </w:t>
            </w:r>
            <w:proofErr w:type="spellStart"/>
            <w:r>
              <w:rPr>
                <w:sz w:val="20"/>
                <w:szCs w:val="20"/>
              </w:rPr>
              <w:t>prioritisation</w:t>
            </w:r>
            <w:proofErr w:type="spellEnd"/>
            <w:r>
              <w:rPr>
                <w:sz w:val="20"/>
                <w:szCs w:val="20"/>
              </w:rPr>
              <w:t xml:space="preserve"> and engagement strategy, not merely list names.</w:t>
            </w:r>
          </w:p>
        </w:tc>
      </w:tr>
      <w:tr w:rsidR="008E6140" w14:paraId="527DEC12" w14:textId="77777777" w:rsidTr="2B8C1677">
        <w:tc>
          <w:tcPr>
            <w:tcW w:w="3120" w:type="dxa"/>
            <w:tcMar>
              <w:top w:w="60" w:type="dxa"/>
              <w:left w:w="90" w:type="dxa"/>
              <w:bottom w:w="60" w:type="dxa"/>
              <w:right w:w="90" w:type="dxa"/>
            </w:tcMar>
          </w:tcPr>
          <w:p w14:paraId="5F70385C" w14:textId="77777777" w:rsidR="008E6140" w:rsidRDefault="00000000">
            <w:pPr>
              <w:spacing w:before="40" w:after="40"/>
            </w:pPr>
            <w:r>
              <w:rPr>
                <w:b/>
                <w:bCs/>
                <w:sz w:val="20"/>
                <w:szCs w:val="20"/>
              </w:rPr>
              <w:t>Tool setup evidence</w:t>
            </w:r>
          </w:p>
        </w:tc>
        <w:tc>
          <w:tcPr>
            <w:tcW w:w="3120" w:type="dxa"/>
            <w:tcMar>
              <w:top w:w="60" w:type="dxa"/>
              <w:left w:w="90" w:type="dxa"/>
              <w:bottom w:w="60" w:type="dxa"/>
              <w:right w:w="90" w:type="dxa"/>
            </w:tcMar>
          </w:tcPr>
          <w:p w14:paraId="25D7210C" w14:textId="77777777" w:rsidR="008E6140" w:rsidRDefault="00000000">
            <w:pPr>
              <w:spacing w:before="40" w:after="40"/>
            </w:pPr>
            <w:r>
              <w:rPr>
                <w:sz w:val="20"/>
                <w:szCs w:val="20"/>
              </w:rPr>
              <w:t>Appendices and portfolio evidence</w:t>
            </w:r>
          </w:p>
        </w:tc>
        <w:tc>
          <w:tcPr>
            <w:tcW w:w="3120" w:type="dxa"/>
            <w:tcMar>
              <w:top w:w="60" w:type="dxa"/>
              <w:left w:w="90" w:type="dxa"/>
              <w:bottom w:w="60" w:type="dxa"/>
              <w:right w:w="90" w:type="dxa"/>
            </w:tcMar>
          </w:tcPr>
          <w:p w14:paraId="5CC9A5A4" w14:textId="77777777" w:rsidR="008E6140" w:rsidRDefault="2B8C1677">
            <w:pPr>
              <w:spacing w:before="40" w:after="40"/>
            </w:pPr>
            <w:r>
              <w:rPr>
                <w:sz w:val="20"/>
                <w:szCs w:val="20"/>
              </w:rPr>
              <w:t>Include links, screenshots and activity records with captions.</w:t>
            </w:r>
          </w:p>
        </w:tc>
      </w:tr>
    </w:tbl>
    <w:p w14:paraId="4B94D5A5" w14:textId="77777777" w:rsidR="008E6140" w:rsidRDefault="008E6140">
      <w:pPr>
        <w:spacing w:after="60"/>
      </w:pP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E6140" w14:paraId="5170EF94" w14:textId="77777777">
        <w:tc>
          <w:tcPr>
            <w:tcW w:w="9360" w:type="dxa"/>
            <w:shd w:val="clear" w:color="auto" w:fill="E2EFDA"/>
            <w:tcMar>
              <w:top w:w="100" w:type="dxa"/>
              <w:left w:w="140" w:type="dxa"/>
              <w:bottom w:w="100" w:type="dxa"/>
              <w:right w:w="140" w:type="dxa"/>
            </w:tcMar>
          </w:tcPr>
          <w:p w14:paraId="4213E390" w14:textId="77777777" w:rsidR="008E6140" w:rsidRDefault="00000000">
            <w:pPr>
              <w:spacing w:after="60"/>
            </w:pPr>
            <w:r>
              <w:rPr>
                <w:b/>
                <w:bCs/>
                <w:color w:val="1F3864"/>
              </w:rPr>
              <w:t>Marks this week's work supports</w:t>
            </w:r>
          </w:p>
          <w:p w14:paraId="408E6246" w14:textId="77777777" w:rsidR="008E6140" w:rsidRDefault="00000000">
            <w:pPr>
              <w:spacing w:after="40"/>
            </w:pPr>
            <w:r>
              <w:rPr>
                <w:sz w:val="20"/>
                <w:szCs w:val="20"/>
              </w:rPr>
              <w:t>Rubric Criterion 1 — Project Charter &amp; Business Problem Analysis (4 marks).</w:t>
            </w:r>
          </w:p>
          <w:p w14:paraId="4FE84D70" w14:textId="77777777" w:rsidR="008E6140" w:rsidRDefault="00000000">
            <w:pPr>
              <w:spacing w:after="40"/>
            </w:pPr>
            <w:r>
              <w:rPr>
                <w:sz w:val="20"/>
                <w:szCs w:val="20"/>
              </w:rPr>
              <w:lastRenderedPageBreak/>
              <w:t>Rubric Criterion 4 — Portfolio Quality, Integration &amp; Professional Communication (3 marks).</w:t>
            </w:r>
          </w:p>
          <w:p w14:paraId="6F94A320" w14:textId="77777777" w:rsidR="008E6140" w:rsidRDefault="00000000">
            <w:pPr>
              <w:spacing w:after="40"/>
            </w:pPr>
            <w:r>
              <w:rPr>
                <w:sz w:val="20"/>
                <w:szCs w:val="20"/>
              </w:rPr>
              <w:t>Rubric Criterion 5 — Individual Reflection &amp; Professional Development (4 marks), via your contribution evidence.</w:t>
            </w:r>
          </w:p>
        </w:tc>
      </w:tr>
    </w:tbl>
    <w:p w14:paraId="0CBF4AB3" w14:textId="77777777" w:rsidR="00080B76" w:rsidRDefault="00080B76"/>
    <w:sectPr w:rsidR="00080B76">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FC8A3" w14:textId="77777777" w:rsidR="00265573" w:rsidRDefault="00265573">
      <w:r>
        <w:separator/>
      </w:r>
    </w:p>
  </w:endnote>
  <w:endnote w:type="continuationSeparator" w:id="0">
    <w:p w14:paraId="10FBB55F" w14:textId="77777777" w:rsidR="00265573" w:rsidRDefault="0026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52E7F41F" w:rsidR="008E614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3237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3237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A31F" w14:textId="77777777" w:rsidR="00265573" w:rsidRDefault="00265573">
      <w:r>
        <w:separator/>
      </w:r>
    </w:p>
  </w:footnote>
  <w:footnote w:type="continuationSeparator" w:id="0">
    <w:p w14:paraId="4D940D28" w14:textId="77777777" w:rsidR="00265573" w:rsidRDefault="00265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EB4C" w14:textId="77777777" w:rsidR="008E6140" w:rsidRDefault="00000000">
    <w:pPr>
      <w:pBdr>
        <w:bottom w:val="single" w:sz="4" w:space="4" w:color="DEE6F2"/>
      </w:pBdr>
    </w:pPr>
    <w:r>
      <w:rPr>
        <w:color w:val="595959"/>
        <w:sz w:val="16"/>
        <w:szCs w:val="16"/>
      </w:rPr>
      <w:t>ICT942 · Tutorial 1 · Week 1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6033B"/>
    <w:multiLevelType w:val="hybridMultilevel"/>
    <w:tmpl w:val="3D8CA0BE"/>
    <w:lvl w:ilvl="0" w:tplc="0D34E600">
      <w:start w:val="1"/>
      <w:numFmt w:val="bullet"/>
      <w:lvlText w:val="•"/>
      <w:lvlJc w:val="left"/>
      <w:pPr>
        <w:ind w:left="460" w:hanging="260"/>
      </w:pPr>
    </w:lvl>
    <w:lvl w:ilvl="1" w:tplc="531A6816">
      <w:start w:val="1"/>
      <w:numFmt w:val="bullet"/>
      <w:lvlText w:val="◦"/>
      <w:lvlJc w:val="left"/>
      <w:pPr>
        <w:ind w:left="920" w:hanging="260"/>
      </w:pPr>
    </w:lvl>
    <w:lvl w:ilvl="2" w:tplc="8F2AB984">
      <w:numFmt w:val="decimal"/>
      <w:lvlText w:val=""/>
      <w:lvlJc w:val="left"/>
    </w:lvl>
    <w:lvl w:ilvl="3" w:tplc="9F085FA8">
      <w:numFmt w:val="decimal"/>
      <w:lvlText w:val=""/>
      <w:lvlJc w:val="left"/>
    </w:lvl>
    <w:lvl w:ilvl="4" w:tplc="3A1CC0BE">
      <w:numFmt w:val="decimal"/>
      <w:lvlText w:val=""/>
      <w:lvlJc w:val="left"/>
    </w:lvl>
    <w:lvl w:ilvl="5" w:tplc="EFEA9F6E">
      <w:numFmt w:val="decimal"/>
      <w:lvlText w:val=""/>
      <w:lvlJc w:val="left"/>
    </w:lvl>
    <w:lvl w:ilvl="6" w:tplc="AB36E276">
      <w:numFmt w:val="decimal"/>
      <w:lvlText w:val=""/>
      <w:lvlJc w:val="left"/>
    </w:lvl>
    <w:lvl w:ilvl="7" w:tplc="8C2AC3DC">
      <w:numFmt w:val="decimal"/>
      <w:lvlText w:val=""/>
      <w:lvlJc w:val="left"/>
    </w:lvl>
    <w:lvl w:ilvl="8" w:tplc="499A1CA6">
      <w:numFmt w:val="decimal"/>
      <w:lvlText w:val=""/>
      <w:lvlJc w:val="left"/>
    </w:lvl>
  </w:abstractNum>
  <w:abstractNum w:abstractNumId="1" w15:restartNumberingAfterBreak="0">
    <w:nsid w:val="4E39DCDB"/>
    <w:multiLevelType w:val="hybridMultilevel"/>
    <w:tmpl w:val="C338C984"/>
    <w:lvl w:ilvl="0" w:tplc="5908207A">
      <w:start w:val="1"/>
      <w:numFmt w:val="bullet"/>
      <w:lvlText w:val="●"/>
      <w:lvlJc w:val="left"/>
      <w:pPr>
        <w:ind w:left="720" w:hanging="360"/>
      </w:pPr>
    </w:lvl>
    <w:lvl w:ilvl="1" w:tplc="2D543F20">
      <w:start w:val="1"/>
      <w:numFmt w:val="bullet"/>
      <w:lvlText w:val="○"/>
      <w:lvlJc w:val="left"/>
      <w:pPr>
        <w:ind w:left="1440" w:hanging="360"/>
      </w:pPr>
    </w:lvl>
    <w:lvl w:ilvl="2" w:tplc="2EC0F0FA">
      <w:start w:val="1"/>
      <w:numFmt w:val="bullet"/>
      <w:lvlText w:val="■"/>
      <w:lvlJc w:val="left"/>
      <w:pPr>
        <w:ind w:left="2160" w:hanging="360"/>
      </w:pPr>
    </w:lvl>
    <w:lvl w:ilvl="3" w:tplc="3DC042F6">
      <w:start w:val="1"/>
      <w:numFmt w:val="bullet"/>
      <w:lvlText w:val="●"/>
      <w:lvlJc w:val="left"/>
      <w:pPr>
        <w:ind w:left="2880" w:hanging="360"/>
      </w:pPr>
    </w:lvl>
    <w:lvl w:ilvl="4" w:tplc="3996BC9E">
      <w:start w:val="1"/>
      <w:numFmt w:val="bullet"/>
      <w:lvlText w:val="○"/>
      <w:lvlJc w:val="left"/>
      <w:pPr>
        <w:ind w:left="3600" w:hanging="360"/>
      </w:pPr>
    </w:lvl>
    <w:lvl w:ilvl="5" w:tplc="82B4C01E">
      <w:start w:val="1"/>
      <w:numFmt w:val="bullet"/>
      <w:lvlText w:val="■"/>
      <w:lvlJc w:val="left"/>
      <w:pPr>
        <w:ind w:left="4320" w:hanging="360"/>
      </w:pPr>
    </w:lvl>
    <w:lvl w:ilvl="6" w:tplc="F690B744">
      <w:start w:val="1"/>
      <w:numFmt w:val="bullet"/>
      <w:lvlText w:val="●"/>
      <w:lvlJc w:val="left"/>
      <w:pPr>
        <w:ind w:left="5040" w:hanging="360"/>
      </w:pPr>
    </w:lvl>
    <w:lvl w:ilvl="7" w:tplc="379240E4">
      <w:start w:val="1"/>
      <w:numFmt w:val="bullet"/>
      <w:lvlText w:val="●"/>
      <w:lvlJc w:val="left"/>
      <w:pPr>
        <w:ind w:left="5760" w:hanging="360"/>
      </w:pPr>
    </w:lvl>
    <w:lvl w:ilvl="8" w:tplc="E0F25BCC">
      <w:start w:val="1"/>
      <w:numFmt w:val="bullet"/>
      <w:lvlText w:val="●"/>
      <w:lvlJc w:val="left"/>
      <w:pPr>
        <w:ind w:left="6480" w:hanging="360"/>
      </w:pPr>
    </w:lvl>
  </w:abstractNum>
  <w:num w:numId="1" w16cid:durableId="1884705770">
    <w:abstractNumId w:val="1"/>
    <w:lvlOverride w:ilvl="0">
      <w:startOverride w:val="1"/>
    </w:lvlOverride>
  </w:num>
  <w:num w:numId="2" w16cid:durableId="1331910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8C1677"/>
    <w:rsid w:val="00032377"/>
    <w:rsid w:val="00080B76"/>
    <w:rsid w:val="001401C2"/>
    <w:rsid w:val="002501C5"/>
    <w:rsid w:val="00265573"/>
    <w:rsid w:val="003170E6"/>
    <w:rsid w:val="00565761"/>
    <w:rsid w:val="00575254"/>
    <w:rsid w:val="00896148"/>
    <w:rsid w:val="008E6140"/>
    <w:rsid w:val="00AC077C"/>
    <w:rsid w:val="00B65383"/>
    <w:rsid w:val="00BD489D"/>
    <w:rsid w:val="00CA0F99"/>
    <w:rsid w:val="2B8C1677"/>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D085"/>
  <w15:docId w15:val="{C0E3A2A1-9103-4466-BA59-58B349BB8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BFDF4A301BAA4AB6AD44E29C21DF1C" ma:contentTypeVersion="3" ma:contentTypeDescription="Create a new document." ma:contentTypeScope="" ma:versionID="214581e01bcf026002f646f106b1f01a">
  <xsd:schema xmlns:xsd="http://www.w3.org/2001/XMLSchema" xmlns:xs="http://www.w3.org/2001/XMLSchema" xmlns:p="http://schemas.microsoft.com/office/2006/metadata/properties" xmlns:ns2="323798ca-42ca-4e74-a172-0bee3a6bc7a2" targetNamespace="http://schemas.microsoft.com/office/2006/metadata/properties" ma:root="true" ma:fieldsID="d197fafd2077aebd87434ff41a7985f3" ns2:_="">
    <xsd:import namespace="323798ca-42ca-4e74-a172-0bee3a6bc7a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798ca-42ca-4e74-a172-0bee3a6bc7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3D54DC-FACC-46AE-8666-4B29367BDB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277DB9-0129-42C0-A207-46EF62837127}">
  <ds:schemaRefs>
    <ds:schemaRef ds:uri="http://schemas.microsoft.com/sharepoint/v3/contenttype/forms"/>
  </ds:schemaRefs>
</ds:datastoreItem>
</file>

<file path=customXml/itemProps3.xml><?xml version="1.0" encoding="utf-8"?>
<ds:datastoreItem xmlns:ds="http://schemas.openxmlformats.org/officeDocument/2006/customXml" ds:itemID="{7DBAAC1B-242A-4652-9466-499CE0278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798ca-42ca-4e74-a172-0bee3a6bc7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13</Pages>
  <Words>2843</Words>
  <Characters>16207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ICT942 Tutorial 1 — Week 1 Workshop</vt:lpstr>
    </vt:vector>
  </TitlesOfParts>
  <Company/>
  <LinksUpToDate>false</LinksUpToDate>
  <CharactersWithSpaces>19012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ICT942 Tutorial 1 — Week 1 Workshop</dc:title>
  <dc:creator>ICT942</dc:creator>
  <cp:lastModifiedBy>sonam pelden</cp:lastModifiedBy>
  <cp:revision>7</cp:revision>
  <dcterms:created xsi:type="dcterms:W3CDTF">2026-07-19T03:40:00Z</dcterms:created>
  <dcterms:modified xsi:type="dcterms:W3CDTF">2026-08-11T08:13:00Z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0x01010018BFDF4A301BAA4AB6AD44E29C21DF1C</vt:lpwstr>
  </property>
</Properties>
</file>