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3D7B" w14:textId="59942B1B" w:rsidR="00963022" w:rsidRDefault="00963022" w:rsidP="00963022">
      <w:pPr>
        <w:textAlignment w:val="baseline"/>
        <w:rPr>
          <w:color w:val="000000"/>
        </w:rPr>
      </w:pPr>
      <w:r>
        <w:t xml:space="preserve"> </w:t>
      </w:r>
      <w:r w:rsidRPr="00357C27">
        <w:rPr>
          <w:b/>
          <w:bCs/>
          <w:color w:val="000000"/>
        </w:rPr>
        <w:t>3. Industry and Technology Landscape Analysis</w:t>
      </w:r>
      <w:r w:rsidRPr="00357C27">
        <w:rPr>
          <w:color w:val="000000"/>
        </w:rPr>
        <w:t> </w:t>
      </w:r>
    </w:p>
    <w:p w14:paraId="2355B436" w14:textId="7114BEB9" w:rsidR="00963022" w:rsidRDefault="00CF46D9" w:rsidP="00963022">
      <w:pPr>
        <w:textAlignment w:val="baseline"/>
        <w:rPr>
          <w:color w:val="000000"/>
        </w:rPr>
      </w:pPr>
      <w:r w:rsidRPr="00357C27">
        <w:rPr>
          <w:b/>
          <w:bCs/>
          <w:color w:val="000000"/>
        </w:rPr>
        <w:t>3.1 Current State Assessment: As-Is Analysis</w:t>
      </w:r>
      <w:r w:rsidRPr="00357C27">
        <w:rPr>
          <w:color w:val="000000"/>
        </w:rPr>
        <w:t> </w:t>
      </w:r>
    </w:p>
    <w:p w14:paraId="629D8327" w14:textId="77777777" w:rsidR="009C425C" w:rsidRDefault="00CF46D9" w:rsidP="00963022">
      <w:pPr>
        <w:textAlignment w:val="baseline"/>
        <w:rPr>
          <w:color w:val="000000"/>
        </w:rPr>
      </w:pPr>
      <w:r>
        <w:rPr>
          <w:color w:val="000000"/>
        </w:rPr>
        <w:t>Faz Australia Flagship</w:t>
      </w:r>
      <w:r w:rsidR="00D90BDD">
        <w:rPr>
          <w:color w:val="000000"/>
        </w:rPr>
        <w:t xml:space="preserve"> product is MedTalk. MedTalk is an artificial intelligence </w:t>
      </w:r>
      <w:r w:rsidR="009A030B">
        <w:rPr>
          <w:color w:val="000000"/>
        </w:rPr>
        <w:t xml:space="preserve">clinical documentation that listens to doctor-patient consultation </w:t>
      </w:r>
      <w:r w:rsidR="00894322">
        <w:rPr>
          <w:color w:val="000000"/>
        </w:rPr>
        <w:t>producing a live transcription during the consultation</w:t>
      </w:r>
      <w:r w:rsidR="00D14EB6">
        <w:rPr>
          <w:color w:val="000000"/>
        </w:rPr>
        <w:t>.</w:t>
      </w:r>
      <w:r w:rsidR="00920FFF">
        <w:rPr>
          <w:color w:val="000000"/>
        </w:rPr>
        <w:t xml:space="preserve"> MedTalk connects </w:t>
      </w:r>
      <w:r w:rsidR="003A7B90">
        <w:rPr>
          <w:color w:val="000000"/>
        </w:rPr>
        <w:t>to clinical systems or Best Practice (BP)</w:t>
      </w:r>
      <w:r w:rsidR="006C0A68">
        <w:rPr>
          <w:color w:val="000000"/>
        </w:rPr>
        <w:t xml:space="preserve"> where the completed EMR </w:t>
      </w:r>
      <w:r w:rsidR="00E80DC2">
        <w:rPr>
          <w:color w:val="000000"/>
        </w:rPr>
        <w:t>(electronic</w:t>
      </w:r>
      <w:r w:rsidR="0026086F">
        <w:rPr>
          <w:color w:val="000000"/>
        </w:rPr>
        <w:t xml:space="preserve"> medical record) is stored </w:t>
      </w:r>
      <w:r w:rsidR="000D02F5">
        <w:rPr>
          <w:color w:val="000000"/>
        </w:rPr>
        <w:t xml:space="preserve">and shared </w:t>
      </w:r>
      <w:r w:rsidR="009B3FD9">
        <w:rPr>
          <w:color w:val="000000"/>
        </w:rPr>
        <w:t>to other systems</w:t>
      </w:r>
      <w:r w:rsidR="00BC3580">
        <w:rPr>
          <w:color w:val="000000"/>
        </w:rPr>
        <w:t xml:space="preserve"> exposing </w:t>
      </w:r>
      <w:r w:rsidR="00E34EEF">
        <w:rPr>
          <w:color w:val="000000"/>
        </w:rPr>
        <w:t>integration interfaces via FHIR</w:t>
      </w:r>
      <w:r w:rsidR="009772B4">
        <w:rPr>
          <w:color w:val="000000"/>
        </w:rPr>
        <w:t xml:space="preserve"> (</w:t>
      </w:r>
      <w:r w:rsidR="009772B4" w:rsidRPr="009772B4">
        <w:rPr>
          <w:color w:val="000000"/>
        </w:rPr>
        <w:t>Fast Healthcare Interoperability Resources</w:t>
      </w:r>
      <w:r w:rsidR="009772B4">
        <w:rPr>
          <w:color w:val="000000"/>
        </w:rPr>
        <w:t>)</w:t>
      </w:r>
      <w:r w:rsidR="009B3FD9">
        <w:rPr>
          <w:color w:val="000000"/>
        </w:rPr>
        <w:t xml:space="preserve">. </w:t>
      </w:r>
      <w:r w:rsidR="00AF702A">
        <w:rPr>
          <w:color w:val="000000"/>
        </w:rPr>
        <w:t xml:space="preserve">Halo </w:t>
      </w:r>
      <w:r w:rsidR="0016619E">
        <w:rPr>
          <w:color w:val="000000"/>
        </w:rPr>
        <w:t>C</w:t>
      </w:r>
      <w:r w:rsidR="00AF702A">
        <w:rPr>
          <w:color w:val="000000"/>
        </w:rPr>
        <w:t xml:space="preserve">onnect </w:t>
      </w:r>
      <w:r w:rsidR="007514C3">
        <w:rPr>
          <w:color w:val="000000"/>
        </w:rPr>
        <w:t xml:space="preserve">handles transformation of FHIR </w:t>
      </w:r>
      <w:r w:rsidR="00847130">
        <w:rPr>
          <w:color w:val="000000"/>
        </w:rPr>
        <w:t xml:space="preserve">data to underlying systems formats. The EMR </w:t>
      </w:r>
      <w:r w:rsidR="001A071E">
        <w:rPr>
          <w:color w:val="000000"/>
        </w:rPr>
        <w:t>is coded using SNOMED CT-AU</w:t>
      </w:r>
      <w:r w:rsidR="00DA6BF2">
        <w:rPr>
          <w:color w:val="000000"/>
        </w:rPr>
        <w:t xml:space="preserve"> (</w:t>
      </w:r>
      <w:r w:rsidR="00050B80" w:rsidRPr="00050B80">
        <w:rPr>
          <w:color w:val="000000"/>
        </w:rPr>
        <w:t>Systematized Nomenclature of Medicine – Clinical Terms – Australian Extension</w:t>
      </w:r>
      <w:r w:rsidR="00050B80">
        <w:rPr>
          <w:color w:val="000000"/>
        </w:rPr>
        <w:t xml:space="preserve">) </w:t>
      </w:r>
      <w:r w:rsidR="00B72092">
        <w:rPr>
          <w:color w:val="000000"/>
        </w:rPr>
        <w:t xml:space="preserve">which is the Australian standard </w:t>
      </w:r>
      <w:r w:rsidR="007A7C3A">
        <w:rPr>
          <w:color w:val="000000"/>
        </w:rPr>
        <w:t xml:space="preserve">of </w:t>
      </w:r>
      <w:r w:rsidR="007A7C3A" w:rsidRPr="007A7C3A">
        <w:rPr>
          <w:color w:val="000000"/>
        </w:rPr>
        <w:t>comprehensive clinical vocabulary used in electronic health records</w:t>
      </w:r>
      <w:r w:rsidR="007A7C3A">
        <w:rPr>
          <w:color w:val="000000"/>
        </w:rPr>
        <w:t xml:space="preserve">. </w:t>
      </w:r>
      <w:r w:rsidR="000B281A">
        <w:rPr>
          <w:color w:val="000000"/>
        </w:rPr>
        <w:t xml:space="preserve">The EMR coded </w:t>
      </w:r>
      <w:r w:rsidR="0036390D">
        <w:rPr>
          <w:color w:val="000000"/>
        </w:rPr>
        <w:t xml:space="preserve">with SNOMED CT-AU is then mapped </w:t>
      </w:r>
      <w:r w:rsidR="002A79F2">
        <w:rPr>
          <w:color w:val="000000"/>
        </w:rPr>
        <w:t>ICD-10-AM (</w:t>
      </w:r>
      <w:r w:rsidR="00CF03F1" w:rsidRPr="00CF03F1">
        <w:rPr>
          <w:color w:val="000000"/>
        </w:rPr>
        <w:t>International Statistical Classification of Diseases and Related Health Problems, Tenth Revision, Australian Modification</w:t>
      </w:r>
      <w:r w:rsidR="002A79F2">
        <w:rPr>
          <w:color w:val="000000"/>
        </w:rPr>
        <w:t>)</w:t>
      </w:r>
      <w:r w:rsidR="00AE32B0">
        <w:rPr>
          <w:color w:val="000000"/>
        </w:rPr>
        <w:t xml:space="preserve"> using MedTalk Internal Infrastructure. </w:t>
      </w:r>
      <w:r w:rsidR="00920B50">
        <w:rPr>
          <w:color w:val="000000"/>
        </w:rPr>
        <w:t>For billing purposes MedTalk partners with Med</w:t>
      </w:r>
      <w:r w:rsidR="00E5624C">
        <w:rPr>
          <w:color w:val="000000"/>
        </w:rPr>
        <w:t>iBetter BOSS (Billing Optimisation and Support Software)</w:t>
      </w:r>
      <w:r w:rsidR="00016EFA">
        <w:rPr>
          <w:color w:val="000000"/>
        </w:rPr>
        <w:t xml:space="preserve"> by sharing the </w:t>
      </w:r>
      <w:r w:rsidR="008446CD">
        <w:rPr>
          <w:color w:val="000000"/>
        </w:rPr>
        <w:t xml:space="preserve">translated ICD-10-AM </w:t>
      </w:r>
      <w:r w:rsidR="00BD752F">
        <w:rPr>
          <w:color w:val="000000"/>
        </w:rPr>
        <w:t>to be mapped to the MBS (</w:t>
      </w:r>
      <w:r w:rsidR="001C140D" w:rsidRPr="001C140D">
        <w:rPr>
          <w:color w:val="000000"/>
        </w:rPr>
        <w:t>Medicare Benefits Schedule</w:t>
      </w:r>
      <w:r w:rsidR="00BD752F">
        <w:rPr>
          <w:color w:val="000000"/>
        </w:rPr>
        <w:t>) system</w:t>
      </w:r>
      <w:r w:rsidR="00AA3839">
        <w:rPr>
          <w:color w:val="000000"/>
        </w:rPr>
        <w:t xml:space="preserve"> </w:t>
      </w:r>
      <w:r w:rsidR="00797ED1" w:rsidRPr="00797ED1">
        <w:rPr>
          <w:color w:val="000000"/>
        </w:rPr>
        <w:t>(MediBetter, 2026)</w:t>
      </w:r>
      <w:r w:rsidR="001C140D">
        <w:rPr>
          <w:color w:val="000000"/>
        </w:rPr>
        <w:t xml:space="preserve">. </w:t>
      </w:r>
    </w:p>
    <w:p w14:paraId="2BE8C06D" w14:textId="77777777" w:rsidR="009C425C" w:rsidRDefault="009C425C" w:rsidP="00963022">
      <w:pPr>
        <w:textAlignment w:val="baseline"/>
        <w:rPr>
          <w:color w:val="000000"/>
        </w:rPr>
      </w:pPr>
    </w:p>
    <w:p w14:paraId="14B8429E" w14:textId="7B6ACEA2" w:rsidR="00575814" w:rsidRDefault="007F2614" w:rsidP="00963022">
      <w:pPr>
        <w:textAlignment w:val="baseline"/>
        <w:rPr>
          <w:color w:val="000000"/>
        </w:rPr>
      </w:pPr>
      <w:r>
        <w:rPr>
          <w:color w:val="000000"/>
        </w:rPr>
        <w:t>Faz Australia also utili</w:t>
      </w:r>
      <w:r w:rsidR="00C30DED">
        <w:rPr>
          <w:color w:val="000000"/>
        </w:rPr>
        <w:t xml:space="preserve">se the </w:t>
      </w:r>
      <w:r w:rsidR="00635175" w:rsidRPr="00025827">
        <w:rPr>
          <w:color w:val="000000"/>
        </w:rPr>
        <w:t>HL7 FHIR R5 (Fast Healthcare Interoperability Resources)</w:t>
      </w:r>
      <w:r w:rsidR="00635175" w:rsidRPr="00635175">
        <w:rPr>
          <w:color w:val="000000"/>
        </w:rPr>
        <w:t xml:space="preserve"> and </w:t>
      </w:r>
      <w:r w:rsidR="00635175" w:rsidRPr="00025827">
        <w:rPr>
          <w:color w:val="000000"/>
        </w:rPr>
        <w:t>SMART on FHIR</w:t>
      </w:r>
      <w:r w:rsidR="0027758D">
        <w:rPr>
          <w:color w:val="000000"/>
        </w:rPr>
        <w:t xml:space="preserve"> </w:t>
      </w:r>
      <w:r w:rsidR="00A7114D">
        <w:rPr>
          <w:color w:val="000000"/>
        </w:rPr>
        <w:t xml:space="preserve">protocols </w:t>
      </w:r>
      <w:r w:rsidR="006A6F9A">
        <w:rPr>
          <w:color w:val="000000"/>
        </w:rPr>
        <w:t xml:space="preserve">to test, map and synchronise data to the BPs exact </w:t>
      </w:r>
      <w:r w:rsidR="009640EE">
        <w:rPr>
          <w:color w:val="000000"/>
        </w:rPr>
        <w:t>data architecture that it is being integrated to</w:t>
      </w:r>
      <w:r w:rsidR="0027758D">
        <w:rPr>
          <w:color w:val="000000"/>
        </w:rPr>
        <w:t xml:space="preserve"> (</w:t>
      </w:r>
      <w:r w:rsidR="0027758D" w:rsidRPr="006B5804">
        <w:rPr>
          <w:color w:val="000000"/>
        </w:rPr>
        <w:t>MedTalk AI</w:t>
      </w:r>
      <w:r w:rsidR="0027758D">
        <w:rPr>
          <w:color w:val="000000"/>
        </w:rPr>
        <w:t>,</w:t>
      </w:r>
      <w:r w:rsidR="0027758D" w:rsidRPr="0011318A">
        <w:rPr>
          <w:color w:val="000000"/>
        </w:rPr>
        <w:t xml:space="preserve"> 2020</w:t>
      </w:r>
      <w:r w:rsidR="0027758D">
        <w:rPr>
          <w:color w:val="000000"/>
        </w:rPr>
        <w:t>)</w:t>
      </w:r>
      <w:r w:rsidR="009640EE">
        <w:rPr>
          <w:color w:val="000000"/>
        </w:rPr>
        <w:t xml:space="preserve">. </w:t>
      </w:r>
      <w:r w:rsidR="00D5767C">
        <w:rPr>
          <w:color w:val="000000"/>
        </w:rPr>
        <w:t xml:space="preserve">One of the developing platforms that MedTalk uses is Epic. </w:t>
      </w:r>
      <w:r w:rsidR="000B114C">
        <w:rPr>
          <w:color w:val="000000"/>
        </w:rPr>
        <w:t xml:space="preserve"> Epic sandbox </w:t>
      </w:r>
      <w:r w:rsidR="00353A55">
        <w:rPr>
          <w:color w:val="000000"/>
        </w:rPr>
        <w:t xml:space="preserve">provides platform for developers to test </w:t>
      </w:r>
      <w:r w:rsidR="004B6353">
        <w:rPr>
          <w:color w:val="000000"/>
        </w:rPr>
        <w:t xml:space="preserve">integration </w:t>
      </w:r>
      <w:r w:rsidR="00FA5769">
        <w:rPr>
          <w:color w:val="000000"/>
        </w:rPr>
        <w:t>first using</w:t>
      </w:r>
      <w:r w:rsidR="004B6353">
        <w:rPr>
          <w:color w:val="000000"/>
        </w:rPr>
        <w:t xml:space="preserve"> mock patient data before </w:t>
      </w:r>
      <w:r w:rsidR="005806B3">
        <w:rPr>
          <w:color w:val="000000"/>
        </w:rPr>
        <w:t xml:space="preserve">EHR </w:t>
      </w:r>
      <w:r w:rsidR="00BA3A0A">
        <w:rPr>
          <w:color w:val="000000"/>
        </w:rPr>
        <w:t>(Electronic Health Records)</w:t>
      </w:r>
      <w:r w:rsidR="00FA5769">
        <w:rPr>
          <w:color w:val="000000"/>
        </w:rPr>
        <w:t xml:space="preserve"> </w:t>
      </w:r>
      <w:r w:rsidR="005806B3">
        <w:rPr>
          <w:color w:val="000000"/>
        </w:rPr>
        <w:t>exchange</w:t>
      </w:r>
      <w:r w:rsidR="00FA5769">
        <w:rPr>
          <w:color w:val="000000"/>
        </w:rPr>
        <w:t>.</w:t>
      </w:r>
      <w:r w:rsidR="005806B3">
        <w:rPr>
          <w:color w:val="000000"/>
        </w:rPr>
        <w:t xml:space="preserve"> </w:t>
      </w:r>
      <w:r w:rsidR="00227BA5">
        <w:rPr>
          <w:color w:val="000000"/>
        </w:rPr>
        <w:t xml:space="preserve">According to </w:t>
      </w:r>
      <w:r w:rsidR="00227BA5" w:rsidRPr="00D341C2">
        <w:rPr>
          <w:color w:val="000000"/>
        </w:rPr>
        <w:t>Choudhary</w:t>
      </w:r>
      <w:r w:rsidR="00227BA5">
        <w:rPr>
          <w:color w:val="000000"/>
        </w:rPr>
        <w:t xml:space="preserve"> (2026), </w:t>
      </w:r>
      <w:r w:rsidR="00BB7A45">
        <w:rPr>
          <w:color w:val="000000"/>
        </w:rPr>
        <w:t>for a company to upload their application on Epic</w:t>
      </w:r>
      <w:r w:rsidR="00DB79B9">
        <w:rPr>
          <w:color w:val="000000"/>
        </w:rPr>
        <w:t xml:space="preserve"> is split into three main categories for charging fees.</w:t>
      </w:r>
      <w:r w:rsidR="007F1321">
        <w:rPr>
          <w:color w:val="000000"/>
        </w:rPr>
        <w:t xml:space="preserve"> There is Connection Hub listing fee approximately </w:t>
      </w:r>
      <w:r w:rsidR="009C57EC">
        <w:rPr>
          <w:color w:val="000000"/>
        </w:rPr>
        <w:t>USD</w:t>
      </w:r>
      <w:r w:rsidR="007F1321">
        <w:rPr>
          <w:color w:val="000000"/>
        </w:rPr>
        <w:t xml:space="preserve">$500, </w:t>
      </w:r>
      <w:r w:rsidR="003C3FE7">
        <w:rPr>
          <w:color w:val="000000"/>
        </w:rPr>
        <w:t>vendor services membership</w:t>
      </w:r>
      <w:r w:rsidR="009C57EC">
        <w:rPr>
          <w:color w:val="000000"/>
        </w:rPr>
        <w:t xml:space="preserve"> charging up to USD</w:t>
      </w:r>
      <w:r w:rsidR="006D2144">
        <w:rPr>
          <w:color w:val="000000"/>
        </w:rPr>
        <w:t xml:space="preserve">$1 900 and build </w:t>
      </w:r>
      <w:r w:rsidR="00560056">
        <w:rPr>
          <w:color w:val="000000"/>
        </w:rPr>
        <w:t>Labo</w:t>
      </w:r>
      <w:r w:rsidR="00197747">
        <w:rPr>
          <w:color w:val="000000"/>
        </w:rPr>
        <w:t>u</w:t>
      </w:r>
      <w:r w:rsidR="00560056">
        <w:rPr>
          <w:color w:val="000000"/>
        </w:rPr>
        <w:t>r</w:t>
      </w:r>
      <w:r w:rsidR="006D2144">
        <w:rPr>
          <w:color w:val="000000"/>
        </w:rPr>
        <w:t xml:space="preserve"> ranging from USD$40000</w:t>
      </w:r>
      <w:r w:rsidR="00600808">
        <w:rPr>
          <w:color w:val="000000"/>
        </w:rPr>
        <w:t xml:space="preserve"> for read only FHIR and USD$</w:t>
      </w:r>
      <w:r w:rsidR="00EC0A8D">
        <w:rPr>
          <w:color w:val="000000"/>
        </w:rPr>
        <w:t>350000 for full bidirectional</w:t>
      </w:r>
      <w:r w:rsidR="000B6A23">
        <w:rPr>
          <w:color w:val="000000"/>
        </w:rPr>
        <w:t xml:space="preserve"> (</w:t>
      </w:r>
      <w:r w:rsidR="000B6A23" w:rsidRPr="00D341C2">
        <w:rPr>
          <w:color w:val="000000"/>
        </w:rPr>
        <w:t>Choudhary</w:t>
      </w:r>
      <w:r w:rsidR="000B6A23">
        <w:rPr>
          <w:color w:val="000000"/>
        </w:rPr>
        <w:t>, 2026)</w:t>
      </w:r>
      <w:r w:rsidR="004265A6">
        <w:rPr>
          <w:color w:val="000000"/>
        </w:rPr>
        <w:t xml:space="preserve">. </w:t>
      </w:r>
      <w:r w:rsidR="00631D53">
        <w:rPr>
          <w:color w:val="000000"/>
        </w:rPr>
        <w:t>MedTalk and MediBetter partnership</w:t>
      </w:r>
      <w:r w:rsidR="008D2A29">
        <w:rPr>
          <w:color w:val="000000"/>
        </w:rPr>
        <w:t xml:space="preserve"> tech-tech</w:t>
      </w:r>
      <w:r w:rsidR="00CA5DEB">
        <w:rPr>
          <w:color w:val="000000"/>
        </w:rPr>
        <w:t xml:space="preserve"> API</w:t>
      </w:r>
      <w:r w:rsidR="008D2A29">
        <w:rPr>
          <w:color w:val="000000"/>
        </w:rPr>
        <w:t xml:space="preserve"> prices</w:t>
      </w:r>
      <w:r w:rsidR="00631D53">
        <w:rPr>
          <w:color w:val="000000"/>
        </w:rPr>
        <w:t xml:space="preserve"> </w:t>
      </w:r>
      <w:r w:rsidR="008D2A29">
        <w:rPr>
          <w:color w:val="000000"/>
        </w:rPr>
        <w:t>are not</w:t>
      </w:r>
      <w:r w:rsidR="00631D53">
        <w:rPr>
          <w:color w:val="000000"/>
        </w:rPr>
        <w:t xml:space="preserve"> publicly </w:t>
      </w:r>
      <w:r w:rsidR="00DD75D5">
        <w:rPr>
          <w:color w:val="000000"/>
        </w:rPr>
        <w:t>available</w:t>
      </w:r>
      <w:r w:rsidR="008D2A29">
        <w:rPr>
          <w:color w:val="000000"/>
        </w:rPr>
        <w:t xml:space="preserve"> but according </w:t>
      </w:r>
      <w:r w:rsidR="004A09B3">
        <w:rPr>
          <w:color w:val="000000"/>
        </w:rPr>
        <w:t>to MarkiTech.AI</w:t>
      </w:r>
      <w:r w:rsidR="008D2A29" w:rsidRPr="00575814">
        <w:rPr>
          <w:color w:val="000000"/>
        </w:rPr>
        <w:t xml:space="preserve"> (2025</w:t>
      </w:r>
      <w:r w:rsidR="004A09B3">
        <w:rPr>
          <w:color w:val="000000"/>
        </w:rPr>
        <w:t>)</w:t>
      </w:r>
      <w:r w:rsidR="004A09B3" w:rsidRPr="00575814">
        <w:rPr>
          <w:color w:val="000000"/>
        </w:rPr>
        <w:t>,</w:t>
      </w:r>
      <w:r w:rsidR="004A09B3">
        <w:rPr>
          <w:color w:val="000000"/>
        </w:rPr>
        <w:t xml:space="preserve"> a</w:t>
      </w:r>
      <w:r w:rsidR="00226170">
        <w:rPr>
          <w:color w:val="000000"/>
        </w:rPr>
        <w:t xml:space="preserve"> flat fee </w:t>
      </w:r>
      <w:r w:rsidR="005C37BC">
        <w:rPr>
          <w:color w:val="000000"/>
        </w:rPr>
        <w:t>ranges</w:t>
      </w:r>
      <w:r w:rsidR="00226170">
        <w:rPr>
          <w:color w:val="000000"/>
        </w:rPr>
        <w:t xml:space="preserve"> from $100 to $500</w:t>
      </w:r>
      <w:r w:rsidR="00F37D2C">
        <w:rPr>
          <w:color w:val="000000"/>
        </w:rPr>
        <w:t>. This ex</w:t>
      </w:r>
      <w:r w:rsidR="004A09B3">
        <w:rPr>
          <w:color w:val="000000"/>
        </w:rPr>
        <w:t xml:space="preserve">cludes the </w:t>
      </w:r>
      <w:r w:rsidR="00B72F6E">
        <w:rPr>
          <w:color w:val="000000"/>
        </w:rPr>
        <w:t xml:space="preserve">subscription of the MediBetter professional suite which </w:t>
      </w:r>
      <w:r w:rsidR="00095378" w:rsidRPr="00095378">
        <w:rPr>
          <w:color w:val="000000"/>
        </w:rPr>
        <w:t>unlocks the BOSS engine and browser extensions for clinical workflow.</w:t>
      </w:r>
      <w:r w:rsidR="00CA62E0">
        <w:rPr>
          <w:color w:val="000000"/>
        </w:rPr>
        <w:t xml:space="preserve"> </w:t>
      </w:r>
      <w:r w:rsidR="00183E13">
        <w:rPr>
          <w:color w:val="000000"/>
        </w:rPr>
        <w:t xml:space="preserve">These integration and subscription costs represent a significant financial pain point for </w:t>
      </w:r>
      <w:r w:rsidR="00984F20">
        <w:rPr>
          <w:color w:val="000000"/>
        </w:rPr>
        <w:t xml:space="preserve">MedTalk, focusing </w:t>
      </w:r>
      <w:r w:rsidR="00202C4A">
        <w:rPr>
          <w:color w:val="000000"/>
        </w:rPr>
        <w:t>on the high upfront investment required for full bidirectional FHIR integration with Epic.</w:t>
      </w:r>
      <w:r w:rsidR="006238BA">
        <w:rPr>
          <w:color w:val="000000"/>
        </w:rPr>
        <w:t xml:space="preserve"> These costs</w:t>
      </w:r>
      <w:r w:rsidR="00D51D5B">
        <w:rPr>
          <w:color w:val="000000"/>
        </w:rPr>
        <w:t xml:space="preserve"> burden the scalability of Medtalk.</w:t>
      </w:r>
    </w:p>
    <w:p w14:paraId="7271660B" w14:textId="77777777" w:rsidR="00674D4F" w:rsidRDefault="00674D4F" w:rsidP="00963022">
      <w:pPr>
        <w:textAlignment w:val="baseline"/>
        <w:rPr>
          <w:color w:val="000000"/>
        </w:rPr>
      </w:pPr>
    </w:p>
    <w:p w14:paraId="566A6D4D" w14:textId="77777777" w:rsidR="009C425C" w:rsidRDefault="009C425C" w:rsidP="00963022">
      <w:pPr>
        <w:textAlignment w:val="baseline"/>
        <w:rPr>
          <w:color w:val="000000"/>
        </w:rPr>
      </w:pPr>
    </w:p>
    <w:p w14:paraId="53C206B4" w14:textId="0A18FB76" w:rsidR="009C425C" w:rsidRDefault="001B4511" w:rsidP="00963022">
      <w:pPr>
        <w:textAlignment w:val="baseline"/>
        <w:rPr>
          <w:color w:val="000000"/>
        </w:rPr>
      </w:pPr>
      <w:r>
        <w:rPr>
          <w:color w:val="000000"/>
        </w:rPr>
        <w:t xml:space="preserve">Apart from the </w:t>
      </w:r>
      <w:r w:rsidR="006006EC">
        <w:rPr>
          <w:color w:val="000000"/>
        </w:rPr>
        <w:t>financial burden</w:t>
      </w:r>
      <w:r>
        <w:rPr>
          <w:color w:val="000000"/>
        </w:rPr>
        <w:t xml:space="preserve"> on Faz Australia</w:t>
      </w:r>
      <w:r w:rsidR="002C43E7">
        <w:rPr>
          <w:color w:val="000000"/>
        </w:rPr>
        <w:t>, the main operational inefficiency is lack of a reusable safe tes</w:t>
      </w:r>
      <w:r w:rsidR="006006EC">
        <w:rPr>
          <w:color w:val="000000"/>
        </w:rPr>
        <w:t xml:space="preserve">t environment. </w:t>
      </w:r>
      <w:r w:rsidR="00B670B2">
        <w:rPr>
          <w:color w:val="000000"/>
        </w:rPr>
        <w:t xml:space="preserve">The </w:t>
      </w:r>
      <w:r w:rsidR="00C059C6">
        <w:rPr>
          <w:color w:val="000000"/>
        </w:rPr>
        <w:t xml:space="preserve">restricted access to </w:t>
      </w:r>
      <w:r w:rsidR="00053623">
        <w:rPr>
          <w:color w:val="000000"/>
        </w:rPr>
        <w:t>sandbox</w:t>
      </w:r>
      <w:r w:rsidR="00B670B2">
        <w:rPr>
          <w:color w:val="000000"/>
        </w:rPr>
        <w:t xml:space="preserve">es slows development </w:t>
      </w:r>
      <w:r w:rsidR="00E15F18">
        <w:rPr>
          <w:color w:val="000000"/>
        </w:rPr>
        <w:t>and harder to reproduce issues consistently</w:t>
      </w:r>
      <w:r w:rsidR="00FF26DB">
        <w:rPr>
          <w:color w:val="000000"/>
        </w:rPr>
        <w:t xml:space="preserve"> to improve MedTalk</w:t>
      </w:r>
      <w:r w:rsidR="00F40B84">
        <w:rPr>
          <w:color w:val="000000"/>
        </w:rPr>
        <w:t xml:space="preserve"> overall</w:t>
      </w:r>
      <w:r w:rsidR="00E15F18">
        <w:rPr>
          <w:color w:val="000000"/>
        </w:rPr>
        <w:t>.</w:t>
      </w:r>
      <w:r w:rsidR="00F40B84">
        <w:rPr>
          <w:color w:val="000000"/>
        </w:rPr>
        <w:t xml:space="preserve"> Due to strong privacy and compliance </w:t>
      </w:r>
      <w:r w:rsidR="00B91851">
        <w:rPr>
          <w:color w:val="000000"/>
        </w:rPr>
        <w:t>requirements,</w:t>
      </w:r>
      <w:r w:rsidR="00F40B84">
        <w:rPr>
          <w:color w:val="000000"/>
        </w:rPr>
        <w:t xml:space="preserve"> </w:t>
      </w:r>
      <w:r w:rsidR="00EB291E">
        <w:rPr>
          <w:color w:val="000000"/>
        </w:rPr>
        <w:t>there is also limited flexibility in testing live connection</w:t>
      </w:r>
      <w:r w:rsidR="00B5280D">
        <w:rPr>
          <w:color w:val="000000"/>
        </w:rPr>
        <w:t xml:space="preserve"> with other BPs since </w:t>
      </w:r>
      <w:r w:rsidR="00225A01">
        <w:rPr>
          <w:color w:val="000000"/>
        </w:rPr>
        <w:t xml:space="preserve">Epic requires the application to be load on first to test it. </w:t>
      </w:r>
      <w:r w:rsidR="00AD4278">
        <w:rPr>
          <w:color w:val="000000"/>
        </w:rPr>
        <w:t>These</w:t>
      </w:r>
      <w:r w:rsidR="00AE6DE7">
        <w:rPr>
          <w:color w:val="000000"/>
        </w:rPr>
        <w:t xml:space="preserve"> limitations clearly indicate the business pain on </w:t>
      </w:r>
      <w:r w:rsidR="009A20D9">
        <w:rPr>
          <w:color w:val="000000"/>
        </w:rPr>
        <w:t xml:space="preserve">high costs in expansion, </w:t>
      </w:r>
      <w:r w:rsidR="00D602E2">
        <w:rPr>
          <w:color w:val="000000"/>
        </w:rPr>
        <w:t xml:space="preserve">delayed integration tests and higher compliance exposure if problems are </w:t>
      </w:r>
      <w:r w:rsidR="00AE28BD">
        <w:rPr>
          <w:color w:val="000000"/>
        </w:rPr>
        <w:t xml:space="preserve">found late. </w:t>
      </w:r>
      <w:r w:rsidR="00B91851">
        <w:rPr>
          <w:color w:val="000000"/>
        </w:rPr>
        <w:t>These pain</w:t>
      </w:r>
      <w:r w:rsidR="007F38AC">
        <w:rPr>
          <w:color w:val="000000"/>
        </w:rPr>
        <w:t xml:space="preserve"> points are affecting</w:t>
      </w:r>
      <w:r w:rsidR="001E6519">
        <w:rPr>
          <w:color w:val="000000"/>
        </w:rPr>
        <w:t xml:space="preserve"> engineering efficiency and confidence in releases</w:t>
      </w:r>
      <w:r w:rsidR="00340E72">
        <w:rPr>
          <w:color w:val="000000"/>
        </w:rPr>
        <w:t xml:space="preserve">, which this project </w:t>
      </w:r>
      <w:r w:rsidR="00B91851">
        <w:rPr>
          <w:color w:val="000000"/>
        </w:rPr>
        <w:t>of a test harness is designed to solve.</w:t>
      </w:r>
    </w:p>
    <w:p w14:paraId="3E503ABC" w14:textId="7B038709" w:rsidR="004B589A" w:rsidRDefault="004B589A" w:rsidP="00963022">
      <w:pPr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51604F44" wp14:editId="4474326D">
            <wp:extent cx="5731510" cy="3169920"/>
            <wp:effectExtent l="0" t="0" r="2540" b="0"/>
            <wp:docPr id="4906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04399" name="Picture 490604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6FA" w14:textId="77777777" w:rsidR="00D3164C" w:rsidRDefault="00D3164C" w:rsidP="00963022">
      <w:pPr>
        <w:textAlignment w:val="baseline"/>
        <w:rPr>
          <w:color w:val="000000"/>
        </w:rPr>
      </w:pPr>
    </w:p>
    <w:p w14:paraId="4CBC9760" w14:textId="7CDCCB3E" w:rsidR="00D3164C" w:rsidRDefault="004B589A" w:rsidP="00963022">
      <w:pPr>
        <w:textAlignment w:val="baseline"/>
        <w:rPr>
          <w:color w:val="000000"/>
        </w:rPr>
      </w:pPr>
      <w:r>
        <w:rPr>
          <w:color w:val="000000"/>
        </w:rPr>
        <w:t xml:space="preserve">I have diagram </w:t>
      </w:r>
    </w:p>
    <w:p w14:paraId="22D3410B" w14:textId="77777777" w:rsidR="00D3164C" w:rsidRDefault="00D3164C" w:rsidP="00963022">
      <w:pPr>
        <w:textAlignment w:val="baseline"/>
        <w:rPr>
          <w:color w:val="000000"/>
        </w:rPr>
      </w:pPr>
    </w:p>
    <w:p w14:paraId="61856DAD" w14:textId="6D3E4855" w:rsidR="00D3164C" w:rsidRDefault="00AB6CF1" w:rsidP="00963022">
      <w:pPr>
        <w:textAlignment w:val="baseline"/>
        <w:rPr>
          <w:lang w:val="en-US"/>
        </w:rPr>
      </w:pPr>
      <w:r w:rsidRPr="2CCDD8B6">
        <w:rPr>
          <w:lang w:val="en-US"/>
        </w:rPr>
        <w:t xml:space="preserve">3.2 Technology &amp; Market Survey  </w:t>
      </w:r>
    </w:p>
    <w:p w14:paraId="3A55F8B1" w14:textId="0227996E" w:rsidR="00AB6CF1" w:rsidRDefault="00A8334F" w:rsidP="00963022">
      <w:pPr>
        <w:textAlignment w:val="baseline"/>
        <w:rPr>
          <w:lang w:val="en-US"/>
        </w:rPr>
      </w:pPr>
      <w:r>
        <w:rPr>
          <w:lang w:val="en-US"/>
        </w:rPr>
        <w:t xml:space="preserve">MedTalk </w:t>
      </w:r>
      <w:r w:rsidR="004648A9">
        <w:rPr>
          <w:lang w:val="en-US"/>
        </w:rPr>
        <w:t>is part of</w:t>
      </w:r>
      <w:r w:rsidR="004A2BE1">
        <w:rPr>
          <w:lang w:val="en-US"/>
        </w:rPr>
        <w:t xml:space="preserve"> the</w:t>
      </w:r>
      <w:r w:rsidR="004648A9">
        <w:rPr>
          <w:lang w:val="en-US"/>
        </w:rPr>
        <w:t xml:space="preserve"> Australian health interoperability marke</w:t>
      </w:r>
      <w:r w:rsidR="004A2BE1">
        <w:rPr>
          <w:lang w:val="en-US"/>
        </w:rPr>
        <w:t>t. T</w:t>
      </w:r>
      <w:r w:rsidR="00422D62">
        <w:rPr>
          <w:lang w:val="en-US"/>
        </w:rPr>
        <w:t xml:space="preserve">he main technical challenge </w:t>
      </w:r>
      <w:r w:rsidR="00336C06">
        <w:rPr>
          <w:lang w:val="en-US"/>
        </w:rPr>
        <w:t xml:space="preserve">in this market </w:t>
      </w:r>
      <w:r w:rsidR="00422D62">
        <w:rPr>
          <w:lang w:val="en-US"/>
        </w:rPr>
        <w:t xml:space="preserve">is not only generating accurate clinical notes but safe exchange </w:t>
      </w:r>
      <w:r w:rsidR="00890E5A">
        <w:rPr>
          <w:lang w:val="en-US"/>
        </w:rPr>
        <w:t xml:space="preserve">of the clinical notes and correct </w:t>
      </w:r>
      <w:r w:rsidR="002C0839">
        <w:rPr>
          <w:lang w:val="en-US"/>
        </w:rPr>
        <w:t>translation of</w:t>
      </w:r>
      <w:r w:rsidR="00890E5A">
        <w:rPr>
          <w:lang w:val="en-US"/>
        </w:rPr>
        <w:t xml:space="preserve"> the </w:t>
      </w:r>
      <w:r w:rsidR="003A6AC3">
        <w:rPr>
          <w:lang w:val="en-US"/>
        </w:rPr>
        <w:t xml:space="preserve">data </w:t>
      </w:r>
      <w:r w:rsidR="006B6341">
        <w:rPr>
          <w:lang w:val="en-US"/>
        </w:rPr>
        <w:t>to</w:t>
      </w:r>
      <w:r w:rsidR="003A6AC3">
        <w:rPr>
          <w:lang w:val="en-US"/>
        </w:rPr>
        <w:t xml:space="preserve"> the</w:t>
      </w:r>
      <w:r w:rsidR="006B6341">
        <w:rPr>
          <w:lang w:val="en-US"/>
        </w:rPr>
        <w:t xml:space="preserve"> receiving system. </w:t>
      </w:r>
      <w:r w:rsidR="003A6AC3">
        <w:rPr>
          <w:lang w:val="en-US"/>
        </w:rPr>
        <w:t xml:space="preserve"> </w:t>
      </w:r>
      <w:r w:rsidR="00095C49">
        <w:rPr>
          <w:lang w:val="en-US"/>
        </w:rPr>
        <w:t xml:space="preserve">The most </w:t>
      </w:r>
      <w:r w:rsidR="00A17869">
        <w:rPr>
          <w:lang w:val="en-US"/>
        </w:rPr>
        <w:t xml:space="preserve">relevant technologies for the test harness are HL7 FHIR, </w:t>
      </w:r>
      <w:r w:rsidR="005B3775">
        <w:rPr>
          <w:lang w:val="en-US"/>
        </w:rPr>
        <w:t>SMART</w:t>
      </w:r>
      <w:r w:rsidR="00D44B9B">
        <w:rPr>
          <w:lang w:val="en-US"/>
        </w:rPr>
        <w:t xml:space="preserve">, </w:t>
      </w:r>
      <w:r w:rsidR="00295665">
        <w:rPr>
          <w:lang w:val="en-US"/>
        </w:rPr>
        <w:t>vendor integration layers</w:t>
      </w:r>
      <w:r w:rsidR="005B3775">
        <w:rPr>
          <w:lang w:val="en-US"/>
        </w:rPr>
        <w:t xml:space="preserve"> and Australian clinical </w:t>
      </w:r>
      <w:r w:rsidR="0047381E">
        <w:rPr>
          <w:lang w:val="en-US"/>
        </w:rPr>
        <w:t>terminology</w:t>
      </w:r>
      <w:r w:rsidR="00D44B9B">
        <w:rPr>
          <w:lang w:val="en-US"/>
        </w:rPr>
        <w:t>.</w:t>
      </w:r>
      <w:r w:rsidR="002C0839">
        <w:rPr>
          <w:lang w:val="en-US"/>
        </w:rPr>
        <w:t xml:space="preserve"> These are all essential for the project </w:t>
      </w:r>
      <w:r w:rsidR="005C36D8">
        <w:rPr>
          <w:lang w:val="en-US"/>
        </w:rPr>
        <w:t xml:space="preserve">as it </w:t>
      </w:r>
      <w:proofErr w:type="gramStart"/>
      <w:r w:rsidR="005C36D8">
        <w:rPr>
          <w:lang w:val="en-US"/>
        </w:rPr>
        <w:t>has to</w:t>
      </w:r>
      <w:proofErr w:type="gramEnd"/>
      <w:r w:rsidR="005C36D8">
        <w:rPr>
          <w:lang w:val="en-US"/>
        </w:rPr>
        <w:t xml:space="preserve"> reflect the same standards as production systems.</w:t>
      </w:r>
    </w:p>
    <w:p w14:paraId="4CDB3EE5" w14:textId="77777777" w:rsidR="005C36D8" w:rsidRDefault="005C36D8" w:rsidP="00963022">
      <w:pPr>
        <w:textAlignment w:val="baseline"/>
        <w:rPr>
          <w:lang w:val="en-US"/>
        </w:rPr>
      </w:pPr>
    </w:p>
    <w:p w14:paraId="6E5DCD6F" w14:textId="458784BE" w:rsidR="0041532D" w:rsidRDefault="008C408F" w:rsidP="00963022">
      <w:pPr>
        <w:textAlignment w:val="baseline"/>
        <w:rPr>
          <w:lang w:val="en-US"/>
        </w:rPr>
      </w:pPr>
      <w:r>
        <w:rPr>
          <w:lang w:val="en-US"/>
        </w:rPr>
        <w:t xml:space="preserve">FHIR </w:t>
      </w:r>
      <w:r w:rsidR="00196FE5">
        <w:rPr>
          <w:lang w:val="en-US"/>
        </w:rPr>
        <w:t>(</w:t>
      </w:r>
      <w:r w:rsidR="00196FE5" w:rsidRPr="009772B4">
        <w:rPr>
          <w:color w:val="000000"/>
        </w:rPr>
        <w:t>Fast Healthcare Interoperability Resources</w:t>
      </w:r>
      <w:r w:rsidR="00196FE5">
        <w:rPr>
          <w:lang w:val="en-US"/>
        </w:rPr>
        <w:t xml:space="preserve">) is the central exchange </w:t>
      </w:r>
      <w:r w:rsidR="000B62AD">
        <w:rPr>
          <w:lang w:val="en-US"/>
        </w:rPr>
        <w:t>standard that defines resources meaning patient data</w:t>
      </w:r>
      <w:r w:rsidR="009F596F">
        <w:rPr>
          <w:lang w:val="en-US"/>
        </w:rPr>
        <w:t xml:space="preserve">, appointments, clinical notes and related information structure and </w:t>
      </w:r>
      <w:r w:rsidR="005C3889">
        <w:rPr>
          <w:lang w:val="en-US"/>
        </w:rPr>
        <w:t>transferred between systems</w:t>
      </w:r>
      <w:r w:rsidR="00023222">
        <w:rPr>
          <w:lang w:val="en-US"/>
        </w:rPr>
        <w:t xml:space="preserve"> </w:t>
      </w:r>
      <w:r w:rsidR="002A07C8">
        <w:rPr>
          <w:lang w:val="en-US"/>
        </w:rPr>
        <w:t>(</w:t>
      </w:r>
      <w:proofErr w:type="spellStart"/>
      <w:r w:rsidR="00023222" w:rsidRPr="00DE2096">
        <w:rPr>
          <w:color w:val="000000"/>
        </w:rPr>
        <w:t>eCQI</w:t>
      </w:r>
      <w:proofErr w:type="spellEnd"/>
      <w:r w:rsidR="002A07C8">
        <w:rPr>
          <w:color w:val="000000"/>
        </w:rPr>
        <w:t xml:space="preserve">, </w:t>
      </w:r>
      <w:r w:rsidR="00023222" w:rsidRPr="00DE2096">
        <w:rPr>
          <w:color w:val="000000"/>
        </w:rPr>
        <w:t>2025)</w:t>
      </w:r>
      <w:r w:rsidR="005C3889">
        <w:rPr>
          <w:lang w:val="en-US"/>
        </w:rPr>
        <w:t>.</w:t>
      </w:r>
      <w:r w:rsidR="0024538E">
        <w:rPr>
          <w:lang w:val="en-US"/>
        </w:rPr>
        <w:t xml:space="preserve"> It also </w:t>
      </w:r>
      <w:r w:rsidR="00E27A58">
        <w:rPr>
          <w:lang w:val="en-US"/>
        </w:rPr>
        <w:t xml:space="preserve">depicts </w:t>
      </w:r>
      <w:r w:rsidR="000855EA">
        <w:rPr>
          <w:lang w:val="en-US"/>
        </w:rPr>
        <w:t>interaction patterns including real time representation state Transfer (RESTful)</w:t>
      </w:r>
      <w:r w:rsidR="005C3889">
        <w:rPr>
          <w:lang w:val="en-US"/>
        </w:rPr>
        <w:t xml:space="preserve"> </w:t>
      </w:r>
      <w:r w:rsidR="00DF0E5B">
        <w:rPr>
          <w:lang w:val="en-US"/>
        </w:rPr>
        <w:t xml:space="preserve">application programming interfaces (APIs), </w:t>
      </w:r>
      <w:r w:rsidR="003E71C4">
        <w:rPr>
          <w:lang w:val="en-US"/>
        </w:rPr>
        <w:t xml:space="preserve">document based and messaging. </w:t>
      </w:r>
      <w:r w:rsidR="003D17F1">
        <w:rPr>
          <w:lang w:val="en-US"/>
        </w:rPr>
        <w:t>Th</w:t>
      </w:r>
      <w:r w:rsidR="00D070B3">
        <w:rPr>
          <w:lang w:val="en-US"/>
        </w:rPr>
        <w:t xml:space="preserve">e RESTful APIS use </w:t>
      </w:r>
      <w:r w:rsidR="002A07C8">
        <w:rPr>
          <w:lang w:val="en-US"/>
        </w:rPr>
        <w:t>HTTP</w:t>
      </w:r>
      <w:r w:rsidR="00D070B3">
        <w:rPr>
          <w:lang w:val="en-US"/>
        </w:rPr>
        <w:t xml:space="preserve"> operations to create, read, update and search for FHIR resources to enable real time </w:t>
      </w:r>
      <w:r w:rsidR="009D793B">
        <w:rPr>
          <w:lang w:val="en-US"/>
        </w:rPr>
        <w:t xml:space="preserve">data exchange. </w:t>
      </w:r>
      <w:r w:rsidR="00954FFC">
        <w:rPr>
          <w:lang w:val="en-US"/>
        </w:rPr>
        <w:t>FHIR</w:t>
      </w:r>
      <w:r w:rsidR="00023222">
        <w:rPr>
          <w:lang w:val="en-US"/>
        </w:rPr>
        <w:t xml:space="preserve"> framework</w:t>
      </w:r>
      <w:r w:rsidR="00954FFC">
        <w:rPr>
          <w:lang w:val="en-US"/>
        </w:rPr>
        <w:t xml:space="preserve"> is </w:t>
      </w:r>
      <w:r w:rsidR="00712622">
        <w:rPr>
          <w:lang w:val="en-US"/>
        </w:rPr>
        <w:t xml:space="preserve">free to build commercial and </w:t>
      </w:r>
      <w:r w:rsidR="0041532D">
        <w:rPr>
          <w:lang w:val="en-US"/>
        </w:rPr>
        <w:t>open-source</w:t>
      </w:r>
      <w:r w:rsidR="00712622">
        <w:rPr>
          <w:lang w:val="en-US"/>
        </w:rPr>
        <w:t xml:space="preserve"> tools</w:t>
      </w:r>
      <w:r w:rsidR="001D0551">
        <w:rPr>
          <w:lang w:val="en-US"/>
        </w:rPr>
        <w:t xml:space="preserve"> while </w:t>
      </w:r>
      <w:r w:rsidR="0041532D">
        <w:rPr>
          <w:lang w:val="en-US"/>
        </w:rPr>
        <w:t>HL7</w:t>
      </w:r>
      <w:r w:rsidR="001D0551">
        <w:rPr>
          <w:lang w:val="en-US"/>
        </w:rPr>
        <w:t xml:space="preserve"> </w:t>
      </w:r>
      <w:r w:rsidR="00CA4E01">
        <w:rPr>
          <w:lang w:val="en-US"/>
        </w:rPr>
        <w:t xml:space="preserve">is registered trademark that </w:t>
      </w:r>
      <w:r w:rsidR="0041532D">
        <w:rPr>
          <w:lang w:val="en-US"/>
        </w:rPr>
        <w:t>cannot</w:t>
      </w:r>
      <w:r w:rsidR="00CA4E01">
        <w:rPr>
          <w:lang w:val="en-US"/>
        </w:rPr>
        <w:t xml:space="preserve"> be used without permission. </w:t>
      </w:r>
      <w:r w:rsidR="005A5EA7">
        <w:rPr>
          <w:lang w:val="en-US"/>
        </w:rPr>
        <w:t xml:space="preserve">FHIR is a necessity for the project to </w:t>
      </w:r>
      <w:r w:rsidR="008B7CFF">
        <w:rPr>
          <w:lang w:val="en-US"/>
        </w:rPr>
        <w:t xml:space="preserve">mimic structured clinical document exchange </w:t>
      </w:r>
      <w:r w:rsidR="0041532D">
        <w:rPr>
          <w:lang w:val="en-US"/>
        </w:rPr>
        <w:t>and</w:t>
      </w:r>
      <w:r w:rsidR="008B7CFF">
        <w:rPr>
          <w:lang w:val="en-US"/>
        </w:rPr>
        <w:t xml:space="preserve"> be able to test </w:t>
      </w:r>
      <w:r w:rsidR="0041532D">
        <w:rPr>
          <w:lang w:val="en-US"/>
        </w:rPr>
        <w:t>it.</w:t>
      </w:r>
    </w:p>
    <w:p w14:paraId="5B622985" w14:textId="77777777" w:rsidR="0047381E" w:rsidRDefault="0047381E" w:rsidP="00963022">
      <w:pPr>
        <w:textAlignment w:val="baseline"/>
        <w:rPr>
          <w:lang w:val="en-US"/>
        </w:rPr>
      </w:pPr>
    </w:p>
    <w:p w14:paraId="211E2C1B" w14:textId="381BAE5D" w:rsidR="0047381E" w:rsidRDefault="0047381E" w:rsidP="00963022">
      <w:pPr>
        <w:textAlignment w:val="baseline"/>
        <w:rPr>
          <w:lang w:val="en-US"/>
        </w:rPr>
      </w:pPr>
      <w:r>
        <w:rPr>
          <w:lang w:val="en-US"/>
        </w:rPr>
        <w:t xml:space="preserve">Australian </w:t>
      </w:r>
      <w:r w:rsidR="005455F7">
        <w:rPr>
          <w:lang w:val="en-US"/>
        </w:rPr>
        <w:t>clinical terminology</w:t>
      </w:r>
      <w:r w:rsidR="00384F33">
        <w:rPr>
          <w:lang w:val="en-US"/>
        </w:rPr>
        <w:t xml:space="preserve"> and classification</w:t>
      </w:r>
      <w:r w:rsidR="005455F7">
        <w:rPr>
          <w:lang w:val="en-US"/>
        </w:rPr>
        <w:t xml:space="preserve"> is vital which include SNOMED CT-AU</w:t>
      </w:r>
      <w:r w:rsidR="00384F33">
        <w:rPr>
          <w:lang w:val="en-US"/>
        </w:rPr>
        <w:t xml:space="preserve"> and ICD-10-AM</w:t>
      </w:r>
      <w:r w:rsidR="005A4C9C">
        <w:rPr>
          <w:lang w:val="en-US"/>
        </w:rPr>
        <w:t xml:space="preserve">. </w:t>
      </w:r>
      <w:r w:rsidR="001C6EB3">
        <w:rPr>
          <w:lang w:val="en-US"/>
        </w:rPr>
        <w:t>SNOMED CT-AU</w:t>
      </w:r>
      <w:r w:rsidR="00D70F9A">
        <w:rPr>
          <w:lang w:val="en-US"/>
        </w:rPr>
        <w:t xml:space="preserve"> is the preferred clinical terminology</w:t>
      </w:r>
      <w:r w:rsidR="000577E0">
        <w:rPr>
          <w:lang w:val="en-US"/>
        </w:rPr>
        <w:t xml:space="preserve"> </w:t>
      </w:r>
      <w:r w:rsidR="005543E1">
        <w:rPr>
          <w:lang w:val="en-US"/>
        </w:rPr>
        <w:t>in Australia</w:t>
      </w:r>
      <w:r w:rsidR="005456F7">
        <w:rPr>
          <w:lang w:val="en-US"/>
        </w:rPr>
        <w:t xml:space="preserve"> which is an extension of the global </w:t>
      </w:r>
      <w:r w:rsidR="005456F7" w:rsidRPr="005456F7">
        <w:t xml:space="preserve">SNOMED </w:t>
      </w:r>
      <w:r w:rsidR="005456F7">
        <w:t>CT standard.</w:t>
      </w:r>
      <w:r w:rsidR="008A022A" w:rsidRPr="008A022A">
        <w:t xml:space="preserve"> It combines international core clinical data with Australian-specific terms, spellings, local reference set</w:t>
      </w:r>
      <w:r w:rsidR="00511C07">
        <w:t>s</w:t>
      </w:r>
      <w:r w:rsidR="008A022A" w:rsidRPr="008A022A">
        <w:t xml:space="preserve"> and the Australian Medicines Terminology (AMT</w:t>
      </w:r>
      <w:r w:rsidR="00511C07">
        <w:t xml:space="preserve">). </w:t>
      </w:r>
      <w:r w:rsidR="00CE10D1">
        <w:rPr>
          <w:lang w:val="en-US"/>
        </w:rPr>
        <w:t xml:space="preserve">SNOMED CT-AU </w:t>
      </w:r>
      <w:r w:rsidR="00CE10D1">
        <w:t>c</w:t>
      </w:r>
      <w:r w:rsidR="00CE10D1" w:rsidRPr="00CE10D1">
        <w:t xml:space="preserve">ontains </w:t>
      </w:r>
      <w:r w:rsidR="00BE6915">
        <w:t xml:space="preserve">numerous </w:t>
      </w:r>
      <w:r w:rsidR="00CE10D1" w:rsidRPr="00CE10D1">
        <w:t xml:space="preserve">clinical concepts organized into hierarchies </w:t>
      </w:r>
      <w:r w:rsidR="00CE10D1" w:rsidRPr="0063117D">
        <w:t>like body structures, procedures</w:t>
      </w:r>
      <w:r w:rsidR="00BE6915" w:rsidRPr="0063117D">
        <w:t xml:space="preserve"> </w:t>
      </w:r>
      <w:r w:rsidR="00CE10D1" w:rsidRPr="0063117D">
        <w:t>and clinical findings</w:t>
      </w:r>
      <w:r w:rsidR="00CE10D1" w:rsidRPr="00CE10D1">
        <w:t>.</w:t>
      </w:r>
      <w:r w:rsidR="003A4399">
        <w:t xml:space="preserve"> </w:t>
      </w:r>
      <w:r w:rsidR="003A4399">
        <w:rPr>
          <w:lang w:val="en-US"/>
        </w:rPr>
        <w:t>SNOMED CT-AU is then mapped to ICD-10-AM</w:t>
      </w:r>
      <w:r w:rsidR="00EF6E65">
        <w:rPr>
          <w:lang w:val="en-US"/>
        </w:rPr>
        <w:t xml:space="preserve"> </w:t>
      </w:r>
      <w:r w:rsidR="008870B5">
        <w:rPr>
          <w:lang w:val="en-US"/>
        </w:rPr>
        <w:t xml:space="preserve">which is </w:t>
      </w:r>
      <w:r w:rsidR="00356FA1">
        <w:rPr>
          <w:lang w:val="en-US"/>
        </w:rPr>
        <w:t>classification of diseases and diagnosis</w:t>
      </w:r>
      <w:r w:rsidR="00356FA1">
        <w:t xml:space="preserve"> </w:t>
      </w:r>
      <w:r w:rsidR="00D8208E">
        <w:t>t</w:t>
      </w:r>
      <w:r w:rsidR="008870B5" w:rsidRPr="008870B5">
        <w:t>ailored to match Australian clinical terminology, practice and health-tracking need</w:t>
      </w:r>
      <w:r w:rsidR="00D72CFB">
        <w:t xml:space="preserve">. The </w:t>
      </w:r>
      <w:r w:rsidR="00D72CFB">
        <w:rPr>
          <w:lang w:val="en-US"/>
        </w:rPr>
        <w:t xml:space="preserve">ICD-10-AM is mapped to MBS for billing in Australia. These terms need to be </w:t>
      </w:r>
      <w:r w:rsidR="004730A7">
        <w:rPr>
          <w:lang w:val="en-US"/>
        </w:rPr>
        <w:t>coded</w:t>
      </w:r>
      <w:r w:rsidR="00D72CFB">
        <w:rPr>
          <w:lang w:val="en-US"/>
        </w:rPr>
        <w:t xml:space="preserve"> </w:t>
      </w:r>
      <w:r w:rsidR="004730A7">
        <w:rPr>
          <w:lang w:val="en-US"/>
        </w:rPr>
        <w:t xml:space="preserve">in the synthetic patient record </w:t>
      </w:r>
      <w:r w:rsidR="00D72CFB">
        <w:rPr>
          <w:lang w:val="en-US"/>
        </w:rPr>
        <w:t xml:space="preserve">correctly as the test harness will </w:t>
      </w:r>
      <w:r w:rsidR="004730A7">
        <w:rPr>
          <w:lang w:val="en-US"/>
        </w:rPr>
        <w:t>validate them.</w:t>
      </w:r>
      <w:r w:rsidR="004012E9">
        <w:rPr>
          <w:lang w:val="en-US"/>
        </w:rPr>
        <w:t xml:space="preserve"> </w:t>
      </w:r>
      <w:r w:rsidR="00E658B1">
        <w:rPr>
          <w:lang w:val="en-US"/>
        </w:rPr>
        <w:t>These terminologies</w:t>
      </w:r>
      <w:r w:rsidR="004012E9">
        <w:rPr>
          <w:lang w:val="en-US"/>
        </w:rPr>
        <w:t xml:space="preserve"> </w:t>
      </w:r>
      <w:r w:rsidR="00E658B1">
        <w:rPr>
          <w:lang w:val="en-US"/>
        </w:rPr>
        <w:t>are free access to code in synthetic data.</w:t>
      </w:r>
    </w:p>
    <w:p w14:paraId="3B4F4129" w14:textId="77777777" w:rsidR="00E658B1" w:rsidRDefault="00E658B1" w:rsidP="00963022">
      <w:pPr>
        <w:textAlignment w:val="baseline"/>
        <w:rPr>
          <w:lang w:val="en-US"/>
        </w:rPr>
      </w:pPr>
    </w:p>
    <w:p w14:paraId="575EBCEE" w14:textId="4FD8BCB9" w:rsidR="00E658B1" w:rsidRDefault="007B2414" w:rsidP="00963022">
      <w:pPr>
        <w:textAlignment w:val="baseline"/>
        <w:rPr>
          <w:lang w:val="en-US"/>
        </w:rPr>
      </w:pPr>
      <w:r>
        <w:rPr>
          <w:lang w:val="en-US"/>
        </w:rPr>
        <w:t xml:space="preserve">Synthea is currently one of the </w:t>
      </w:r>
      <w:r w:rsidR="001770F3">
        <w:rPr>
          <w:lang w:val="en-US"/>
        </w:rPr>
        <w:t xml:space="preserve">most </w:t>
      </w:r>
      <w:r w:rsidR="008F6AC4">
        <w:rPr>
          <w:lang w:val="en-US"/>
        </w:rPr>
        <w:t>credited</w:t>
      </w:r>
      <w:r w:rsidR="001770F3">
        <w:rPr>
          <w:lang w:val="en-US"/>
        </w:rPr>
        <w:t xml:space="preserve"> synthetic </w:t>
      </w:r>
      <w:r w:rsidR="004173F7">
        <w:rPr>
          <w:lang w:val="en-US"/>
        </w:rPr>
        <w:t xml:space="preserve">patient </w:t>
      </w:r>
      <w:proofErr w:type="gramStart"/>
      <w:r w:rsidR="004173F7">
        <w:rPr>
          <w:lang w:val="en-US"/>
        </w:rPr>
        <w:t>generator</w:t>
      </w:r>
      <w:proofErr w:type="gramEnd"/>
      <w:r w:rsidR="004173F7">
        <w:rPr>
          <w:lang w:val="en-US"/>
        </w:rPr>
        <w:t xml:space="preserve"> as it creates </w:t>
      </w:r>
      <w:r w:rsidR="008F6AC4">
        <w:rPr>
          <w:lang w:val="en-US"/>
        </w:rPr>
        <w:t>realistic</w:t>
      </w:r>
      <w:r w:rsidR="00D55CF4">
        <w:rPr>
          <w:lang w:val="en-US"/>
        </w:rPr>
        <w:t xml:space="preserve"> </w:t>
      </w:r>
      <w:r w:rsidR="00D55CF4" w:rsidRPr="00D55CF4">
        <w:t>realistic mock medical histories and electronic health records</w:t>
      </w:r>
      <w:r w:rsidR="00D55CF4">
        <w:t xml:space="preserve"> lifespan</w:t>
      </w:r>
      <w:r w:rsidR="00D55CF4" w:rsidRPr="00D55CF4">
        <w:t xml:space="preserve"> from birth to death.</w:t>
      </w:r>
      <w:r w:rsidR="00CF1CBA">
        <w:t xml:space="preserve"> </w:t>
      </w:r>
      <w:r w:rsidR="00395C4B">
        <w:t xml:space="preserve">Synthea is an open source but produces </w:t>
      </w:r>
      <w:r w:rsidR="006757F8">
        <w:t xml:space="preserve">mock patients based on Unites States of America demographics. </w:t>
      </w:r>
      <w:r w:rsidR="0025709B">
        <w:t xml:space="preserve">CSIRO have created Australian mock data using Australian </w:t>
      </w:r>
      <w:r w:rsidR="00C91BF0">
        <w:t>demographics,</w:t>
      </w:r>
      <w:r w:rsidR="0025709B">
        <w:t xml:space="preserve"> </w:t>
      </w:r>
      <w:r w:rsidR="00C91BF0">
        <w:t xml:space="preserve">but the </w:t>
      </w:r>
      <w:r w:rsidR="00183D13">
        <w:t xml:space="preserve">synthea </w:t>
      </w:r>
      <w:r w:rsidR="00C91BF0">
        <w:t>tool is not available for public</w:t>
      </w:r>
      <w:r w:rsidR="009E7502">
        <w:t>.</w:t>
      </w:r>
      <w:r w:rsidR="00C91BF0">
        <w:t xml:space="preserve"> </w:t>
      </w:r>
      <w:r w:rsidR="009E7502">
        <w:t>T</w:t>
      </w:r>
      <w:r w:rsidR="00C91BF0">
        <w:t>he mock data is available</w:t>
      </w:r>
      <w:r w:rsidR="009E7502">
        <w:t xml:space="preserve"> which would be used for this project to ensure compliance and </w:t>
      </w:r>
      <w:r w:rsidR="00E331ED">
        <w:t>mimics</w:t>
      </w:r>
      <w:r w:rsidR="00E03B60">
        <w:t xml:space="preserve"> real</w:t>
      </w:r>
      <w:r w:rsidR="00E331ED">
        <w:t xml:space="preserve"> </w:t>
      </w:r>
      <w:r w:rsidR="00E03B60">
        <w:t>clinical system.</w:t>
      </w:r>
      <w:r w:rsidR="0041202C">
        <w:t xml:space="preserve"> SMART </w:t>
      </w:r>
      <w:r w:rsidR="007757D6">
        <w:t xml:space="preserve">on FHIR </w:t>
      </w:r>
      <w:r w:rsidR="0041202C">
        <w:t xml:space="preserve">is the </w:t>
      </w:r>
      <w:r w:rsidR="00C42B44">
        <w:t xml:space="preserve">authentication and authorising </w:t>
      </w:r>
      <w:r w:rsidR="007757D6" w:rsidRPr="007757D6">
        <w:t>secure system that lets third-party health apps log users in</w:t>
      </w:r>
      <w:r w:rsidR="007037FE">
        <w:t xml:space="preserve">, </w:t>
      </w:r>
      <w:r w:rsidR="007757D6" w:rsidRPr="007757D6">
        <w:t>access electronic health record (EHR) data using standard OAuth 2.0 protocols</w:t>
      </w:r>
      <w:r w:rsidR="007037FE">
        <w:t xml:space="preserve">. </w:t>
      </w:r>
      <w:r w:rsidR="00BB685F">
        <w:t>This security is necessary to ensure that there is no authorised access to the Test harness.</w:t>
      </w:r>
    </w:p>
    <w:p w14:paraId="2501E0DC" w14:textId="77777777" w:rsidR="00E658B1" w:rsidRDefault="00E658B1" w:rsidP="00963022">
      <w:pPr>
        <w:textAlignment w:val="baseline"/>
        <w:rPr>
          <w:lang w:val="en-US"/>
        </w:rPr>
      </w:pPr>
    </w:p>
    <w:p w14:paraId="38FC0FE8" w14:textId="77777777" w:rsidR="0041532D" w:rsidRDefault="0041532D" w:rsidP="00963022">
      <w:pPr>
        <w:textAlignment w:val="baseline"/>
        <w:rPr>
          <w:lang w:val="en-US"/>
        </w:rPr>
      </w:pPr>
    </w:p>
    <w:p w14:paraId="603F1836" w14:textId="657932F4" w:rsidR="008641A1" w:rsidRDefault="008641A1" w:rsidP="00963022">
      <w:pPr>
        <w:textAlignment w:val="baseline"/>
      </w:pPr>
      <w:r>
        <w:rPr>
          <w:lang w:val="en-US"/>
        </w:rPr>
        <w:t>Vendor integration layers include</w:t>
      </w:r>
      <w:r w:rsidR="00044C72">
        <w:rPr>
          <w:lang w:val="en-US"/>
        </w:rPr>
        <w:t xml:space="preserve"> Halo connect to be implemented in the project. </w:t>
      </w:r>
      <w:r w:rsidR="00AD7D38">
        <w:rPr>
          <w:lang w:val="en-US"/>
        </w:rPr>
        <w:t xml:space="preserve">Halo </w:t>
      </w:r>
      <w:r w:rsidR="00327582">
        <w:rPr>
          <w:lang w:val="en-US"/>
        </w:rPr>
        <w:t xml:space="preserve">connect is an Australian healthcare platform </w:t>
      </w:r>
      <w:r w:rsidR="001759E6">
        <w:rPr>
          <w:lang w:val="en-US"/>
        </w:rPr>
        <w:t xml:space="preserve">that safely links local medical practice systems to </w:t>
      </w:r>
      <w:r w:rsidR="00B25DC0">
        <w:rPr>
          <w:lang w:val="en-US"/>
        </w:rPr>
        <w:t>cloud-based software.</w:t>
      </w:r>
      <w:r w:rsidR="005B5AAC">
        <w:rPr>
          <w:lang w:val="en-US"/>
        </w:rPr>
        <w:t xml:space="preserve"> It has two main components Halo Link and </w:t>
      </w:r>
      <w:r w:rsidR="003929AD">
        <w:rPr>
          <w:lang w:val="en-US"/>
        </w:rPr>
        <w:t>Halo Cloud</w:t>
      </w:r>
      <w:r w:rsidR="00782121">
        <w:rPr>
          <w:lang w:val="en-US"/>
        </w:rPr>
        <w:t>.</w:t>
      </w:r>
      <w:r w:rsidR="00DE6F6A">
        <w:rPr>
          <w:lang w:val="en-US"/>
        </w:rPr>
        <w:t xml:space="preserve"> Halo Link is used to link the database to Halo cloud </w:t>
      </w:r>
      <w:r w:rsidR="00ED6D13">
        <w:rPr>
          <w:lang w:val="en-US"/>
        </w:rPr>
        <w:t>and</w:t>
      </w:r>
      <w:r w:rsidR="00782121">
        <w:rPr>
          <w:lang w:val="en-US"/>
        </w:rPr>
        <w:t xml:space="preserve"> </w:t>
      </w:r>
      <w:r w:rsidR="00DE6F6A">
        <w:rPr>
          <w:lang w:val="en-US"/>
        </w:rPr>
        <w:t>Halo Cloud</w:t>
      </w:r>
      <w:r w:rsidR="00782121">
        <w:rPr>
          <w:lang w:val="en-US"/>
        </w:rPr>
        <w:t xml:space="preserve"> would be required for</w:t>
      </w:r>
      <w:r w:rsidR="00653EF9">
        <w:rPr>
          <w:lang w:val="en-US"/>
        </w:rPr>
        <w:t xml:space="preserve"> sharing data using </w:t>
      </w:r>
      <w:r w:rsidR="00E14BF3">
        <w:rPr>
          <w:lang w:val="en-US"/>
        </w:rPr>
        <w:t>standard formats like SQL and FHIR with approved external s</w:t>
      </w:r>
      <w:r w:rsidR="00D67AA9">
        <w:rPr>
          <w:lang w:val="en-US"/>
        </w:rPr>
        <w:t>oftware.</w:t>
      </w:r>
      <w:r w:rsidR="00396E09">
        <w:rPr>
          <w:lang w:val="en-US"/>
        </w:rPr>
        <w:t xml:space="preserve"> </w:t>
      </w:r>
      <w:r w:rsidR="00ED6D13">
        <w:rPr>
          <w:lang w:val="en-US"/>
        </w:rPr>
        <w:t xml:space="preserve">This integration is necessary as </w:t>
      </w:r>
      <w:r w:rsidR="00E46995">
        <w:rPr>
          <w:lang w:val="en-US"/>
        </w:rPr>
        <w:t>when the integration</w:t>
      </w:r>
      <w:r w:rsidR="00782708">
        <w:rPr>
          <w:lang w:val="en-US"/>
        </w:rPr>
        <w:t xml:space="preserve"> (another system)</w:t>
      </w:r>
      <w:r w:rsidR="00E46995">
        <w:rPr>
          <w:lang w:val="en-US"/>
        </w:rPr>
        <w:t xml:space="preserve"> requires</w:t>
      </w:r>
      <w:r w:rsidR="00782708">
        <w:rPr>
          <w:lang w:val="en-US"/>
        </w:rPr>
        <w:t xml:space="preserve"> </w:t>
      </w:r>
      <w:r w:rsidR="00292835">
        <w:rPr>
          <w:lang w:val="en-US"/>
        </w:rPr>
        <w:t xml:space="preserve">data from the </w:t>
      </w:r>
      <w:r w:rsidR="00B45B2D">
        <w:rPr>
          <w:lang w:val="en-US"/>
        </w:rPr>
        <w:t xml:space="preserve">server’s </w:t>
      </w:r>
      <w:r w:rsidR="00292835">
        <w:rPr>
          <w:lang w:val="en-US"/>
        </w:rPr>
        <w:t xml:space="preserve">database, it sends this </w:t>
      </w:r>
      <w:r w:rsidR="00B45B2D">
        <w:rPr>
          <w:lang w:val="en-US"/>
        </w:rPr>
        <w:t>enquiry</w:t>
      </w:r>
      <w:r w:rsidR="00E46995">
        <w:rPr>
          <w:lang w:val="en-US"/>
        </w:rPr>
        <w:t xml:space="preserve"> </w:t>
      </w:r>
      <w:r w:rsidR="00B45B2D">
        <w:rPr>
          <w:lang w:val="en-US"/>
        </w:rPr>
        <w:t>to the</w:t>
      </w:r>
      <w:r w:rsidR="00B45B2D" w:rsidRPr="00B45B2D">
        <w:t xml:space="preserve"> Halo Cloud</w:t>
      </w:r>
      <w:r w:rsidR="000B0742">
        <w:t xml:space="preserve"> then forwards </w:t>
      </w:r>
      <w:r w:rsidR="00740ED2">
        <w:t>it</w:t>
      </w:r>
      <w:r w:rsidR="00740ED2" w:rsidRPr="00B45B2D">
        <w:t xml:space="preserve"> to</w:t>
      </w:r>
      <w:r w:rsidR="00B45B2D" w:rsidRPr="00B45B2D">
        <w:t xml:space="preserve"> the Halo Link agent</w:t>
      </w:r>
      <w:r w:rsidR="00DA6661">
        <w:t>. The agent sends the enquiry to the local system database and run the query and send back results.</w:t>
      </w:r>
    </w:p>
    <w:p w14:paraId="75FA6803" w14:textId="77777777" w:rsidR="00BB685F" w:rsidRDefault="00BB685F" w:rsidP="00963022">
      <w:pPr>
        <w:textAlignment w:val="baseline"/>
      </w:pPr>
    </w:p>
    <w:p w14:paraId="053A0BF7" w14:textId="013FD7A8" w:rsidR="00BB685F" w:rsidRDefault="00BB685F" w:rsidP="00963022">
      <w:pPr>
        <w:textAlignment w:val="baseline"/>
      </w:pPr>
      <w:r>
        <w:t>The main gap in the current mar</w:t>
      </w:r>
      <w:r w:rsidR="004E4AD1">
        <w:t>ket is that existing standards and vendors solve only part of the problem.</w:t>
      </w:r>
      <w:r w:rsidR="00694160">
        <w:t xml:space="preserve"> Standards define how data should </w:t>
      </w:r>
      <w:r w:rsidR="00824E5A">
        <w:t xml:space="preserve">be exchanged, vendor products expose endpoints </w:t>
      </w:r>
      <w:r w:rsidR="007B32F2">
        <w:t xml:space="preserve">and terminology systems define how meaning should be coded. </w:t>
      </w:r>
      <w:r w:rsidR="009C5F75">
        <w:t>This still then requires a synthetic test harness that utili</w:t>
      </w:r>
      <w:r w:rsidR="00A6653F">
        <w:t xml:space="preserve">ses all these tools, standards and frameworks to form a </w:t>
      </w:r>
      <w:r w:rsidR="002F488B">
        <w:t xml:space="preserve">repeatable automation testing, failure simulation and validation of edge cases. </w:t>
      </w:r>
    </w:p>
    <w:p w14:paraId="10F4651C" w14:textId="77777777" w:rsidR="00AD468B" w:rsidRDefault="00AD468B" w:rsidP="00963022">
      <w:pPr>
        <w:textAlignment w:val="baseline"/>
      </w:pPr>
    </w:p>
    <w:p w14:paraId="47FB9765" w14:textId="32DE988C" w:rsidR="00DF4352" w:rsidRDefault="008D2012" w:rsidP="00963022">
      <w:pPr>
        <w:textAlignment w:val="baseline"/>
        <w:rPr>
          <w:color w:val="000000"/>
        </w:rPr>
      </w:pPr>
      <w:r w:rsidRPr="00357C27">
        <w:rPr>
          <w:color w:val="000000"/>
        </w:rPr>
        <w:t>3.3 Comparative Analysis of Existing Solutions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741"/>
        <w:gridCol w:w="1402"/>
        <w:gridCol w:w="1968"/>
        <w:gridCol w:w="2424"/>
      </w:tblGrid>
      <w:tr w:rsidR="003219B9" w14:paraId="53C0EBD9" w14:textId="77777777" w:rsidTr="00BF4E15">
        <w:tc>
          <w:tcPr>
            <w:tcW w:w="1510" w:type="dxa"/>
          </w:tcPr>
          <w:p w14:paraId="578BE33D" w14:textId="0679C7F5" w:rsidR="003219B9" w:rsidRDefault="003219B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0531D1">
              <w:rPr>
                <w:color w:val="000000"/>
              </w:rPr>
              <w:t>echnology</w:t>
            </w:r>
          </w:p>
        </w:tc>
        <w:tc>
          <w:tcPr>
            <w:tcW w:w="1643" w:type="dxa"/>
          </w:tcPr>
          <w:p w14:paraId="2C997454" w14:textId="4F4809A0" w:rsidR="003219B9" w:rsidRDefault="00287B0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Core </w:t>
            </w:r>
            <w:r w:rsidR="003219B9">
              <w:rPr>
                <w:color w:val="000000"/>
              </w:rPr>
              <w:t>F</w:t>
            </w:r>
            <w:r>
              <w:rPr>
                <w:color w:val="000000"/>
              </w:rPr>
              <w:t>unctionality</w:t>
            </w:r>
          </w:p>
        </w:tc>
        <w:tc>
          <w:tcPr>
            <w:tcW w:w="1503" w:type="dxa"/>
          </w:tcPr>
          <w:p w14:paraId="161073D7" w14:textId="0B3AD2D8" w:rsidR="003219B9" w:rsidRDefault="003219B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Deployment Model</w:t>
            </w:r>
          </w:p>
        </w:tc>
        <w:tc>
          <w:tcPr>
            <w:tcW w:w="2009" w:type="dxa"/>
          </w:tcPr>
          <w:p w14:paraId="1038B0DC" w14:textId="3D8AF171" w:rsidR="003219B9" w:rsidRDefault="003219B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Limitations</w:t>
            </w:r>
          </w:p>
        </w:tc>
        <w:tc>
          <w:tcPr>
            <w:tcW w:w="1696" w:type="dxa"/>
          </w:tcPr>
          <w:p w14:paraId="69E5B2C6" w14:textId="08B9ACB6" w:rsidR="003219B9" w:rsidRDefault="003219B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Relevance to project</w:t>
            </w:r>
          </w:p>
        </w:tc>
      </w:tr>
      <w:tr w:rsidR="003219B9" w14:paraId="5B42F9CF" w14:textId="77777777" w:rsidTr="00BF4E15">
        <w:tc>
          <w:tcPr>
            <w:tcW w:w="1510" w:type="dxa"/>
          </w:tcPr>
          <w:p w14:paraId="2B24B3DB" w14:textId="255187A6" w:rsidR="003219B9" w:rsidRDefault="000531D1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SMART Health IT Sandbox</w:t>
            </w:r>
          </w:p>
        </w:tc>
        <w:tc>
          <w:tcPr>
            <w:tcW w:w="1643" w:type="dxa"/>
          </w:tcPr>
          <w:p w14:paraId="3A14B219" w14:textId="1EB5DA5B" w:rsidR="003219B9" w:rsidRDefault="00287B0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Provides </w:t>
            </w:r>
            <w:r w:rsidR="00825771">
              <w:rPr>
                <w:color w:val="000000"/>
              </w:rPr>
              <w:t xml:space="preserve">simulated </w:t>
            </w:r>
            <w:r w:rsidR="00043785">
              <w:rPr>
                <w:color w:val="000000"/>
              </w:rPr>
              <w:t>EHR</w:t>
            </w:r>
            <w:r w:rsidR="00825771">
              <w:rPr>
                <w:color w:val="000000"/>
              </w:rPr>
              <w:t xml:space="preserve"> environ for testing HL7 FHIR </w:t>
            </w:r>
            <w:r w:rsidR="00BF4E15">
              <w:rPr>
                <w:color w:val="000000"/>
              </w:rPr>
              <w:t>APIs and</w:t>
            </w:r>
            <w:r w:rsidR="000007FD">
              <w:rPr>
                <w:color w:val="000000"/>
              </w:rPr>
              <w:t xml:space="preserve"> OAuth 2.0 authentication and patient data </w:t>
            </w:r>
            <w:r w:rsidR="00523029">
              <w:rPr>
                <w:color w:val="000000"/>
              </w:rPr>
              <w:t>exchange</w:t>
            </w:r>
            <w:r w:rsidR="00523029" w:rsidRPr="00523029">
              <w:rPr>
                <w:color w:val="000000"/>
              </w:rPr>
              <w:t xml:space="preserve"> (SMART on FHIR, n.d.)</w:t>
            </w:r>
            <w:r w:rsidR="00523029">
              <w:rPr>
                <w:color w:val="000000"/>
              </w:rPr>
              <w:t>.</w:t>
            </w:r>
          </w:p>
        </w:tc>
        <w:tc>
          <w:tcPr>
            <w:tcW w:w="1503" w:type="dxa"/>
          </w:tcPr>
          <w:p w14:paraId="4701453E" w14:textId="648B01CE" w:rsidR="003219B9" w:rsidRDefault="00043785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Cloud based sandbox </w:t>
            </w:r>
          </w:p>
        </w:tc>
        <w:tc>
          <w:tcPr>
            <w:tcW w:w="2009" w:type="dxa"/>
          </w:tcPr>
          <w:p w14:paraId="16CA4566" w14:textId="255F4F7A" w:rsidR="003219B9" w:rsidRDefault="00043785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Testing in the sandbox does not </w:t>
            </w:r>
            <w:r w:rsidR="00E1408C">
              <w:rPr>
                <w:color w:val="000000"/>
              </w:rPr>
              <w:t>guarantee compatibility with HER implementation</w:t>
            </w:r>
          </w:p>
        </w:tc>
        <w:tc>
          <w:tcPr>
            <w:tcW w:w="1696" w:type="dxa"/>
          </w:tcPr>
          <w:p w14:paraId="68D526C7" w14:textId="3FBF7473" w:rsidR="003219B9" w:rsidRDefault="00E1408C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Partly relevant test FHIR interoperability and SMART on FHIR.</w:t>
            </w:r>
          </w:p>
        </w:tc>
      </w:tr>
      <w:tr w:rsidR="003219B9" w14:paraId="1561BC2B" w14:textId="77777777" w:rsidTr="00BF4E15">
        <w:tc>
          <w:tcPr>
            <w:tcW w:w="1510" w:type="dxa"/>
          </w:tcPr>
          <w:p w14:paraId="33765397" w14:textId="372B5BB3" w:rsidR="003219B9" w:rsidRDefault="00D13B1D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Epic on Epic App Orchard</w:t>
            </w:r>
          </w:p>
        </w:tc>
        <w:tc>
          <w:tcPr>
            <w:tcW w:w="1643" w:type="dxa"/>
          </w:tcPr>
          <w:p w14:paraId="5D719614" w14:textId="11A0BF63" w:rsidR="003219B9" w:rsidRDefault="00F40240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CB226F" w:rsidRPr="00CB226F">
              <w:rPr>
                <w:color w:val="000000"/>
              </w:rPr>
              <w:t xml:space="preserve">eveloper ecosystem for building and distributing applications that integrate with Epic EHR. Provides APIs based </w:t>
            </w:r>
            <w:r w:rsidR="00CB226F" w:rsidRPr="00CB226F">
              <w:rPr>
                <w:color w:val="000000"/>
              </w:rPr>
              <w:lastRenderedPageBreak/>
              <w:t>on </w:t>
            </w:r>
            <w:r w:rsidR="00CB226F" w:rsidRPr="00BF4E15">
              <w:rPr>
                <w:color w:val="000000"/>
              </w:rPr>
              <w:t>HL7</w:t>
            </w:r>
            <w:r w:rsidR="00CB226F" w:rsidRPr="00CB226F">
              <w:rPr>
                <w:b/>
                <w:bCs/>
                <w:color w:val="000000"/>
              </w:rPr>
              <w:t xml:space="preserve"> </w:t>
            </w:r>
            <w:r w:rsidR="00CB226F" w:rsidRPr="00BF4E15">
              <w:rPr>
                <w:color w:val="000000"/>
              </w:rPr>
              <w:t>FHIR</w:t>
            </w:r>
            <w:r w:rsidR="00CB226F" w:rsidRPr="00CB226F">
              <w:rPr>
                <w:color w:val="000000"/>
              </w:rPr>
              <w:t>, testing environments, documentation and integration capabilities</w:t>
            </w:r>
            <w:r w:rsidR="00EE4393">
              <w:rPr>
                <w:color w:val="000000"/>
              </w:rPr>
              <w:t xml:space="preserve"> </w:t>
            </w:r>
            <w:r w:rsidR="00EE4393" w:rsidRPr="00EE4393">
              <w:rPr>
                <w:color w:val="000000"/>
              </w:rPr>
              <w:t>(Bonami Software, 2026)</w:t>
            </w:r>
            <w:r w:rsidR="00EE4393">
              <w:rPr>
                <w:color w:val="000000"/>
              </w:rPr>
              <w:t>.</w:t>
            </w:r>
          </w:p>
        </w:tc>
        <w:tc>
          <w:tcPr>
            <w:tcW w:w="1503" w:type="dxa"/>
          </w:tcPr>
          <w:p w14:paraId="69976F61" w14:textId="758C07A8" w:rsidR="003219B9" w:rsidRDefault="006E601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>Cloud/</w:t>
            </w:r>
            <w:r w:rsidR="009B4E67">
              <w:rPr>
                <w:color w:val="000000"/>
              </w:rPr>
              <w:t>EHR</w:t>
            </w:r>
            <w:r>
              <w:rPr>
                <w:color w:val="000000"/>
              </w:rPr>
              <w:t xml:space="preserve"> integrated</w:t>
            </w:r>
          </w:p>
        </w:tc>
        <w:tc>
          <w:tcPr>
            <w:tcW w:w="2009" w:type="dxa"/>
          </w:tcPr>
          <w:p w14:paraId="5961D579" w14:textId="4AB51567" w:rsidR="005D56EC" w:rsidRDefault="005D56EC" w:rsidP="005D56EC">
            <w:pPr>
              <w:rPr>
                <w:b/>
                <w:bCs/>
              </w:rPr>
            </w:pPr>
            <w:r w:rsidRPr="009B4E67">
              <w:t>Integration can involve </w:t>
            </w:r>
            <w:r w:rsidRPr="009B4E67">
              <w:rPr>
                <w:rStyle w:val="Strong"/>
                <w:b w:val="0"/>
                <w:bCs w:val="0"/>
              </w:rPr>
              <w:t>significant development, certification and commercial costs</w:t>
            </w:r>
            <w:r w:rsidRPr="009B4E67">
              <w:rPr>
                <w:b/>
                <w:bCs/>
              </w:rPr>
              <w:t>.</w:t>
            </w:r>
          </w:p>
          <w:p w14:paraId="375D5581" w14:textId="5564E02F" w:rsidR="0010595C" w:rsidRPr="0010595C" w:rsidRDefault="0010595C" w:rsidP="005D56EC">
            <w:pPr>
              <w:rPr>
                <w:lang w:eastAsia="en-AU"/>
              </w:rPr>
            </w:pPr>
            <w:r>
              <w:t xml:space="preserve">Access </w:t>
            </w:r>
            <w:r w:rsidR="0069735E">
              <w:t xml:space="preserve">is </w:t>
            </w:r>
            <w:r w:rsidR="00BF4E15">
              <w:t xml:space="preserve">to production data and APIs is </w:t>
            </w:r>
            <w:r w:rsidR="0069735E">
              <w:t>restricted.</w:t>
            </w:r>
          </w:p>
          <w:p w14:paraId="7198CE93" w14:textId="77777777" w:rsidR="003219B9" w:rsidRDefault="003219B9" w:rsidP="00963022">
            <w:pPr>
              <w:textAlignment w:val="baseline"/>
              <w:rPr>
                <w:color w:val="000000"/>
              </w:rPr>
            </w:pPr>
          </w:p>
        </w:tc>
        <w:tc>
          <w:tcPr>
            <w:tcW w:w="1696" w:type="dxa"/>
          </w:tcPr>
          <w:p w14:paraId="0E39E4A7" w14:textId="4C9FC644" w:rsidR="003219B9" w:rsidRDefault="009B4E67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Relevant but </w:t>
            </w:r>
            <w:r w:rsidR="0010595C">
              <w:rPr>
                <w:color w:val="000000"/>
              </w:rPr>
              <w:t>does not validate the terminology.</w:t>
            </w:r>
          </w:p>
        </w:tc>
      </w:tr>
      <w:tr w:rsidR="003219B9" w14:paraId="1B270A11" w14:textId="77777777" w:rsidTr="00BF4E15">
        <w:tc>
          <w:tcPr>
            <w:tcW w:w="1510" w:type="dxa"/>
          </w:tcPr>
          <w:p w14:paraId="617C8494" w14:textId="739EEF7B" w:rsidR="003219B9" w:rsidRDefault="00D13B1D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MediRecords Developer Sandbox</w:t>
            </w:r>
          </w:p>
        </w:tc>
        <w:tc>
          <w:tcPr>
            <w:tcW w:w="1643" w:type="dxa"/>
          </w:tcPr>
          <w:p w14:paraId="00F6FC22" w14:textId="52E1F3B9" w:rsidR="003219B9" w:rsidRDefault="00D160EE" w:rsidP="00963022">
            <w:pPr>
              <w:textAlignment w:val="baseline"/>
              <w:rPr>
                <w:color w:val="000000"/>
              </w:rPr>
            </w:pPr>
            <w:r w:rsidRPr="00D160EE">
              <w:rPr>
                <w:color w:val="000000"/>
              </w:rPr>
              <w:t>Provides developers with an environment to test applications and integrations with MediRecords</w:t>
            </w:r>
            <w:r w:rsidR="008A27A4">
              <w:rPr>
                <w:color w:val="000000"/>
              </w:rPr>
              <w:t xml:space="preserve"> </w:t>
            </w:r>
            <w:r w:rsidR="008A27A4" w:rsidRPr="008A27A4">
              <w:rPr>
                <w:color w:val="000000"/>
              </w:rPr>
              <w:t>(MediRecords Connect, 2026</w:t>
            </w:r>
            <w:r w:rsidR="008A27A4">
              <w:rPr>
                <w:i/>
                <w:iCs/>
                <w:color w:val="000000"/>
              </w:rPr>
              <w:t>)</w:t>
            </w:r>
          </w:p>
        </w:tc>
        <w:tc>
          <w:tcPr>
            <w:tcW w:w="1503" w:type="dxa"/>
          </w:tcPr>
          <w:p w14:paraId="1E335A14" w14:textId="33C36BFF" w:rsidR="003219B9" w:rsidRDefault="00D160EE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Cloud based </w:t>
            </w:r>
            <w:r w:rsidR="00B362C5">
              <w:rPr>
                <w:color w:val="000000"/>
              </w:rPr>
              <w:t>developer sandbox</w:t>
            </w:r>
          </w:p>
        </w:tc>
        <w:tc>
          <w:tcPr>
            <w:tcW w:w="2009" w:type="dxa"/>
          </w:tcPr>
          <w:p w14:paraId="33136DCF" w14:textId="565FE333" w:rsidR="003219B9" w:rsidRDefault="00AC7DC7" w:rsidP="00963022">
            <w:pPr>
              <w:textAlignment w:val="baseline"/>
              <w:rPr>
                <w:color w:val="000000"/>
              </w:rPr>
            </w:pPr>
            <w:r w:rsidRPr="00AC7DC7">
              <w:rPr>
                <w:color w:val="000000"/>
              </w:rPr>
              <w:t>Sandbox data and functionality may differ from the production environment. </w:t>
            </w:r>
          </w:p>
        </w:tc>
        <w:tc>
          <w:tcPr>
            <w:tcW w:w="1696" w:type="dxa"/>
          </w:tcPr>
          <w:p w14:paraId="0B687A8D" w14:textId="2D9AE8B1" w:rsidR="003219B9" w:rsidRDefault="00E507CC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Moderately R</w:t>
            </w:r>
            <w:r w:rsidR="00BB453B">
              <w:rPr>
                <w:color w:val="000000"/>
              </w:rPr>
              <w:t>elevant but does not validate the terminology.</w:t>
            </w:r>
          </w:p>
        </w:tc>
      </w:tr>
      <w:tr w:rsidR="00D13B1D" w14:paraId="696FE9B0" w14:textId="77777777" w:rsidTr="00BF4E15">
        <w:tc>
          <w:tcPr>
            <w:tcW w:w="1510" w:type="dxa"/>
          </w:tcPr>
          <w:p w14:paraId="5FF6B6FB" w14:textId="7F6FB27F" w:rsidR="00D13B1D" w:rsidRDefault="00D13B1D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Synap</w:t>
            </w:r>
            <w:r w:rsidR="00475781">
              <w:rPr>
                <w:color w:val="000000"/>
              </w:rPr>
              <w:t xml:space="preserve">xe HealthX innovation </w:t>
            </w:r>
            <w:proofErr w:type="spellStart"/>
            <w:r w:rsidR="00475781">
              <w:rPr>
                <w:color w:val="000000"/>
              </w:rPr>
              <w:t>sanbox</w:t>
            </w:r>
            <w:proofErr w:type="spellEnd"/>
          </w:p>
        </w:tc>
        <w:tc>
          <w:tcPr>
            <w:tcW w:w="1643" w:type="dxa"/>
          </w:tcPr>
          <w:p w14:paraId="16D6A822" w14:textId="7A887B59" w:rsidR="00D13B1D" w:rsidRDefault="00BE2209" w:rsidP="00963022">
            <w:pPr>
              <w:textAlignment w:val="baseline"/>
              <w:rPr>
                <w:color w:val="000000"/>
              </w:rPr>
            </w:pPr>
            <w:r w:rsidRPr="00BE2209">
              <w:rPr>
                <w:color w:val="000000"/>
              </w:rPr>
              <w:t>Provides an innovation and experimentation environment for healthcare technologies, supporting testing, prototyping and validation of digital health solutions and interoperability concepts within a healthcare ecosystem</w:t>
            </w:r>
            <w:r w:rsidR="00AD7479">
              <w:rPr>
                <w:color w:val="000000"/>
              </w:rPr>
              <w:t xml:space="preserve"> (</w:t>
            </w:r>
            <w:r w:rsidR="00AD7479" w:rsidRPr="00AD7479">
              <w:rPr>
                <w:color w:val="000000"/>
              </w:rPr>
              <w:t>Synapxe</w:t>
            </w:r>
            <w:r w:rsidR="00AD7479">
              <w:rPr>
                <w:color w:val="000000"/>
              </w:rPr>
              <w:t>, 2023)</w:t>
            </w:r>
          </w:p>
        </w:tc>
        <w:tc>
          <w:tcPr>
            <w:tcW w:w="1503" w:type="dxa"/>
          </w:tcPr>
          <w:p w14:paraId="43FCD7E0" w14:textId="54FB158C" w:rsidR="00D13B1D" w:rsidRDefault="00BE2209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Innovation sandbox/</w:t>
            </w:r>
            <w:r w:rsidR="00D50122">
              <w:rPr>
                <w:color w:val="000000"/>
              </w:rPr>
              <w:t xml:space="preserve"> testing environment</w:t>
            </w:r>
          </w:p>
        </w:tc>
        <w:tc>
          <w:tcPr>
            <w:tcW w:w="2009" w:type="dxa"/>
          </w:tcPr>
          <w:p w14:paraId="55F276B4" w14:textId="739554DD" w:rsidR="00D13B1D" w:rsidRDefault="00D50122" w:rsidP="00963022">
            <w:pPr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Primarily focused on Singapore</w:t>
            </w:r>
            <w:r w:rsidR="007815AF">
              <w:rPr>
                <w:color w:val="000000"/>
              </w:rPr>
              <w:t>’s healthcare ecosystem different from Australian.</w:t>
            </w:r>
          </w:p>
        </w:tc>
        <w:tc>
          <w:tcPr>
            <w:tcW w:w="1696" w:type="dxa"/>
          </w:tcPr>
          <w:p w14:paraId="51C0B86C" w14:textId="60E4EA7B" w:rsidR="00D13B1D" w:rsidRDefault="003101E8" w:rsidP="00963022">
            <w:pPr>
              <w:textAlignment w:val="baseline"/>
              <w:rPr>
                <w:color w:val="000000"/>
              </w:rPr>
            </w:pPr>
            <w:r w:rsidRPr="003101E8">
              <w:rPr>
                <w:color w:val="000000"/>
              </w:rPr>
              <w:t>Moderately relevant as a reference model for testing healthcare technologies</w:t>
            </w:r>
          </w:p>
        </w:tc>
      </w:tr>
    </w:tbl>
    <w:p w14:paraId="322ED6CE" w14:textId="77777777" w:rsidR="00741163" w:rsidRDefault="00741163" w:rsidP="00963022">
      <w:pPr>
        <w:textAlignment w:val="baseline"/>
        <w:rPr>
          <w:color w:val="000000"/>
        </w:rPr>
      </w:pPr>
    </w:p>
    <w:p w14:paraId="1DA41347" w14:textId="77777777" w:rsidR="008D2012" w:rsidRDefault="008D2012" w:rsidP="00963022">
      <w:pPr>
        <w:textAlignment w:val="baseline"/>
      </w:pPr>
    </w:p>
    <w:p w14:paraId="3243E960" w14:textId="535501EE" w:rsidR="00134C04" w:rsidRDefault="00DF4352" w:rsidP="00963022">
      <w:pPr>
        <w:textAlignment w:val="baseline"/>
      </w:pPr>
      <w:r>
        <w:t>The</w:t>
      </w:r>
      <w:r w:rsidR="00DB5D97">
        <w:t xml:space="preserve"> comparison of existing </w:t>
      </w:r>
      <w:r w:rsidR="00452CDA">
        <w:t>healthcare</w:t>
      </w:r>
      <w:r w:rsidR="00DB5D97">
        <w:t xml:space="preserve"> sandbox platforms </w:t>
      </w:r>
      <w:r w:rsidR="002A5EC1">
        <w:t>demonstrates</w:t>
      </w:r>
      <w:r w:rsidR="00452CDA">
        <w:t xml:space="preserve"> that</w:t>
      </w:r>
      <w:r w:rsidR="00DB5D97">
        <w:t xml:space="preserve"> solution</w:t>
      </w:r>
      <w:r w:rsidR="002A5EC1">
        <w:t xml:space="preserve">s such as </w:t>
      </w:r>
    </w:p>
    <w:p w14:paraId="6FDEC010" w14:textId="1B6C8F07" w:rsidR="00134C04" w:rsidRDefault="00452CDA" w:rsidP="00452CDA">
      <w:pPr>
        <w:textAlignment w:val="baseline"/>
        <w:rPr>
          <w:lang w:val="en-US"/>
        </w:rPr>
      </w:pPr>
      <w:r w:rsidRPr="00452CDA">
        <w:rPr>
          <w:lang w:val="en-US"/>
        </w:rPr>
        <w:t>SMART Health IT Sandbox</w:t>
      </w:r>
      <w:r>
        <w:rPr>
          <w:lang w:val="en-US"/>
        </w:rPr>
        <w:t xml:space="preserve">, </w:t>
      </w:r>
      <w:r w:rsidRPr="00452CDA">
        <w:rPr>
          <w:lang w:val="en-US"/>
        </w:rPr>
        <w:t>Epic on Epic App Orchard</w:t>
      </w:r>
      <w:r>
        <w:rPr>
          <w:lang w:val="en-US"/>
        </w:rPr>
        <w:t xml:space="preserve">, </w:t>
      </w:r>
      <w:r w:rsidR="006711F6" w:rsidRPr="00452CDA">
        <w:rPr>
          <w:lang w:val="en-US"/>
        </w:rPr>
        <w:t>Medi Records</w:t>
      </w:r>
      <w:r w:rsidRPr="00452CDA">
        <w:rPr>
          <w:lang w:val="en-US"/>
        </w:rPr>
        <w:t xml:space="preserve"> Developer Sandbox</w:t>
      </w:r>
      <w:r>
        <w:rPr>
          <w:lang w:val="en-US"/>
        </w:rPr>
        <w:t xml:space="preserve"> and </w:t>
      </w:r>
      <w:r w:rsidRPr="00452CDA">
        <w:rPr>
          <w:lang w:val="en-US"/>
        </w:rPr>
        <w:t xml:space="preserve">Synapxe HealthX innovation </w:t>
      </w:r>
      <w:r w:rsidR="006711F6" w:rsidRPr="00452CDA">
        <w:rPr>
          <w:lang w:val="en-US"/>
        </w:rPr>
        <w:t>sandbox</w:t>
      </w:r>
      <w:r w:rsidR="0016434E">
        <w:rPr>
          <w:lang w:val="en-US"/>
        </w:rPr>
        <w:t xml:space="preserve"> provide valuable environments for testing intero</w:t>
      </w:r>
      <w:r w:rsidR="00590581">
        <w:rPr>
          <w:lang w:val="en-US"/>
        </w:rPr>
        <w:t xml:space="preserve">perability. Each solution has its limitations in scope of either </w:t>
      </w:r>
      <w:r w:rsidR="00B231D9">
        <w:rPr>
          <w:lang w:val="en-US"/>
        </w:rPr>
        <w:t>accessibility or platform dependency.</w:t>
      </w:r>
      <w:r w:rsidR="00120070">
        <w:rPr>
          <w:lang w:val="en-US"/>
        </w:rPr>
        <w:t xml:space="preserve"> These </w:t>
      </w:r>
      <w:r w:rsidR="00434430">
        <w:rPr>
          <w:lang w:val="en-US"/>
        </w:rPr>
        <w:t xml:space="preserve">environments are primarily designed </w:t>
      </w:r>
      <w:r w:rsidR="006711F6">
        <w:rPr>
          <w:lang w:val="en-US"/>
        </w:rPr>
        <w:t>around</w:t>
      </w:r>
      <w:r w:rsidR="00434430">
        <w:rPr>
          <w:lang w:val="en-US"/>
        </w:rPr>
        <w:t xml:space="preserve"> specific HER </w:t>
      </w:r>
      <w:r w:rsidR="006711F6">
        <w:rPr>
          <w:lang w:val="en-US"/>
        </w:rPr>
        <w:t>ecosystems</w:t>
      </w:r>
      <w:r w:rsidR="00434430">
        <w:rPr>
          <w:lang w:val="en-US"/>
        </w:rPr>
        <w:t xml:space="preserve"> or organisational requirements</w:t>
      </w:r>
      <w:r w:rsidR="00F26AE5">
        <w:rPr>
          <w:lang w:val="en-US"/>
        </w:rPr>
        <w:t xml:space="preserve"> rather than providing a vendor neutral solution for comprehensive healthcare inte</w:t>
      </w:r>
      <w:r w:rsidR="00C32B56">
        <w:rPr>
          <w:lang w:val="en-US"/>
        </w:rPr>
        <w:t xml:space="preserve">gration testing. </w:t>
      </w:r>
      <w:r w:rsidR="000C3B4D">
        <w:rPr>
          <w:lang w:val="en-US"/>
        </w:rPr>
        <w:t>Medtalk requires an effective test harness</w:t>
      </w:r>
      <w:r w:rsidR="006C5298">
        <w:rPr>
          <w:lang w:val="en-US"/>
        </w:rPr>
        <w:t xml:space="preserve"> that </w:t>
      </w:r>
      <w:r w:rsidR="006711F6">
        <w:rPr>
          <w:lang w:val="en-US"/>
        </w:rPr>
        <w:t>extends</w:t>
      </w:r>
      <w:r w:rsidR="006C5298">
        <w:rPr>
          <w:lang w:val="en-US"/>
        </w:rPr>
        <w:t xml:space="preserve"> beyond basic API connectivity</w:t>
      </w:r>
      <w:r w:rsidR="001B068F">
        <w:rPr>
          <w:lang w:val="en-US"/>
        </w:rPr>
        <w:t xml:space="preserve">, validation </w:t>
      </w:r>
      <w:r w:rsidR="006427CB">
        <w:rPr>
          <w:lang w:val="en-US"/>
        </w:rPr>
        <w:t>of accu</w:t>
      </w:r>
      <w:r w:rsidR="00213431">
        <w:rPr>
          <w:lang w:val="en-US"/>
        </w:rPr>
        <w:t>rate data exchange and interpretation across the different</w:t>
      </w:r>
      <w:r w:rsidR="00257C0F">
        <w:rPr>
          <w:lang w:val="en-US"/>
        </w:rPr>
        <w:t xml:space="preserve"> healthcare systems. This includes validating </w:t>
      </w:r>
      <w:r w:rsidR="00F4752C">
        <w:rPr>
          <w:lang w:val="en-US"/>
        </w:rPr>
        <w:t xml:space="preserve">terminology to </w:t>
      </w:r>
      <w:r w:rsidR="00F4752C">
        <w:rPr>
          <w:lang w:val="en-US"/>
        </w:rPr>
        <w:lastRenderedPageBreak/>
        <w:t>ensure that clinical concepts retain their intended meanin</w:t>
      </w:r>
      <w:r w:rsidR="00A712EE">
        <w:rPr>
          <w:lang w:val="en-US"/>
        </w:rPr>
        <w:t xml:space="preserve">g between different systems. </w:t>
      </w:r>
      <w:r w:rsidR="00DB1570">
        <w:rPr>
          <w:lang w:val="en-US"/>
        </w:rPr>
        <w:t>The proposed Test Harness would be a centralised and independent</w:t>
      </w:r>
      <w:r w:rsidR="00EA5BC0">
        <w:rPr>
          <w:lang w:val="en-US"/>
        </w:rPr>
        <w:t xml:space="preserve"> harness that </w:t>
      </w:r>
      <w:r w:rsidR="006711F6">
        <w:rPr>
          <w:lang w:val="en-US"/>
        </w:rPr>
        <w:t>allows</w:t>
      </w:r>
      <w:r w:rsidR="00EA5BC0">
        <w:rPr>
          <w:lang w:val="en-US"/>
        </w:rPr>
        <w:t xml:space="preserve"> </w:t>
      </w:r>
      <w:r w:rsidR="0094056E">
        <w:rPr>
          <w:lang w:val="en-US"/>
        </w:rPr>
        <w:t>integration of</w:t>
      </w:r>
      <w:r w:rsidR="00EB3606">
        <w:rPr>
          <w:lang w:val="en-US"/>
        </w:rPr>
        <w:t xml:space="preserve"> workflows, FHIR resources, authentication, data </w:t>
      </w:r>
      <w:r w:rsidR="0094056E">
        <w:rPr>
          <w:lang w:val="en-US"/>
        </w:rPr>
        <w:t>mapping</w:t>
      </w:r>
      <w:r w:rsidR="00EB3606">
        <w:rPr>
          <w:lang w:val="en-US"/>
        </w:rPr>
        <w:t xml:space="preserve"> and terminology </w:t>
      </w:r>
      <w:r w:rsidR="00092910">
        <w:rPr>
          <w:lang w:val="en-US"/>
        </w:rPr>
        <w:t>validation to be tested before and after production deployment.</w:t>
      </w:r>
      <w:r w:rsidR="008D35D3">
        <w:rPr>
          <w:lang w:val="en-US"/>
        </w:rPr>
        <w:t xml:space="preserve"> The harness would reduce </w:t>
      </w:r>
      <w:r w:rsidR="009A3FD9">
        <w:rPr>
          <w:lang w:val="en-US"/>
        </w:rPr>
        <w:t>reliance</w:t>
      </w:r>
      <w:r w:rsidR="008D35D3">
        <w:rPr>
          <w:lang w:val="en-US"/>
        </w:rPr>
        <w:t xml:space="preserve"> on </w:t>
      </w:r>
      <w:r w:rsidR="009A3FD9">
        <w:rPr>
          <w:lang w:val="en-US"/>
        </w:rPr>
        <w:t xml:space="preserve">many vendors </w:t>
      </w:r>
      <w:r w:rsidR="006711F6">
        <w:rPr>
          <w:lang w:val="en-US"/>
        </w:rPr>
        <w:t>for testing multiple components.</w:t>
      </w:r>
    </w:p>
    <w:p w14:paraId="5C6F098B" w14:textId="77777777" w:rsidR="0094056E" w:rsidRDefault="0094056E" w:rsidP="00452CDA">
      <w:pPr>
        <w:textAlignment w:val="baseline"/>
        <w:rPr>
          <w:lang w:val="en-US"/>
        </w:rPr>
      </w:pPr>
    </w:p>
    <w:p w14:paraId="39F45C4D" w14:textId="32BA0BC5" w:rsidR="0094056E" w:rsidRDefault="00D16DC8" w:rsidP="00452CDA">
      <w:pPr>
        <w:textAlignment w:val="baseline"/>
        <w:rPr>
          <w:lang w:val="en-US"/>
        </w:rPr>
      </w:pPr>
      <w:r>
        <w:rPr>
          <w:lang w:val="en-US"/>
        </w:rPr>
        <w:t>3.4 Gap Analysis:</w:t>
      </w:r>
    </w:p>
    <w:p w14:paraId="26765156" w14:textId="626088A9" w:rsidR="00D16DC8" w:rsidRDefault="00752277" w:rsidP="00452CDA">
      <w:pPr>
        <w:textAlignment w:val="baseline"/>
        <w:rPr>
          <w:lang w:val="en-US"/>
        </w:rPr>
      </w:pPr>
      <w:r>
        <w:rPr>
          <w:lang w:val="en-US"/>
        </w:rPr>
        <w:t xml:space="preserve">The </w:t>
      </w:r>
      <w:r w:rsidR="00713870">
        <w:rPr>
          <w:lang w:val="en-US"/>
        </w:rPr>
        <w:t>test harness would address</w:t>
      </w:r>
      <w:r w:rsidR="00F14CE0">
        <w:rPr>
          <w:lang w:val="en-US"/>
        </w:rPr>
        <w:t xml:space="preserve"> </w:t>
      </w:r>
      <w:r w:rsidR="00D732C0">
        <w:rPr>
          <w:lang w:val="en-US"/>
        </w:rPr>
        <w:t xml:space="preserve">a </w:t>
      </w:r>
      <w:r w:rsidR="00BE212E">
        <w:rPr>
          <w:lang w:val="en-US"/>
        </w:rPr>
        <w:t>challenge</w:t>
      </w:r>
      <w:r w:rsidR="00D732C0">
        <w:rPr>
          <w:lang w:val="en-US"/>
        </w:rPr>
        <w:t xml:space="preserve"> which </w:t>
      </w:r>
      <w:r w:rsidR="00E80417">
        <w:rPr>
          <w:lang w:val="en-US"/>
        </w:rPr>
        <w:t>includes</w:t>
      </w:r>
      <w:r w:rsidR="00D732C0">
        <w:rPr>
          <w:lang w:val="en-US"/>
        </w:rPr>
        <w:t xml:space="preserve"> </w:t>
      </w:r>
      <w:r w:rsidR="00D264A8">
        <w:rPr>
          <w:lang w:val="en-US"/>
        </w:rPr>
        <w:t xml:space="preserve">unsafe or restricted testing versus a </w:t>
      </w:r>
      <w:r w:rsidR="005931EB">
        <w:rPr>
          <w:lang w:val="en-US"/>
        </w:rPr>
        <w:t xml:space="preserve">reusable </w:t>
      </w:r>
      <w:r w:rsidR="00D264A8">
        <w:rPr>
          <w:lang w:val="en-US"/>
        </w:rPr>
        <w:t xml:space="preserve">fully </w:t>
      </w:r>
      <w:r w:rsidR="005931EB">
        <w:rPr>
          <w:lang w:val="en-US"/>
        </w:rPr>
        <w:t xml:space="preserve">synthetic test environment. </w:t>
      </w:r>
      <w:r w:rsidR="008225E1">
        <w:rPr>
          <w:lang w:val="en-US"/>
        </w:rPr>
        <w:t xml:space="preserve">In the current state Medtalk rely on partners, </w:t>
      </w:r>
      <w:r w:rsidR="00BE212E">
        <w:rPr>
          <w:lang w:val="en-US"/>
        </w:rPr>
        <w:t>restricted or</w:t>
      </w:r>
      <w:r w:rsidR="00187609">
        <w:rPr>
          <w:lang w:val="en-US"/>
        </w:rPr>
        <w:t xml:space="preserve"> manual testing to validate integrations. </w:t>
      </w:r>
      <w:r w:rsidR="0024079C">
        <w:rPr>
          <w:lang w:val="en-US"/>
        </w:rPr>
        <w:t xml:space="preserve">That creates privacy, high financial costs and </w:t>
      </w:r>
      <w:r w:rsidR="000D1E9C">
        <w:rPr>
          <w:lang w:val="en-US"/>
        </w:rPr>
        <w:t>operational risk because real patient data cannot be used</w:t>
      </w:r>
      <w:r w:rsidR="009D7535">
        <w:rPr>
          <w:lang w:val="en-US"/>
        </w:rPr>
        <w:t xml:space="preserve"> </w:t>
      </w:r>
      <w:r w:rsidR="00404470">
        <w:rPr>
          <w:lang w:val="en-US"/>
        </w:rPr>
        <w:t>to test during live production.</w:t>
      </w:r>
      <w:r w:rsidR="008D05E1">
        <w:rPr>
          <w:lang w:val="en-US"/>
        </w:rPr>
        <w:t xml:space="preserve"> The proposed solution closes this gap by creating a</w:t>
      </w:r>
      <w:r w:rsidR="003B748C">
        <w:rPr>
          <w:lang w:val="en-US"/>
        </w:rPr>
        <w:t xml:space="preserve"> complete (100%)</w:t>
      </w:r>
      <w:r w:rsidR="008D05E1">
        <w:rPr>
          <w:lang w:val="en-US"/>
        </w:rPr>
        <w:t xml:space="preserve"> synthetic </w:t>
      </w:r>
      <w:r w:rsidR="007C1CFD">
        <w:rPr>
          <w:lang w:val="en-US"/>
        </w:rPr>
        <w:t xml:space="preserve">system that MedTalk connects to, </w:t>
      </w:r>
      <w:r w:rsidR="00CF7E69">
        <w:rPr>
          <w:lang w:val="en-US"/>
        </w:rPr>
        <w:t>to ensure that all testing occurs without exposing real patient records.</w:t>
      </w:r>
    </w:p>
    <w:p w14:paraId="7835724E" w14:textId="77777777" w:rsidR="00CF7E69" w:rsidRDefault="00CF7E69" w:rsidP="00452CDA">
      <w:pPr>
        <w:textAlignment w:val="baseline"/>
        <w:rPr>
          <w:lang w:val="en-US"/>
        </w:rPr>
      </w:pPr>
    </w:p>
    <w:p w14:paraId="7F4EF4D9" w14:textId="3153974B" w:rsidR="00CF7E69" w:rsidRDefault="00CD3FA8" w:rsidP="00452CDA">
      <w:pPr>
        <w:textAlignment w:val="baseline"/>
        <w:rPr>
          <w:lang w:val="en-US"/>
        </w:rPr>
      </w:pPr>
      <w:r>
        <w:rPr>
          <w:lang w:val="en-US"/>
        </w:rPr>
        <w:t xml:space="preserve">The second gap is basic API connectivity as to standard aligned interoperability. </w:t>
      </w:r>
      <w:r w:rsidR="00BB7FD5">
        <w:rPr>
          <w:lang w:val="en-US"/>
        </w:rPr>
        <w:t xml:space="preserve">A system can technically send or receive data but still fail to meet Australian </w:t>
      </w:r>
      <w:r w:rsidR="00146AA2">
        <w:rPr>
          <w:lang w:val="en-US"/>
        </w:rPr>
        <w:t>expectations if it does not</w:t>
      </w:r>
      <w:r w:rsidR="007C59C0">
        <w:rPr>
          <w:lang w:val="en-US"/>
        </w:rPr>
        <w:t xml:space="preserve"> align </w:t>
      </w:r>
      <w:r w:rsidR="006E3EC1">
        <w:rPr>
          <w:lang w:val="en-US"/>
        </w:rPr>
        <w:t>FHIR,</w:t>
      </w:r>
      <w:r w:rsidR="000130D1">
        <w:rPr>
          <w:lang w:val="en-US"/>
        </w:rPr>
        <w:t xml:space="preserve"> SNOMED CT-AU and ICT</w:t>
      </w:r>
      <w:r w:rsidR="00CE0C87">
        <w:rPr>
          <w:lang w:val="en-US"/>
        </w:rPr>
        <w:t>-</w:t>
      </w:r>
      <w:r w:rsidR="000130D1">
        <w:rPr>
          <w:lang w:val="en-US"/>
        </w:rPr>
        <w:t>10-AM</w:t>
      </w:r>
      <w:r w:rsidR="00CE0C87">
        <w:rPr>
          <w:lang w:val="en-US"/>
        </w:rPr>
        <w:t xml:space="preserve">. </w:t>
      </w:r>
      <w:r w:rsidR="00730AFE">
        <w:rPr>
          <w:lang w:val="en-US"/>
        </w:rPr>
        <w:t>This cou</w:t>
      </w:r>
      <w:r w:rsidR="0075467B">
        <w:rPr>
          <w:lang w:val="en-US"/>
        </w:rPr>
        <w:t>ld result in rejected messages</w:t>
      </w:r>
      <w:r w:rsidR="00675875">
        <w:rPr>
          <w:lang w:val="en-US"/>
        </w:rPr>
        <w:t xml:space="preserve"> and </w:t>
      </w:r>
      <w:r w:rsidR="0075467B">
        <w:rPr>
          <w:lang w:val="en-US"/>
        </w:rPr>
        <w:t>incorrect informa</w:t>
      </w:r>
      <w:r w:rsidR="00675875">
        <w:rPr>
          <w:lang w:val="en-US"/>
        </w:rPr>
        <w:t>tion shared. The</w:t>
      </w:r>
      <w:r w:rsidR="00CE0C87">
        <w:rPr>
          <w:lang w:val="en-US"/>
        </w:rPr>
        <w:t xml:space="preserve"> prop</w:t>
      </w:r>
      <w:r w:rsidR="00060E7F">
        <w:rPr>
          <w:lang w:val="en-US"/>
        </w:rPr>
        <w:t>osed harness address this explicitly</w:t>
      </w:r>
      <w:r w:rsidR="002226A4">
        <w:rPr>
          <w:lang w:val="en-US"/>
        </w:rPr>
        <w:t xml:space="preserve"> by</w:t>
      </w:r>
      <w:r w:rsidR="00060E7F">
        <w:rPr>
          <w:lang w:val="en-US"/>
        </w:rPr>
        <w:t xml:space="preserve"> mapping what MedTalk </w:t>
      </w:r>
      <w:r w:rsidR="00592C88">
        <w:rPr>
          <w:lang w:val="en-US"/>
        </w:rPr>
        <w:t>sends and receives using FHIR standard</w:t>
      </w:r>
      <w:r w:rsidR="00DF370E">
        <w:rPr>
          <w:lang w:val="en-US"/>
        </w:rPr>
        <w:t xml:space="preserve"> making integration behavior testable and </w:t>
      </w:r>
      <w:r w:rsidR="006E3EC1">
        <w:rPr>
          <w:lang w:val="en-US"/>
        </w:rPr>
        <w:t>reusable.</w:t>
      </w:r>
      <w:r w:rsidR="00146AA2">
        <w:rPr>
          <w:lang w:val="en-US"/>
        </w:rPr>
        <w:t xml:space="preserve"> </w:t>
      </w:r>
    </w:p>
    <w:p w14:paraId="7D744D02" w14:textId="77777777" w:rsidR="006E3EC1" w:rsidRDefault="006E3EC1" w:rsidP="00452CDA">
      <w:pPr>
        <w:textAlignment w:val="baseline"/>
        <w:rPr>
          <w:lang w:val="en-US"/>
        </w:rPr>
      </w:pPr>
    </w:p>
    <w:p w14:paraId="24197594" w14:textId="7738F1C6" w:rsidR="005A1299" w:rsidRDefault="006E3EC1" w:rsidP="00452CDA">
      <w:pPr>
        <w:textAlignment w:val="baseline"/>
        <w:rPr>
          <w:lang w:val="en-US"/>
        </w:rPr>
      </w:pPr>
      <w:r>
        <w:rPr>
          <w:lang w:val="en-US"/>
        </w:rPr>
        <w:t xml:space="preserve">The third gap </w:t>
      </w:r>
      <w:r w:rsidR="00064E30">
        <w:rPr>
          <w:lang w:val="en-US"/>
        </w:rPr>
        <w:t xml:space="preserve">is clinical </w:t>
      </w:r>
      <w:r w:rsidR="00C410F6">
        <w:rPr>
          <w:lang w:val="en-US"/>
        </w:rPr>
        <w:t xml:space="preserve">text generation </w:t>
      </w:r>
      <w:r w:rsidR="00CC4349">
        <w:rPr>
          <w:lang w:val="en-US"/>
        </w:rPr>
        <w:t xml:space="preserve">as to </w:t>
      </w:r>
      <w:r w:rsidR="00DA3DD7">
        <w:rPr>
          <w:lang w:val="en-US"/>
        </w:rPr>
        <w:t>code</w:t>
      </w:r>
      <w:r w:rsidR="00CC4349">
        <w:rPr>
          <w:lang w:val="en-US"/>
        </w:rPr>
        <w:t xml:space="preserve"> clinical meaning. </w:t>
      </w:r>
      <w:r w:rsidR="00DA3DD7">
        <w:rPr>
          <w:lang w:val="en-US"/>
        </w:rPr>
        <w:t>MedTalk does</w:t>
      </w:r>
      <w:r w:rsidR="001A7AC8">
        <w:rPr>
          <w:lang w:val="en-US"/>
        </w:rPr>
        <w:t xml:space="preserve"> not </w:t>
      </w:r>
      <w:r w:rsidR="006002CB">
        <w:rPr>
          <w:lang w:val="en-US"/>
        </w:rPr>
        <w:t>only document doctor patient conversation</w:t>
      </w:r>
      <w:r w:rsidR="0018568F">
        <w:rPr>
          <w:lang w:val="en-US"/>
        </w:rPr>
        <w:t xml:space="preserve">, </w:t>
      </w:r>
      <w:r w:rsidR="00E80417">
        <w:rPr>
          <w:lang w:val="en-US"/>
        </w:rPr>
        <w:t>but it must also</w:t>
      </w:r>
      <w:r w:rsidR="0018568F">
        <w:rPr>
          <w:lang w:val="en-US"/>
        </w:rPr>
        <w:t xml:space="preserve"> support structured output that </w:t>
      </w:r>
      <w:r w:rsidR="00336044">
        <w:rPr>
          <w:lang w:val="en-US"/>
        </w:rPr>
        <w:t>can be coded using SNOMED CT-AU and translated</w:t>
      </w:r>
      <w:r w:rsidR="002922B9">
        <w:rPr>
          <w:lang w:val="en-US"/>
        </w:rPr>
        <w:t xml:space="preserve"> where necessary into ICD-10-AM</w:t>
      </w:r>
      <w:r w:rsidR="00583A56">
        <w:rPr>
          <w:lang w:val="en-US"/>
        </w:rPr>
        <w:t xml:space="preserve"> for MBS. </w:t>
      </w:r>
      <w:r w:rsidR="00E5002D">
        <w:rPr>
          <w:lang w:val="en-US"/>
        </w:rPr>
        <w:t>The existing integration approach</w:t>
      </w:r>
      <w:r w:rsidR="00956609">
        <w:rPr>
          <w:lang w:val="en-US"/>
        </w:rPr>
        <w:t xml:space="preserve"> does not provide an </w:t>
      </w:r>
      <w:proofErr w:type="gramStart"/>
      <w:r w:rsidR="00956609">
        <w:rPr>
          <w:lang w:val="en-US"/>
        </w:rPr>
        <w:t>independently</w:t>
      </w:r>
      <w:proofErr w:type="gramEnd"/>
      <w:r w:rsidR="00180B30">
        <w:rPr>
          <w:lang w:val="en-US"/>
        </w:rPr>
        <w:t xml:space="preserve"> verification mechanism</w:t>
      </w:r>
      <w:r w:rsidR="00F60F36">
        <w:rPr>
          <w:lang w:val="en-US"/>
        </w:rPr>
        <w:t xml:space="preserve"> for consistently</w:t>
      </w:r>
      <w:r w:rsidR="00452098">
        <w:rPr>
          <w:lang w:val="en-US"/>
        </w:rPr>
        <w:t xml:space="preserve"> </w:t>
      </w:r>
      <w:r w:rsidR="00F60F36">
        <w:rPr>
          <w:lang w:val="en-US"/>
        </w:rPr>
        <w:t>detecting</w:t>
      </w:r>
      <w:r w:rsidR="00392C35">
        <w:rPr>
          <w:lang w:val="en-US"/>
        </w:rPr>
        <w:t xml:space="preserve"> </w:t>
      </w:r>
      <w:r w:rsidR="00072F60">
        <w:rPr>
          <w:lang w:val="en-US"/>
        </w:rPr>
        <w:t>semantics</w:t>
      </w:r>
      <w:r w:rsidR="00392C35">
        <w:rPr>
          <w:lang w:val="en-US"/>
        </w:rPr>
        <w:t xml:space="preserve"> </w:t>
      </w:r>
      <w:r w:rsidR="00F60F36">
        <w:rPr>
          <w:lang w:val="en-US"/>
        </w:rPr>
        <w:t xml:space="preserve">that are </w:t>
      </w:r>
      <w:r w:rsidR="00DA3DD7">
        <w:rPr>
          <w:lang w:val="en-US"/>
        </w:rPr>
        <w:t xml:space="preserve">mismatches </w:t>
      </w:r>
      <w:r w:rsidR="00B10834">
        <w:rPr>
          <w:lang w:val="en-US"/>
        </w:rPr>
        <w:t xml:space="preserve">or dropped between the layers. The proposed </w:t>
      </w:r>
      <w:r w:rsidR="00A80572">
        <w:rPr>
          <w:lang w:val="en-US"/>
        </w:rPr>
        <w:t xml:space="preserve">dataset will close this gap by </w:t>
      </w:r>
      <w:r w:rsidR="00224581">
        <w:rPr>
          <w:lang w:val="en-US"/>
        </w:rPr>
        <w:t xml:space="preserve">using synthetic </w:t>
      </w:r>
      <w:r w:rsidR="00022D1B">
        <w:rPr>
          <w:lang w:val="en-US"/>
        </w:rPr>
        <w:t xml:space="preserve">records with known terminology mapping and </w:t>
      </w:r>
      <w:r w:rsidR="005A1299">
        <w:rPr>
          <w:lang w:val="en-US"/>
        </w:rPr>
        <w:t>checking the translation outcomes.</w:t>
      </w:r>
    </w:p>
    <w:p w14:paraId="2293050A" w14:textId="77777777" w:rsidR="005A1299" w:rsidRDefault="005A1299" w:rsidP="00452CDA">
      <w:pPr>
        <w:textAlignment w:val="baseline"/>
        <w:rPr>
          <w:lang w:val="en-US"/>
        </w:rPr>
      </w:pPr>
    </w:p>
    <w:p w14:paraId="75F9D732" w14:textId="07D1B9EE" w:rsidR="005A1299" w:rsidRDefault="000242A4" w:rsidP="00452CDA">
      <w:pPr>
        <w:textAlignment w:val="baseline"/>
        <w:rPr>
          <w:lang w:val="en-US"/>
        </w:rPr>
      </w:pPr>
      <w:r>
        <w:rPr>
          <w:lang w:val="en-US"/>
        </w:rPr>
        <w:t xml:space="preserve">The fourth </w:t>
      </w:r>
      <w:r w:rsidR="00E80417">
        <w:rPr>
          <w:lang w:val="en-US"/>
        </w:rPr>
        <w:t>gap is</w:t>
      </w:r>
      <w:r>
        <w:rPr>
          <w:lang w:val="en-US"/>
        </w:rPr>
        <w:t xml:space="preserve"> happy path testing as to re</w:t>
      </w:r>
      <w:r w:rsidR="00E80417">
        <w:rPr>
          <w:lang w:val="en-US"/>
        </w:rPr>
        <w:t>silience testing.</w:t>
      </w:r>
      <w:r w:rsidR="00B01CF9">
        <w:rPr>
          <w:lang w:val="en-US"/>
        </w:rPr>
        <w:t xml:space="preserve"> In real world healthcare integrations fail because of delays, malformed payloads, dropped connections and </w:t>
      </w:r>
      <w:r w:rsidR="00486001">
        <w:rPr>
          <w:lang w:val="en-US"/>
        </w:rPr>
        <w:t xml:space="preserve">incomplete data. </w:t>
      </w:r>
      <w:r w:rsidR="00A250E1">
        <w:rPr>
          <w:lang w:val="en-US"/>
        </w:rPr>
        <w:t>If fail</w:t>
      </w:r>
      <w:r w:rsidR="00691F66">
        <w:rPr>
          <w:lang w:val="en-US"/>
        </w:rPr>
        <w:t>ure conditions are not tested before deployment, MedTalk may behave unpredictably when connected to external systems</w:t>
      </w:r>
      <w:r w:rsidR="00E8760A">
        <w:rPr>
          <w:lang w:val="en-US"/>
        </w:rPr>
        <w:t xml:space="preserve"> like failed transactions. </w:t>
      </w:r>
      <w:r w:rsidR="00CA3D78">
        <w:rPr>
          <w:lang w:val="en-US"/>
        </w:rPr>
        <w:t>T</w:t>
      </w:r>
      <w:r w:rsidR="00224D36">
        <w:rPr>
          <w:lang w:val="en-US"/>
        </w:rPr>
        <w:t>h</w:t>
      </w:r>
      <w:r w:rsidR="00492C3F">
        <w:rPr>
          <w:lang w:val="en-US"/>
        </w:rPr>
        <w:t xml:space="preserve">is requires a testing environment that </w:t>
      </w:r>
      <w:r w:rsidR="0052662F">
        <w:rPr>
          <w:lang w:val="en-US"/>
        </w:rPr>
        <w:t>does</w:t>
      </w:r>
      <w:r w:rsidR="00492C3F">
        <w:rPr>
          <w:lang w:val="en-US"/>
        </w:rPr>
        <w:t xml:space="preserve"> </w:t>
      </w:r>
      <w:r w:rsidR="00033E28">
        <w:rPr>
          <w:lang w:val="en-US"/>
        </w:rPr>
        <w:t xml:space="preserve">repeatable error simulations. The test harness will </w:t>
      </w:r>
      <w:r w:rsidR="00FE7BF8">
        <w:rPr>
          <w:lang w:val="en-US"/>
        </w:rPr>
        <w:t>test robustness</w:t>
      </w:r>
      <w:r w:rsidR="00033E28">
        <w:rPr>
          <w:lang w:val="en-US"/>
        </w:rPr>
        <w:t xml:space="preserve"> </w:t>
      </w:r>
      <w:r w:rsidR="00FE7BF8">
        <w:rPr>
          <w:lang w:val="en-US"/>
        </w:rPr>
        <w:t>by</w:t>
      </w:r>
      <w:r w:rsidR="0052662F">
        <w:rPr>
          <w:lang w:val="en-US"/>
        </w:rPr>
        <w:t xml:space="preserve"> simulating slow systems, bad data and connection loss.</w:t>
      </w:r>
      <w:r w:rsidR="00FE7BF8">
        <w:rPr>
          <w:lang w:val="en-US"/>
        </w:rPr>
        <w:t xml:space="preserve"> </w:t>
      </w:r>
    </w:p>
    <w:p w14:paraId="41D685D5" w14:textId="77777777" w:rsidR="00A472C4" w:rsidRDefault="00A472C4" w:rsidP="00452CDA">
      <w:pPr>
        <w:textAlignment w:val="baseline"/>
        <w:rPr>
          <w:lang w:val="en-US"/>
        </w:rPr>
      </w:pPr>
    </w:p>
    <w:p w14:paraId="6AE5E325" w14:textId="085A04D8" w:rsidR="00A472C4" w:rsidRDefault="00A472C4" w:rsidP="00452CDA">
      <w:pPr>
        <w:textAlignment w:val="baseline"/>
        <w:rPr>
          <w:lang w:val="en-US"/>
        </w:rPr>
      </w:pPr>
      <w:r>
        <w:rPr>
          <w:lang w:val="en-US"/>
        </w:rPr>
        <w:t xml:space="preserve">The fifth gap is </w:t>
      </w:r>
      <w:r w:rsidR="0022185E">
        <w:rPr>
          <w:lang w:val="en-US"/>
        </w:rPr>
        <w:t xml:space="preserve">manual validation </w:t>
      </w:r>
      <w:r w:rsidR="00E71322">
        <w:rPr>
          <w:lang w:val="en-US"/>
        </w:rPr>
        <w:t>as to reusable automation</w:t>
      </w:r>
      <w:r w:rsidR="00890373">
        <w:rPr>
          <w:lang w:val="en-US"/>
        </w:rPr>
        <w:t xml:space="preserve"> testing. When there </w:t>
      </w:r>
      <w:r w:rsidR="00DD190C">
        <w:rPr>
          <w:lang w:val="en-US"/>
        </w:rPr>
        <w:t xml:space="preserve">is no automation, each release requires human checks which </w:t>
      </w:r>
      <w:proofErr w:type="gramStart"/>
      <w:r w:rsidR="006D46B5">
        <w:rPr>
          <w:lang w:val="en-US"/>
        </w:rPr>
        <w:t>is</w:t>
      </w:r>
      <w:proofErr w:type="gramEnd"/>
      <w:r w:rsidR="006D46B5">
        <w:rPr>
          <w:lang w:val="en-US"/>
        </w:rPr>
        <w:t xml:space="preserve"> slow and prone to errors. The p</w:t>
      </w:r>
      <w:r w:rsidR="00EE04C0">
        <w:rPr>
          <w:lang w:val="en-US"/>
        </w:rPr>
        <w:t>roposed solution</w:t>
      </w:r>
      <w:r w:rsidR="00404BAA">
        <w:rPr>
          <w:lang w:val="en-US"/>
        </w:rPr>
        <w:t xml:space="preserve"> introduces automatic test suite, making it easy to repeat scenarios, compare results </w:t>
      </w:r>
      <w:r w:rsidR="00FA0772">
        <w:rPr>
          <w:lang w:val="en-US"/>
        </w:rPr>
        <w:t xml:space="preserve">and </w:t>
      </w:r>
      <w:r w:rsidR="00E92209">
        <w:rPr>
          <w:lang w:val="en-US"/>
        </w:rPr>
        <w:t>identify re</w:t>
      </w:r>
      <w:r w:rsidR="00EC1CCE">
        <w:rPr>
          <w:lang w:val="en-US"/>
        </w:rPr>
        <w:t xml:space="preserve">gression. </w:t>
      </w:r>
      <w:r w:rsidR="0045164F">
        <w:rPr>
          <w:lang w:val="en-US"/>
        </w:rPr>
        <w:t>This boosts engineering efficiency and release confidence.</w:t>
      </w:r>
    </w:p>
    <w:p w14:paraId="2A920845" w14:textId="77777777" w:rsidR="0045164F" w:rsidRDefault="0045164F" w:rsidP="00452CDA">
      <w:pPr>
        <w:textAlignment w:val="baseline"/>
        <w:rPr>
          <w:lang w:val="en-US"/>
        </w:rPr>
      </w:pPr>
    </w:p>
    <w:p w14:paraId="14C2E232" w14:textId="7A0E25AA" w:rsidR="0045164F" w:rsidRDefault="00511C0E" w:rsidP="00452CDA">
      <w:pPr>
        <w:textAlignment w:val="baseline"/>
        <w:rPr>
          <w:lang w:val="en-US"/>
        </w:rPr>
      </w:pPr>
      <w:r>
        <w:rPr>
          <w:lang w:val="en-US"/>
        </w:rPr>
        <w:t xml:space="preserve">The final </w:t>
      </w:r>
      <w:r w:rsidR="001E4027">
        <w:rPr>
          <w:lang w:val="en-US"/>
        </w:rPr>
        <w:t xml:space="preserve">gap is fragmented tooling as to a single validation workflow. </w:t>
      </w:r>
      <w:r w:rsidR="00BF39DF">
        <w:rPr>
          <w:lang w:val="en-US"/>
        </w:rPr>
        <w:t xml:space="preserve">Existing </w:t>
      </w:r>
      <w:r w:rsidR="006B1002">
        <w:rPr>
          <w:lang w:val="en-US"/>
        </w:rPr>
        <w:t xml:space="preserve">standards, terminology mapping and vendor interfaces each solve a separate </w:t>
      </w:r>
      <w:r w:rsidR="00436271">
        <w:rPr>
          <w:lang w:val="en-US"/>
        </w:rPr>
        <w:t>problem, while MedTalk requires a unified controlled environment that brings</w:t>
      </w:r>
      <w:r w:rsidR="00712C7B">
        <w:rPr>
          <w:lang w:val="en-US"/>
        </w:rPr>
        <w:t xml:space="preserve"> them all </w:t>
      </w:r>
      <w:r w:rsidR="00150E55">
        <w:rPr>
          <w:lang w:val="en-US"/>
        </w:rPr>
        <w:t>together. Fragmented</w:t>
      </w:r>
      <w:r w:rsidR="00C60CB9">
        <w:rPr>
          <w:lang w:val="en-US"/>
        </w:rPr>
        <w:t xml:space="preserve"> testing increases complexity and makes it difficult to establish </w:t>
      </w:r>
      <w:r w:rsidR="00F53D89">
        <w:rPr>
          <w:lang w:val="en-US"/>
        </w:rPr>
        <w:t xml:space="preserve">consistent validation </w:t>
      </w:r>
      <w:proofErr w:type="gramStart"/>
      <w:r w:rsidR="00F53D89">
        <w:rPr>
          <w:lang w:val="en-US"/>
        </w:rPr>
        <w:t>process</w:t>
      </w:r>
      <w:proofErr w:type="gramEnd"/>
      <w:r w:rsidR="00F53D89">
        <w:rPr>
          <w:lang w:val="en-US"/>
        </w:rPr>
        <w:t>.</w:t>
      </w:r>
      <w:r w:rsidR="00712C7B">
        <w:rPr>
          <w:lang w:val="en-US"/>
        </w:rPr>
        <w:t xml:space="preserve"> The proposed test harness closes this gap by </w:t>
      </w:r>
      <w:r w:rsidR="003D00AE">
        <w:rPr>
          <w:lang w:val="en-US"/>
        </w:rPr>
        <w:t xml:space="preserve">merging </w:t>
      </w:r>
      <w:r w:rsidR="0091403F">
        <w:rPr>
          <w:lang w:val="en-US"/>
        </w:rPr>
        <w:t>standards-based</w:t>
      </w:r>
      <w:r w:rsidR="003D00AE">
        <w:rPr>
          <w:lang w:val="en-US"/>
        </w:rPr>
        <w:t xml:space="preserve"> messaging, terminology validation and performing </w:t>
      </w:r>
      <w:r w:rsidR="002568B8">
        <w:rPr>
          <w:lang w:val="en-US"/>
        </w:rPr>
        <w:t>automated testing</w:t>
      </w:r>
      <w:r w:rsidR="006024C8">
        <w:rPr>
          <w:lang w:val="en-US"/>
        </w:rPr>
        <w:t>.</w:t>
      </w:r>
    </w:p>
    <w:p w14:paraId="36E6FF1C" w14:textId="6C08AE73" w:rsidR="006E3EC1" w:rsidRDefault="00990C68" w:rsidP="00452CDA">
      <w:pPr>
        <w:textAlignment w:val="baseline"/>
        <w:rPr>
          <w:lang w:val="en-US"/>
        </w:rPr>
      </w:pPr>
      <w:r>
        <w:rPr>
          <w:lang w:val="en-US"/>
        </w:rPr>
        <w:t xml:space="preserve"> </w:t>
      </w:r>
    </w:p>
    <w:p w14:paraId="3A747DA3" w14:textId="77777777" w:rsidR="00CF7E69" w:rsidRDefault="00CF7E69" w:rsidP="00452CDA">
      <w:pPr>
        <w:textAlignment w:val="baseline"/>
        <w:rPr>
          <w:lang w:val="en-US"/>
        </w:rPr>
      </w:pPr>
    </w:p>
    <w:p w14:paraId="11CD2F08" w14:textId="77777777" w:rsidR="00986367" w:rsidRDefault="00986367" w:rsidP="00452CDA">
      <w:pPr>
        <w:textAlignment w:val="baseline"/>
        <w:rPr>
          <w:lang w:val="en-US"/>
        </w:rPr>
      </w:pPr>
    </w:p>
    <w:p w14:paraId="25DF467A" w14:textId="77777777" w:rsidR="0094056E" w:rsidRDefault="0094056E" w:rsidP="00452CDA">
      <w:pPr>
        <w:textAlignment w:val="baseline"/>
        <w:rPr>
          <w:lang w:val="en-US"/>
        </w:rPr>
      </w:pPr>
    </w:p>
    <w:p w14:paraId="3F3DBC7D" w14:textId="77777777" w:rsidR="00BB61EB" w:rsidRDefault="00BB61EB" w:rsidP="00452CDA">
      <w:pPr>
        <w:textAlignment w:val="baseline"/>
        <w:rPr>
          <w:lang w:val="en-US"/>
        </w:rPr>
      </w:pPr>
    </w:p>
    <w:p w14:paraId="07A37021" w14:textId="77777777" w:rsidR="0041532D" w:rsidRDefault="0041532D" w:rsidP="00963022">
      <w:pPr>
        <w:textAlignment w:val="baseline"/>
        <w:rPr>
          <w:lang w:val="en-US"/>
        </w:rPr>
      </w:pPr>
    </w:p>
    <w:p w14:paraId="5306113F" w14:textId="77777777" w:rsidR="0041532D" w:rsidRDefault="0041532D" w:rsidP="00963022">
      <w:pPr>
        <w:textAlignment w:val="baseline"/>
        <w:rPr>
          <w:lang w:val="en-US"/>
        </w:rPr>
      </w:pPr>
    </w:p>
    <w:p w14:paraId="19C1D56D" w14:textId="77777777" w:rsidR="0041532D" w:rsidRDefault="0041532D" w:rsidP="00963022">
      <w:pPr>
        <w:textAlignment w:val="baseline"/>
        <w:rPr>
          <w:lang w:val="en-US"/>
        </w:rPr>
      </w:pPr>
    </w:p>
    <w:p w14:paraId="34187100" w14:textId="77777777" w:rsidR="0041532D" w:rsidRDefault="0041532D" w:rsidP="00963022">
      <w:pPr>
        <w:textAlignment w:val="baseline"/>
        <w:rPr>
          <w:lang w:val="en-US"/>
        </w:rPr>
      </w:pPr>
    </w:p>
    <w:p w14:paraId="73EC4106" w14:textId="1F9F0F3E" w:rsidR="005C36D8" w:rsidRDefault="00954FFC" w:rsidP="00963022">
      <w:pPr>
        <w:textAlignment w:val="baseline"/>
        <w:rPr>
          <w:lang w:val="en-US"/>
        </w:rPr>
      </w:pPr>
      <w:r>
        <w:rPr>
          <w:lang w:val="en-US"/>
        </w:rPr>
        <w:t xml:space="preserve"> </w:t>
      </w:r>
    </w:p>
    <w:p w14:paraId="1985AB32" w14:textId="77777777" w:rsidR="00EE15FF" w:rsidRDefault="00EE15FF" w:rsidP="00963022">
      <w:pPr>
        <w:textAlignment w:val="baseline"/>
        <w:rPr>
          <w:lang w:val="en-US"/>
        </w:rPr>
      </w:pPr>
    </w:p>
    <w:p w14:paraId="08FFEC17" w14:textId="77777777" w:rsidR="00AB6CF1" w:rsidRDefault="00AB6CF1" w:rsidP="00963022">
      <w:pPr>
        <w:textAlignment w:val="baseline"/>
        <w:rPr>
          <w:color w:val="000000"/>
        </w:rPr>
      </w:pPr>
    </w:p>
    <w:p w14:paraId="1A84DB30" w14:textId="77777777" w:rsidR="00B91851" w:rsidRDefault="00B91851" w:rsidP="00963022">
      <w:pPr>
        <w:textAlignment w:val="baseline"/>
        <w:rPr>
          <w:color w:val="000000"/>
        </w:rPr>
      </w:pPr>
    </w:p>
    <w:p w14:paraId="349C4E86" w14:textId="77777777" w:rsidR="00B91851" w:rsidRDefault="00B91851" w:rsidP="00963022">
      <w:pPr>
        <w:textAlignment w:val="baseline"/>
        <w:rPr>
          <w:color w:val="000000"/>
        </w:rPr>
      </w:pPr>
    </w:p>
    <w:p w14:paraId="3C7319C1" w14:textId="77777777" w:rsidR="00B91851" w:rsidRDefault="00B91851" w:rsidP="00963022">
      <w:pPr>
        <w:textAlignment w:val="baseline"/>
        <w:rPr>
          <w:color w:val="000000"/>
        </w:rPr>
      </w:pPr>
    </w:p>
    <w:p w14:paraId="3A54C041" w14:textId="77777777" w:rsidR="00880ACA" w:rsidRDefault="00880ACA" w:rsidP="00963022">
      <w:pPr>
        <w:textAlignment w:val="baseline"/>
        <w:rPr>
          <w:color w:val="000000"/>
        </w:rPr>
      </w:pPr>
    </w:p>
    <w:p w14:paraId="68924B22" w14:textId="77777777" w:rsidR="00880ACA" w:rsidRDefault="00880ACA" w:rsidP="00963022">
      <w:pPr>
        <w:textAlignment w:val="baseline"/>
        <w:rPr>
          <w:color w:val="000000"/>
        </w:rPr>
      </w:pPr>
    </w:p>
    <w:p w14:paraId="2EB4F476" w14:textId="77777777" w:rsidR="00880ACA" w:rsidRDefault="00880ACA" w:rsidP="00963022">
      <w:pPr>
        <w:textAlignment w:val="baseline"/>
        <w:rPr>
          <w:color w:val="000000"/>
        </w:rPr>
      </w:pPr>
    </w:p>
    <w:p w14:paraId="4C22DEE2" w14:textId="77777777" w:rsidR="00880ACA" w:rsidRDefault="00880ACA" w:rsidP="00963022">
      <w:pPr>
        <w:textAlignment w:val="baseline"/>
        <w:rPr>
          <w:color w:val="000000"/>
        </w:rPr>
      </w:pPr>
    </w:p>
    <w:p w14:paraId="3FC0BEBB" w14:textId="35EC574A" w:rsidR="00B91851" w:rsidRDefault="00B91851" w:rsidP="00963022">
      <w:pPr>
        <w:textAlignment w:val="baseline"/>
        <w:rPr>
          <w:color w:val="000000"/>
        </w:rPr>
      </w:pPr>
      <w:r>
        <w:rPr>
          <w:color w:val="000000"/>
        </w:rPr>
        <w:t>Re</w:t>
      </w:r>
      <w:r w:rsidR="00880ACA">
        <w:rPr>
          <w:color w:val="000000"/>
        </w:rPr>
        <w:t>ferences</w:t>
      </w:r>
    </w:p>
    <w:p w14:paraId="33F0C33F" w14:textId="1F2346F5" w:rsidR="00DE2096" w:rsidRDefault="00DE2096" w:rsidP="00DE2096">
      <w:pPr>
        <w:textAlignment w:val="baseline"/>
        <w:rPr>
          <w:color w:val="000000"/>
        </w:rPr>
      </w:pPr>
      <w:proofErr w:type="spellStart"/>
      <w:r w:rsidRPr="00DE2096">
        <w:rPr>
          <w:color w:val="000000"/>
        </w:rPr>
        <w:t>eCQI</w:t>
      </w:r>
      <w:proofErr w:type="spellEnd"/>
      <w:r w:rsidRPr="00DE2096">
        <w:rPr>
          <w:color w:val="000000"/>
        </w:rPr>
        <w:t xml:space="preserve">. (2025). </w:t>
      </w:r>
      <w:r w:rsidRPr="00DE2096">
        <w:rPr>
          <w:i/>
          <w:iCs/>
          <w:color w:val="000000"/>
        </w:rPr>
        <w:t xml:space="preserve">FHIR® - Fast Healthcare Interoperability Resources® - About | </w:t>
      </w:r>
      <w:proofErr w:type="spellStart"/>
      <w:r w:rsidRPr="00DE2096">
        <w:rPr>
          <w:i/>
          <w:iCs/>
          <w:color w:val="000000"/>
        </w:rPr>
        <w:t>eCQI</w:t>
      </w:r>
      <w:proofErr w:type="spellEnd"/>
      <w:r w:rsidRPr="00DE2096">
        <w:rPr>
          <w:i/>
          <w:iCs/>
          <w:color w:val="000000"/>
        </w:rPr>
        <w:t xml:space="preserve"> Resource Center</w:t>
      </w:r>
      <w:r w:rsidRPr="00DE2096">
        <w:rPr>
          <w:color w:val="000000"/>
        </w:rPr>
        <w:t xml:space="preserve">. Healthit.Gov. </w:t>
      </w:r>
      <w:hyperlink r:id="rId5" w:history="1">
        <w:r w:rsidR="00CD6A2E" w:rsidRPr="00832024">
          <w:rPr>
            <w:rStyle w:val="Hyperlink"/>
          </w:rPr>
          <w:t>https://ecqi.healthit.gov/fhir/about</w:t>
        </w:r>
      </w:hyperlink>
    </w:p>
    <w:p w14:paraId="0D4D58D3" w14:textId="77777777" w:rsidR="00CD6A2E" w:rsidRDefault="00CD6A2E" w:rsidP="00DE2096">
      <w:pPr>
        <w:textAlignment w:val="baseline"/>
        <w:rPr>
          <w:color w:val="000000"/>
        </w:rPr>
      </w:pPr>
    </w:p>
    <w:p w14:paraId="273D618E" w14:textId="77777777" w:rsidR="00CD6A2E" w:rsidRPr="00CD6A2E" w:rsidRDefault="00CD6A2E" w:rsidP="00CD6A2E">
      <w:pPr>
        <w:textAlignment w:val="baseline"/>
        <w:rPr>
          <w:color w:val="000000"/>
        </w:rPr>
      </w:pPr>
      <w:r w:rsidRPr="00CD6A2E">
        <w:rPr>
          <w:i/>
          <w:iCs/>
          <w:color w:val="000000"/>
        </w:rPr>
        <w:t>For practices - Halo Connect Documentation</w:t>
      </w:r>
      <w:r w:rsidRPr="00CD6A2E">
        <w:rPr>
          <w:color w:val="000000"/>
        </w:rPr>
        <w:t xml:space="preserve">. (2026). </w:t>
      </w:r>
      <w:proofErr w:type="spellStart"/>
      <w:r w:rsidRPr="00CD6A2E">
        <w:rPr>
          <w:color w:val="000000"/>
        </w:rPr>
        <w:t>Haloconnect.Io</w:t>
      </w:r>
      <w:proofErr w:type="spellEnd"/>
      <w:r w:rsidRPr="00CD6A2E">
        <w:rPr>
          <w:color w:val="000000"/>
        </w:rPr>
        <w:t>. https://docs.haloconnect.io/guides/practice-guide/</w:t>
      </w:r>
    </w:p>
    <w:p w14:paraId="419D7B1B" w14:textId="77777777" w:rsidR="00CD6A2E" w:rsidRPr="00DE2096" w:rsidRDefault="00CD6A2E" w:rsidP="00DE2096">
      <w:pPr>
        <w:textAlignment w:val="baseline"/>
        <w:rPr>
          <w:color w:val="000000"/>
        </w:rPr>
      </w:pPr>
    </w:p>
    <w:p w14:paraId="5C79C351" w14:textId="77777777" w:rsidR="0011318A" w:rsidRDefault="0011318A" w:rsidP="0011318A">
      <w:pPr>
        <w:textAlignment w:val="baseline"/>
        <w:rPr>
          <w:color w:val="000000"/>
        </w:rPr>
      </w:pPr>
    </w:p>
    <w:p w14:paraId="544EA5F6" w14:textId="3AD4045C" w:rsidR="0011318A" w:rsidRPr="0011318A" w:rsidRDefault="0011318A" w:rsidP="0011318A">
      <w:pPr>
        <w:textAlignment w:val="baseline"/>
        <w:rPr>
          <w:color w:val="000000"/>
        </w:rPr>
      </w:pPr>
      <w:r w:rsidRPr="006B5804">
        <w:rPr>
          <w:color w:val="000000"/>
        </w:rPr>
        <w:t>MedTalk AI.</w:t>
      </w:r>
      <w:r w:rsidRPr="0011318A">
        <w:rPr>
          <w:color w:val="000000"/>
        </w:rPr>
        <w:t xml:space="preserve"> (2020). </w:t>
      </w:r>
      <w:r w:rsidRPr="0011318A">
        <w:rPr>
          <w:i/>
          <w:iCs/>
          <w:color w:val="000000"/>
        </w:rPr>
        <w:t>AI Medical Scribe Features in Australia</w:t>
      </w:r>
      <w:r w:rsidR="006B5804">
        <w:rPr>
          <w:i/>
          <w:iCs/>
          <w:color w:val="000000"/>
        </w:rPr>
        <w:t xml:space="preserve">. </w:t>
      </w:r>
      <w:r w:rsidRPr="0011318A">
        <w:rPr>
          <w:color w:val="000000"/>
        </w:rPr>
        <w:t>MedTalk AI. https://medtalk.co/au/product</w:t>
      </w:r>
    </w:p>
    <w:p w14:paraId="54DAEB0E" w14:textId="77777777" w:rsidR="0011318A" w:rsidRDefault="0011318A" w:rsidP="00963022">
      <w:pPr>
        <w:textAlignment w:val="baseline"/>
        <w:rPr>
          <w:color w:val="000000"/>
        </w:rPr>
      </w:pPr>
    </w:p>
    <w:p w14:paraId="0E2185BE" w14:textId="2C56C7D1" w:rsidR="002F7C0B" w:rsidRPr="00390637" w:rsidRDefault="00390637" w:rsidP="00390637">
      <w:pPr>
        <w:textAlignment w:val="baseline"/>
        <w:rPr>
          <w:color w:val="000000"/>
        </w:rPr>
      </w:pPr>
      <w:r w:rsidRPr="00390637">
        <w:rPr>
          <w:i/>
          <w:iCs/>
          <w:color w:val="000000"/>
        </w:rPr>
        <w:t xml:space="preserve">MediBetter | </w:t>
      </w:r>
      <w:r w:rsidR="00A167E6">
        <w:rPr>
          <w:i/>
          <w:iCs/>
          <w:color w:val="000000"/>
        </w:rPr>
        <w:t>Integrations</w:t>
      </w:r>
      <w:r w:rsidRPr="00390637">
        <w:rPr>
          <w:color w:val="000000"/>
        </w:rPr>
        <w:t xml:space="preserve">. (2026). Medibetter.Com.Au. </w:t>
      </w:r>
      <w:hyperlink r:id="rId6" w:history="1">
        <w:r w:rsidRPr="00AA3839">
          <w:rPr>
            <w:rStyle w:val="Hyperlink"/>
          </w:rPr>
          <w:t>https://medibetter.com.au</w:t>
        </w:r>
        <w:r w:rsidR="00CE2610" w:rsidRPr="00AA3839">
          <w:rPr>
            <w:rStyle w:val="Hyperlink"/>
          </w:rPr>
          <w:t xml:space="preserve">/ </w:t>
        </w:r>
        <w:r w:rsidR="002F7C0B" w:rsidRPr="00AA3839">
          <w:rPr>
            <w:rStyle w:val="Hyperlink"/>
          </w:rPr>
          <w:t>integrations/</w:t>
        </w:r>
      </w:hyperlink>
      <w:r w:rsidR="00AA3839">
        <w:rPr>
          <w:color w:val="000000"/>
        </w:rPr>
        <w:t xml:space="preserve"> </w:t>
      </w:r>
      <w:r w:rsidR="002F7C0B">
        <w:rPr>
          <w:color w:val="000000"/>
        </w:rPr>
        <w:t xml:space="preserve"> </w:t>
      </w:r>
    </w:p>
    <w:p w14:paraId="2CEFA995" w14:textId="77777777" w:rsidR="00390637" w:rsidRDefault="00390637" w:rsidP="00963022">
      <w:pPr>
        <w:textAlignment w:val="baseline"/>
        <w:rPr>
          <w:color w:val="000000"/>
        </w:rPr>
      </w:pPr>
    </w:p>
    <w:p w14:paraId="433EE1DC" w14:textId="048D7F48" w:rsidR="00575814" w:rsidRDefault="00575814" w:rsidP="00575814">
      <w:pPr>
        <w:textAlignment w:val="baseline"/>
        <w:rPr>
          <w:color w:val="000000"/>
        </w:rPr>
      </w:pPr>
      <w:r w:rsidRPr="00575814">
        <w:rPr>
          <w:i/>
          <w:iCs/>
          <w:color w:val="000000"/>
        </w:rPr>
        <w:t>MarkiTech.AI</w:t>
      </w:r>
      <w:r w:rsidRPr="00575814">
        <w:rPr>
          <w:color w:val="000000"/>
        </w:rPr>
        <w:t>. (2025</w:t>
      </w:r>
      <w:proofErr w:type="gramStart"/>
      <w:r w:rsidRPr="00575814">
        <w:rPr>
          <w:color w:val="000000"/>
        </w:rPr>
        <w:t>, )</w:t>
      </w:r>
      <w:proofErr w:type="gramEnd"/>
      <w:r w:rsidRPr="00575814">
        <w:rPr>
          <w:color w:val="000000"/>
        </w:rPr>
        <w:t xml:space="preserve">. </w:t>
      </w:r>
      <w:proofErr w:type="spellStart"/>
      <w:r w:rsidRPr="00575814">
        <w:rPr>
          <w:color w:val="000000"/>
        </w:rPr>
        <w:t>MarkiTech</w:t>
      </w:r>
      <w:proofErr w:type="spellEnd"/>
      <w:r w:rsidRPr="00575814">
        <w:rPr>
          <w:color w:val="000000"/>
        </w:rPr>
        <w:t xml:space="preserve">. </w:t>
      </w:r>
      <w:hyperlink r:id="rId7" w:history="1">
        <w:r w:rsidRPr="00FB6E7A">
          <w:rPr>
            <w:rStyle w:val="Hyperlink"/>
          </w:rPr>
          <w:t>https://markitech.ca/our-work-healthcare/</w:t>
        </w:r>
      </w:hyperlink>
      <w:r>
        <w:rPr>
          <w:color w:val="000000"/>
        </w:rPr>
        <w:t xml:space="preserve"> accessed </w:t>
      </w:r>
      <w:r w:rsidR="00A63B5D">
        <w:rPr>
          <w:color w:val="000000"/>
        </w:rPr>
        <w:t>09 September 2026.</w:t>
      </w:r>
    </w:p>
    <w:p w14:paraId="62CB4F62" w14:textId="424DA725" w:rsidR="00D341C2" w:rsidRDefault="00D341C2" w:rsidP="00D341C2">
      <w:pPr>
        <w:textAlignment w:val="baseline"/>
      </w:pPr>
      <w:r w:rsidRPr="00D341C2">
        <w:rPr>
          <w:color w:val="000000"/>
        </w:rPr>
        <w:t xml:space="preserve">Choudhary, J. (2026). </w:t>
      </w:r>
      <w:r w:rsidRPr="00D341C2">
        <w:rPr>
          <w:i/>
          <w:iCs/>
          <w:color w:val="000000"/>
        </w:rPr>
        <w:t xml:space="preserve">How to Get Your App </w:t>
      </w:r>
      <w:proofErr w:type="gramStart"/>
      <w:r w:rsidRPr="00D341C2">
        <w:rPr>
          <w:i/>
          <w:iCs/>
          <w:color w:val="000000"/>
        </w:rPr>
        <w:t>Into</w:t>
      </w:r>
      <w:proofErr w:type="gramEnd"/>
      <w:r w:rsidRPr="00D341C2">
        <w:rPr>
          <w:i/>
          <w:iCs/>
          <w:color w:val="000000"/>
        </w:rPr>
        <w:t xml:space="preserve"> Epic (2026)</w:t>
      </w:r>
      <w:r w:rsidRPr="00D341C2">
        <w:rPr>
          <w:color w:val="000000"/>
        </w:rPr>
        <w:t xml:space="preserve">. </w:t>
      </w:r>
      <w:proofErr w:type="spellStart"/>
      <w:r w:rsidRPr="00D341C2">
        <w:rPr>
          <w:color w:val="000000"/>
        </w:rPr>
        <w:t>Nirmitee.Io</w:t>
      </w:r>
      <w:proofErr w:type="spellEnd"/>
      <w:r w:rsidRPr="00D341C2">
        <w:rPr>
          <w:color w:val="000000"/>
        </w:rPr>
        <w:t xml:space="preserve">. </w:t>
      </w:r>
      <w:hyperlink r:id="rId8" w:history="1">
        <w:r w:rsidRPr="00FB6E7A">
          <w:rPr>
            <w:rStyle w:val="Hyperlink"/>
          </w:rPr>
          <w:t>https://nirmitee.io/blog/how-to-get-your-app-into-epic/</w:t>
        </w:r>
      </w:hyperlink>
    </w:p>
    <w:p w14:paraId="281E83BD" w14:textId="77777777" w:rsidR="00706AED" w:rsidRDefault="00706AED" w:rsidP="00D341C2">
      <w:pPr>
        <w:textAlignment w:val="baseline"/>
      </w:pPr>
    </w:p>
    <w:p w14:paraId="1D2EAE12" w14:textId="77777777" w:rsidR="00706AED" w:rsidRPr="00706AED" w:rsidRDefault="00706AED" w:rsidP="00706AED">
      <w:pPr>
        <w:textAlignment w:val="baseline"/>
        <w:rPr>
          <w:color w:val="000000"/>
        </w:rPr>
      </w:pPr>
      <w:r w:rsidRPr="00706AED">
        <w:rPr>
          <w:i/>
          <w:iCs/>
          <w:color w:val="000000"/>
        </w:rPr>
        <w:t>SNOMED CT-AU and Australian Medicines Terminology May 2022 Release</w:t>
      </w:r>
      <w:r w:rsidRPr="00706AED">
        <w:rPr>
          <w:color w:val="000000"/>
        </w:rPr>
        <w:t>. (2022). Digitalhealth.Gov.Au. https://www.digitalhealth.gov.au/healthcare-providers/product-releases/snomed-ct-au-and-australian-medicines-terminology-may-2022-release</w:t>
      </w:r>
    </w:p>
    <w:p w14:paraId="5432B1C1" w14:textId="77777777" w:rsidR="00706AED" w:rsidRDefault="00706AED" w:rsidP="00D341C2">
      <w:pPr>
        <w:textAlignment w:val="baseline"/>
        <w:rPr>
          <w:color w:val="000000"/>
        </w:rPr>
      </w:pPr>
    </w:p>
    <w:p w14:paraId="6CB0FA4B" w14:textId="77777777" w:rsidR="00D341C2" w:rsidRPr="00D341C2" w:rsidRDefault="00D341C2" w:rsidP="00D341C2">
      <w:pPr>
        <w:textAlignment w:val="baseline"/>
        <w:rPr>
          <w:color w:val="000000"/>
        </w:rPr>
      </w:pPr>
    </w:p>
    <w:p w14:paraId="31FA440A" w14:textId="7169748A" w:rsidR="00EB763D" w:rsidRDefault="00EB763D" w:rsidP="00EB763D">
      <w:pPr>
        <w:textAlignment w:val="baseline"/>
        <w:rPr>
          <w:color w:val="000000"/>
        </w:rPr>
      </w:pPr>
      <w:r w:rsidRPr="00EB763D">
        <w:rPr>
          <w:i/>
          <w:iCs/>
          <w:color w:val="000000"/>
        </w:rPr>
        <w:t>SMART on FHIR</w:t>
      </w:r>
      <w:r w:rsidRPr="00EB763D">
        <w:rPr>
          <w:color w:val="000000"/>
        </w:rPr>
        <w:t xml:space="preserve">. (n.d.). Docs.Smarthealthit.Org. Retrieved September 11, 2026, from </w:t>
      </w:r>
      <w:hyperlink r:id="rId9" w:history="1">
        <w:r w:rsidR="0005556B" w:rsidRPr="00832024">
          <w:rPr>
            <w:rStyle w:val="Hyperlink"/>
          </w:rPr>
          <w:t>https://docs.smarthealthit.org/</w:t>
        </w:r>
      </w:hyperlink>
    </w:p>
    <w:p w14:paraId="44053B99" w14:textId="77777777" w:rsidR="0005556B" w:rsidRDefault="0005556B" w:rsidP="00EB763D">
      <w:pPr>
        <w:textAlignment w:val="baseline"/>
        <w:rPr>
          <w:color w:val="000000"/>
        </w:rPr>
      </w:pPr>
    </w:p>
    <w:p w14:paraId="005BBF62" w14:textId="7200E3BE" w:rsidR="0005556B" w:rsidRDefault="0005556B" w:rsidP="0005556B">
      <w:pPr>
        <w:textAlignment w:val="baseline"/>
        <w:rPr>
          <w:color w:val="000000"/>
        </w:rPr>
      </w:pPr>
      <w:r w:rsidRPr="0005556B">
        <w:rPr>
          <w:color w:val="000000"/>
        </w:rPr>
        <w:t xml:space="preserve">Bonami Software. (2026). </w:t>
      </w:r>
      <w:r w:rsidRPr="0005556B">
        <w:rPr>
          <w:i/>
          <w:iCs/>
          <w:color w:val="000000"/>
        </w:rPr>
        <w:t>Epic Integration &amp; Implementation</w:t>
      </w:r>
      <w:r w:rsidRPr="0005556B">
        <w:rPr>
          <w:color w:val="000000"/>
        </w:rPr>
        <w:t xml:space="preserve">. Bonami Software. </w:t>
      </w:r>
      <w:hyperlink r:id="rId10" w:history="1">
        <w:r w:rsidR="00F6195F" w:rsidRPr="00832024">
          <w:rPr>
            <w:rStyle w:val="Hyperlink"/>
          </w:rPr>
          <w:t>https://www.bonamisoftware.com/epic-integration</w:t>
        </w:r>
      </w:hyperlink>
    </w:p>
    <w:p w14:paraId="23AE3873" w14:textId="77777777" w:rsidR="00F6195F" w:rsidRDefault="00F6195F" w:rsidP="0005556B">
      <w:pPr>
        <w:textAlignment w:val="baseline"/>
        <w:rPr>
          <w:color w:val="000000"/>
        </w:rPr>
      </w:pPr>
    </w:p>
    <w:p w14:paraId="0DD8A247" w14:textId="3B063649" w:rsidR="00F6195F" w:rsidRDefault="00F6195F" w:rsidP="00F6195F">
      <w:pPr>
        <w:textAlignment w:val="baseline"/>
        <w:rPr>
          <w:color w:val="000000"/>
        </w:rPr>
      </w:pPr>
      <w:r w:rsidRPr="00F6195F">
        <w:rPr>
          <w:i/>
          <w:iCs/>
          <w:color w:val="000000"/>
        </w:rPr>
        <w:t>MediRecords Connect: Getting Started with Connect &amp; FHIR APIs</w:t>
      </w:r>
      <w:r w:rsidRPr="00F6195F">
        <w:rPr>
          <w:color w:val="000000"/>
        </w:rPr>
        <w:t xml:space="preserve">. (2026). Knowledge Base. </w:t>
      </w:r>
      <w:hyperlink r:id="rId11" w:history="1">
        <w:r w:rsidR="00AD7479" w:rsidRPr="00832024">
          <w:rPr>
            <w:rStyle w:val="Hyperlink"/>
          </w:rPr>
          <w:t>https://support.medirecords.com/hc/en-us/articles/13936381648399-MediRecords-Connect-Getting-Started-with-Connect-FHIR-APIs</w:t>
        </w:r>
      </w:hyperlink>
    </w:p>
    <w:p w14:paraId="70DBDA36" w14:textId="77777777" w:rsidR="00AD7479" w:rsidRDefault="00AD7479" w:rsidP="00F6195F">
      <w:pPr>
        <w:textAlignment w:val="baseline"/>
        <w:rPr>
          <w:color w:val="000000"/>
        </w:rPr>
      </w:pPr>
    </w:p>
    <w:p w14:paraId="5275C5CF" w14:textId="77777777" w:rsidR="00AD7479" w:rsidRPr="00AD7479" w:rsidRDefault="00AD7479" w:rsidP="00AD7479">
      <w:pPr>
        <w:textAlignment w:val="baseline"/>
        <w:rPr>
          <w:color w:val="000000"/>
        </w:rPr>
      </w:pPr>
      <w:r w:rsidRPr="00AD7479">
        <w:rPr>
          <w:i/>
          <w:iCs/>
          <w:color w:val="000000"/>
        </w:rPr>
        <w:lastRenderedPageBreak/>
        <w:t>Synapxe - HealthX Innovation Sandbox</w:t>
      </w:r>
      <w:r w:rsidRPr="00AD7479">
        <w:rPr>
          <w:color w:val="000000"/>
        </w:rPr>
        <w:t xml:space="preserve">. (2023). </w:t>
      </w:r>
      <w:proofErr w:type="spellStart"/>
      <w:r w:rsidRPr="00AD7479">
        <w:rPr>
          <w:color w:val="000000"/>
        </w:rPr>
        <w:t>Healthx.Sg</w:t>
      </w:r>
      <w:proofErr w:type="spellEnd"/>
      <w:r w:rsidRPr="00AD7479">
        <w:rPr>
          <w:color w:val="000000"/>
        </w:rPr>
        <w:t>. https://innovation.healthx.sg/</w:t>
      </w:r>
    </w:p>
    <w:p w14:paraId="1F1CAFAD" w14:textId="77777777" w:rsidR="00AD7479" w:rsidRPr="00F6195F" w:rsidRDefault="00AD7479" w:rsidP="00F6195F">
      <w:pPr>
        <w:textAlignment w:val="baseline"/>
        <w:rPr>
          <w:color w:val="000000"/>
        </w:rPr>
      </w:pPr>
    </w:p>
    <w:p w14:paraId="703EF4C5" w14:textId="77777777" w:rsidR="00F6195F" w:rsidRPr="0005556B" w:rsidRDefault="00F6195F" w:rsidP="0005556B">
      <w:pPr>
        <w:textAlignment w:val="baseline"/>
        <w:rPr>
          <w:color w:val="000000"/>
        </w:rPr>
      </w:pPr>
    </w:p>
    <w:p w14:paraId="1368D3BB" w14:textId="77777777" w:rsidR="0005556B" w:rsidRPr="00EB763D" w:rsidRDefault="0005556B" w:rsidP="00EB763D">
      <w:pPr>
        <w:textAlignment w:val="baseline"/>
        <w:rPr>
          <w:color w:val="000000"/>
        </w:rPr>
      </w:pPr>
    </w:p>
    <w:p w14:paraId="3CC079E0" w14:textId="77777777" w:rsidR="00A63B5D" w:rsidRPr="00D341C2" w:rsidRDefault="00A63B5D" w:rsidP="00575814">
      <w:pPr>
        <w:textAlignment w:val="baseline"/>
        <w:rPr>
          <w:color w:val="000000"/>
        </w:rPr>
      </w:pPr>
    </w:p>
    <w:p w14:paraId="660FD8BB" w14:textId="77777777" w:rsidR="00575814" w:rsidRDefault="00575814" w:rsidP="00963022">
      <w:pPr>
        <w:textAlignment w:val="baseline"/>
        <w:rPr>
          <w:color w:val="000000"/>
        </w:rPr>
      </w:pPr>
    </w:p>
    <w:p w14:paraId="67F2D066" w14:textId="77777777" w:rsidR="00575814" w:rsidRDefault="00575814" w:rsidP="00963022">
      <w:pPr>
        <w:textAlignment w:val="baseline"/>
        <w:rPr>
          <w:color w:val="000000"/>
        </w:rPr>
      </w:pPr>
    </w:p>
    <w:p w14:paraId="7417C762" w14:textId="77777777" w:rsidR="00575814" w:rsidRPr="00357C27" w:rsidRDefault="00575814" w:rsidP="00963022">
      <w:pPr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50BEB483" w14:textId="50FB5FB0" w:rsidR="00EB7999" w:rsidRDefault="00EB7999"/>
    <w:sectPr w:rsidR="00EB7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74"/>
    <w:rsid w:val="000007FD"/>
    <w:rsid w:val="00007ADF"/>
    <w:rsid w:val="000130D1"/>
    <w:rsid w:val="00016EFA"/>
    <w:rsid w:val="00022D1B"/>
    <w:rsid w:val="00023222"/>
    <w:rsid w:val="000242A4"/>
    <w:rsid w:val="00025827"/>
    <w:rsid w:val="00033E28"/>
    <w:rsid w:val="00043785"/>
    <w:rsid w:val="00044C72"/>
    <w:rsid w:val="000471E0"/>
    <w:rsid w:val="00050B80"/>
    <w:rsid w:val="000531D1"/>
    <w:rsid w:val="00053623"/>
    <w:rsid w:val="0005556B"/>
    <w:rsid w:val="000577E0"/>
    <w:rsid w:val="00060E7F"/>
    <w:rsid w:val="00064E30"/>
    <w:rsid w:val="00072F60"/>
    <w:rsid w:val="000855EA"/>
    <w:rsid w:val="00092910"/>
    <w:rsid w:val="00095378"/>
    <w:rsid w:val="00095C49"/>
    <w:rsid w:val="000B0742"/>
    <w:rsid w:val="000B114C"/>
    <w:rsid w:val="000B281A"/>
    <w:rsid w:val="000B62AD"/>
    <w:rsid w:val="000B6A23"/>
    <w:rsid w:val="000C3B4D"/>
    <w:rsid w:val="000C7E82"/>
    <w:rsid w:val="000D02F5"/>
    <w:rsid w:val="000D1E9C"/>
    <w:rsid w:val="000E3A98"/>
    <w:rsid w:val="000E4BEA"/>
    <w:rsid w:val="0010595C"/>
    <w:rsid w:val="0011318A"/>
    <w:rsid w:val="00120070"/>
    <w:rsid w:val="00134C04"/>
    <w:rsid w:val="00145A05"/>
    <w:rsid w:val="00146AA2"/>
    <w:rsid w:val="00150E55"/>
    <w:rsid w:val="001524A1"/>
    <w:rsid w:val="0016434E"/>
    <w:rsid w:val="0016619E"/>
    <w:rsid w:val="001759E6"/>
    <w:rsid w:val="001770F3"/>
    <w:rsid w:val="00180B30"/>
    <w:rsid w:val="00183D13"/>
    <w:rsid w:val="00183E13"/>
    <w:rsid w:val="0018568F"/>
    <w:rsid w:val="00187609"/>
    <w:rsid w:val="00196FE5"/>
    <w:rsid w:val="00197747"/>
    <w:rsid w:val="001A071E"/>
    <w:rsid w:val="001A7AC8"/>
    <w:rsid w:val="001B068F"/>
    <w:rsid w:val="001B3C1A"/>
    <w:rsid w:val="001B4511"/>
    <w:rsid w:val="001B71D4"/>
    <w:rsid w:val="001C140D"/>
    <w:rsid w:val="001C6EB3"/>
    <w:rsid w:val="001D0551"/>
    <w:rsid w:val="001E4027"/>
    <w:rsid w:val="001E6519"/>
    <w:rsid w:val="001F4674"/>
    <w:rsid w:val="00202C4A"/>
    <w:rsid w:val="00205E9A"/>
    <w:rsid w:val="00213431"/>
    <w:rsid w:val="0022185E"/>
    <w:rsid w:val="002226A4"/>
    <w:rsid w:val="00224581"/>
    <w:rsid w:val="00224D36"/>
    <w:rsid w:val="00225A01"/>
    <w:rsid w:val="00226170"/>
    <w:rsid w:val="00227BA5"/>
    <w:rsid w:val="0024079C"/>
    <w:rsid w:val="0024538E"/>
    <w:rsid w:val="002568B8"/>
    <w:rsid w:val="0025709B"/>
    <w:rsid w:val="00257C0F"/>
    <w:rsid w:val="0026086F"/>
    <w:rsid w:val="0027758D"/>
    <w:rsid w:val="00287B09"/>
    <w:rsid w:val="002922B9"/>
    <w:rsid w:val="00292835"/>
    <w:rsid w:val="00295665"/>
    <w:rsid w:val="002A07C8"/>
    <w:rsid w:val="002A5EC1"/>
    <w:rsid w:val="002A79F2"/>
    <w:rsid w:val="002B4CD7"/>
    <w:rsid w:val="002C0839"/>
    <w:rsid w:val="002C43E7"/>
    <w:rsid w:val="002E3E8A"/>
    <w:rsid w:val="002F488B"/>
    <w:rsid w:val="002F7C0B"/>
    <w:rsid w:val="003016C6"/>
    <w:rsid w:val="003101E8"/>
    <w:rsid w:val="003219B9"/>
    <w:rsid w:val="00327582"/>
    <w:rsid w:val="00331C86"/>
    <w:rsid w:val="00336044"/>
    <w:rsid w:val="00336C06"/>
    <w:rsid w:val="00340E72"/>
    <w:rsid w:val="00353A55"/>
    <w:rsid w:val="00356FA1"/>
    <w:rsid w:val="0036390D"/>
    <w:rsid w:val="00384F33"/>
    <w:rsid w:val="00390637"/>
    <w:rsid w:val="003929AD"/>
    <w:rsid w:val="00392C35"/>
    <w:rsid w:val="00395C4B"/>
    <w:rsid w:val="00396E09"/>
    <w:rsid w:val="003A366A"/>
    <w:rsid w:val="003A4399"/>
    <w:rsid w:val="003A4E30"/>
    <w:rsid w:val="003A6AC3"/>
    <w:rsid w:val="003A7B90"/>
    <w:rsid w:val="003B748C"/>
    <w:rsid w:val="003C3FE7"/>
    <w:rsid w:val="003D00AE"/>
    <w:rsid w:val="003D17F1"/>
    <w:rsid w:val="003E71C4"/>
    <w:rsid w:val="004012E9"/>
    <w:rsid w:val="00404470"/>
    <w:rsid w:val="00404BAA"/>
    <w:rsid w:val="0041202C"/>
    <w:rsid w:val="0041532D"/>
    <w:rsid w:val="004173F7"/>
    <w:rsid w:val="00422D62"/>
    <w:rsid w:val="004265A6"/>
    <w:rsid w:val="00434430"/>
    <w:rsid w:val="00436271"/>
    <w:rsid w:val="0045164F"/>
    <w:rsid w:val="00452098"/>
    <w:rsid w:val="00452CDA"/>
    <w:rsid w:val="004648A9"/>
    <w:rsid w:val="004730A7"/>
    <w:rsid w:val="0047381E"/>
    <w:rsid w:val="00475781"/>
    <w:rsid w:val="004808F9"/>
    <w:rsid w:val="00486001"/>
    <w:rsid w:val="00492C3F"/>
    <w:rsid w:val="004A09B3"/>
    <w:rsid w:val="004A2BE1"/>
    <w:rsid w:val="004B589A"/>
    <w:rsid w:val="004B6353"/>
    <w:rsid w:val="004E4AD1"/>
    <w:rsid w:val="00505D79"/>
    <w:rsid w:val="00511C07"/>
    <w:rsid w:val="00511C0E"/>
    <w:rsid w:val="00523029"/>
    <w:rsid w:val="0052662F"/>
    <w:rsid w:val="00526D4A"/>
    <w:rsid w:val="005455F7"/>
    <w:rsid w:val="005456F7"/>
    <w:rsid w:val="005543E1"/>
    <w:rsid w:val="00560056"/>
    <w:rsid w:val="00567E59"/>
    <w:rsid w:val="00575814"/>
    <w:rsid w:val="00576093"/>
    <w:rsid w:val="005806B3"/>
    <w:rsid w:val="00583A56"/>
    <w:rsid w:val="00590581"/>
    <w:rsid w:val="00592C88"/>
    <w:rsid w:val="005931EB"/>
    <w:rsid w:val="005A1299"/>
    <w:rsid w:val="005A4C9C"/>
    <w:rsid w:val="005A5EA7"/>
    <w:rsid w:val="005B3775"/>
    <w:rsid w:val="005B5AAC"/>
    <w:rsid w:val="005C36D8"/>
    <w:rsid w:val="005C37BC"/>
    <w:rsid w:val="005C3889"/>
    <w:rsid w:val="005D56EC"/>
    <w:rsid w:val="006002CB"/>
    <w:rsid w:val="006006EC"/>
    <w:rsid w:val="00600808"/>
    <w:rsid w:val="006024C8"/>
    <w:rsid w:val="006238BA"/>
    <w:rsid w:val="0063117D"/>
    <w:rsid w:val="00631D53"/>
    <w:rsid w:val="00635175"/>
    <w:rsid w:val="006427CB"/>
    <w:rsid w:val="00653EF9"/>
    <w:rsid w:val="006711F6"/>
    <w:rsid w:val="00674D4F"/>
    <w:rsid w:val="006757F8"/>
    <w:rsid w:val="00675875"/>
    <w:rsid w:val="00681EDD"/>
    <w:rsid w:val="0068372F"/>
    <w:rsid w:val="00691F66"/>
    <w:rsid w:val="00694160"/>
    <w:rsid w:val="0069735E"/>
    <w:rsid w:val="006A6F9A"/>
    <w:rsid w:val="006B0595"/>
    <w:rsid w:val="006B1002"/>
    <w:rsid w:val="006B5804"/>
    <w:rsid w:val="006B6341"/>
    <w:rsid w:val="006C0A68"/>
    <w:rsid w:val="006C1ED0"/>
    <w:rsid w:val="006C5298"/>
    <w:rsid w:val="006D2144"/>
    <w:rsid w:val="006D46B5"/>
    <w:rsid w:val="006D7861"/>
    <w:rsid w:val="006E29A3"/>
    <w:rsid w:val="006E3EC1"/>
    <w:rsid w:val="006E6019"/>
    <w:rsid w:val="007037FE"/>
    <w:rsid w:val="00706AED"/>
    <w:rsid w:val="00712622"/>
    <w:rsid w:val="00712C7B"/>
    <w:rsid w:val="00713870"/>
    <w:rsid w:val="00716062"/>
    <w:rsid w:val="00730AFE"/>
    <w:rsid w:val="00734FC3"/>
    <w:rsid w:val="00736BF6"/>
    <w:rsid w:val="00740ED2"/>
    <w:rsid w:val="00741163"/>
    <w:rsid w:val="00741A83"/>
    <w:rsid w:val="007514C3"/>
    <w:rsid w:val="00752277"/>
    <w:rsid w:val="0075467B"/>
    <w:rsid w:val="00772682"/>
    <w:rsid w:val="007757D6"/>
    <w:rsid w:val="007815AF"/>
    <w:rsid w:val="00782121"/>
    <w:rsid w:val="00782708"/>
    <w:rsid w:val="00797ED1"/>
    <w:rsid w:val="007A2D77"/>
    <w:rsid w:val="007A7C3A"/>
    <w:rsid w:val="007B2414"/>
    <w:rsid w:val="007B32F2"/>
    <w:rsid w:val="007C1CFD"/>
    <w:rsid w:val="007C59C0"/>
    <w:rsid w:val="007D2B7D"/>
    <w:rsid w:val="007F1321"/>
    <w:rsid w:val="007F2614"/>
    <w:rsid w:val="007F38AC"/>
    <w:rsid w:val="008061A9"/>
    <w:rsid w:val="008146B0"/>
    <w:rsid w:val="008225E1"/>
    <w:rsid w:val="00824E5A"/>
    <w:rsid w:val="00825771"/>
    <w:rsid w:val="008402DA"/>
    <w:rsid w:val="008446CD"/>
    <w:rsid w:val="00847130"/>
    <w:rsid w:val="00852CD4"/>
    <w:rsid w:val="008641A1"/>
    <w:rsid w:val="00880ACA"/>
    <w:rsid w:val="008870B5"/>
    <w:rsid w:val="00890373"/>
    <w:rsid w:val="00890E5A"/>
    <w:rsid w:val="00894322"/>
    <w:rsid w:val="008A022A"/>
    <w:rsid w:val="008A27A4"/>
    <w:rsid w:val="008B7CFF"/>
    <w:rsid w:val="008C408F"/>
    <w:rsid w:val="008D05E1"/>
    <w:rsid w:val="008D2012"/>
    <w:rsid w:val="008D2A29"/>
    <w:rsid w:val="008D35D3"/>
    <w:rsid w:val="008F0F33"/>
    <w:rsid w:val="008F6AC4"/>
    <w:rsid w:val="008F6B76"/>
    <w:rsid w:val="0091403F"/>
    <w:rsid w:val="00920B50"/>
    <w:rsid w:val="00920FFF"/>
    <w:rsid w:val="00925D55"/>
    <w:rsid w:val="0094056E"/>
    <w:rsid w:val="00944F71"/>
    <w:rsid w:val="00954FFC"/>
    <w:rsid w:val="00956609"/>
    <w:rsid w:val="00963022"/>
    <w:rsid w:val="009640EE"/>
    <w:rsid w:val="009772B4"/>
    <w:rsid w:val="00984F20"/>
    <w:rsid w:val="00986367"/>
    <w:rsid w:val="00990C68"/>
    <w:rsid w:val="00992F54"/>
    <w:rsid w:val="009A030B"/>
    <w:rsid w:val="009A20D9"/>
    <w:rsid w:val="009A3FD9"/>
    <w:rsid w:val="009B3FD9"/>
    <w:rsid w:val="009B4E67"/>
    <w:rsid w:val="009B6920"/>
    <w:rsid w:val="009C425C"/>
    <w:rsid w:val="009C57EC"/>
    <w:rsid w:val="009C5F75"/>
    <w:rsid w:val="009C78CA"/>
    <w:rsid w:val="009D7535"/>
    <w:rsid w:val="009D793B"/>
    <w:rsid w:val="009E7502"/>
    <w:rsid w:val="009F596F"/>
    <w:rsid w:val="00A11048"/>
    <w:rsid w:val="00A167E6"/>
    <w:rsid w:val="00A17869"/>
    <w:rsid w:val="00A250E1"/>
    <w:rsid w:val="00A472C4"/>
    <w:rsid w:val="00A63B5D"/>
    <w:rsid w:val="00A6653F"/>
    <w:rsid w:val="00A7114D"/>
    <w:rsid w:val="00A712EE"/>
    <w:rsid w:val="00A80572"/>
    <w:rsid w:val="00A8334F"/>
    <w:rsid w:val="00AA3839"/>
    <w:rsid w:val="00AB6047"/>
    <w:rsid w:val="00AB6CF1"/>
    <w:rsid w:val="00AC7DC7"/>
    <w:rsid w:val="00AD4278"/>
    <w:rsid w:val="00AD468B"/>
    <w:rsid w:val="00AD7479"/>
    <w:rsid w:val="00AD7D38"/>
    <w:rsid w:val="00AE0AFC"/>
    <w:rsid w:val="00AE28BD"/>
    <w:rsid w:val="00AE32B0"/>
    <w:rsid w:val="00AE6DE7"/>
    <w:rsid w:val="00AF702A"/>
    <w:rsid w:val="00B01CF9"/>
    <w:rsid w:val="00B10834"/>
    <w:rsid w:val="00B231D9"/>
    <w:rsid w:val="00B25DC0"/>
    <w:rsid w:val="00B362C5"/>
    <w:rsid w:val="00B45B2D"/>
    <w:rsid w:val="00B5280D"/>
    <w:rsid w:val="00B670B2"/>
    <w:rsid w:val="00B72092"/>
    <w:rsid w:val="00B72F6E"/>
    <w:rsid w:val="00B82C4D"/>
    <w:rsid w:val="00B91851"/>
    <w:rsid w:val="00BA3A0A"/>
    <w:rsid w:val="00BB453B"/>
    <w:rsid w:val="00BB504C"/>
    <w:rsid w:val="00BB61EB"/>
    <w:rsid w:val="00BB685F"/>
    <w:rsid w:val="00BB7A45"/>
    <w:rsid w:val="00BB7FD5"/>
    <w:rsid w:val="00BC3580"/>
    <w:rsid w:val="00BD752F"/>
    <w:rsid w:val="00BE212E"/>
    <w:rsid w:val="00BE2209"/>
    <w:rsid w:val="00BE56EA"/>
    <w:rsid w:val="00BE6915"/>
    <w:rsid w:val="00BF39DF"/>
    <w:rsid w:val="00BF4E15"/>
    <w:rsid w:val="00C059C6"/>
    <w:rsid w:val="00C30D08"/>
    <w:rsid w:val="00C30DED"/>
    <w:rsid w:val="00C32B56"/>
    <w:rsid w:val="00C410F6"/>
    <w:rsid w:val="00C42B44"/>
    <w:rsid w:val="00C464D7"/>
    <w:rsid w:val="00C60CB9"/>
    <w:rsid w:val="00C91BF0"/>
    <w:rsid w:val="00CA3D78"/>
    <w:rsid w:val="00CA4E01"/>
    <w:rsid w:val="00CA5DEB"/>
    <w:rsid w:val="00CA62E0"/>
    <w:rsid w:val="00CB226F"/>
    <w:rsid w:val="00CC4349"/>
    <w:rsid w:val="00CD3FA8"/>
    <w:rsid w:val="00CD6A2E"/>
    <w:rsid w:val="00CE0C87"/>
    <w:rsid w:val="00CE10D1"/>
    <w:rsid w:val="00CE2610"/>
    <w:rsid w:val="00CF03F1"/>
    <w:rsid w:val="00CF1CBA"/>
    <w:rsid w:val="00CF46D9"/>
    <w:rsid w:val="00CF7E69"/>
    <w:rsid w:val="00D070B3"/>
    <w:rsid w:val="00D1379D"/>
    <w:rsid w:val="00D13B1D"/>
    <w:rsid w:val="00D14EB6"/>
    <w:rsid w:val="00D160EE"/>
    <w:rsid w:val="00D16DC8"/>
    <w:rsid w:val="00D171B4"/>
    <w:rsid w:val="00D264A8"/>
    <w:rsid w:val="00D3164C"/>
    <w:rsid w:val="00D3364E"/>
    <w:rsid w:val="00D341C2"/>
    <w:rsid w:val="00D44B9B"/>
    <w:rsid w:val="00D50122"/>
    <w:rsid w:val="00D51D5B"/>
    <w:rsid w:val="00D55CF4"/>
    <w:rsid w:val="00D5767C"/>
    <w:rsid w:val="00D602E2"/>
    <w:rsid w:val="00D67AA9"/>
    <w:rsid w:val="00D70F9A"/>
    <w:rsid w:val="00D72CFB"/>
    <w:rsid w:val="00D732C0"/>
    <w:rsid w:val="00D7507A"/>
    <w:rsid w:val="00D75241"/>
    <w:rsid w:val="00D8208E"/>
    <w:rsid w:val="00D90BDD"/>
    <w:rsid w:val="00DA3DD7"/>
    <w:rsid w:val="00DA4C23"/>
    <w:rsid w:val="00DA6661"/>
    <w:rsid w:val="00DA6BF2"/>
    <w:rsid w:val="00DB1570"/>
    <w:rsid w:val="00DB5D97"/>
    <w:rsid w:val="00DB79B9"/>
    <w:rsid w:val="00DD190C"/>
    <w:rsid w:val="00DD60CD"/>
    <w:rsid w:val="00DD75D5"/>
    <w:rsid w:val="00DE2096"/>
    <w:rsid w:val="00DE5CA4"/>
    <w:rsid w:val="00DE6F6A"/>
    <w:rsid w:val="00DF0E5B"/>
    <w:rsid w:val="00DF370E"/>
    <w:rsid w:val="00DF4352"/>
    <w:rsid w:val="00E03B60"/>
    <w:rsid w:val="00E1408C"/>
    <w:rsid w:val="00E14BF3"/>
    <w:rsid w:val="00E15F18"/>
    <w:rsid w:val="00E27A58"/>
    <w:rsid w:val="00E331ED"/>
    <w:rsid w:val="00E34EEF"/>
    <w:rsid w:val="00E37DC1"/>
    <w:rsid w:val="00E46995"/>
    <w:rsid w:val="00E5002D"/>
    <w:rsid w:val="00E507CC"/>
    <w:rsid w:val="00E5624C"/>
    <w:rsid w:val="00E658B1"/>
    <w:rsid w:val="00E71322"/>
    <w:rsid w:val="00E80417"/>
    <w:rsid w:val="00E80DC2"/>
    <w:rsid w:val="00E839E3"/>
    <w:rsid w:val="00E8760A"/>
    <w:rsid w:val="00E92209"/>
    <w:rsid w:val="00EA5BC0"/>
    <w:rsid w:val="00EB291E"/>
    <w:rsid w:val="00EB3606"/>
    <w:rsid w:val="00EB763D"/>
    <w:rsid w:val="00EB7999"/>
    <w:rsid w:val="00EC0A8D"/>
    <w:rsid w:val="00EC1CCE"/>
    <w:rsid w:val="00ED3EC0"/>
    <w:rsid w:val="00ED6D13"/>
    <w:rsid w:val="00EE04C0"/>
    <w:rsid w:val="00EE15FF"/>
    <w:rsid w:val="00EE2F06"/>
    <w:rsid w:val="00EE4393"/>
    <w:rsid w:val="00EE6398"/>
    <w:rsid w:val="00EF6E65"/>
    <w:rsid w:val="00F14CE0"/>
    <w:rsid w:val="00F15F2D"/>
    <w:rsid w:val="00F26AE5"/>
    <w:rsid w:val="00F37D2C"/>
    <w:rsid w:val="00F40240"/>
    <w:rsid w:val="00F40B84"/>
    <w:rsid w:val="00F4752C"/>
    <w:rsid w:val="00F53271"/>
    <w:rsid w:val="00F53D89"/>
    <w:rsid w:val="00F57B42"/>
    <w:rsid w:val="00F60F36"/>
    <w:rsid w:val="00F6195F"/>
    <w:rsid w:val="00FA0772"/>
    <w:rsid w:val="00FA4730"/>
    <w:rsid w:val="00FA5769"/>
    <w:rsid w:val="00FE7BF8"/>
    <w:rsid w:val="00FF26DB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7C1D"/>
  <w15:chartTrackingRefBased/>
  <w15:docId w15:val="{2FD81E13-0A8E-41D3-8CFF-62F360CA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02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04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45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5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rmitee.io/blog/how-to-get-your-app-into-epic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arkitech.ca/our-work-healthcare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better.com.au/integrations" TargetMode="External"/><Relationship Id="rId11" Type="http://schemas.openxmlformats.org/officeDocument/2006/relationships/hyperlink" Target="https://support.medirecords.com/hc/en-us/articles/13936381648399-MediRecords-Connect-Getting-Started-with-Connect-FHIR-APIs" TargetMode="External"/><Relationship Id="rId5" Type="http://schemas.openxmlformats.org/officeDocument/2006/relationships/hyperlink" Target="https://ecqi.healthit.gov/fhir/about" TargetMode="External"/><Relationship Id="rId10" Type="http://schemas.openxmlformats.org/officeDocument/2006/relationships/hyperlink" Target="https://www.bonamisoftware.com/epic-integration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cs.smarthealthi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7</Pages>
  <Words>2317</Words>
  <Characters>13209</Characters>
  <Application>Microsoft Office Word</Application>
  <DocSecurity>0</DocSecurity>
  <Lines>110</Lines>
  <Paragraphs>30</Paragraphs>
  <ScaleCrop>false</ScaleCrop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Gwese</dc:creator>
  <cp:keywords/>
  <dc:description/>
  <cp:lastModifiedBy>Charity Gwese</cp:lastModifiedBy>
  <cp:revision>456</cp:revision>
  <dcterms:created xsi:type="dcterms:W3CDTF">2026-09-09T03:34:00Z</dcterms:created>
  <dcterms:modified xsi:type="dcterms:W3CDTF">2026-09-11T15:15:00Z</dcterms:modified>
</cp:coreProperties>
</file>