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7617F7" w14:textId="77777777" w:rsidR="00264C6D" w:rsidRDefault="00264C6D" w:rsidP="00264C6D">
      <w:pPr>
        <w:autoSpaceDE w:val="0"/>
        <w:autoSpaceDN w:val="0"/>
        <w:spacing w:after="0" w:line="276" w:lineRule="auto"/>
        <w:jc w:val="center"/>
        <w:rPr>
          <w:rFonts w:ascii="Arial" w:eastAsia="Times New Roman" w:hAnsi="Arial" w:cs="Arial"/>
          <w:b/>
          <w:bCs/>
          <w:spacing w:val="16"/>
          <w:sz w:val="24"/>
          <w:szCs w:val="24"/>
          <w:lang w:eastAsia="el-GR"/>
        </w:rPr>
      </w:pPr>
      <w:bookmarkStart w:id="0" w:name="_Hlk199093376"/>
      <w:r w:rsidRPr="000867CF">
        <w:rPr>
          <w:rFonts w:ascii="Times New Roman" w:eastAsia="Times New Roman" w:hAnsi="Times New Roman" w:cs="Times New Roman"/>
          <w:noProof/>
          <w:sz w:val="28"/>
          <w:szCs w:val="20"/>
          <w:lang w:eastAsia="el-GR"/>
        </w:rPr>
        <w:drawing>
          <wp:inline distT="0" distB="0" distL="0" distR="0" wp14:anchorId="799EC346" wp14:editId="5AB64293">
            <wp:extent cx="3392237" cy="666750"/>
            <wp:effectExtent l="0" t="0" r="0" b="0"/>
            <wp:docPr id="1" name="Εικόνα 1" descr="ASEP logo 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SEP logo RGB"/>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97559" cy="667796"/>
                    </a:xfrm>
                    <a:prstGeom prst="rect">
                      <a:avLst/>
                    </a:prstGeom>
                    <a:noFill/>
                    <a:ln>
                      <a:noFill/>
                    </a:ln>
                  </pic:spPr>
                </pic:pic>
              </a:graphicData>
            </a:graphic>
          </wp:inline>
        </w:drawing>
      </w:r>
    </w:p>
    <w:p w14:paraId="0B7BAD07" w14:textId="77777777" w:rsidR="00A67AEF" w:rsidRDefault="00A67AEF" w:rsidP="00264C6D">
      <w:pPr>
        <w:autoSpaceDE w:val="0"/>
        <w:autoSpaceDN w:val="0"/>
        <w:spacing w:after="0" w:line="276" w:lineRule="auto"/>
        <w:jc w:val="center"/>
        <w:rPr>
          <w:rFonts w:eastAsia="Times New Roman" w:cstheme="minorHAnsi"/>
          <w:b/>
          <w:bCs/>
          <w:color w:val="002060"/>
          <w:spacing w:val="16"/>
          <w:sz w:val="28"/>
          <w:szCs w:val="28"/>
          <w:lang w:eastAsia="el-GR"/>
        </w:rPr>
      </w:pPr>
    </w:p>
    <w:p w14:paraId="63D0E221" w14:textId="77777777" w:rsidR="008F3D0C" w:rsidRDefault="008F3D0C" w:rsidP="008F3D0C">
      <w:pPr>
        <w:shd w:val="clear" w:color="auto" w:fill="DEEAF6" w:themeFill="accent5" w:themeFillTint="33"/>
        <w:autoSpaceDE w:val="0"/>
        <w:autoSpaceDN w:val="0"/>
        <w:spacing w:after="0" w:line="276" w:lineRule="auto"/>
        <w:jc w:val="center"/>
        <w:rPr>
          <w:rFonts w:eastAsia="Times New Roman" w:cstheme="minorHAnsi"/>
          <w:b/>
          <w:bCs/>
          <w:color w:val="002060"/>
          <w:spacing w:val="16"/>
          <w:sz w:val="24"/>
          <w:szCs w:val="24"/>
          <w:lang w:eastAsia="el-GR"/>
        </w:rPr>
      </w:pPr>
    </w:p>
    <w:p w14:paraId="2BA960D1" w14:textId="3AFB2FEF" w:rsidR="008F3D0C" w:rsidRPr="00B91C51" w:rsidRDefault="008F3D0C" w:rsidP="008F3D0C">
      <w:pPr>
        <w:shd w:val="clear" w:color="auto" w:fill="DEEAF6" w:themeFill="accent5" w:themeFillTint="33"/>
        <w:autoSpaceDE w:val="0"/>
        <w:autoSpaceDN w:val="0"/>
        <w:spacing w:after="0" w:line="276" w:lineRule="auto"/>
        <w:jc w:val="center"/>
        <w:rPr>
          <w:rFonts w:eastAsia="Times New Roman" w:cstheme="minorHAnsi"/>
          <w:b/>
          <w:bCs/>
          <w:color w:val="002060"/>
          <w:spacing w:val="16"/>
          <w:sz w:val="32"/>
          <w:szCs w:val="32"/>
          <w:lang w:eastAsia="el-GR"/>
        </w:rPr>
      </w:pPr>
      <w:r w:rsidRPr="00B91C51">
        <w:rPr>
          <w:rFonts w:eastAsia="Times New Roman" w:cstheme="minorHAnsi"/>
          <w:b/>
          <w:bCs/>
          <w:color w:val="002060"/>
          <w:spacing w:val="16"/>
          <w:sz w:val="32"/>
          <w:szCs w:val="32"/>
          <w:lang w:eastAsia="el-GR"/>
        </w:rPr>
        <w:t>Μ</w:t>
      </w:r>
      <w:r w:rsidR="00B91C51">
        <w:rPr>
          <w:rFonts w:eastAsia="Times New Roman" w:cstheme="minorHAnsi"/>
          <w:b/>
          <w:bCs/>
          <w:color w:val="002060"/>
          <w:spacing w:val="16"/>
          <w:sz w:val="32"/>
          <w:szCs w:val="32"/>
          <w:lang w:eastAsia="el-GR"/>
        </w:rPr>
        <w:t xml:space="preserve"> </w:t>
      </w:r>
      <w:r w:rsidRPr="00B91C51">
        <w:rPr>
          <w:rFonts w:eastAsia="Times New Roman" w:cstheme="minorHAnsi"/>
          <w:b/>
          <w:bCs/>
          <w:color w:val="002060"/>
          <w:spacing w:val="16"/>
          <w:sz w:val="32"/>
          <w:szCs w:val="32"/>
          <w:lang w:eastAsia="el-GR"/>
        </w:rPr>
        <w:t>η</w:t>
      </w:r>
      <w:r w:rsidR="00B91C51">
        <w:rPr>
          <w:rFonts w:eastAsia="Times New Roman" w:cstheme="minorHAnsi"/>
          <w:b/>
          <w:bCs/>
          <w:color w:val="002060"/>
          <w:spacing w:val="16"/>
          <w:sz w:val="32"/>
          <w:szCs w:val="32"/>
          <w:lang w:eastAsia="el-GR"/>
        </w:rPr>
        <w:t xml:space="preserve"> </w:t>
      </w:r>
      <w:r w:rsidRPr="00B91C51">
        <w:rPr>
          <w:rFonts w:eastAsia="Times New Roman" w:cstheme="minorHAnsi"/>
          <w:b/>
          <w:bCs/>
          <w:color w:val="002060"/>
          <w:spacing w:val="16"/>
          <w:sz w:val="32"/>
          <w:szCs w:val="32"/>
          <w:lang w:eastAsia="el-GR"/>
        </w:rPr>
        <w:t>τ</w:t>
      </w:r>
      <w:r w:rsidR="00B91C51">
        <w:rPr>
          <w:rFonts w:eastAsia="Times New Roman" w:cstheme="minorHAnsi"/>
          <w:b/>
          <w:bCs/>
          <w:color w:val="002060"/>
          <w:spacing w:val="16"/>
          <w:sz w:val="32"/>
          <w:szCs w:val="32"/>
          <w:lang w:eastAsia="el-GR"/>
        </w:rPr>
        <w:t xml:space="preserve"> </w:t>
      </w:r>
      <w:r w:rsidRPr="00B91C51">
        <w:rPr>
          <w:rFonts w:eastAsia="Times New Roman" w:cstheme="minorHAnsi"/>
          <w:b/>
          <w:bCs/>
          <w:color w:val="002060"/>
          <w:spacing w:val="16"/>
          <w:sz w:val="32"/>
          <w:szCs w:val="32"/>
          <w:lang w:eastAsia="el-GR"/>
        </w:rPr>
        <w:t>ρ</w:t>
      </w:r>
      <w:r w:rsidR="00B91C51">
        <w:rPr>
          <w:rFonts w:eastAsia="Times New Roman" w:cstheme="minorHAnsi"/>
          <w:b/>
          <w:bCs/>
          <w:color w:val="002060"/>
          <w:spacing w:val="16"/>
          <w:sz w:val="32"/>
          <w:szCs w:val="32"/>
          <w:lang w:eastAsia="el-GR"/>
        </w:rPr>
        <w:t xml:space="preserve"> </w:t>
      </w:r>
      <w:r w:rsidRPr="00B91C51">
        <w:rPr>
          <w:rFonts w:eastAsia="Times New Roman" w:cstheme="minorHAnsi"/>
          <w:b/>
          <w:bCs/>
          <w:color w:val="002060"/>
          <w:spacing w:val="16"/>
          <w:sz w:val="32"/>
          <w:szCs w:val="32"/>
          <w:lang w:eastAsia="el-GR"/>
        </w:rPr>
        <w:t>ώ</w:t>
      </w:r>
      <w:r w:rsidR="00B91C51">
        <w:rPr>
          <w:rFonts w:eastAsia="Times New Roman" w:cstheme="minorHAnsi"/>
          <w:b/>
          <w:bCs/>
          <w:color w:val="002060"/>
          <w:spacing w:val="16"/>
          <w:sz w:val="32"/>
          <w:szCs w:val="32"/>
          <w:lang w:eastAsia="el-GR"/>
        </w:rPr>
        <w:t xml:space="preserve"> </w:t>
      </w:r>
      <w:r w:rsidRPr="00B91C51">
        <w:rPr>
          <w:rFonts w:eastAsia="Times New Roman" w:cstheme="minorHAnsi"/>
          <w:b/>
          <w:bCs/>
          <w:color w:val="002060"/>
          <w:spacing w:val="16"/>
          <w:sz w:val="32"/>
          <w:szCs w:val="32"/>
          <w:lang w:eastAsia="el-GR"/>
        </w:rPr>
        <w:t xml:space="preserve">ο </w:t>
      </w:r>
      <w:r w:rsidR="00B91C51">
        <w:rPr>
          <w:rFonts w:eastAsia="Times New Roman" w:cstheme="minorHAnsi"/>
          <w:b/>
          <w:bCs/>
          <w:color w:val="002060"/>
          <w:spacing w:val="16"/>
          <w:sz w:val="32"/>
          <w:szCs w:val="32"/>
          <w:lang w:eastAsia="el-GR"/>
        </w:rPr>
        <w:t xml:space="preserve">   </w:t>
      </w:r>
      <w:r w:rsidRPr="00B91C51">
        <w:rPr>
          <w:rFonts w:eastAsia="Times New Roman" w:cstheme="minorHAnsi"/>
          <w:b/>
          <w:bCs/>
          <w:color w:val="002060"/>
          <w:spacing w:val="16"/>
          <w:sz w:val="32"/>
          <w:szCs w:val="32"/>
          <w:lang w:eastAsia="el-GR"/>
        </w:rPr>
        <w:t>Θ</w:t>
      </w:r>
      <w:r w:rsidR="00B91C51">
        <w:rPr>
          <w:rFonts w:eastAsia="Times New Roman" w:cstheme="minorHAnsi"/>
          <w:b/>
          <w:bCs/>
          <w:color w:val="002060"/>
          <w:spacing w:val="16"/>
          <w:sz w:val="32"/>
          <w:szCs w:val="32"/>
          <w:lang w:eastAsia="el-GR"/>
        </w:rPr>
        <w:t xml:space="preserve"> </w:t>
      </w:r>
      <w:r w:rsidRPr="00B91C51">
        <w:rPr>
          <w:rFonts w:eastAsia="Times New Roman" w:cstheme="minorHAnsi"/>
          <w:b/>
          <w:bCs/>
          <w:color w:val="002060"/>
          <w:spacing w:val="16"/>
          <w:sz w:val="32"/>
          <w:szCs w:val="32"/>
          <w:lang w:eastAsia="el-GR"/>
        </w:rPr>
        <w:t>ε</w:t>
      </w:r>
      <w:r w:rsidR="00B91C51">
        <w:rPr>
          <w:rFonts w:eastAsia="Times New Roman" w:cstheme="minorHAnsi"/>
          <w:b/>
          <w:bCs/>
          <w:color w:val="002060"/>
          <w:spacing w:val="16"/>
          <w:sz w:val="32"/>
          <w:szCs w:val="32"/>
          <w:lang w:eastAsia="el-GR"/>
        </w:rPr>
        <w:t xml:space="preserve"> </w:t>
      </w:r>
      <w:r w:rsidRPr="00B91C51">
        <w:rPr>
          <w:rFonts w:eastAsia="Times New Roman" w:cstheme="minorHAnsi"/>
          <w:b/>
          <w:bCs/>
          <w:color w:val="002060"/>
          <w:spacing w:val="16"/>
          <w:sz w:val="32"/>
          <w:szCs w:val="32"/>
          <w:lang w:eastAsia="el-GR"/>
        </w:rPr>
        <w:t>μ</w:t>
      </w:r>
      <w:r w:rsidR="00B91C51">
        <w:rPr>
          <w:rFonts w:eastAsia="Times New Roman" w:cstheme="minorHAnsi"/>
          <w:b/>
          <w:bCs/>
          <w:color w:val="002060"/>
          <w:spacing w:val="16"/>
          <w:sz w:val="32"/>
          <w:szCs w:val="32"/>
          <w:lang w:eastAsia="el-GR"/>
        </w:rPr>
        <w:t xml:space="preserve"> </w:t>
      </w:r>
      <w:r w:rsidRPr="00B91C51">
        <w:rPr>
          <w:rFonts w:eastAsia="Times New Roman" w:cstheme="minorHAnsi"/>
          <w:b/>
          <w:bCs/>
          <w:color w:val="002060"/>
          <w:spacing w:val="16"/>
          <w:sz w:val="32"/>
          <w:szCs w:val="32"/>
          <w:lang w:eastAsia="el-GR"/>
        </w:rPr>
        <w:t>ά</w:t>
      </w:r>
      <w:r w:rsidR="00B91C51">
        <w:rPr>
          <w:rFonts w:eastAsia="Times New Roman" w:cstheme="minorHAnsi"/>
          <w:b/>
          <w:bCs/>
          <w:color w:val="002060"/>
          <w:spacing w:val="16"/>
          <w:sz w:val="32"/>
          <w:szCs w:val="32"/>
          <w:lang w:eastAsia="el-GR"/>
        </w:rPr>
        <w:t xml:space="preserve"> </w:t>
      </w:r>
      <w:r w:rsidRPr="00B91C51">
        <w:rPr>
          <w:rFonts w:eastAsia="Times New Roman" w:cstheme="minorHAnsi"/>
          <w:b/>
          <w:bCs/>
          <w:color w:val="002060"/>
          <w:spacing w:val="16"/>
          <w:sz w:val="32"/>
          <w:szCs w:val="32"/>
          <w:lang w:eastAsia="el-GR"/>
        </w:rPr>
        <w:t>τ</w:t>
      </w:r>
      <w:r w:rsidR="00B91C51">
        <w:rPr>
          <w:rFonts w:eastAsia="Times New Roman" w:cstheme="minorHAnsi"/>
          <w:b/>
          <w:bCs/>
          <w:color w:val="002060"/>
          <w:spacing w:val="16"/>
          <w:sz w:val="32"/>
          <w:szCs w:val="32"/>
          <w:lang w:eastAsia="el-GR"/>
        </w:rPr>
        <w:t xml:space="preserve"> </w:t>
      </w:r>
      <w:r w:rsidRPr="00B91C51">
        <w:rPr>
          <w:rFonts w:eastAsia="Times New Roman" w:cstheme="minorHAnsi"/>
          <w:b/>
          <w:bCs/>
          <w:color w:val="002060"/>
          <w:spacing w:val="16"/>
          <w:sz w:val="32"/>
          <w:szCs w:val="32"/>
          <w:lang w:eastAsia="el-GR"/>
        </w:rPr>
        <w:t>ω</w:t>
      </w:r>
      <w:r w:rsidR="00B91C51">
        <w:rPr>
          <w:rFonts w:eastAsia="Times New Roman" w:cstheme="minorHAnsi"/>
          <w:b/>
          <w:bCs/>
          <w:color w:val="002060"/>
          <w:spacing w:val="16"/>
          <w:sz w:val="32"/>
          <w:szCs w:val="32"/>
          <w:lang w:eastAsia="el-GR"/>
        </w:rPr>
        <w:t xml:space="preserve"> </w:t>
      </w:r>
      <w:r w:rsidRPr="00B91C51">
        <w:rPr>
          <w:rFonts w:eastAsia="Times New Roman" w:cstheme="minorHAnsi"/>
          <w:b/>
          <w:bCs/>
          <w:color w:val="002060"/>
          <w:spacing w:val="16"/>
          <w:sz w:val="32"/>
          <w:szCs w:val="32"/>
          <w:lang w:eastAsia="el-GR"/>
        </w:rPr>
        <w:t>ν</w:t>
      </w:r>
      <w:r w:rsidR="00B91C51">
        <w:rPr>
          <w:rFonts w:eastAsia="Times New Roman" w:cstheme="minorHAnsi"/>
          <w:b/>
          <w:bCs/>
          <w:color w:val="002060"/>
          <w:spacing w:val="16"/>
          <w:sz w:val="32"/>
          <w:szCs w:val="32"/>
          <w:lang w:eastAsia="el-GR"/>
        </w:rPr>
        <w:t xml:space="preserve">   </w:t>
      </w:r>
      <w:r w:rsidRPr="00B91C51">
        <w:rPr>
          <w:rFonts w:eastAsia="Times New Roman" w:cstheme="minorHAnsi"/>
          <w:b/>
          <w:bCs/>
          <w:color w:val="002060"/>
          <w:spacing w:val="16"/>
          <w:sz w:val="32"/>
          <w:szCs w:val="32"/>
          <w:lang w:eastAsia="el-GR"/>
        </w:rPr>
        <w:t xml:space="preserve"> Γ</w:t>
      </w:r>
      <w:r w:rsidR="00B91C51">
        <w:rPr>
          <w:rFonts w:eastAsia="Times New Roman" w:cstheme="minorHAnsi"/>
          <w:b/>
          <w:bCs/>
          <w:color w:val="002060"/>
          <w:spacing w:val="16"/>
          <w:sz w:val="32"/>
          <w:szCs w:val="32"/>
          <w:lang w:eastAsia="el-GR"/>
        </w:rPr>
        <w:t xml:space="preserve"> </w:t>
      </w:r>
      <w:r w:rsidRPr="00B91C51">
        <w:rPr>
          <w:rFonts w:eastAsia="Times New Roman" w:cstheme="minorHAnsi"/>
          <w:b/>
          <w:bCs/>
          <w:color w:val="002060"/>
          <w:spacing w:val="16"/>
          <w:sz w:val="32"/>
          <w:szCs w:val="32"/>
          <w:lang w:eastAsia="el-GR"/>
        </w:rPr>
        <w:t>ν</w:t>
      </w:r>
      <w:r w:rsidR="00B91C51">
        <w:rPr>
          <w:rFonts w:eastAsia="Times New Roman" w:cstheme="minorHAnsi"/>
          <w:b/>
          <w:bCs/>
          <w:color w:val="002060"/>
          <w:spacing w:val="16"/>
          <w:sz w:val="32"/>
          <w:szCs w:val="32"/>
          <w:lang w:eastAsia="el-GR"/>
        </w:rPr>
        <w:t xml:space="preserve"> </w:t>
      </w:r>
      <w:r w:rsidRPr="00B91C51">
        <w:rPr>
          <w:rFonts w:eastAsia="Times New Roman" w:cstheme="minorHAnsi"/>
          <w:b/>
          <w:bCs/>
          <w:color w:val="002060"/>
          <w:spacing w:val="16"/>
          <w:sz w:val="32"/>
          <w:szCs w:val="32"/>
          <w:lang w:eastAsia="el-GR"/>
        </w:rPr>
        <w:t>ώ</w:t>
      </w:r>
      <w:r w:rsidR="00B91C51">
        <w:rPr>
          <w:rFonts w:eastAsia="Times New Roman" w:cstheme="minorHAnsi"/>
          <w:b/>
          <w:bCs/>
          <w:color w:val="002060"/>
          <w:spacing w:val="16"/>
          <w:sz w:val="32"/>
          <w:szCs w:val="32"/>
          <w:lang w:eastAsia="el-GR"/>
        </w:rPr>
        <w:t xml:space="preserve"> </w:t>
      </w:r>
      <w:r w:rsidRPr="00B91C51">
        <w:rPr>
          <w:rFonts w:eastAsia="Times New Roman" w:cstheme="minorHAnsi"/>
          <w:b/>
          <w:bCs/>
          <w:color w:val="002060"/>
          <w:spacing w:val="16"/>
          <w:sz w:val="32"/>
          <w:szCs w:val="32"/>
          <w:lang w:eastAsia="el-GR"/>
        </w:rPr>
        <w:t>σ</w:t>
      </w:r>
      <w:r w:rsidR="00B91C51">
        <w:rPr>
          <w:rFonts w:eastAsia="Times New Roman" w:cstheme="minorHAnsi"/>
          <w:b/>
          <w:bCs/>
          <w:color w:val="002060"/>
          <w:spacing w:val="16"/>
          <w:sz w:val="32"/>
          <w:szCs w:val="32"/>
          <w:lang w:eastAsia="el-GR"/>
        </w:rPr>
        <w:t xml:space="preserve"> </w:t>
      </w:r>
      <w:r w:rsidRPr="00B91C51">
        <w:rPr>
          <w:rFonts w:eastAsia="Times New Roman" w:cstheme="minorHAnsi"/>
          <w:b/>
          <w:bCs/>
          <w:color w:val="002060"/>
          <w:spacing w:val="16"/>
          <w:sz w:val="32"/>
          <w:szCs w:val="32"/>
          <w:lang w:eastAsia="el-GR"/>
        </w:rPr>
        <w:t>ε</w:t>
      </w:r>
      <w:r w:rsidR="00B91C51">
        <w:rPr>
          <w:rFonts w:eastAsia="Times New Roman" w:cstheme="minorHAnsi"/>
          <w:b/>
          <w:bCs/>
          <w:color w:val="002060"/>
          <w:spacing w:val="16"/>
          <w:sz w:val="32"/>
          <w:szCs w:val="32"/>
          <w:lang w:eastAsia="el-GR"/>
        </w:rPr>
        <w:t xml:space="preserve"> </w:t>
      </w:r>
      <w:r w:rsidRPr="00B91C51">
        <w:rPr>
          <w:rFonts w:eastAsia="Times New Roman" w:cstheme="minorHAnsi"/>
          <w:b/>
          <w:bCs/>
          <w:color w:val="002060"/>
          <w:spacing w:val="16"/>
          <w:sz w:val="32"/>
          <w:szCs w:val="32"/>
          <w:lang w:eastAsia="el-GR"/>
        </w:rPr>
        <w:t>ω</w:t>
      </w:r>
      <w:r w:rsidR="00B91C51">
        <w:rPr>
          <w:rFonts w:eastAsia="Times New Roman" w:cstheme="minorHAnsi"/>
          <w:b/>
          <w:bCs/>
          <w:color w:val="002060"/>
          <w:spacing w:val="16"/>
          <w:sz w:val="32"/>
          <w:szCs w:val="32"/>
          <w:lang w:eastAsia="el-GR"/>
        </w:rPr>
        <w:t xml:space="preserve"> </w:t>
      </w:r>
      <w:r w:rsidRPr="00B91C51">
        <w:rPr>
          <w:rFonts w:eastAsia="Times New Roman" w:cstheme="minorHAnsi"/>
          <w:b/>
          <w:bCs/>
          <w:color w:val="002060"/>
          <w:spacing w:val="16"/>
          <w:sz w:val="32"/>
          <w:szCs w:val="32"/>
          <w:lang w:eastAsia="el-GR"/>
        </w:rPr>
        <w:t xml:space="preserve">ν </w:t>
      </w:r>
    </w:p>
    <w:p w14:paraId="7C77BEE6" w14:textId="7FB4E74A" w:rsidR="00A67AEF" w:rsidRPr="00B91C51" w:rsidRDefault="008F3D0C" w:rsidP="008F3D0C">
      <w:pPr>
        <w:shd w:val="clear" w:color="auto" w:fill="DEEAF6" w:themeFill="accent5" w:themeFillTint="33"/>
        <w:autoSpaceDE w:val="0"/>
        <w:autoSpaceDN w:val="0"/>
        <w:spacing w:after="0" w:line="276" w:lineRule="auto"/>
        <w:jc w:val="center"/>
        <w:rPr>
          <w:rFonts w:eastAsia="Times New Roman" w:cstheme="minorHAnsi"/>
          <w:b/>
          <w:bCs/>
          <w:color w:val="002060"/>
          <w:spacing w:val="16"/>
          <w:sz w:val="32"/>
          <w:szCs w:val="32"/>
          <w:lang w:eastAsia="el-GR"/>
        </w:rPr>
      </w:pPr>
      <w:r w:rsidRPr="00B91C51">
        <w:rPr>
          <w:rFonts w:eastAsia="Times New Roman" w:cstheme="minorHAnsi"/>
          <w:b/>
          <w:bCs/>
          <w:color w:val="002060"/>
          <w:spacing w:val="16"/>
          <w:sz w:val="32"/>
          <w:szCs w:val="32"/>
          <w:lang w:eastAsia="el-GR"/>
        </w:rPr>
        <w:t xml:space="preserve">Γνωστικό Αντικείμενο: </w:t>
      </w:r>
      <w:r w:rsidR="009F034C" w:rsidRPr="00B91C51">
        <w:rPr>
          <w:rFonts w:eastAsia="Times New Roman" w:cstheme="minorHAnsi"/>
          <w:b/>
          <w:bCs/>
          <w:color w:val="002060"/>
          <w:spacing w:val="16"/>
          <w:sz w:val="32"/>
          <w:szCs w:val="32"/>
          <w:lang w:eastAsia="el-GR"/>
        </w:rPr>
        <w:t>Ευρωπαϊκοί Θεσμοί και Δίκαιο</w:t>
      </w:r>
    </w:p>
    <w:p w14:paraId="4BFC4105" w14:textId="77777777" w:rsidR="008F3D0C" w:rsidRPr="009F034C" w:rsidRDefault="008F3D0C" w:rsidP="008F3D0C">
      <w:pPr>
        <w:shd w:val="clear" w:color="auto" w:fill="DEEAF6" w:themeFill="accent5" w:themeFillTint="33"/>
        <w:autoSpaceDE w:val="0"/>
        <w:autoSpaceDN w:val="0"/>
        <w:spacing w:after="0" w:line="276" w:lineRule="auto"/>
        <w:jc w:val="center"/>
        <w:rPr>
          <w:rFonts w:eastAsia="Times New Roman" w:cstheme="minorHAnsi"/>
          <w:b/>
          <w:bCs/>
          <w:color w:val="002060"/>
          <w:spacing w:val="16"/>
          <w:sz w:val="24"/>
          <w:szCs w:val="24"/>
          <w:lang w:eastAsia="el-GR"/>
        </w:rPr>
      </w:pPr>
    </w:p>
    <w:bookmarkEnd w:id="0"/>
    <w:p w14:paraId="7ECA275A" w14:textId="77777777" w:rsidR="00B15D78" w:rsidRPr="00631D59" w:rsidRDefault="00B15D78" w:rsidP="00B15D78"/>
    <w:p w14:paraId="6142A0A9" w14:textId="77777777" w:rsidR="0059335C" w:rsidRPr="00B91C51" w:rsidRDefault="0059335C" w:rsidP="00E94DD7">
      <w:pPr>
        <w:pStyle w:val="a6"/>
        <w:numPr>
          <w:ilvl w:val="0"/>
          <w:numId w:val="1"/>
        </w:numPr>
        <w:spacing w:after="0" w:line="240" w:lineRule="auto"/>
        <w:ind w:left="357" w:hanging="357"/>
        <w:jc w:val="both"/>
        <w:rPr>
          <w:rFonts w:eastAsia="Times New Roman" w:cstheme="minorHAnsi"/>
          <w:b/>
          <w:color w:val="000000" w:themeColor="text1"/>
          <w:sz w:val="24"/>
          <w:szCs w:val="24"/>
          <w:lang w:eastAsia="el-GR"/>
        </w:rPr>
      </w:pPr>
      <w:r w:rsidRPr="00B91C51">
        <w:rPr>
          <w:rFonts w:eastAsia="Times New Roman" w:cstheme="minorHAnsi"/>
          <w:b/>
          <w:color w:val="000000" w:themeColor="text1"/>
          <w:sz w:val="24"/>
          <w:szCs w:val="24"/>
          <w:lang w:eastAsia="el-GR"/>
        </w:rPr>
        <w:t>Οι ιδρυτικές Συνθήκες της Ένωσης είναι:</w:t>
      </w:r>
    </w:p>
    <w:p w14:paraId="541A661C" w14:textId="77777777" w:rsidR="0059335C" w:rsidRPr="00B91C51" w:rsidRDefault="0059335C" w:rsidP="00E94DD7">
      <w:pPr>
        <w:pStyle w:val="a6"/>
        <w:numPr>
          <w:ilvl w:val="0"/>
          <w:numId w:val="2"/>
        </w:numPr>
        <w:spacing w:after="0" w:line="240" w:lineRule="auto"/>
        <w:ind w:left="1077" w:hanging="357"/>
        <w:jc w:val="both"/>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Η Συνθήκη Ευρωπαϊκή Οικονομική Κοινότητα (ΕΟΚ) και η Ενιαία Ευρωπαϊκή Πράξη</w:t>
      </w:r>
    </w:p>
    <w:p w14:paraId="13CC1D89" w14:textId="77777777" w:rsidR="0059335C" w:rsidRPr="00B91C51" w:rsidRDefault="0059335C" w:rsidP="00E94DD7">
      <w:pPr>
        <w:pStyle w:val="a6"/>
        <w:numPr>
          <w:ilvl w:val="0"/>
          <w:numId w:val="2"/>
        </w:numPr>
        <w:spacing w:after="0" w:line="240" w:lineRule="auto"/>
        <w:ind w:left="1080"/>
        <w:jc w:val="both"/>
        <w:rPr>
          <w:rFonts w:eastAsia="Times New Roman" w:cstheme="minorHAnsi"/>
          <w:color w:val="C00000"/>
          <w:sz w:val="24"/>
          <w:szCs w:val="24"/>
          <w:lang w:eastAsia="el-GR"/>
        </w:rPr>
      </w:pPr>
      <w:r w:rsidRPr="00B91C51">
        <w:rPr>
          <w:rFonts w:eastAsia="Times New Roman" w:cstheme="minorHAnsi"/>
          <w:color w:val="C00000"/>
          <w:sz w:val="24"/>
          <w:szCs w:val="24"/>
          <w:lang w:eastAsia="el-GR"/>
        </w:rPr>
        <w:t>Οι Συνθήκες για την Ευρωπαϊκή Κοινότητα Άνθρακα και Χάλυβα (ΕΚΑΧ), για την Ευρωπαϊκή Οικονομική Κοινότητα (ΕΟΚ) και για την Ευρωπαϊκή Κοινότητα Ατομικής Ενέργειας (ΕΚΑΕ)</w:t>
      </w:r>
    </w:p>
    <w:p w14:paraId="1895D0B0" w14:textId="77777777" w:rsidR="0059335C" w:rsidRPr="00B91C51" w:rsidRDefault="0059335C" w:rsidP="00E94DD7">
      <w:pPr>
        <w:pStyle w:val="a6"/>
        <w:numPr>
          <w:ilvl w:val="0"/>
          <w:numId w:val="2"/>
        </w:numPr>
        <w:spacing w:after="0" w:line="240" w:lineRule="auto"/>
        <w:ind w:left="1080"/>
        <w:jc w:val="both"/>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Οι Συνθήκες της Ρώμης και της Νίκαιας</w:t>
      </w:r>
    </w:p>
    <w:p w14:paraId="4673A117" w14:textId="77777777" w:rsidR="0059335C" w:rsidRPr="00B91C51" w:rsidRDefault="0059335C" w:rsidP="00E94DD7">
      <w:pPr>
        <w:pStyle w:val="a6"/>
        <w:numPr>
          <w:ilvl w:val="0"/>
          <w:numId w:val="2"/>
        </w:numPr>
        <w:spacing w:after="0" w:line="240" w:lineRule="auto"/>
        <w:ind w:left="1080"/>
        <w:jc w:val="both"/>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Η Συνθήκη για την Ευρωπαϊκή Ένωση (ΣΕΕ) και η Συνθήκη για τη Λειτουργία της Ευρωπαϊκής Ένωσης (ΣΛΕΕ)</w:t>
      </w:r>
    </w:p>
    <w:p w14:paraId="5CF7CF30" w14:textId="77777777" w:rsidR="0059335C" w:rsidRDefault="0059335C" w:rsidP="0059335C">
      <w:pPr>
        <w:pStyle w:val="a6"/>
        <w:spacing w:after="0"/>
        <w:ind w:left="1080"/>
        <w:jc w:val="both"/>
        <w:rPr>
          <w:rFonts w:eastAsia="Times New Roman" w:cstheme="minorHAnsi"/>
          <w:color w:val="000000" w:themeColor="text1"/>
          <w:sz w:val="24"/>
          <w:szCs w:val="24"/>
          <w:lang w:eastAsia="el-GR"/>
        </w:rPr>
      </w:pPr>
    </w:p>
    <w:p w14:paraId="7CECB6EB" w14:textId="77777777" w:rsidR="007D03C7" w:rsidRPr="00B91C51" w:rsidRDefault="007D03C7" w:rsidP="007D03C7">
      <w:pPr>
        <w:pStyle w:val="a6"/>
        <w:numPr>
          <w:ilvl w:val="0"/>
          <w:numId w:val="1"/>
        </w:numPr>
        <w:tabs>
          <w:tab w:val="left" w:pos="426"/>
        </w:tabs>
        <w:spacing w:after="0" w:line="240" w:lineRule="auto"/>
        <w:ind w:left="357" w:hanging="357"/>
        <w:rPr>
          <w:rFonts w:cstheme="minorHAnsi"/>
          <w:b/>
          <w:bCs/>
          <w:color w:val="000000" w:themeColor="text1"/>
          <w:sz w:val="24"/>
          <w:szCs w:val="24"/>
          <w14:ligatures w14:val="standardContextual"/>
        </w:rPr>
      </w:pPr>
      <w:r w:rsidRPr="00B91C51">
        <w:rPr>
          <w:rFonts w:cstheme="minorHAnsi"/>
          <w:b/>
          <w:bCs/>
          <w:color w:val="000000" w:themeColor="text1"/>
          <w:sz w:val="24"/>
          <w:szCs w:val="24"/>
        </w:rPr>
        <w:t>Ποια από τις παρακάτω Συνθήκες υπογράφτηκε πιο πρόσφατα:</w:t>
      </w:r>
    </w:p>
    <w:p w14:paraId="20325820" w14:textId="77777777" w:rsidR="007D03C7" w:rsidRPr="00B91C51" w:rsidRDefault="007D03C7" w:rsidP="007D03C7">
      <w:pPr>
        <w:pStyle w:val="a6"/>
        <w:numPr>
          <w:ilvl w:val="0"/>
          <w:numId w:val="51"/>
        </w:numPr>
        <w:tabs>
          <w:tab w:val="left" w:pos="426"/>
        </w:tabs>
        <w:spacing w:after="0" w:line="240" w:lineRule="auto"/>
        <w:rPr>
          <w:rFonts w:cstheme="minorHAnsi"/>
          <w:color w:val="000000" w:themeColor="text1"/>
          <w:sz w:val="24"/>
          <w:szCs w:val="24"/>
        </w:rPr>
      </w:pPr>
      <w:r w:rsidRPr="00B91C51">
        <w:rPr>
          <w:rFonts w:cstheme="minorHAnsi"/>
          <w:color w:val="000000" w:themeColor="text1"/>
          <w:sz w:val="24"/>
          <w:szCs w:val="24"/>
        </w:rPr>
        <w:t xml:space="preserve">Του Άμστερνταμ </w:t>
      </w:r>
    </w:p>
    <w:p w14:paraId="466B75C1" w14:textId="77777777" w:rsidR="007D03C7" w:rsidRPr="00B91C51" w:rsidRDefault="007D03C7" w:rsidP="007D03C7">
      <w:pPr>
        <w:pStyle w:val="a6"/>
        <w:numPr>
          <w:ilvl w:val="0"/>
          <w:numId w:val="51"/>
        </w:numPr>
        <w:tabs>
          <w:tab w:val="left" w:pos="426"/>
        </w:tabs>
        <w:spacing w:after="0" w:line="240" w:lineRule="auto"/>
        <w:rPr>
          <w:rFonts w:cstheme="minorHAnsi"/>
          <w:color w:val="C00000"/>
          <w:sz w:val="24"/>
          <w:szCs w:val="24"/>
        </w:rPr>
      </w:pPr>
      <w:r w:rsidRPr="00B91C51">
        <w:rPr>
          <w:rFonts w:cstheme="minorHAnsi"/>
          <w:color w:val="C00000"/>
          <w:sz w:val="24"/>
          <w:szCs w:val="24"/>
        </w:rPr>
        <w:t>Της Λισαβόνας</w:t>
      </w:r>
    </w:p>
    <w:p w14:paraId="23913472" w14:textId="77777777" w:rsidR="007D03C7" w:rsidRPr="00B91C51" w:rsidRDefault="007D03C7" w:rsidP="007D03C7">
      <w:pPr>
        <w:pStyle w:val="a6"/>
        <w:numPr>
          <w:ilvl w:val="0"/>
          <w:numId w:val="51"/>
        </w:numPr>
        <w:tabs>
          <w:tab w:val="left" w:pos="426"/>
        </w:tabs>
        <w:spacing w:after="0" w:line="240" w:lineRule="auto"/>
        <w:rPr>
          <w:rFonts w:cstheme="minorHAnsi"/>
          <w:color w:val="000000" w:themeColor="text1"/>
          <w:sz w:val="24"/>
          <w:szCs w:val="24"/>
        </w:rPr>
      </w:pPr>
      <w:r w:rsidRPr="00B91C51">
        <w:rPr>
          <w:rFonts w:cstheme="minorHAnsi"/>
          <w:color w:val="000000" w:themeColor="text1"/>
          <w:sz w:val="24"/>
          <w:szCs w:val="24"/>
        </w:rPr>
        <w:t>Του Μάαστριχτ</w:t>
      </w:r>
    </w:p>
    <w:p w14:paraId="1495D042" w14:textId="77777777" w:rsidR="007D03C7" w:rsidRPr="00B91C51" w:rsidRDefault="007D03C7" w:rsidP="007D03C7">
      <w:pPr>
        <w:pStyle w:val="a6"/>
        <w:numPr>
          <w:ilvl w:val="0"/>
          <w:numId w:val="51"/>
        </w:numPr>
        <w:tabs>
          <w:tab w:val="left" w:pos="426"/>
        </w:tabs>
        <w:spacing w:after="0" w:line="240" w:lineRule="auto"/>
        <w:rPr>
          <w:rFonts w:cstheme="minorHAnsi"/>
          <w:color w:val="000000" w:themeColor="text1"/>
          <w:sz w:val="24"/>
          <w:szCs w:val="24"/>
        </w:rPr>
      </w:pPr>
      <w:r w:rsidRPr="00B91C51">
        <w:rPr>
          <w:rFonts w:cstheme="minorHAnsi"/>
          <w:color w:val="000000" w:themeColor="text1"/>
          <w:sz w:val="24"/>
          <w:szCs w:val="24"/>
        </w:rPr>
        <w:t>Της Νίκαιας</w:t>
      </w:r>
    </w:p>
    <w:p w14:paraId="2FFC4B97" w14:textId="77777777" w:rsidR="007D03C7" w:rsidRDefault="007D03C7" w:rsidP="0059335C">
      <w:pPr>
        <w:pStyle w:val="a6"/>
        <w:spacing w:after="0"/>
        <w:ind w:left="1080"/>
        <w:jc w:val="both"/>
        <w:rPr>
          <w:rFonts w:eastAsia="Times New Roman" w:cstheme="minorHAnsi"/>
          <w:color w:val="000000" w:themeColor="text1"/>
          <w:sz w:val="24"/>
          <w:szCs w:val="24"/>
          <w:lang w:eastAsia="el-GR"/>
        </w:rPr>
      </w:pPr>
    </w:p>
    <w:p w14:paraId="1806038C" w14:textId="77777777" w:rsidR="00BE4FE4" w:rsidRPr="00B91C51" w:rsidRDefault="00BE4FE4" w:rsidP="00BE4FE4">
      <w:pPr>
        <w:pStyle w:val="a6"/>
        <w:numPr>
          <w:ilvl w:val="0"/>
          <w:numId w:val="1"/>
        </w:numPr>
        <w:suppressAutoHyphens/>
        <w:autoSpaceDN w:val="0"/>
        <w:spacing w:after="0" w:line="240" w:lineRule="auto"/>
        <w:ind w:left="357" w:hanging="357"/>
        <w:jc w:val="both"/>
        <w:textAlignment w:val="baseline"/>
        <w:rPr>
          <w:rFonts w:cstheme="minorHAnsi"/>
          <w:sz w:val="24"/>
          <w:szCs w:val="24"/>
          <w14:ligatures w14:val="standardContextual"/>
        </w:rPr>
      </w:pPr>
      <w:r w:rsidRPr="00B91C51">
        <w:rPr>
          <w:rFonts w:cstheme="minorHAnsi"/>
          <w:b/>
          <w:bCs/>
          <w:sz w:val="24"/>
          <w:szCs w:val="24"/>
        </w:rPr>
        <w:t>Η Συνθήκη για την Ευρωπαϊκή Ένωση (ΣΕΕ) και η Συνθήκη για τη Λειτουργία της Ευρωπαϊκής Ένωσης (ΣΛΕΕ) έχουν συναφθεί:</w:t>
      </w:r>
    </w:p>
    <w:p w14:paraId="39C2C363" w14:textId="77777777" w:rsidR="00BE4FE4" w:rsidRPr="00B91C51" w:rsidRDefault="00BE4FE4" w:rsidP="00BE4FE4">
      <w:pPr>
        <w:pStyle w:val="a6"/>
        <w:numPr>
          <w:ilvl w:val="0"/>
          <w:numId w:val="56"/>
        </w:numPr>
        <w:suppressAutoHyphens/>
        <w:autoSpaceDN w:val="0"/>
        <w:spacing w:after="0" w:line="240" w:lineRule="auto"/>
        <w:jc w:val="both"/>
        <w:textAlignment w:val="baseline"/>
        <w:rPr>
          <w:rFonts w:cstheme="minorHAnsi"/>
          <w:sz w:val="24"/>
          <w:szCs w:val="24"/>
        </w:rPr>
      </w:pPr>
      <w:r w:rsidRPr="00B91C51">
        <w:rPr>
          <w:rFonts w:cstheme="minorHAnsi"/>
          <w:sz w:val="24"/>
          <w:szCs w:val="24"/>
        </w:rPr>
        <w:t>Για χρονικό διάστημα πενήντα (50) ετών</w:t>
      </w:r>
    </w:p>
    <w:p w14:paraId="7FCE8946" w14:textId="77777777" w:rsidR="00BE4FE4" w:rsidRPr="00B91C51" w:rsidRDefault="00BE4FE4" w:rsidP="00BE4FE4">
      <w:pPr>
        <w:pStyle w:val="a6"/>
        <w:numPr>
          <w:ilvl w:val="0"/>
          <w:numId w:val="56"/>
        </w:numPr>
        <w:suppressAutoHyphens/>
        <w:autoSpaceDN w:val="0"/>
        <w:spacing w:after="0" w:line="240" w:lineRule="auto"/>
        <w:jc w:val="both"/>
        <w:textAlignment w:val="baseline"/>
        <w:rPr>
          <w:rFonts w:cstheme="minorHAnsi"/>
          <w:sz w:val="24"/>
          <w:szCs w:val="24"/>
        </w:rPr>
      </w:pPr>
      <w:r w:rsidRPr="00B91C51">
        <w:rPr>
          <w:rFonts w:cstheme="minorHAnsi"/>
          <w:sz w:val="24"/>
          <w:szCs w:val="24"/>
        </w:rPr>
        <w:t>Για χρονικό διάστημα εκατό (100) ετών</w:t>
      </w:r>
    </w:p>
    <w:p w14:paraId="31753A3E" w14:textId="77777777" w:rsidR="00BE4FE4" w:rsidRPr="00B91C51" w:rsidRDefault="00BE4FE4" w:rsidP="00BE4FE4">
      <w:pPr>
        <w:pStyle w:val="a6"/>
        <w:numPr>
          <w:ilvl w:val="0"/>
          <w:numId w:val="56"/>
        </w:numPr>
        <w:suppressAutoHyphens/>
        <w:autoSpaceDN w:val="0"/>
        <w:spacing w:after="0" w:line="240" w:lineRule="auto"/>
        <w:jc w:val="both"/>
        <w:textAlignment w:val="baseline"/>
        <w:rPr>
          <w:rFonts w:cstheme="minorHAnsi"/>
          <w:color w:val="C00000"/>
          <w:sz w:val="24"/>
          <w:szCs w:val="24"/>
        </w:rPr>
      </w:pPr>
      <w:r w:rsidRPr="00B91C51">
        <w:rPr>
          <w:rFonts w:cstheme="minorHAnsi"/>
          <w:color w:val="C00000"/>
          <w:sz w:val="24"/>
          <w:szCs w:val="24"/>
        </w:rPr>
        <w:t>Για απεριόριστο χρονικό διάστημα</w:t>
      </w:r>
    </w:p>
    <w:p w14:paraId="79482114" w14:textId="77777777" w:rsidR="00BE4FE4" w:rsidRPr="00B91C51" w:rsidRDefault="00BE4FE4" w:rsidP="00BE4FE4">
      <w:pPr>
        <w:pStyle w:val="a6"/>
        <w:numPr>
          <w:ilvl w:val="0"/>
          <w:numId w:val="56"/>
        </w:numPr>
        <w:suppressAutoHyphens/>
        <w:autoSpaceDN w:val="0"/>
        <w:spacing w:after="0" w:line="240" w:lineRule="auto"/>
        <w:jc w:val="both"/>
        <w:textAlignment w:val="baseline"/>
        <w:rPr>
          <w:rFonts w:cstheme="minorHAnsi"/>
          <w:sz w:val="24"/>
          <w:szCs w:val="24"/>
        </w:rPr>
      </w:pPr>
      <w:r w:rsidRPr="00B91C51">
        <w:rPr>
          <w:rFonts w:cstheme="minorHAnsi"/>
          <w:sz w:val="24"/>
          <w:szCs w:val="24"/>
        </w:rPr>
        <w:t>Για χρονικό διάστημα πενήντα (50) ετών που μπορεί να ανανεωθεί μία μόνο φορά κατόπιν κοινής συμφωνίας των συμβαλλόμενων μερών</w:t>
      </w:r>
    </w:p>
    <w:p w14:paraId="76CE3F8E" w14:textId="77777777" w:rsidR="00BE4FE4" w:rsidRDefault="00BE4FE4" w:rsidP="0059335C">
      <w:pPr>
        <w:pStyle w:val="a6"/>
        <w:spacing w:after="0"/>
        <w:ind w:left="1080"/>
        <w:jc w:val="both"/>
        <w:rPr>
          <w:rFonts w:eastAsia="Times New Roman" w:cstheme="minorHAnsi"/>
          <w:color w:val="000000" w:themeColor="text1"/>
          <w:sz w:val="24"/>
          <w:szCs w:val="24"/>
          <w:lang w:eastAsia="el-GR"/>
        </w:rPr>
      </w:pPr>
    </w:p>
    <w:p w14:paraId="171C72BC" w14:textId="77777777" w:rsidR="008B3AC5" w:rsidRPr="00B91C51" w:rsidRDefault="008B3AC5" w:rsidP="008B3AC5">
      <w:pPr>
        <w:pStyle w:val="a6"/>
        <w:numPr>
          <w:ilvl w:val="0"/>
          <w:numId w:val="1"/>
        </w:numPr>
        <w:suppressAutoHyphens/>
        <w:autoSpaceDN w:val="0"/>
        <w:spacing w:after="0" w:line="240" w:lineRule="auto"/>
        <w:ind w:left="357" w:hanging="357"/>
        <w:jc w:val="both"/>
        <w:textAlignment w:val="baseline"/>
        <w:rPr>
          <w:rFonts w:cstheme="minorHAnsi"/>
          <w:b/>
          <w:bCs/>
          <w:sz w:val="24"/>
          <w:szCs w:val="24"/>
        </w:rPr>
      </w:pPr>
      <w:r w:rsidRPr="00B91C51">
        <w:rPr>
          <w:rFonts w:cstheme="minorHAnsi"/>
          <w:b/>
          <w:bCs/>
          <w:sz w:val="24"/>
          <w:szCs w:val="24"/>
        </w:rPr>
        <w:t>Υπάρχει κάποια από τις τρεις ιδρυτικές των Ευρωπαϊκών Κοινοτήτων συνθήκες που να ισχύει μέχρι και σήμερα;</w:t>
      </w:r>
    </w:p>
    <w:p w14:paraId="396A4C9F" w14:textId="77777777" w:rsidR="008B3AC5" w:rsidRPr="00B91C51" w:rsidRDefault="008B3AC5" w:rsidP="008B3AC5">
      <w:pPr>
        <w:pStyle w:val="a6"/>
        <w:numPr>
          <w:ilvl w:val="0"/>
          <w:numId w:val="114"/>
        </w:numPr>
        <w:suppressAutoHyphens/>
        <w:autoSpaceDN w:val="0"/>
        <w:spacing w:after="0" w:line="240" w:lineRule="auto"/>
        <w:jc w:val="both"/>
        <w:textAlignment w:val="baseline"/>
        <w:rPr>
          <w:rFonts w:cstheme="minorHAnsi"/>
          <w:sz w:val="24"/>
          <w:szCs w:val="24"/>
        </w:rPr>
      </w:pPr>
      <w:r w:rsidRPr="00B91C51">
        <w:rPr>
          <w:rFonts w:cstheme="minorHAnsi"/>
          <w:sz w:val="24"/>
          <w:szCs w:val="24"/>
        </w:rPr>
        <w:t>Όχι, καμία</w:t>
      </w:r>
    </w:p>
    <w:p w14:paraId="3E0A3DB0" w14:textId="77777777" w:rsidR="008B3AC5" w:rsidRPr="00B91C51" w:rsidRDefault="008B3AC5" w:rsidP="008B3AC5">
      <w:pPr>
        <w:pStyle w:val="a6"/>
        <w:numPr>
          <w:ilvl w:val="0"/>
          <w:numId w:val="114"/>
        </w:numPr>
        <w:suppressAutoHyphens/>
        <w:autoSpaceDN w:val="0"/>
        <w:spacing w:after="0" w:line="240" w:lineRule="auto"/>
        <w:jc w:val="both"/>
        <w:textAlignment w:val="baseline"/>
        <w:rPr>
          <w:rFonts w:cstheme="minorHAnsi"/>
          <w:sz w:val="24"/>
          <w:szCs w:val="24"/>
        </w:rPr>
      </w:pPr>
      <w:r w:rsidRPr="00B91C51">
        <w:rPr>
          <w:rFonts w:cstheme="minorHAnsi"/>
          <w:sz w:val="24"/>
          <w:szCs w:val="24"/>
        </w:rPr>
        <w:t>Ναι, η Συνθήκη για την Ευρωπαϊκή Κοινότητα Άνθρακα και Χάλυβα (ΕΚΑΧ)</w:t>
      </w:r>
    </w:p>
    <w:p w14:paraId="29ED5F2E" w14:textId="77777777" w:rsidR="008B3AC5" w:rsidRPr="00B91C51" w:rsidRDefault="008B3AC5" w:rsidP="008B3AC5">
      <w:pPr>
        <w:pStyle w:val="a6"/>
        <w:numPr>
          <w:ilvl w:val="0"/>
          <w:numId w:val="114"/>
        </w:numPr>
        <w:suppressAutoHyphens/>
        <w:autoSpaceDN w:val="0"/>
        <w:spacing w:after="0" w:line="240" w:lineRule="auto"/>
        <w:jc w:val="both"/>
        <w:textAlignment w:val="baseline"/>
        <w:rPr>
          <w:rFonts w:cstheme="minorHAnsi"/>
          <w:sz w:val="24"/>
          <w:szCs w:val="24"/>
        </w:rPr>
      </w:pPr>
      <w:r w:rsidRPr="00B91C51">
        <w:rPr>
          <w:rFonts w:cstheme="minorHAnsi"/>
          <w:sz w:val="24"/>
          <w:szCs w:val="24"/>
        </w:rPr>
        <w:t>Ναι, η Συνθήκη για την Ευρωπαϊκή Οικονομική Κοινότητα (ΕΟΚ)</w:t>
      </w:r>
    </w:p>
    <w:p w14:paraId="1269442D" w14:textId="77777777" w:rsidR="008B3AC5" w:rsidRPr="00B91C51" w:rsidRDefault="008B3AC5" w:rsidP="008B3AC5">
      <w:pPr>
        <w:pStyle w:val="a6"/>
        <w:numPr>
          <w:ilvl w:val="0"/>
          <w:numId w:val="114"/>
        </w:numPr>
        <w:suppressAutoHyphens/>
        <w:autoSpaceDN w:val="0"/>
        <w:spacing w:after="0" w:line="240" w:lineRule="auto"/>
        <w:jc w:val="both"/>
        <w:textAlignment w:val="baseline"/>
        <w:rPr>
          <w:rFonts w:cstheme="minorHAnsi"/>
          <w:color w:val="C00000"/>
          <w:sz w:val="24"/>
          <w:szCs w:val="24"/>
        </w:rPr>
      </w:pPr>
      <w:r w:rsidRPr="00B91C51">
        <w:rPr>
          <w:rFonts w:cstheme="minorHAnsi"/>
          <w:color w:val="C00000"/>
          <w:sz w:val="24"/>
          <w:szCs w:val="24"/>
        </w:rPr>
        <w:t>Ναι, η Συνθήκη για την Ευρωπαϊκή Κοινότητα Ατομικής Ενέργειας (ΕΚΑΕ)</w:t>
      </w:r>
    </w:p>
    <w:p w14:paraId="2F637F6E" w14:textId="57810893" w:rsidR="00F55E7E" w:rsidRDefault="00F55E7E">
      <w:pPr>
        <w:spacing w:line="278" w:lineRule="auto"/>
        <w:rPr>
          <w:rFonts w:eastAsia="Times New Roman" w:cstheme="minorHAnsi"/>
          <w:color w:val="000000" w:themeColor="text1"/>
          <w:sz w:val="24"/>
          <w:szCs w:val="24"/>
          <w:lang w:eastAsia="el-GR"/>
        </w:rPr>
      </w:pPr>
      <w:r>
        <w:rPr>
          <w:rFonts w:eastAsia="Times New Roman" w:cstheme="minorHAnsi"/>
          <w:color w:val="000000" w:themeColor="text1"/>
          <w:sz w:val="24"/>
          <w:szCs w:val="24"/>
          <w:lang w:eastAsia="el-GR"/>
        </w:rPr>
        <w:br w:type="page"/>
      </w:r>
    </w:p>
    <w:p w14:paraId="495C513B" w14:textId="77777777" w:rsidR="00700344" w:rsidRPr="00B91C51" w:rsidRDefault="00700344" w:rsidP="00700344">
      <w:pPr>
        <w:pStyle w:val="a6"/>
        <w:numPr>
          <w:ilvl w:val="0"/>
          <w:numId w:val="1"/>
        </w:numPr>
        <w:spacing w:after="0" w:line="240" w:lineRule="auto"/>
        <w:ind w:left="357" w:hanging="357"/>
        <w:rPr>
          <w:rFonts w:eastAsia="Times New Roman" w:cstheme="minorHAnsi"/>
          <w:b/>
          <w:color w:val="000000" w:themeColor="text1"/>
          <w:sz w:val="24"/>
          <w:szCs w:val="24"/>
          <w:lang w:eastAsia="el-GR"/>
        </w:rPr>
      </w:pPr>
      <w:r w:rsidRPr="00B91C51">
        <w:rPr>
          <w:rFonts w:eastAsia="Times New Roman" w:cstheme="minorHAnsi"/>
          <w:b/>
          <w:color w:val="000000" w:themeColor="text1"/>
          <w:sz w:val="24"/>
          <w:szCs w:val="24"/>
          <w:lang w:eastAsia="el-GR"/>
        </w:rPr>
        <w:lastRenderedPageBreak/>
        <w:t>Η Συνθήκη της Ρώμης όρισε την Ευρωπαϊκή Οικονομική Κοινότητα:</w:t>
      </w:r>
    </w:p>
    <w:p w14:paraId="75A50F5C" w14:textId="77777777" w:rsidR="00700344" w:rsidRPr="00B91C51" w:rsidRDefault="00700344" w:rsidP="00700344">
      <w:pPr>
        <w:pStyle w:val="a6"/>
        <w:numPr>
          <w:ilvl w:val="0"/>
          <w:numId w:val="59"/>
        </w:numPr>
        <w:spacing w:after="0" w:line="240" w:lineRule="auto"/>
        <w:jc w:val="both"/>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Ως ένα μέσο προς την ομοσπονδιακού χαρακτήρα «πολιτική ένωση των κρατών της Ευρώπης»</w:t>
      </w:r>
    </w:p>
    <w:p w14:paraId="584B2ED6" w14:textId="77777777" w:rsidR="00700344" w:rsidRPr="00B91C51" w:rsidRDefault="00700344" w:rsidP="00700344">
      <w:pPr>
        <w:pStyle w:val="a6"/>
        <w:numPr>
          <w:ilvl w:val="0"/>
          <w:numId w:val="59"/>
        </w:numPr>
        <w:spacing w:after="0" w:line="240" w:lineRule="auto"/>
        <w:jc w:val="both"/>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Ως τον τρόπο συγκρότησης ενός «ενοποιημένου χώρου συναλλαγών και ελεύθερης κυκλοφορίας εμπορευμάτων»</w:t>
      </w:r>
    </w:p>
    <w:p w14:paraId="5750AFAB" w14:textId="77777777" w:rsidR="00700344" w:rsidRPr="00B91C51" w:rsidRDefault="00700344" w:rsidP="00700344">
      <w:pPr>
        <w:pStyle w:val="a6"/>
        <w:numPr>
          <w:ilvl w:val="0"/>
          <w:numId w:val="59"/>
        </w:numPr>
        <w:spacing w:after="0" w:line="240" w:lineRule="auto"/>
        <w:jc w:val="both"/>
        <w:rPr>
          <w:rFonts w:eastAsia="Times New Roman" w:cstheme="minorHAnsi"/>
          <w:color w:val="C00000"/>
          <w:sz w:val="24"/>
          <w:szCs w:val="24"/>
          <w:lang w:eastAsia="el-GR"/>
        </w:rPr>
      </w:pPr>
      <w:r w:rsidRPr="00B91C51">
        <w:rPr>
          <w:rFonts w:eastAsia="Times New Roman" w:cstheme="minorHAnsi"/>
          <w:color w:val="C00000"/>
          <w:sz w:val="24"/>
          <w:szCs w:val="24"/>
          <w:lang w:eastAsia="el-GR"/>
        </w:rPr>
        <w:t>Ως τη βάση για «μια διαρκώς στενότερη ένωση</w:t>
      </w:r>
      <w:r>
        <w:rPr>
          <w:rFonts w:eastAsia="Times New Roman" w:cstheme="minorHAnsi"/>
          <w:color w:val="C00000"/>
          <w:sz w:val="24"/>
          <w:szCs w:val="24"/>
          <w:lang w:eastAsia="el-GR"/>
        </w:rPr>
        <w:t>»</w:t>
      </w:r>
      <w:r w:rsidRPr="00B91C51">
        <w:rPr>
          <w:rFonts w:eastAsia="Times New Roman" w:cstheme="minorHAnsi"/>
          <w:color w:val="C00000"/>
          <w:sz w:val="24"/>
          <w:szCs w:val="24"/>
          <w:lang w:eastAsia="el-GR"/>
        </w:rPr>
        <w:t xml:space="preserve"> των </w:t>
      </w:r>
      <w:r>
        <w:rPr>
          <w:rFonts w:eastAsia="Times New Roman" w:cstheme="minorHAnsi"/>
          <w:color w:val="C00000"/>
          <w:sz w:val="24"/>
          <w:szCs w:val="24"/>
          <w:lang w:eastAsia="el-GR"/>
        </w:rPr>
        <w:t>λαών της Ευρώπης</w:t>
      </w:r>
    </w:p>
    <w:p w14:paraId="4D700A7D" w14:textId="77777777" w:rsidR="00700344" w:rsidRPr="00B11460" w:rsidRDefault="00700344" w:rsidP="00700344">
      <w:pPr>
        <w:pStyle w:val="a6"/>
        <w:numPr>
          <w:ilvl w:val="0"/>
          <w:numId w:val="59"/>
        </w:numPr>
        <w:spacing w:after="0" w:line="240" w:lineRule="auto"/>
        <w:jc w:val="both"/>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Καμία από τις λοιπές απαντήσεις</w:t>
      </w:r>
    </w:p>
    <w:p w14:paraId="60D85189" w14:textId="77777777" w:rsidR="00B11460" w:rsidRPr="00B91C51" w:rsidRDefault="00B11460" w:rsidP="00B11460">
      <w:pPr>
        <w:pStyle w:val="a6"/>
        <w:spacing w:after="0" w:line="240" w:lineRule="auto"/>
        <w:ind w:left="1080"/>
        <w:jc w:val="both"/>
        <w:rPr>
          <w:rFonts w:eastAsia="Times New Roman" w:cstheme="minorHAnsi"/>
          <w:color w:val="000000" w:themeColor="text1"/>
          <w:sz w:val="24"/>
          <w:szCs w:val="24"/>
          <w:lang w:eastAsia="el-GR"/>
        </w:rPr>
      </w:pPr>
    </w:p>
    <w:p w14:paraId="5BA76449" w14:textId="77777777" w:rsidR="007274A6" w:rsidRPr="00B91C51" w:rsidRDefault="007274A6" w:rsidP="007274A6">
      <w:pPr>
        <w:pStyle w:val="a6"/>
        <w:numPr>
          <w:ilvl w:val="0"/>
          <w:numId w:val="1"/>
        </w:numPr>
        <w:spacing w:after="0" w:line="240" w:lineRule="auto"/>
        <w:ind w:left="357" w:hanging="357"/>
        <w:rPr>
          <w:rFonts w:eastAsia="Times New Roman" w:cstheme="minorHAnsi"/>
          <w:b/>
          <w:color w:val="000000" w:themeColor="text1"/>
          <w:sz w:val="24"/>
          <w:szCs w:val="24"/>
          <w:lang w:eastAsia="el-GR"/>
        </w:rPr>
      </w:pPr>
      <w:r w:rsidRPr="00B91C51">
        <w:rPr>
          <w:rFonts w:eastAsia="Times New Roman" w:cstheme="minorHAnsi"/>
          <w:b/>
          <w:color w:val="000000" w:themeColor="text1"/>
          <w:sz w:val="24"/>
          <w:szCs w:val="24"/>
          <w:lang w:eastAsia="el-GR"/>
        </w:rPr>
        <w:t>Ο Χάρτης θεμελιωδών δικαιωμάτων της Ευρωπαϊκής Ένωσης:</w:t>
      </w:r>
    </w:p>
    <w:p w14:paraId="3FBF3B22" w14:textId="77777777" w:rsidR="007274A6" w:rsidRPr="00B91C51" w:rsidRDefault="007274A6" w:rsidP="007274A6">
      <w:pPr>
        <w:pStyle w:val="a6"/>
        <w:numPr>
          <w:ilvl w:val="0"/>
          <w:numId w:val="13"/>
        </w:numPr>
        <w:spacing w:after="0" w:line="240" w:lineRule="auto"/>
        <w:ind w:left="1077" w:hanging="357"/>
        <w:jc w:val="both"/>
        <w:rPr>
          <w:rFonts w:eastAsia="Times New Roman" w:cstheme="minorHAnsi"/>
          <w:color w:val="C00000"/>
          <w:sz w:val="24"/>
          <w:szCs w:val="24"/>
          <w:lang w:eastAsia="el-GR"/>
        </w:rPr>
      </w:pPr>
      <w:r w:rsidRPr="00B91C51">
        <w:rPr>
          <w:rFonts w:eastAsia="Times New Roman" w:cstheme="minorHAnsi"/>
          <w:color w:val="C00000"/>
          <w:sz w:val="24"/>
          <w:szCs w:val="24"/>
          <w:lang w:eastAsia="el-GR"/>
        </w:rPr>
        <w:t>Είναι νομικά δεσμευτικός από την ημερομηνία της θέσης σε ισχύ της Συνθήκης της Λισαβόνας</w:t>
      </w:r>
    </w:p>
    <w:p w14:paraId="264C4F6F" w14:textId="77777777" w:rsidR="007274A6" w:rsidRPr="00B91C51" w:rsidRDefault="007274A6" w:rsidP="007274A6">
      <w:pPr>
        <w:pStyle w:val="a6"/>
        <w:numPr>
          <w:ilvl w:val="0"/>
          <w:numId w:val="13"/>
        </w:numPr>
        <w:spacing w:after="0" w:line="240" w:lineRule="auto"/>
        <w:ind w:left="1077" w:hanging="357"/>
        <w:jc w:val="both"/>
        <w:rPr>
          <w:rFonts w:eastAsia="Times New Roman" w:cstheme="minorHAnsi"/>
          <w:color w:val="C00000"/>
          <w:sz w:val="24"/>
          <w:szCs w:val="24"/>
          <w:lang w:eastAsia="el-GR"/>
        </w:rPr>
      </w:pPr>
      <w:r w:rsidRPr="00B91C51">
        <w:rPr>
          <w:rFonts w:eastAsia="Times New Roman" w:cstheme="minorHAnsi"/>
          <w:color w:val="000000" w:themeColor="text1"/>
          <w:sz w:val="24"/>
          <w:szCs w:val="24"/>
          <w:lang w:eastAsia="el-GR"/>
        </w:rPr>
        <w:t>Είναι νομικά δεσμευτικός από την ημερομηνία της θέσης σε ισχύ της Συνθήκης της Νίκαιας</w:t>
      </w:r>
    </w:p>
    <w:p w14:paraId="5890251F" w14:textId="77777777" w:rsidR="007274A6" w:rsidRPr="00B91C51" w:rsidRDefault="007274A6" w:rsidP="007274A6">
      <w:pPr>
        <w:pStyle w:val="a6"/>
        <w:numPr>
          <w:ilvl w:val="0"/>
          <w:numId w:val="13"/>
        </w:numPr>
        <w:spacing w:after="0" w:line="240" w:lineRule="auto"/>
        <w:ind w:left="1077" w:hanging="357"/>
        <w:jc w:val="both"/>
        <w:rPr>
          <w:rFonts w:eastAsia="Times New Roman" w:cstheme="minorHAnsi"/>
          <w:color w:val="C00000"/>
          <w:sz w:val="24"/>
          <w:szCs w:val="24"/>
          <w:lang w:eastAsia="el-GR"/>
        </w:rPr>
      </w:pPr>
      <w:r w:rsidRPr="00B91C51">
        <w:rPr>
          <w:rFonts w:eastAsia="Times New Roman" w:cstheme="minorHAnsi"/>
          <w:color w:val="000000" w:themeColor="text1"/>
          <w:sz w:val="24"/>
          <w:szCs w:val="24"/>
          <w:lang w:eastAsia="el-GR"/>
        </w:rPr>
        <w:t>Είναι νομικά δεσμευτικός από την ημερομηνία της πανηγυρικής διακήρυξής του από το Ευρωπαϊκό Κοινοβούλιο, το Συμβούλιο και την Επιτροπή</w:t>
      </w:r>
    </w:p>
    <w:p w14:paraId="2CED0143" w14:textId="77777777" w:rsidR="007274A6" w:rsidRPr="00F55E7E" w:rsidRDefault="007274A6" w:rsidP="007274A6">
      <w:pPr>
        <w:pStyle w:val="a6"/>
        <w:numPr>
          <w:ilvl w:val="0"/>
          <w:numId w:val="13"/>
        </w:numPr>
        <w:spacing w:after="0" w:line="240" w:lineRule="auto"/>
        <w:ind w:left="1077" w:hanging="357"/>
        <w:jc w:val="both"/>
        <w:rPr>
          <w:rFonts w:eastAsia="Times New Roman" w:cstheme="minorHAnsi"/>
          <w:color w:val="C00000"/>
          <w:sz w:val="24"/>
          <w:szCs w:val="24"/>
          <w:lang w:eastAsia="el-GR"/>
        </w:rPr>
      </w:pPr>
      <w:r w:rsidRPr="00B91C51">
        <w:rPr>
          <w:rFonts w:eastAsia="Times New Roman" w:cstheme="minorHAnsi"/>
          <w:color w:val="000000" w:themeColor="text1"/>
          <w:sz w:val="24"/>
          <w:szCs w:val="24"/>
          <w:lang w:eastAsia="el-GR"/>
        </w:rPr>
        <w:t>Δεν είναι νομικά δεσμευτικός αλλά αποτελεί απλώς πολιτική διακήρυξη</w:t>
      </w:r>
    </w:p>
    <w:p w14:paraId="2F9DF90C" w14:textId="77777777" w:rsidR="00F55E7E" w:rsidRPr="00B91C51" w:rsidRDefault="00F55E7E" w:rsidP="00F55E7E">
      <w:pPr>
        <w:pStyle w:val="a6"/>
        <w:spacing w:after="0" w:line="240" w:lineRule="auto"/>
        <w:ind w:left="1077"/>
        <w:jc w:val="both"/>
        <w:rPr>
          <w:rFonts w:eastAsia="Times New Roman" w:cstheme="minorHAnsi"/>
          <w:color w:val="C00000"/>
          <w:sz w:val="24"/>
          <w:szCs w:val="24"/>
          <w:lang w:eastAsia="el-GR"/>
        </w:rPr>
      </w:pPr>
    </w:p>
    <w:p w14:paraId="196E859C" w14:textId="77777777" w:rsidR="00743D0E" w:rsidRPr="00B91C51" w:rsidRDefault="00743D0E" w:rsidP="00743D0E">
      <w:pPr>
        <w:pStyle w:val="a6"/>
        <w:numPr>
          <w:ilvl w:val="0"/>
          <w:numId w:val="1"/>
        </w:numPr>
        <w:spacing w:after="0" w:line="240" w:lineRule="auto"/>
        <w:ind w:left="357" w:hanging="357"/>
        <w:rPr>
          <w:rFonts w:cstheme="minorHAnsi"/>
          <w:b/>
          <w:color w:val="000000" w:themeColor="text1"/>
          <w:sz w:val="24"/>
          <w:szCs w:val="24"/>
        </w:rPr>
      </w:pPr>
      <w:r w:rsidRPr="00B91C51">
        <w:rPr>
          <w:rFonts w:cstheme="minorHAnsi"/>
          <w:b/>
          <w:color w:val="000000" w:themeColor="text1"/>
          <w:sz w:val="24"/>
          <w:szCs w:val="24"/>
        </w:rPr>
        <w:t>Η Συνθήκη της Λισαβόνας είχε ως στόχο:</w:t>
      </w:r>
    </w:p>
    <w:p w14:paraId="40086CDE" w14:textId="77777777" w:rsidR="00743D0E" w:rsidRPr="00B91C51" w:rsidRDefault="00743D0E" w:rsidP="00743D0E">
      <w:pPr>
        <w:pStyle w:val="a6"/>
        <w:numPr>
          <w:ilvl w:val="0"/>
          <w:numId w:val="163"/>
        </w:numPr>
        <w:spacing w:after="0" w:line="240" w:lineRule="auto"/>
        <w:jc w:val="both"/>
        <w:rPr>
          <w:rFonts w:cstheme="minorHAnsi"/>
          <w:color w:val="000000" w:themeColor="text1"/>
          <w:sz w:val="24"/>
          <w:szCs w:val="24"/>
        </w:rPr>
      </w:pPr>
      <w:r w:rsidRPr="00B91C51">
        <w:rPr>
          <w:rFonts w:cstheme="minorHAnsi"/>
          <w:color w:val="000000" w:themeColor="text1"/>
          <w:sz w:val="24"/>
          <w:szCs w:val="24"/>
        </w:rPr>
        <w:t xml:space="preserve">Να διευκολύνει τη διεύρυνση της </w:t>
      </w:r>
      <w:r w:rsidRPr="00B91C51">
        <w:rPr>
          <w:rFonts w:eastAsia="Times New Roman" w:cstheme="minorHAnsi"/>
          <w:color w:val="000000" w:themeColor="text1"/>
          <w:sz w:val="24"/>
          <w:szCs w:val="24"/>
          <w:lang w:eastAsia="el-GR"/>
        </w:rPr>
        <w:t>Ευρωπαϊκής Ένωσης</w:t>
      </w:r>
      <w:r w:rsidRPr="00B91C51">
        <w:rPr>
          <w:rFonts w:cstheme="minorHAnsi"/>
          <w:color w:val="000000" w:themeColor="text1"/>
          <w:sz w:val="24"/>
          <w:szCs w:val="24"/>
        </w:rPr>
        <w:t xml:space="preserve"> με τις πρώην κομμουνιστικές χώρες της Ανατολικής Ευρώπης</w:t>
      </w:r>
    </w:p>
    <w:p w14:paraId="1E454729" w14:textId="77777777" w:rsidR="00743D0E" w:rsidRPr="00B91C51" w:rsidRDefault="00743D0E" w:rsidP="00743D0E">
      <w:pPr>
        <w:pStyle w:val="a6"/>
        <w:numPr>
          <w:ilvl w:val="0"/>
          <w:numId w:val="163"/>
        </w:numPr>
        <w:spacing w:after="0" w:line="240" w:lineRule="auto"/>
        <w:jc w:val="both"/>
        <w:rPr>
          <w:rFonts w:cstheme="minorHAnsi"/>
          <w:color w:val="C00000"/>
          <w:sz w:val="24"/>
          <w:szCs w:val="24"/>
        </w:rPr>
      </w:pPr>
      <w:r w:rsidRPr="00B91C51">
        <w:rPr>
          <w:rFonts w:cstheme="minorHAnsi"/>
          <w:color w:val="C00000"/>
          <w:sz w:val="24"/>
          <w:szCs w:val="24"/>
        </w:rPr>
        <w:t>Να συμπεριλάβει μεγάλο μέρος των διατάξεων της Συνθήκης για τη θέσπιση Συντάγματος της Ευρώπης, της οποίας η κύρωση δεν κατέστη δυνατή</w:t>
      </w:r>
    </w:p>
    <w:p w14:paraId="62C7A072" w14:textId="77777777" w:rsidR="00743D0E" w:rsidRPr="00B91C51" w:rsidRDefault="00743D0E" w:rsidP="00743D0E">
      <w:pPr>
        <w:pStyle w:val="a6"/>
        <w:numPr>
          <w:ilvl w:val="0"/>
          <w:numId w:val="163"/>
        </w:numPr>
        <w:spacing w:after="0" w:line="240" w:lineRule="auto"/>
        <w:jc w:val="both"/>
        <w:rPr>
          <w:rFonts w:cstheme="minorHAnsi"/>
          <w:color w:val="000000" w:themeColor="text1"/>
          <w:sz w:val="24"/>
          <w:szCs w:val="24"/>
        </w:rPr>
      </w:pPr>
      <w:r w:rsidRPr="00B91C51">
        <w:rPr>
          <w:rFonts w:cstheme="minorHAnsi"/>
          <w:color w:val="000000" w:themeColor="text1"/>
          <w:sz w:val="24"/>
          <w:szCs w:val="24"/>
        </w:rPr>
        <w:t xml:space="preserve">Να θεσπίσει το νομικό πλαίσιο της Οικονομικής και Νομισματικής Ένωσης </w:t>
      </w:r>
    </w:p>
    <w:p w14:paraId="1F632A3B" w14:textId="77777777" w:rsidR="00743D0E" w:rsidRPr="00B91C51" w:rsidRDefault="00743D0E" w:rsidP="00743D0E">
      <w:pPr>
        <w:pStyle w:val="a6"/>
        <w:numPr>
          <w:ilvl w:val="0"/>
          <w:numId w:val="163"/>
        </w:numPr>
        <w:spacing w:after="0" w:line="240" w:lineRule="auto"/>
        <w:jc w:val="both"/>
        <w:rPr>
          <w:rFonts w:cstheme="minorHAnsi"/>
          <w:color w:val="000000" w:themeColor="text1"/>
          <w:sz w:val="24"/>
          <w:szCs w:val="24"/>
        </w:rPr>
      </w:pPr>
      <w:r w:rsidRPr="00B91C51">
        <w:rPr>
          <w:rFonts w:cstheme="minorHAnsi"/>
          <w:color w:val="000000" w:themeColor="text1"/>
          <w:sz w:val="24"/>
          <w:szCs w:val="24"/>
        </w:rPr>
        <w:t>Να θεσπίσει το νομικό πλαίσιο της Κοινής Εξωτερικής Πολιτικής και Πολιτικής Ασφάλειας</w:t>
      </w:r>
    </w:p>
    <w:p w14:paraId="3A57D3BA" w14:textId="77777777" w:rsidR="00743D0E" w:rsidRDefault="00743D0E" w:rsidP="00743D0E">
      <w:pPr>
        <w:pStyle w:val="a6"/>
        <w:spacing w:after="0" w:line="240" w:lineRule="auto"/>
        <w:ind w:left="1080"/>
        <w:jc w:val="both"/>
        <w:rPr>
          <w:rFonts w:cstheme="minorHAnsi"/>
          <w:color w:val="000000" w:themeColor="text1"/>
          <w:sz w:val="24"/>
          <w:szCs w:val="24"/>
        </w:rPr>
      </w:pPr>
    </w:p>
    <w:p w14:paraId="2CDC6583" w14:textId="77777777" w:rsidR="007112AB" w:rsidRPr="00B91C51" w:rsidRDefault="007112AB" w:rsidP="007112AB">
      <w:pPr>
        <w:pStyle w:val="a6"/>
        <w:numPr>
          <w:ilvl w:val="0"/>
          <w:numId w:val="1"/>
        </w:numPr>
        <w:spacing w:after="0" w:line="240" w:lineRule="auto"/>
        <w:ind w:left="357" w:hanging="357"/>
        <w:rPr>
          <w:rFonts w:cstheme="minorHAnsi"/>
          <w:b/>
          <w:color w:val="000000" w:themeColor="text1"/>
          <w:sz w:val="24"/>
          <w:szCs w:val="24"/>
        </w:rPr>
      </w:pPr>
      <w:r w:rsidRPr="00B91C51">
        <w:rPr>
          <w:rFonts w:cstheme="minorHAnsi"/>
          <w:b/>
          <w:color w:val="000000" w:themeColor="text1"/>
          <w:sz w:val="24"/>
          <w:szCs w:val="24"/>
        </w:rPr>
        <w:t xml:space="preserve">Η Συνθήκη της Λισσαβόνας αναγνώρισε στην </w:t>
      </w:r>
      <w:r w:rsidRPr="00B91C51">
        <w:rPr>
          <w:rFonts w:eastAsia="Times New Roman" w:cstheme="minorHAnsi"/>
          <w:b/>
          <w:color w:val="000000" w:themeColor="text1"/>
          <w:sz w:val="24"/>
          <w:szCs w:val="24"/>
          <w:lang w:eastAsia="el-GR"/>
        </w:rPr>
        <w:t>Ευρωπαϊκή Ένωση</w:t>
      </w:r>
      <w:r w:rsidRPr="00B91C51">
        <w:rPr>
          <w:rFonts w:cstheme="minorHAnsi"/>
          <w:b/>
          <w:color w:val="000000" w:themeColor="text1"/>
          <w:sz w:val="24"/>
          <w:szCs w:val="24"/>
        </w:rPr>
        <w:t>:</w:t>
      </w:r>
    </w:p>
    <w:p w14:paraId="1E2F1D12" w14:textId="77777777" w:rsidR="007112AB" w:rsidRPr="00B91C51" w:rsidRDefault="007112AB" w:rsidP="007112AB">
      <w:pPr>
        <w:pStyle w:val="a6"/>
        <w:numPr>
          <w:ilvl w:val="0"/>
          <w:numId w:val="108"/>
        </w:numPr>
        <w:spacing w:after="0" w:line="240" w:lineRule="auto"/>
        <w:rPr>
          <w:rFonts w:cstheme="minorHAnsi"/>
          <w:color w:val="000000" w:themeColor="text1"/>
          <w:sz w:val="24"/>
          <w:szCs w:val="24"/>
        </w:rPr>
      </w:pPr>
      <w:r w:rsidRPr="00B91C51">
        <w:rPr>
          <w:rFonts w:cstheme="minorHAnsi"/>
          <w:color w:val="000000" w:themeColor="text1"/>
          <w:sz w:val="24"/>
          <w:szCs w:val="24"/>
        </w:rPr>
        <w:t>Εδαφική κυριαρχία</w:t>
      </w:r>
    </w:p>
    <w:p w14:paraId="107B0426" w14:textId="77777777" w:rsidR="007112AB" w:rsidRPr="00B91C51" w:rsidRDefault="007112AB" w:rsidP="007112AB">
      <w:pPr>
        <w:pStyle w:val="a6"/>
        <w:numPr>
          <w:ilvl w:val="0"/>
          <w:numId w:val="108"/>
        </w:numPr>
        <w:spacing w:after="0" w:line="240" w:lineRule="auto"/>
        <w:rPr>
          <w:rFonts w:cstheme="minorHAnsi"/>
          <w:color w:val="C00000"/>
          <w:sz w:val="24"/>
          <w:szCs w:val="24"/>
        </w:rPr>
      </w:pPr>
      <w:r w:rsidRPr="00B91C51">
        <w:rPr>
          <w:rFonts w:cstheme="minorHAnsi"/>
          <w:color w:val="C00000"/>
          <w:sz w:val="24"/>
          <w:szCs w:val="24"/>
        </w:rPr>
        <w:t>Ενιαία νομική προσωπικότητα</w:t>
      </w:r>
    </w:p>
    <w:p w14:paraId="5A5AD9A7" w14:textId="77777777" w:rsidR="007112AB" w:rsidRPr="00B91C51" w:rsidRDefault="007112AB" w:rsidP="007112AB">
      <w:pPr>
        <w:pStyle w:val="a6"/>
        <w:numPr>
          <w:ilvl w:val="0"/>
          <w:numId w:val="108"/>
        </w:numPr>
        <w:spacing w:after="0" w:line="240" w:lineRule="auto"/>
        <w:rPr>
          <w:rFonts w:cstheme="minorHAnsi"/>
          <w:color w:val="000000" w:themeColor="text1"/>
          <w:sz w:val="24"/>
          <w:szCs w:val="24"/>
        </w:rPr>
      </w:pPr>
      <w:r w:rsidRPr="00B91C51">
        <w:rPr>
          <w:rFonts w:cstheme="minorHAnsi"/>
          <w:color w:val="000000" w:themeColor="text1"/>
          <w:sz w:val="24"/>
          <w:szCs w:val="24"/>
        </w:rPr>
        <w:t>Τον χαρακτήρα της ως διεθνούς οργανισμού</w:t>
      </w:r>
    </w:p>
    <w:p w14:paraId="6A5CD02E" w14:textId="77777777" w:rsidR="007112AB" w:rsidRPr="00B91C51" w:rsidRDefault="007112AB" w:rsidP="007112AB">
      <w:pPr>
        <w:pStyle w:val="a6"/>
        <w:numPr>
          <w:ilvl w:val="0"/>
          <w:numId w:val="108"/>
        </w:numPr>
        <w:spacing w:after="0" w:line="240" w:lineRule="auto"/>
        <w:rPr>
          <w:rFonts w:cstheme="minorHAnsi"/>
          <w:color w:val="000000" w:themeColor="text1"/>
          <w:sz w:val="24"/>
          <w:szCs w:val="24"/>
        </w:rPr>
      </w:pPr>
      <w:r w:rsidRPr="00B91C51">
        <w:rPr>
          <w:rFonts w:cstheme="minorHAnsi"/>
          <w:color w:val="000000" w:themeColor="text1"/>
          <w:sz w:val="24"/>
          <w:szCs w:val="24"/>
        </w:rPr>
        <w:t xml:space="preserve">Τον χαρακτήρα της ως συνομοσπονδίας κρατών </w:t>
      </w:r>
    </w:p>
    <w:p w14:paraId="6D0B5D7A" w14:textId="77777777" w:rsidR="007274A6" w:rsidRPr="00316EFE" w:rsidRDefault="007274A6" w:rsidP="0059335C">
      <w:pPr>
        <w:pStyle w:val="a6"/>
        <w:spacing w:after="0"/>
        <w:ind w:left="1080"/>
        <w:jc w:val="both"/>
        <w:rPr>
          <w:rFonts w:eastAsia="Times New Roman" w:cstheme="minorHAnsi"/>
          <w:color w:val="000000" w:themeColor="text1"/>
          <w:sz w:val="24"/>
          <w:szCs w:val="24"/>
          <w:lang w:eastAsia="el-GR"/>
        </w:rPr>
      </w:pPr>
    </w:p>
    <w:p w14:paraId="571E123E" w14:textId="77777777" w:rsidR="00FF2794" w:rsidRPr="00B91C51" w:rsidRDefault="00FF2794" w:rsidP="00FF2794">
      <w:pPr>
        <w:pStyle w:val="a6"/>
        <w:numPr>
          <w:ilvl w:val="0"/>
          <w:numId w:val="1"/>
        </w:numPr>
        <w:spacing w:after="0" w:line="240" w:lineRule="auto"/>
        <w:ind w:left="357" w:hanging="357"/>
        <w:jc w:val="both"/>
        <w:rPr>
          <w:rFonts w:eastAsia="Times New Roman" w:cstheme="minorHAnsi"/>
          <w:b/>
          <w:color w:val="000000" w:themeColor="text1"/>
          <w:sz w:val="24"/>
          <w:szCs w:val="24"/>
          <w:lang w:eastAsia="el-GR"/>
        </w:rPr>
      </w:pPr>
      <w:r w:rsidRPr="00B91C51">
        <w:rPr>
          <w:rFonts w:cstheme="minorHAnsi"/>
          <w:b/>
          <w:color w:val="000000" w:themeColor="text1"/>
          <w:sz w:val="24"/>
          <w:szCs w:val="24"/>
        </w:rPr>
        <w:t>Η Συνθήκη για τη Λειτουργία της Ευρωπαϊκής Ένωσης παρέχει τη βάση για τη θέσπιση με τη συνήθη νομοθετική διαδικασία νομοθετικών μέτρων:</w:t>
      </w:r>
    </w:p>
    <w:p w14:paraId="37AEAA65" w14:textId="77777777" w:rsidR="00FF2794" w:rsidRPr="00B91C51" w:rsidRDefault="00FF2794" w:rsidP="00FF2794">
      <w:pPr>
        <w:pStyle w:val="a6"/>
        <w:numPr>
          <w:ilvl w:val="0"/>
          <w:numId w:val="110"/>
        </w:numPr>
        <w:spacing w:after="0" w:line="240" w:lineRule="auto"/>
        <w:jc w:val="both"/>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 xml:space="preserve">Επιβολής διεθνών κυρώσεων (περιοριστικών μέτρων) για την αντιμετώπιση παραβιάσεων του διεθνούς δικαίου  </w:t>
      </w:r>
    </w:p>
    <w:p w14:paraId="42CBB550" w14:textId="77777777" w:rsidR="00FF2794" w:rsidRPr="00B91C51" w:rsidRDefault="00FF2794" w:rsidP="00FF2794">
      <w:pPr>
        <w:pStyle w:val="a6"/>
        <w:numPr>
          <w:ilvl w:val="0"/>
          <w:numId w:val="110"/>
        </w:numPr>
        <w:spacing w:after="0" w:line="240" w:lineRule="auto"/>
        <w:jc w:val="both"/>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 xml:space="preserve">Εναρμόνισης των εθνικών διατάξεων φορολογικού δικαίου  </w:t>
      </w:r>
    </w:p>
    <w:p w14:paraId="1BF7A8FD" w14:textId="77777777" w:rsidR="00FF2794" w:rsidRPr="00B91C51" w:rsidRDefault="00FF2794" w:rsidP="00FF2794">
      <w:pPr>
        <w:pStyle w:val="a6"/>
        <w:numPr>
          <w:ilvl w:val="0"/>
          <w:numId w:val="110"/>
        </w:numPr>
        <w:spacing w:after="0" w:line="240" w:lineRule="auto"/>
        <w:jc w:val="both"/>
        <w:rPr>
          <w:rFonts w:cstheme="minorHAnsi"/>
          <w:color w:val="C00000"/>
          <w:sz w:val="24"/>
          <w:szCs w:val="24"/>
          <w14:ligatures w14:val="standardContextual"/>
        </w:rPr>
      </w:pPr>
      <w:r w:rsidRPr="00B91C51">
        <w:rPr>
          <w:rFonts w:cstheme="minorHAnsi"/>
          <w:color w:val="C00000"/>
          <w:sz w:val="24"/>
          <w:szCs w:val="24"/>
        </w:rPr>
        <w:t xml:space="preserve">Εναρμόνισης των εθνικών διατάξεων που έχουν ως αντικείμενο την εγκαθίδρυση και λειτουργία της εσωτερικής αγοράς </w:t>
      </w:r>
    </w:p>
    <w:p w14:paraId="071AAD1B" w14:textId="77777777" w:rsidR="00FF2794" w:rsidRPr="00B91C51" w:rsidRDefault="00FF2794" w:rsidP="00FF2794">
      <w:pPr>
        <w:pStyle w:val="a6"/>
        <w:numPr>
          <w:ilvl w:val="0"/>
          <w:numId w:val="110"/>
        </w:numPr>
        <w:spacing w:after="0" w:line="240" w:lineRule="auto"/>
        <w:jc w:val="both"/>
        <w:rPr>
          <w:rFonts w:cstheme="minorHAnsi"/>
          <w:color w:val="000000" w:themeColor="text1"/>
          <w:sz w:val="24"/>
          <w:szCs w:val="24"/>
        </w:rPr>
      </w:pPr>
      <w:r w:rsidRPr="00B91C51">
        <w:rPr>
          <w:rFonts w:cstheme="minorHAnsi"/>
          <w:color w:val="000000" w:themeColor="text1"/>
          <w:sz w:val="24"/>
          <w:szCs w:val="24"/>
        </w:rPr>
        <w:t xml:space="preserve">Εναρμόνισης των εθνικών νομοθεσιών στον τομέα της εθνικής κοινωνικής ασφάλισης και κοινωνικής προστασίας </w:t>
      </w:r>
    </w:p>
    <w:p w14:paraId="71952CAB" w14:textId="77777777" w:rsidR="00FF2794" w:rsidRPr="00FF2794" w:rsidRDefault="00FF2794" w:rsidP="0059335C">
      <w:pPr>
        <w:pStyle w:val="a6"/>
        <w:spacing w:after="0"/>
        <w:ind w:left="1080"/>
        <w:jc w:val="both"/>
        <w:rPr>
          <w:rFonts w:eastAsia="Times New Roman" w:cstheme="minorHAnsi"/>
          <w:color w:val="000000" w:themeColor="text1"/>
          <w:sz w:val="24"/>
          <w:szCs w:val="24"/>
          <w:lang w:eastAsia="el-GR"/>
        </w:rPr>
      </w:pPr>
    </w:p>
    <w:p w14:paraId="6FF7EBF9" w14:textId="77777777" w:rsidR="00871BA6" w:rsidRPr="00084B2C" w:rsidRDefault="00871BA6" w:rsidP="00871BA6">
      <w:pPr>
        <w:numPr>
          <w:ilvl w:val="0"/>
          <w:numId w:val="1"/>
        </w:numPr>
        <w:spacing w:after="0" w:line="240" w:lineRule="auto"/>
        <w:ind w:left="567" w:hanging="567"/>
        <w:contextualSpacing/>
        <w:jc w:val="both"/>
        <w:rPr>
          <w:rFonts w:eastAsia="Aptos" w:cs="Calibri"/>
          <w:b/>
          <w:iCs/>
          <w:sz w:val="24"/>
          <w:szCs w:val="24"/>
        </w:rPr>
      </w:pPr>
      <w:r w:rsidRPr="00084B2C">
        <w:rPr>
          <w:rFonts w:eastAsia="Aptos" w:cs="Calibri"/>
          <w:b/>
          <w:iCs/>
          <w:sz w:val="24"/>
          <w:szCs w:val="24"/>
        </w:rPr>
        <w:t>Η Συνθήκη για την Ευρωπαϊκή Ένωση (ΣΕΕ) και η Συνθήκη για τη Λειτουργία της Ευρωπαϊκής Ένωσης (ΣΛΕΕ):</w:t>
      </w:r>
    </w:p>
    <w:p w14:paraId="152495D0" w14:textId="77777777" w:rsidR="00871BA6" w:rsidRPr="00084B2C" w:rsidRDefault="00871BA6" w:rsidP="00871BA6">
      <w:pPr>
        <w:widowControl w:val="0"/>
        <w:numPr>
          <w:ilvl w:val="0"/>
          <w:numId w:val="187"/>
        </w:numPr>
        <w:autoSpaceDE w:val="0"/>
        <w:autoSpaceDN w:val="0"/>
        <w:spacing w:after="0" w:line="240" w:lineRule="auto"/>
        <w:jc w:val="both"/>
        <w:rPr>
          <w:rFonts w:eastAsia="Times New Roman" w:cstheme="minorHAnsi"/>
          <w:sz w:val="24"/>
          <w:szCs w:val="24"/>
        </w:rPr>
      </w:pPr>
      <w:r w:rsidRPr="00084B2C">
        <w:rPr>
          <w:rFonts w:eastAsia="Times New Roman" w:cstheme="minorHAnsi"/>
          <w:sz w:val="24"/>
          <w:szCs w:val="24"/>
        </w:rPr>
        <w:t>Έχουν</w:t>
      </w:r>
      <w:r w:rsidRPr="00084B2C">
        <w:rPr>
          <w:rFonts w:eastAsia="Times New Roman" w:cstheme="minorHAnsi"/>
          <w:spacing w:val="-8"/>
          <w:sz w:val="24"/>
          <w:szCs w:val="24"/>
        </w:rPr>
        <w:t xml:space="preserve"> </w:t>
      </w:r>
      <w:r w:rsidRPr="00084B2C">
        <w:rPr>
          <w:rFonts w:eastAsia="Times New Roman" w:cstheme="minorHAnsi"/>
          <w:sz w:val="24"/>
          <w:szCs w:val="24"/>
        </w:rPr>
        <w:t>τον</w:t>
      </w:r>
      <w:r w:rsidRPr="00084B2C">
        <w:rPr>
          <w:rFonts w:eastAsia="Times New Roman" w:cstheme="minorHAnsi"/>
          <w:spacing w:val="-8"/>
          <w:sz w:val="24"/>
          <w:szCs w:val="24"/>
        </w:rPr>
        <w:t xml:space="preserve"> </w:t>
      </w:r>
      <w:r w:rsidRPr="00084B2C">
        <w:rPr>
          <w:rFonts w:eastAsia="Times New Roman" w:cstheme="minorHAnsi"/>
          <w:sz w:val="24"/>
          <w:szCs w:val="24"/>
        </w:rPr>
        <w:t>ίδιο</w:t>
      </w:r>
      <w:r w:rsidRPr="00084B2C">
        <w:rPr>
          <w:rFonts w:eastAsia="Times New Roman" w:cstheme="minorHAnsi"/>
          <w:spacing w:val="-7"/>
          <w:sz w:val="24"/>
          <w:szCs w:val="24"/>
        </w:rPr>
        <w:t xml:space="preserve"> </w:t>
      </w:r>
      <w:r w:rsidRPr="00084B2C">
        <w:rPr>
          <w:rFonts w:eastAsia="Times New Roman" w:cstheme="minorHAnsi"/>
          <w:sz w:val="24"/>
          <w:szCs w:val="24"/>
        </w:rPr>
        <w:t>νομικό</w:t>
      </w:r>
      <w:r w:rsidRPr="00084B2C">
        <w:rPr>
          <w:rFonts w:eastAsia="Times New Roman" w:cstheme="minorHAnsi"/>
          <w:spacing w:val="-5"/>
          <w:sz w:val="24"/>
          <w:szCs w:val="24"/>
        </w:rPr>
        <w:t xml:space="preserve"> </w:t>
      </w:r>
      <w:r w:rsidRPr="00084B2C">
        <w:rPr>
          <w:rFonts w:eastAsia="Times New Roman" w:cstheme="minorHAnsi"/>
          <w:sz w:val="24"/>
          <w:szCs w:val="24"/>
        </w:rPr>
        <w:t>χαρακτήρα</w:t>
      </w:r>
      <w:r w:rsidRPr="00084B2C">
        <w:rPr>
          <w:rFonts w:eastAsia="Times New Roman" w:cstheme="minorHAnsi"/>
          <w:spacing w:val="-8"/>
          <w:sz w:val="24"/>
          <w:szCs w:val="24"/>
        </w:rPr>
        <w:t xml:space="preserve"> </w:t>
      </w:r>
      <w:r w:rsidRPr="00084B2C">
        <w:rPr>
          <w:rFonts w:eastAsia="Times New Roman" w:cstheme="minorHAnsi"/>
          <w:sz w:val="24"/>
          <w:szCs w:val="24"/>
        </w:rPr>
        <w:t>αλλά</w:t>
      </w:r>
      <w:r w:rsidRPr="00084B2C">
        <w:rPr>
          <w:rFonts w:eastAsia="Times New Roman" w:cstheme="minorHAnsi"/>
          <w:spacing w:val="-8"/>
          <w:sz w:val="24"/>
          <w:szCs w:val="24"/>
        </w:rPr>
        <w:t xml:space="preserve"> </w:t>
      </w:r>
      <w:r w:rsidRPr="00084B2C">
        <w:rPr>
          <w:rFonts w:eastAsia="Times New Roman" w:cstheme="minorHAnsi"/>
          <w:sz w:val="24"/>
          <w:szCs w:val="24"/>
        </w:rPr>
        <w:t>διαφορετικό</w:t>
      </w:r>
      <w:r w:rsidRPr="00084B2C">
        <w:rPr>
          <w:rFonts w:eastAsia="Times New Roman" w:cstheme="minorHAnsi"/>
          <w:spacing w:val="-7"/>
          <w:sz w:val="24"/>
          <w:szCs w:val="24"/>
        </w:rPr>
        <w:t xml:space="preserve"> </w:t>
      </w:r>
      <w:r w:rsidRPr="00084B2C">
        <w:rPr>
          <w:rFonts w:eastAsia="Times New Roman" w:cstheme="minorHAnsi"/>
          <w:sz w:val="24"/>
          <w:szCs w:val="24"/>
        </w:rPr>
        <w:t>πεδίο</w:t>
      </w:r>
      <w:r w:rsidRPr="00084B2C">
        <w:rPr>
          <w:rFonts w:eastAsia="Times New Roman" w:cstheme="minorHAnsi"/>
          <w:spacing w:val="-7"/>
          <w:sz w:val="24"/>
          <w:szCs w:val="24"/>
        </w:rPr>
        <w:t xml:space="preserve"> </w:t>
      </w:r>
      <w:r w:rsidRPr="00084B2C">
        <w:rPr>
          <w:rFonts w:eastAsia="Times New Roman" w:cstheme="minorHAnsi"/>
          <w:sz w:val="24"/>
          <w:szCs w:val="24"/>
        </w:rPr>
        <w:t xml:space="preserve">εφαρμογής </w:t>
      </w:r>
    </w:p>
    <w:p w14:paraId="379404D6" w14:textId="77777777" w:rsidR="00871BA6" w:rsidRPr="00084B2C" w:rsidRDefault="00871BA6" w:rsidP="00871BA6">
      <w:pPr>
        <w:widowControl w:val="0"/>
        <w:numPr>
          <w:ilvl w:val="0"/>
          <w:numId w:val="187"/>
        </w:numPr>
        <w:autoSpaceDE w:val="0"/>
        <w:autoSpaceDN w:val="0"/>
        <w:spacing w:after="0" w:line="240" w:lineRule="auto"/>
        <w:jc w:val="both"/>
        <w:rPr>
          <w:rFonts w:eastAsia="Times New Roman" w:cstheme="minorHAnsi"/>
          <w:sz w:val="24"/>
          <w:szCs w:val="24"/>
        </w:rPr>
      </w:pPr>
      <w:r w:rsidRPr="00084B2C">
        <w:rPr>
          <w:rFonts w:eastAsia="Times New Roman" w:cstheme="minorHAnsi"/>
          <w:sz w:val="24"/>
          <w:szCs w:val="24"/>
        </w:rPr>
        <w:t xml:space="preserve">Έχουν διαφορετικό νομικό χαρακτήρα και η ΣΛΕΕ υπερέχει της ΣΕΕ </w:t>
      </w:r>
    </w:p>
    <w:p w14:paraId="448A4907" w14:textId="77777777" w:rsidR="00871BA6" w:rsidRPr="00084B2C" w:rsidRDefault="00871BA6" w:rsidP="00871BA6">
      <w:pPr>
        <w:widowControl w:val="0"/>
        <w:numPr>
          <w:ilvl w:val="0"/>
          <w:numId w:val="187"/>
        </w:numPr>
        <w:autoSpaceDE w:val="0"/>
        <w:autoSpaceDN w:val="0"/>
        <w:spacing w:after="0" w:line="240" w:lineRule="auto"/>
        <w:jc w:val="both"/>
        <w:rPr>
          <w:rFonts w:eastAsia="Times New Roman" w:cstheme="minorHAnsi"/>
          <w:sz w:val="24"/>
          <w:szCs w:val="24"/>
        </w:rPr>
      </w:pPr>
      <w:r w:rsidRPr="00084B2C">
        <w:rPr>
          <w:rFonts w:eastAsia="Times New Roman" w:cstheme="minorHAnsi"/>
          <w:sz w:val="24"/>
          <w:szCs w:val="24"/>
        </w:rPr>
        <w:t xml:space="preserve">Έχουν διαφορετικό νομικό χαρακτήρα και η ΣΕΕ υπερέχει της ΣΛΕΕ </w:t>
      </w:r>
    </w:p>
    <w:p w14:paraId="08206FBB" w14:textId="77777777" w:rsidR="00871BA6" w:rsidRPr="00631D59" w:rsidRDefault="00871BA6" w:rsidP="00871BA6">
      <w:pPr>
        <w:widowControl w:val="0"/>
        <w:numPr>
          <w:ilvl w:val="0"/>
          <w:numId w:val="187"/>
        </w:numPr>
        <w:autoSpaceDE w:val="0"/>
        <w:autoSpaceDN w:val="0"/>
        <w:spacing w:after="0" w:line="240" w:lineRule="auto"/>
        <w:jc w:val="both"/>
        <w:rPr>
          <w:rFonts w:eastAsia="Times New Roman" w:cstheme="minorHAnsi"/>
          <w:bCs/>
          <w:color w:val="C00000"/>
          <w:sz w:val="24"/>
          <w:szCs w:val="24"/>
        </w:rPr>
      </w:pPr>
      <w:r w:rsidRPr="00631D59">
        <w:rPr>
          <w:rFonts w:eastAsia="Times New Roman" w:cstheme="minorHAnsi"/>
          <w:bCs/>
          <w:color w:val="C00000"/>
          <w:sz w:val="24"/>
          <w:szCs w:val="24"/>
        </w:rPr>
        <w:t xml:space="preserve">Έχουν τον ίδιο νομικό χαρακτήρα και είναι </w:t>
      </w:r>
      <w:proofErr w:type="spellStart"/>
      <w:r w:rsidRPr="00631D59">
        <w:rPr>
          <w:rFonts w:eastAsia="Times New Roman" w:cstheme="minorHAnsi"/>
          <w:bCs/>
          <w:color w:val="C00000"/>
          <w:sz w:val="24"/>
          <w:szCs w:val="24"/>
        </w:rPr>
        <w:t>ισόκυρες</w:t>
      </w:r>
      <w:proofErr w:type="spellEnd"/>
    </w:p>
    <w:p w14:paraId="07B409B2" w14:textId="77777777" w:rsidR="00B15D78" w:rsidRPr="00631D59" w:rsidRDefault="00B15D78" w:rsidP="00B15D78"/>
    <w:p w14:paraId="29D44A7E" w14:textId="77777777" w:rsidR="0059335C" w:rsidRPr="00B91C51" w:rsidRDefault="0059335C" w:rsidP="00E94DD7">
      <w:pPr>
        <w:pStyle w:val="a6"/>
        <w:numPr>
          <w:ilvl w:val="0"/>
          <w:numId w:val="1"/>
        </w:numPr>
        <w:spacing w:after="0" w:line="240" w:lineRule="auto"/>
        <w:ind w:left="357" w:hanging="357"/>
        <w:jc w:val="both"/>
        <w:rPr>
          <w:rFonts w:eastAsia="Times New Roman" w:cstheme="minorHAnsi"/>
          <w:b/>
          <w:color w:val="000000" w:themeColor="text1"/>
          <w:sz w:val="24"/>
          <w:szCs w:val="24"/>
          <w:lang w:eastAsia="el-GR"/>
        </w:rPr>
      </w:pPr>
      <w:r w:rsidRPr="00B91C51">
        <w:rPr>
          <w:rFonts w:eastAsia="Times New Roman" w:cstheme="minorHAnsi"/>
          <w:b/>
          <w:color w:val="000000" w:themeColor="text1"/>
          <w:sz w:val="24"/>
          <w:szCs w:val="24"/>
          <w:lang w:eastAsia="el-GR"/>
        </w:rPr>
        <w:lastRenderedPageBreak/>
        <w:t>Η Ευρωπαϊκή Ένωση:</w:t>
      </w:r>
    </w:p>
    <w:p w14:paraId="503A8662" w14:textId="77777777" w:rsidR="0059335C" w:rsidRPr="00B91C51" w:rsidRDefault="0059335C" w:rsidP="00E94DD7">
      <w:pPr>
        <w:pStyle w:val="a6"/>
        <w:numPr>
          <w:ilvl w:val="0"/>
          <w:numId w:val="3"/>
        </w:numPr>
        <w:spacing w:after="0" w:line="240" w:lineRule="auto"/>
        <w:jc w:val="both"/>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Είναι κράτος</w:t>
      </w:r>
    </w:p>
    <w:p w14:paraId="704249CC" w14:textId="77777777" w:rsidR="0059335C" w:rsidRPr="00B91C51" w:rsidRDefault="0059335C" w:rsidP="00E94DD7">
      <w:pPr>
        <w:pStyle w:val="a6"/>
        <w:numPr>
          <w:ilvl w:val="0"/>
          <w:numId w:val="3"/>
        </w:numPr>
        <w:spacing w:after="0" w:line="240" w:lineRule="auto"/>
        <w:jc w:val="both"/>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Είναι ομοσπονδία</w:t>
      </w:r>
    </w:p>
    <w:p w14:paraId="3A15FC0A" w14:textId="77777777" w:rsidR="0059335C" w:rsidRPr="00B91C51" w:rsidRDefault="0059335C" w:rsidP="00E94DD7">
      <w:pPr>
        <w:pStyle w:val="a6"/>
        <w:numPr>
          <w:ilvl w:val="0"/>
          <w:numId w:val="3"/>
        </w:numPr>
        <w:spacing w:after="0" w:line="240" w:lineRule="auto"/>
        <w:jc w:val="both"/>
        <w:rPr>
          <w:rFonts w:eastAsia="Times New Roman" w:cstheme="minorHAnsi"/>
          <w:color w:val="C00000"/>
          <w:sz w:val="24"/>
          <w:szCs w:val="24"/>
          <w:lang w:eastAsia="el-GR"/>
        </w:rPr>
      </w:pPr>
      <w:r w:rsidRPr="00B91C51">
        <w:rPr>
          <w:rFonts w:eastAsia="Times New Roman" w:cstheme="minorHAnsi"/>
          <w:color w:val="C00000"/>
          <w:sz w:val="24"/>
          <w:szCs w:val="24"/>
          <w:lang w:eastAsia="el-GR"/>
        </w:rPr>
        <w:t>Είναι υπερεθνική οντότητα</w:t>
      </w:r>
    </w:p>
    <w:p w14:paraId="7872D8E1" w14:textId="77777777" w:rsidR="0059335C" w:rsidRPr="00B91C51" w:rsidRDefault="0059335C" w:rsidP="00E94DD7">
      <w:pPr>
        <w:pStyle w:val="a6"/>
        <w:numPr>
          <w:ilvl w:val="0"/>
          <w:numId w:val="3"/>
        </w:numPr>
        <w:spacing w:after="0" w:line="240" w:lineRule="auto"/>
        <w:jc w:val="both"/>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Έχει το δικό της Σύνταγμα</w:t>
      </w:r>
    </w:p>
    <w:p w14:paraId="68F73A5A" w14:textId="77777777" w:rsidR="0059335C" w:rsidRDefault="0059335C" w:rsidP="0059335C">
      <w:pPr>
        <w:pStyle w:val="a6"/>
        <w:spacing w:after="0"/>
        <w:ind w:left="1080"/>
        <w:jc w:val="both"/>
        <w:rPr>
          <w:rFonts w:eastAsia="Times New Roman" w:cstheme="minorHAnsi"/>
          <w:color w:val="000000" w:themeColor="text1"/>
          <w:sz w:val="24"/>
          <w:szCs w:val="24"/>
          <w:lang w:eastAsia="el-GR"/>
        </w:rPr>
      </w:pPr>
    </w:p>
    <w:p w14:paraId="0F97CFC6" w14:textId="1FBC9739" w:rsidR="00C80039" w:rsidRPr="00B91C51" w:rsidRDefault="00C80039" w:rsidP="00C80039">
      <w:pPr>
        <w:pStyle w:val="a6"/>
        <w:numPr>
          <w:ilvl w:val="0"/>
          <w:numId w:val="1"/>
        </w:numPr>
        <w:spacing w:after="0" w:line="240" w:lineRule="auto"/>
        <w:ind w:left="357" w:hanging="357"/>
        <w:jc w:val="both"/>
        <w:rPr>
          <w:rFonts w:eastAsia="Times New Roman" w:cstheme="minorHAnsi"/>
          <w:b/>
          <w:color w:val="000000" w:themeColor="text1"/>
          <w:sz w:val="24"/>
          <w:szCs w:val="24"/>
          <w:lang w:eastAsia="el-GR"/>
        </w:rPr>
      </w:pPr>
      <w:r w:rsidRPr="00B91C51">
        <w:rPr>
          <w:rFonts w:eastAsia="Times New Roman" w:cstheme="minorHAnsi"/>
          <w:b/>
          <w:color w:val="000000" w:themeColor="text1"/>
          <w:sz w:val="24"/>
          <w:szCs w:val="24"/>
          <w:lang w:eastAsia="el-GR"/>
        </w:rPr>
        <w:t xml:space="preserve">Ποια από τις ακόλουθες προτάσεις ΔΕΝ περιγράφει ορθά τη νομική φύση της </w:t>
      </w:r>
      <w:r w:rsidRPr="00B91C51">
        <w:rPr>
          <w:rFonts w:cstheme="minorHAnsi"/>
          <w:b/>
          <w:color w:val="000000" w:themeColor="text1"/>
          <w:sz w:val="24"/>
          <w:szCs w:val="24"/>
        </w:rPr>
        <w:t>Ευρωπαϊκής Ένωσης</w:t>
      </w:r>
      <w:r w:rsidRPr="00B91C51">
        <w:rPr>
          <w:rFonts w:cstheme="minorHAnsi"/>
          <w:color w:val="000000" w:themeColor="text1"/>
          <w:sz w:val="24"/>
          <w:szCs w:val="24"/>
        </w:rPr>
        <w:t xml:space="preserve"> </w:t>
      </w:r>
      <w:r w:rsidRPr="00B91C51">
        <w:rPr>
          <w:rFonts w:eastAsia="Times New Roman" w:cstheme="minorHAnsi"/>
          <w:b/>
          <w:color w:val="000000" w:themeColor="text1"/>
          <w:sz w:val="24"/>
          <w:szCs w:val="24"/>
          <w:lang w:eastAsia="el-GR"/>
        </w:rPr>
        <w:t>όπως αυτή προσδιορίστηκε από το Δικαστήριο της Ευρωπαϊκής Ένωσης:</w:t>
      </w:r>
    </w:p>
    <w:p w14:paraId="4E0A8D03" w14:textId="77777777" w:rsidR="00C80039" w:rsidRPr="00B91C51" w:rsidRDefault="00C80039" w:rsidP="00C80039">
      <w:pPr>
        <w:pStyle w:val="a6"/>
        <w:numPr>
          <w:ilvl w:val="0"/>
          <w:numId w:val="166"/>
        </w:numPr>
        <w:spacing w:after="0" w:line="240" w:lineRule="auto"/>
        <w:jc w:val="both"/>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 xml:space="preserve">Με τις Συνθήκες τα κράτη μέλη μεταβίβασαν εξουσίες στην Κοινότητα/Ένωση και έτσι περιόρισαν, αν και σε ορισμένους μόνο τομείς, τα κυριαρχικά τους δικαιώματα  </w:t>
      </w:r>
    </w:p>
    <w:p w14:paraId="05D07AC5" w14:textId="77777777" w:rsidR="00C80039" w:rsidRPr="00B91C51" w:rsidRDefault="00C80039" w:rsidP="00C80039">
      <w:pPr>
        <w:pStyle w:val="a6"/>
        <w:numPr>
          <w:ilvl w:val="0"/>
          <w:numId w:val="166"/>
        </w:numPr>
        <w:spacing w:after="0" w:line="240" w:lineRule="auto"/>
        <w:jc w:val="both"/>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Οι Συνθήκες δεν δημιουργούν μόνο αμοιβαίες υποχρεώσεις μεταξύ των συμβαλλομένων κρατών, αλλά και δικαιώματα των πολιτών τους</w:t>
      </w:r>
    </w:p>
    <w:p w14:paraId="2A028067" w14:textId="77777777" w:rsidR="00C80039" w:rsidRPr="00B91C51" w:rsidRDefault="00C80039" w:rsidP="00C80039">
      <w:pPr>
        <w:pStyle w:val="a6"/>
        <w:numPr>
          <w:ilvl w:val="0"/>
          <w:numId w:val="166"/>
        </w:numPr>
        <w:spacing w:after="0" w:line="240" w:lineRule="auto"/>
        <w:jc w:val="both"/>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 xml:space="preserve">Αντίθετα προς τις συνήθεις διεθνείς συνθήκες, η Συνθήκη ΕΟΚ δημιούργησε ιδιαίτερη έννομη τάξη, η οποία ενσωματώθηκε στα νομικά συστήματα των κρατών μελών  </w:t>
      </w:r>
    </w:p>
    <w:p w14:paraId="3D04C908" w14:textId="77777777" w:rsidR="00C80039" w:rsidRPr="00B91C51" w:rsidRDefault="00C80039" w:rsidP="00C80039">
      <w:pPr>
        <w:pStyle w:val="a6"/>
        <w:numPr>
          <w:ilvl w:val="0"/>
          <w:numId w:val="166"/>
        </w:numPr>
        <w:spacing w:after="0" w:line="240" w:lineRule="auto"/>
        <w:jc w:val="both"/>
        <w:rPr>
          <w:rFonts w:eastAsia="Times New Roman" w:cstheme="minorHAnsi"/>
          <w:color w:val="C00000"/>
          <w:sz w:val="24"/>
          <w:szCs w:val="24"/>
          <w:lang w:eastAsia="el-GR"/>
        </w:rPr>
      </w:pPr>
      <w:r w:rsidRPr="00B91C51">
        <w:rPr>
          <w:rFonts w:eastAsia="Times New Roman" w:cstheme="minorHAnsi"/>
          <w:color w:val="C00000"/>
          <w:sz w:val="24"/>
          <w:szCs w:val="24"/>
          <w:lang w:eastAsia="el-GR"/>
        </w:rPr>
        <w:t xml:space="preserve">Με τις Συνθήκες τα κράτη μέλη μεταβίβασαν στην Κοινότητα/Ένωση συγκεκριμένες εξουσίες, των οποίων το εύρος μπορούν να κρίνουν τα εθνικά συνταγματικά ή ανώτατα δικαστήρια    </w:t>
      </w:r>
    </w:p>
    <w:p w14:paraId="7A2847B8" w14:textId="77777777" w:rsidR="00D53810" w:rsidRPr="00B91C51" w:rsidRDefault="00D53810" w:rsidP="00D53810">
      <w:pPr>
        <w:pStyle w:val="a6"/>
        <w:suppressAutoHyphens/>
        <w:autoSpaceDN w:val="0"/>
        <w:spacing w:after="0" w:line="240" w:lineRule="auto"/>
        <w:ind w:left="1146"/>
        <w:jc w:val="both"/>
        <w:textAlignment w:val="baseline"/>
        <w:rPr>
          <w:rFonts w:cstheme="minorHAnsi"/>
          <w:sz w:val="24"/>
          <w:szCs w:val="24"/>
        </w:rPr>
      </w:pPr>
    </w:p>
    <w:p w14:paraId="224E8585" w14:textId="77777777" w:rsidR="00857BD3" w:rsidRPr="00B91C51" w:rsidRDefault="00857BD3" w:rsidP="00857BD3">
      <w:pPr>
        <w:pStyle w:val="a6"/>
        <w:numPr>
          <w:ilvl w:val="0"/>
          <w:numId w:val="1"/>
        </w:numPr>
        <w:spacing w:after="0" w:line="240" w:lineRule="auto"/>
        <w:ind w:left="357" w:hanging="357"/>
        <w:jc w:val="both"/>
        <w:rPr>
          <w:rFonts w:eastAsia="Times New Roman" w:cstheme="minorHAnsi"/>
          <w:b/>
          <w:color w:val="000000" w:themeColor="text1"/>
          <w:sz w:val="24"/>
          <w:szCs w:val="24"/>
          <w:lang w:eastAsia="el-GR"/>
        </w:rPr>
      </w:pPr>
      <w:r w:rsidRPr="00B91C51">
        <w:rPr>
          <w:rFonts w:eastAsia="Times New Roman" w:cstheme="minorHAnsi"/>
          <w:b/>
          <w:color w:val="000000" w:themeColor="text1"/>
          <w:sz w:val="24"/>
          <w:szCs w:val="24"/>
          <w:lang w:eastAsia="el-GR"/>
        </w:rPr>
        <w:t xml:space="preserve">Σε ποιον από τους παρακάτω τομείς πολιτικής η </w:t>
      </w:r>
      <w:r w:rsidRPr="00B91C51">
        <w:rPr>
          <w:rFonts w:cstheme="minorHAnsi"/>
          <w:b/>
          <w:color w:val="000000" w:themeColor="text1"/>
          <w:sz w:val="24"/>
          <w:szCs w:val="24"/>
        </w:rPr>
        <w:t>Ευρωπαϊκή Ένωση</w:t>
      </w:r>
      <w:r w:rsidRPr="00B91C51">
        <w:rPr>
          <w:rFonts w:cstheme="minorHAnsi"/>
          <w:color w:val="000000" w:themeColor="text1"/>
          <w:sz w:val="24"/>
          <w:szCs w:val="24"/>
        </w:rPr>
        <w:t xml:space="preserve"> </w:t>
      </w:r>
      <w:r w:rsidRPr="00B91C51">
        <w:rPr>
          <w:rFonts w:eastAsia="Times New Roman" w:cstheme="minorHAnsi"/>
          <w:b/>
          <w:color w:val="000000" w:themeColor="text1"/>
          <w:sz w:val="24"/>
          <w:szCs w:val="24"/>
          <w:lang w:eastAsia="el-GR"/>
        </w:rPr>
        <w:t>διαθέτει αποκλειστική αρμοδιότητα:</w:t>
      </w:r>
    </w:p>
    <w:p w14:paraId="39651496" w14:textId="77777777" w:rsidR="00857BD3" w:rsidRPr="00B91C51" w:rsidRDefault="00857BD3" w:rsidP="00857BD3">
      <w:pPr>
        <w:pStyle w:val="a6"/>
        <w:numPr>
          <w:ilvl w:val="0"/>
          <w:numId w:val="9"/>
        </w:numPr>
        <w:spacing w:after="0" w:line="240" w:lineRule="auto"/>
        <w:jc w:val="both"/>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Ενεργειακή πολιτική</w:t>
      </w:r>
    </w:p>
    <w:p w14:paraId="75D38D17" w14:textId="77777777" w:rsidR="00857BD3" w:rsidRPr="00B91C51" w:rsidRDefault="00857BD3" w:rsidP="00857BD3">
      <w:pPr>
        <w:pStyle w:val="a6"/>
        <w:numPr>
          <w:ilvl w:val="0"/>
          <w:numId w:val="9"/>
        </w:numPr>
        <w:spacing w:after="0" w:line="240" w:lineRule="auto"/>
        <w:jc w:val="both"/>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 xml:space="preserve">Κοινή εξωτερική πολιτική &amp; πολιτική ασφάλειας </w:t>
      </w:r>
    </w:p>
    <w:p w14:paraId="4FD899F3" w14:textId="77777777" w:rsidR="00857BD3" w:rsidRPr="00B91C51" w:rsidRDefault="00857BD3" w:rsidP="00857BD3">
      <w:pPr>
        <w:pStyle w:val="a6"/>
        <w:numPr>
          <w:ilvl w:val="0"/>
          <w:numId w:val="9"/>
        </w:numPr>
        <w:spacing w:after="0" w:line="240" w:lineRule="auto"/>
        <w:jc w:val="both"/>
        <w:rPr>
          <w:rFonts w:eastAsia="Times New Roman" w:cstheme="minorHAnsi"/>
          <w:color w:val="C00000"/>
          <w:sz w:val="24"/>
          <w:szCs w:val="24"/>
          <w:lang w:eastAsia="el-GR"/>
        </w:rPr>
      </w:pPr>
      <w:r w:rsidRPr="00B91C51">
        <w:rPr>
          <w:rFonts w:eastAsia="Times New Roman" w:cstheme="minorHAnsi"/>
          <w:color w:val="C00000"/>
          <w:sz w:val="24"/>
          <w:szCs w:val="24"/>
          <w:lang w:eastAsia="el-GR"/>
        </w:rPr>
        <w:t>Κοινή εμπορική πολιτική</w:t>
      </w:r>
    </w:p>
    <w:p w14:paraId="4396DD03" w14:textId="77777777" w:rsidR="00857BD3" w:rsidRDefault="00857BD3" w:rsidP="00857BD3">
      <w:pPr>
        <w:pStyle w:val="a6"/>
        <w:numPr>
          <w:ilvl w:val="0"/>
          <w:numId w:val="9"/>
        </w:numPr>
        <w:spacing w:after="0" w:line="240" w:lineRule="auto"/>
        <w:jc w:val="both"/>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Βιομηχανική πολιτική</w:t>
      </w:r>
    </w:p>
    <w:p w14:paraId="01F52B2E" w14:textId="77777777" w:rsidR="007F4766" w:rsidRPr="00B91C51" w:rsidRDefault="007F4766" w:rsidP="007F4766">
      <w:pPr>
        <w:pStyle w:val="a6"/>
        <w:spacing w:after="0" w:line="240" w:lineRule="auto"/>
        <w:ind w:left="1080"/>
        <w:jc w:val="both"/>
        <w:rPr>
          <w:rFonts w:eastAsia="Times New Roman" w:cstheme="minorHAnsi"/>
          <w:color w:val="000000" w:themeColor="text1"/>
          <w:sz w:val="24"/>
          <w:szCs w:val="24"/>
          <w:lang w:eastAsia="el-GR"/>
        </w:rPr>
      </w:pPr>
    </w:p>
    <w:p w14:paraId="733E58B5" w14:textId="77777777" w:rsidR="007F4766" w:rsidRPr="00B91C51" w:rsidRDefault="007F4766" w:rsidP="007F4766">
      <w:pPr>
        <w:pStyle w:val="a6"/>
        <w:numPr>
          <w:ilvl w:val="0"/>
          <w:numId w:val="1"/>
        </w:numPr>
        <w:spacing w:after="0" w:line="240" w:lineRule="auto"/>
        <w:ind w:left="357" w:hanging="357"/>
        <w:jc w:val="both"/>
        <w:rPr>
          <w:rFonts w:eastAsia="Aptos" w:cstheme="minorHAnsi"/>
          <w:b/>
          <w:sz w:val="24"/>
          <w:szCs w:val="24"/>
          <w14:ligatures w14:val="standardContextual"/>
        </w:rPr>
      </w:pPr>
      <w:r w:rsidRPr="00B91C51">
        <w:rPr>
          <w:rFonts w:eastAsia="Aptos" w:cstheme="minorHAnsi"/>
          <w:b/>
          <w:sz w:val="24"/>
          <w:szCs w:val="24"/>
        </w:rPr>
        <w:t>Στον τομέα της παιδείας, της επαγγελματικής εκπαίδευσης, της νεολαίας και του αθλητισμού:</w:t>
      </w:r>
    </w:p>
    <w:p w14:paraId="39DE12DD" w14:textId="77777777" w:rsidR="007F4766" w:rsidRPr="00B91C51" w:rsidRDefault="007F4766" w:rsidP="007F4766">
      <w:pPr>
        <w:numPr>
          <w:ilvl w:val="0"/>
          <w:numId w:val="10"/>
        </w:numPr>
        <w:spacing w:after="0" w:line="240" w:lineRule="auto"/>
        <w:ind w:left="1077" w:hanging="357"/>
        <w:contextualSpacing/>
        <w:jc w:val="both"/>
        <w:rPr>
          <w:rFonts w:eastAsia="Aptos" w:cstheme="minorHAnsi"/>
          <w:sz w:val="24"/>
          <w:szCs w:val="24"/>
        </w:rPr>
      </w:pPr>
      <w:r w:rsidRPr="00B91C51">
        <w:rPr>
          <w:rFonts w:eastAsia="Aptos" w:cstheme="minorHAnsi"/>
          <w:sz w:val="24"/>
          <w:szCs w:val="24"/>
        </w:rPr>
        <w:t>η Ευρωπαϊκή Ένωση στερείται κάθε αρμοδιότητας</w:t>
      </w:r>
    </w:p>
    <w:p w14:paraId="17866C8C" w14:textId="77777777" w:rsidR="007F4766" w:rsidRPr="00B91C51" w:rsidRDefault="007F4766" w:rsidP="007F4766">
      <w:pPr>
        <w:numPr>
          <w:ilvl w:val="0"/>
          <w:numId w:val="10"/>
        </w:numPr>
        <w:spacing w:after="0" w:line="240" w:lineRule="auto"/>
        <w:ind w:left="1077" w:hanging="357"/>
        <w:contextualSpacing/>
        <w:jc w:val="both"/>
        <w:rPr>
          <w:rFonts w:eastAsia="Aptos" w:cstheme="minorHAnsi"/>
          <w:sz w:val="24"/>
          <w:szCs w:val="24"/>
        </w:rPr>
      </w:pPr>
      <w:r w:rsidRPr="00B91C51">
        <w:rPr>
          <w:rFonts w:eastAsia="Aptos" w:cstheme="minorHAnsi"/>
          <w:sz w:val="24"/>
          <w:szCs w:val="24"/>
        </w:rPr>
        <w:t>η Ευρωπαϊκή Ένωση έχει συντρέχουσα αρμοδιότητα με τα κράτη μέλη όπως στον τομέα του περιβάλλοντος</w:t>
      </w:r>
    </w:p>
    <w:p w14:paraId="1AFEFC8C" w14:textId="77777777" w:rsidR="007F4766" w:rsidRPr="00B91C51" w:rsidRDefault="007F4766" w:rsidP="007F4766">
      <w:pPr>
        <w:numPr>
          <w:ilvl w:val="0"/>
          <w:numId w:val="10"/>
        </w:numPr>
        <w:spacing w:after="0" w:line="240" w:lineRule="auto"/>
        <w:ind w:left="1077" w:hanging="357"/>
        <w:contextualSpacing/>
        <w:jc w:val="both"/>
        <w:rPr>
          <w:rFonts w:eastAsia="Aptos" w:cstheme="minorHAnsi"/>
          <w:sz w:val="24"/>
          <w:szCs w:val="24"/>
        </w:rPr>
      </w:pPr>
      <w:r w:rsidRPr="00B91C51">
        <w:rPr>
          <w:rFonts w:eastAsia="Aptos" w:cstheme="minorHAnsi"/>
          <w:sz w:val="24"/>
          <w:szCs w:val="24"/>
        </w:rPr>
        <w:t>η Ευρωπαϊκή Ένωση έχει αποκλειστική αρμοδιότητα</w:t>
      </w:r>
    </w:p>
    <w:p w14:paraId="432B377D" w14:textId="77777777" w:rsidR="007F4766" w:rsidRPr="00B91C51" w:rsidRDefault="007F4766" w:rsidP="007F4766">
      <w:pPr>
        <w:numPr>
          <w:ilvl w:val="0"/>
          <w:numId w:val="10"/>
        </w:numPr>
        <w:spacing w:after="0" w:line="240" w:lineRule="auto"/>
        <w:ind w:left="1077" w:hanging="357"/>
        <w:contextualSpacing/>
        <w:jc w:val="both"/>
        <w:rPr>
          <w:rFonts w:eastAsia="Aptos" w:cstheme="minorHAnsi"/>
          <w:sz w:val="24"/>
          <w:szCs w:val="24"/>
        </w:rPr>
      </w:pPr>
      <w:r w:rsidRPr="00B91C51">
        <w:rPr>
          <w:rFonts w:cstheme="minorHAnsi"/>
          <w:color w:val="C00000"/>
          <w:sz w:val="24"/>
          <w:szCs w:val="24"/>
        </w:rPr>
        <w:t>η Ευρωπαϊκή Ένωση έχει αρμοδιότητα να αναλαμβάνει δράσεις για να υποστηρίζει, να συμπληρώνει ή να συντονίζει τη δράση των κρατών μελών</w:t>
      </w:r>
    </w:p>
    <w:p w14:paraId="6BFC8BD3" w14:textId="77777777" w:rsidR="007F4766" w:rsidRPr="00B91C51" w:rsidRDefault="007F4766" w:rsidP="007F4766">
      <w:pPr>
        <w:spacing w:after="0"/>
        <w:ind w:left="1077"/>
        <w:contextualSpacing/>
        <w:jc w:val="both"/>
        <w:rPr>
          <w:rFonts w:eastAsia="Aptos" w:cstheme="minorHAnsi"/>
          <w:sz w:val="24"/>
          <w:szCs w:val="24"/>
        </w:rPr>
      </w:pPr>
    </w:p>
    <w:p w14:paraId="528D208D" w14:textId="77777777" w:rsidR="007F4766" w:rsidRPr="00B91C51" w:rsidRDefault="007F4766" w:rsidP="007F4766">
      <w:pPr>
        <w:pStyle w:val="a6"/>
        <w:numPr>
          <w:ilvl w:val="0"/>
          <w:numId w:val="1"/>
        </w:numPr>
        <w:suppressAutoHyphens/>
        <w:autoSpaceDN w:val="0"/>
        <w:spacing w:after="0" w:line="240" w:lineRule="auto"/>
        <w:ind w:left="426"/>
        <w:jc w:val="both"/>
        <w:textAlignment w:val="baseline"/>
        <w:rPr>
          <w:rFonts w:cstheme="minorHAnsi"/>
          <w:b/>
          <w:bCs/>
          <w:sz w:val="24"/>
          <w:szCs w:val="24"/>
        </w:rPr>
      </w:pPr>
      <w:r w:rsidRPr="00B91C51">
        <w:rPr>
          <w:rFonts w:cstheme="minorHAnsi"/>
          <w:b/>
          <w:bCs/>
          <w:sz w:val="24"/>
          <w:szCs w:val="24"/>
        </w:rPr>
        <w:t>Στους τομείς αποκλειστικής αρμοδιότητας της Ένωσης:</w:t>
      </w:r>
    </w:p>
    <w:p w14:paraId="0B26A7A7" w14:textId="77777777" w:rsidR="007F4766" w:rsidRPr="00B91C51" w:rsidRDefault="007F4766" w:rsidP="007F4766">
      <w:pPr>
        <w:pStyle w:val="a6"/>
        <w:numPr>
          <w:ilvl w:val="0"/>
          <w:numId w:val="11"/>
        </w:numPr>
        <w:spacing w:after="0" w:line="240" w:lineRule="auto"/>
        <w:ind w:left="1077" w:hanging="357"/>
        <w:jc w:val="both"/>
        <w:rPr>
          <w:rFonts w:cstheme="minorHAnsi"/>
          <w:color w:val="C00000"/>
          <w:sz w:val="24"/>
          <w:szCs w:val="24"/>
        </w:rPr>
      </w:pPr>
      <w:r w:rsidRPr="00B91C51">
        <w:rPr>
          <w:rFonts w:cstheme="minorHAnsi"/>
          <w:color w:val="C00000"/>
          <w:sz w:val="24"/>
          <w:szCs w:val="24"/>
        </w:rPr>
        <w:t>Η μόνη αρμόδια να δράσει είναι η Ένωση</w:t>
      </w:r>
    </w:p>
    <w:p w14:paraId="64FA70C1" w14:textId="77777777" w:rsidR="007F4766" w:rsidRPr="00B91C51" w:rsidRDefault="007F4766" w:rsidP="007F4766">
      <w:pPr>
        <w:pStyle w:val="a6"/>
        <w:numPr>
          <w:ilvl w:val="0"/>
          <w:numId w:val="11"/>
        </w:numPr>
        <w:spacing w:after="0" w:line="240" w:lineRule="auto"/>
        <w:jc w:val="both"/>
        <w:rPr>
          <w:rFonts w:cstheme="minorHAnsi"/>
          <w:sz w:val="24"/>
          <w:szCs w:val="24"/>
        </w:rPr>
      </w:pPr>
      <w:r w:rsidRPr="00B91C51">
        <w:rPr>
          <w:rFonts w:cstheme="minorHAnsi"/>
          <w:sz w:val="24"/>
          <w:szCs w:val="24"/>
        </w:rPr>
        <w:t>Η Ένωση μπορεί να δράσει τηρώντας την αρχή της επικουρικότητας</w:t>
      </w:r>
    </w:p>
    <w:p w14:paraId="76C49A11" w14:textId="77777777" w:rsidR="007F4766" w:rsidRPr="00B91C51" w:rsidRDefault="007F4766" w:rsidP="007F4766">
      <w:pPr>
        <w:pStyle w:val="a6"/>
        <w:numPr>
          <w:ilvl w:val="0"/>
          <w:numId w:val="11"/>
        </w:numPr>
        <w:spacing w:after="0" w:line="240" w:lineRule="auto"/>
        <w:jc w:val="both"/>
        <w:rPr>
          <w:rFonts w:cstheme="minorHAnsi"/>
          <w:sz w:val="24"/>
          <w:szCs w:val="24"/>
        </w:rPr>
      </w:pPr>
      <w:r w:rsidRPr="00B91C51">
        <w:rPr>
          <w:rFonts w:cstheme="minorHAnsi"/>
          <w:sz w:val="24"/>
          <w:szCs w:val="24"/>
        </w:rPr>
        <w:t>Τα κράτη μέλη μπορούν να δράσουν, εφόσον η Ένωση δεν ασκήσει τις αρμοδιότητές της</w:t>
      </w:r>
    </w:p>
    <w:p w14:paraId="6F5764FA" w14:textId="77777777" w:rsidR="007F4766" w:rsidRPr="00B91C51" w:rsidRDefault="007F4766" w:rsidP="007F4766">
      <w:pPr>
        <w:pStyle w:val="a6"/>
        <w:numPr>
          <w:ilvl w:val="0"/>
          <w:numId w:val="11"/>
        </w:numPr>
        <w:spacing w:after="0" w:line="240" w:lineRule="auto"/>
        <w:jc w:val="both"/>
        <w:rPr>
          <w:rFonts w:cstheme="minorHAnsi"/>
          <w:sz w:val="24"/>
          <w:szCs w:val="24"/>
        </w:rPr>
      </w:pPr>
      <w:r w:rsidRPr="00B91C51">
        <w:rPr>
          <w:rFonts w:cstheme="minorHAnsi"/>
          <w:sz w:val="24"/>
          <w:szCs w:val="24"/>
        </w:rPr>
        <w:t>Η Ένωση μπορεί να δράσει τηρώντας την αρχή της καλόπιστης συνεργασίας</w:t>
      </w:r>
    </w:p>
    <w:p w14:paraId="6CE84C94" w14:textId="63B22A2F" w:rsidR="00F55E7E" w:rsidRDefault="00F55E7E">
      <w:pPr>
        <w:spacing w:line="278" w:lineRule="auto"/>
        <w:rPr>
          <w:rFonts w:cstheme="minorHAnsi"/>
          <w:sz w:val="24"/>
          <w:szCs w:val="24"/>
        </w:rPr>
      </w:pPr>
      <w:r>
        <w:rPr>
          <w:rFonts w:cstheme="minorHAnsi"/>
          <w:sz w:val="24"/>
          <w:szCs w:val="24"/>
        </w:rPr>
        <w:br w:type="page"/>
      </w:r>
    </w:p>
    <w:p w14:paraId="2B28C84F" w14:textId="77777777" w:rsidR="009A7C57" w:rsidRPr="00B91C51" w:rsidRDefault="009A7C57" w:rsidP="009A7C57">
      <w:pPr>
        <w:pStyle w:val="a6"/>
        <w:numPr>
          <w:ilvl w:val="0"/>
          <w:numId w:val="1"/>
        </w:numPr>
        <w:spacing w:after="0" w:line="240" w:lineRule="auto"/>
        <w:ind w:left="357" w:hanging="357"/>
        <w:jc w:val="both"/>
        <w:rPr>
          <w:rFonts w:eastAsia="Times New Roman" w:cstheme="minorHAnsi"/>
          <w:b/>
          <w:color w:val="000000" w:themeColor="text1"/>
          <w:sz w:val="24"/>
          <w:szCs w:val="24"/>
          <w:lang w:eastAsia="el-GR"/>
        </w:rPr>
      </w:pPr>
      <w:r w:rsidRPr="00B91C51">
        <w:rPr>
          <w:rFonts w:eastAsia="Times New Roman" w:cstheme="minorHAnsi"/>
          <w:b/>
          <w:color w:val="000000" w:themeColor="text1"/>
          <w:sz w:val="24"/>
          <w:szCs w:val="24"/>
          <w:lang w:eastAsia="el-GR"/>
        </w:rPr>
        <w:lastRenderedPageBreak/>
        <w:t xml:space="preserve">Το άρθρο 195 της Συνθήκης για τη Λειτουργία της </w:t>
      </w:r>
      <w:r w:rsidRPr="00B91C51">
        <w:rPr>
          <w:rFonts w:cstheme="minorHAnsi"/>
          <w:b/>
          <w:color w:val="000000" w:themeColor="text1"/>
          <w:sz w:val="24"/>
          <w:szCs w:val="24"/>
        </w:rPr>
        <w:t xml:space="preserve">Ευρωπαϊκής Ένωσης </w:t>
      </w:r>
      <w:r w:rsidRPr="00B91C51">
        <w:rPr>
          <w:rFonts w:eastAsia="Times New Roman" w:cstheme="minorHAnsi"/>
          <w:b/>
          <w:color w:val="000000" w:themeColor="text1"/>
          <w:sz w:val="24"/>
          <w:szCs w:val="24"/>
          <w:lang w:eastAsia="el-GR"/>
        </w:rPr>
        <w:t xml:space="preserve"> (ΣΛΕΕ), κατά το οποίο «η Ένωση συμπληρώνει τη δράση των κρατών μελών στον τομέα του τουρισμού», αποτελεί παράδειγμα:</w:t>
      </w:r>
    </w:p>
    <w:p w14:paraId="56993698" w14:textId="77777777" w:rsidR="009A7C57" w:rsidRPr="00B91C51" w:rsidRDefault="009A7C57" w:rsidP="009A7C57">
      <w:pPr>
        <w:pStyle w:val="a6"/>
        <w:numPr>
          <w:ilvl w:val="0"/>
          <w:numId w:val="55"/>
        </w:numPr>
        <w:spacing w:after="0" w:line="240" w:lineRule="auto"/>
        <w:jc w:val="both"/>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 xml:space="preserve">Συντρέχουσας αρμοδιότητας της </w:t>
      </w:r>
      <w:r w:rsidRPr="00B91C51">
        <w:rPr>
          <w:rFonts w:cstheme="minorHAnsi"/>
          <w:color w:val="000000" w:themeColor="text1"/>
          <w:sz w:val="24"/>
          <w:szCs w:val="24"/>
        </w:rPr>
        <w:t xml:space="preserve">Ευρωπαϊκής Ένωσης </w:t>
      </w:r>
      <w:r w:rsidRPr="00B91C51">
        <w:rPr>
          <w:rFonts w:eastAsia="Times New Roman" w:cstheme="minorHAnsi"/>
          <w:color w:val="000000" w:themeColor="text1"/>
          <w:sz w:val="24"/>
          <w:szCs w:val="24"/>
          <w:lang w:eastAsia="el-GR"/>
        </w:rPr>
        <w:t xml:space="preserve"> </w:t>
      </w:r>
    </w:p>
    <w:p w14:paraId="4ED05264" w14:textId="77777777" w:rsidR="009A7C57" w:rsidRPr="00B91C51" w:rsidRDefault="009A7C57" w:rsidP="009A7C57">
      <w:pPr>
        <w:pStyle w:val="a6"/>
        <w:numPr>
          <w:ilvl w:val="0"/>
          <w:numId w:val="55"/>
        </w:numPr>
        <w:spacing w:after="0" w:line="240" w:lineRule="auto"/>
        <w:jc w:val="both"/>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 xml:space="preserve">Αποκλειστικής αρμοδιότητας της </w:t>
      </w:r>
      <w:r w:rsidRPr="00B91C51">
        <w:rPr>
          <w:rFonts w:cstheme="minorHAnsi"/>
          <w:color w:val="000000" w:themeColor="text1"/>
          <w:sz w:val="24"/>
          <w:szCs w:val="24"/>
        </w:rPr>
        <w:t xml:space="preserve">Ευρωπαϊκής Ένωσης </w:t>
      </w:r>
      <w:r w:rsidRPr="00B91C51">
        <w:rPr>
          <w:rFonts w:eastAsia="Times New Roman" w:cstheme="minorHAnsi"/>
          <w:color w:val="000000" w:themeColor="text1"/>
          <w:sz w:val="24"/>
          <w:szCs w:val="24"/>
          <w:lang w:eastAsia="el-GR"/>
        </w:rPr>
        <w:t xml:space="preserve"> </w:t>
      </w:r>
    </w:p>
    <w:p w14:paraId="28F592C2" w14:textId="77777777" w:rsidR="009A7C57" w:rsidRPr="00B91C51" w:rsidRDefault="009A7C57" w:rsidP="009A7C57">
      <w:pPr>
        <w:pStyle w:val="a6"/>
        <w:numPr>
          <w:ilvl w:val="0"/>
          <w:numId w:val="55"/>
        </w:numPr>
        <w:spacing w:after="0" w:line="240" w:lineRule="auto"/>
        <w:jc w:val="both"/>
        <w:rPr>
          <w:rFonts w:eastAsia="Times New Roman" w:cstheme="minorHAnsi"/>
          <w:color w:val="C00000"/>
          <w:sz w:val="24"/>
          <w:szCs w:val="24"/>
          <w:lang w:eastAsia="el-GR"/>
        </w:rPr>
      </w:pPr>
      <w:r w:rsidRPr="00B91C51">
        <w:rPr>
          <w:rFonts w:eastAsia="Times New Roman" w:cstheme="minorHAnsi"/>
          <w:color w:val="C00000"/>
          <w:sz w:val="24"/>
          <w:szCs w:val="24"/>
          <w:lang w:eastAsia="el-GR"/>
        </w:rPr>
        <w:t xml:space="preserve">Υποστηρικτικής αρμοδιότητας της </w:t>
      </w:r>
      <w:r w:rsidRPr="00B91C51">
        <w:rPr>
          <w:rFonts w:cstheme="minorHAnsi"/>
          <w:color w:val="C00000"/>
          <w:sz w:val="24"/>
          <w:szCs w:val="24"/>
        </w:rPr>
        <w:t xml:space="preserve">Ευρωπαϊκής Ένωσης </w:t>
      </w:r>
      <w:r w:rsidRPr="00B91C51">
        <w:rPr>
          <w:rFonts w:eastAsia="Times New Roman" w:cstheme="minorHAnsi"/>
          <w:color w:val="C00000"/>
          <w:sz w:val="24"/>
          <w:szCs w:val="24"/>
          <w:lang w:eastAsia="el-GR"/>
        </w:rPr>
        <w:t xml:space="preserve"> </w:t>
      </w:r>
    </w:p>
    <w:p w14:paraId="700BDA71" w14:textId="77777777" w:rsidR="009A7C57" w:rsidRPr="00B91C51" w:rsidRDefault="009A7C57" w:rsidP="009A7C57">
      <w:pPr>
        <w:pStyle w:val="a6"/>
        <w:numPr>
          <w:ilvl w:val="0"/>
          <w:numId w:val="55"/>
        </w:numPr>
        <w:spacing w:after="0" w:line="240" w:lineRule="auto"/>
        <w:jc w:val="both"/>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 xml:space="preserve">Διατάξεως της Συνθήκης με άμεσο αποτέλεσμα </w:t>
      </w:r>
    </w:p>
    <w:p w14:paraId="2CA678C3" w14:textId="77777777" w:rsidR="008F3E9E" w:rsidRPr="00B91C51" w:rsidRDefault="008F3E9E" w:rsidP="008F3E9E">
      <w:pPr>
        <w:pStyle w:val="a6"/>
        <w:suppressAutoHyphens/>
        <w:autoSpaceDN w:val="0"/>
        <w:spacing w:after="0" w:line="240" w:lineRule="auto"/>
        <w:ind w:left="1146"/>
        <w:jc w:val="both"/>
        <w:textAlignment w:val="baseline"/>
        <w:rPr>
          <w:rFonts w:cstheme="minorHAnsi"/>
          <w:sz w:val="24"/>
          <w:szCs w:val="24"/>
        </w:rPr>
      </w:pPr>
    </w:p>
    <w:p w14:paraId="0973AB35" w14:textId="6C6F84FF" w:rsidR="008F3E9E" w:rsidRPr="00B91C51" w:rsidRDefault="008F3E9E" w:rsidP="008F3E9E">
      <w:pPr>
        <w:pStyle w:val="a6"/>
        <w:numPr>
          <w:ilvl w:val="0"/>
          <w:numId w:val="1"/>
        </w:numPr>
        <w:spacing w:after="0" w:line="240" w:lineRule="auto"/>
        <w:ind w:left="499" w:hanging="357"/>
        <w:jc w:val="both"/>
        <w:rPr>
          <w:rFonts w:eastAsia="Times New Roman" w:cstheme="minorHAnsi"/>
          <w:b/>
          <w:color w:val="000000" w:themeColor="text1"/>
          <w:sz w:val="24"/>
          <w:szCs w:val="24"/>
          <w:lang w:eastAsia="el-GR"/>
        </w:rPr>
      </w:pPr>
      <w:r w:rsidRPr="00B91C51">
        <w:rPr>
          <w:rFonts w:eastAsia="Times New Roman" w:cstheme="minorHAnsi"/>
          <w:b/>
          <w:color w:val="000000" w:themeColor="text1"/>
          <w:sz w:val="24"/>
          <w:szCs w:val="24"/>
          <w:lang w:eastAsia="el-GR"/>
        </w:rPr>
        <w:t xml:space="preserve">Σε ποιον από τους παρακάτω τομείς πολιτικής η </w:t>
      </w:r>
      <w:r w:rsidRPr="00B91C51">
        <w:rPr>
          <w:rFonts w:cstheme="minorHAnsi"/>
          <w:b/>
          <w:bCs/>
          <w:color w:val="000000" w:themeColor="text1"/>
          <w:sz w:val="24"/>
          <w:szCs w:val="24"/>
        </w:rPr>
        <w:t>Ευρωπαϊκή Ένωση</w:t>
      </w:r>
      <w:r w:rsidRPr="00B91C51">
        <w:rPr>
          <w:rFonts w:cstheme="minorHAnsi"/>
          <w:color w:val="000000" w:themeColor="text1"/>
          <w:sz w:val="24"/>
          <w:szCs w:val="24"/>
        </w:rPr>
        <w:t xml:space="preserve"> </w:t>
      </w:r>
      <w:r w:rsidRPr="00B91C51">
        <w:rPr>
          <w:rFonts w:eastAsia="Times New Roman" w:cstheme="minorHAnsi"/>
          <w:b/>
          <w:color w:val="000000" w:themeColor="text1"/>
          <w:sz w:val="24"/>
          <w:szCs w:val="24"/>
          <w:lang w:eastAsia="el-GR"/>
        </w:rPr>
        <w:t>διαθέτει συντρέχουσα αρμοδιότητα:</w:t>
      </w:r>
    </w:p>
    <w:p w14:paraId="357BC5FA" w14:textId="77777777" w:rsidR="008F3E9E" w:rsidRPr="00B91C51" w:rsidRDefault="008F3E9E" w:rsidP="008F3E9E">
      <w:pPr>
        <w:pStyle w:val="a6"/>
        <w:numPr>
          <w:ilvl w:val="0"/>
          <w:numId w:val="121"/>
        </w:numPr>
        <w:spacing w:after="0" w:line="240" w:lineRule="auto"/>
        <w:ind w:left="1134" w:hanging="283"/>
        <w:jc w:val="both"/>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 xml:space="preserve">Προστασία και βελτίωση της ανθρώπινης υγείας </w:t>
      </w:r>
    </w:p>
    <w:p w14:paraId="6866EAB9" w14:textId="77777777" w:rsidR="008F3E9E" w:rsidRPr="00B91C51" w:rsidRDefault="008F3E9E" w:rsidP="008F3E9E">
      <w:pPr>
        <w:pStyle w:val="a6"/>
        <w:numPr>
          <w:ilvl w:val="0"/>
          <w:numId w:val="121"/>
        </w:numPr>
        <w:spacing w:after="0" w:line="240" w:lineRule="auto"/>
        <w:ind w:left="1134" w:hanging="283"/>
        <w:jc w:val="both"/>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 xml:space="preserve">Πολιτική προστασία </w:t>
      </w:r>
    </w:p>
    <w:p w14:paraId="4F47B26B" w14:textId="77777777" w:rsidR="008F3E9E" w:rsidRPr="00B91C51" w:rsidRDefault="008F3E9E" w:rsidP="008F3E9E">
      <w:pPr>
        <w:pStyle w:val="a6"/>
        <w:numPr>
          <w:ilvl w:val="0"/>
          <w:numId w:val="121"/>
        </w:numPr>
        <w:spacing w:after="0" w:line="240" w:lineRule="auto"/>
        <w:ind w:left="1134" w:hanging="283"/>
        <w:jc w:val="both"/>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 xml:space="preserve">Νομισματική πολιτική </w:t>
      </w:r>
    </w:p>
    <w:p w14:paraId="0C948C57" w14:textId="77777777" w:rsidR="008F3E9E" w:rsidRPr="00B91C51" w:rsidRDefault="008F3E9E" w:rsidP="008F3E9E">
      <w:pPr>
        <w:pStyle w:val="a6"/>
        <w:numPr>
          <w:ilvl w:val="0"/>
          <w:numId w:val="121"/>
        </w:numPr>
        <w:spacing w:after="0" w:line="240" w:lineRule="auto"/>
        <w:ind w:left="1134" w:hanging="283"/>
        <w:jc w:val="both"/>
        <w:rPr>
          <w:rFonts w:eastAsia="Times New Roman" w:cstheme="minorHAnsi"/>
          <w:color w:val="C00000"/>
          <w:sz w:val="24"/>
          <w:szCs w:val="24"/>
          <w:lang w:eastAsia="el-GR"/>
        </w:rPr>
      </w:pPr>
      <w:r w:rsidRPr="00B91C51">
        <w:rPr>
          <w:rFonts w:eastAsia="Times New Roman" w:cstheme="minorHAnsi"/>
          <w:color w:val="C00000"/>
          <w:sz w:val="24"/>
          <w:szCs w:val="24"/>
          <w:lang w:eastAsia="el-GR"/>
        </w:rPr>
        <w:t>Εσωτερική αγορά</w:t>
      </w:r>
    </w:p>
    <w:p w14:paraId="39D89470" w14:textId="77777777" w:rsidR="008F3E9E" w:rsidRPr="00B91C51" w:rsidRDefault="008F3E9E" w:rsidP="008F3E9E">
      <w:pPr>
        <w:pStyle w:val="a6"/>
        <w:spacing w:after="0" w:line="240" w:lineRule="auto"/>
        <w:ind w:left="1080"/>
        <w:jc w:val="both"/>
        <w:rPr>
          <w:rFonts w:eastAsia="Times New Roman" w:cstheme="minorHAnsi"/>
          <w:color w:val="C00000"/>
          <w:sz w:val="24"/>
          <w:szCs w:val="24"/>
          <w:lang w:eastAsia="el-GR"/>
        </w:rPr>
      </w:pPr>
    </w:p>
    <w:p w14:paraId="44C35452" w14:textId="77777777" w:rsidR="008F3E9E" w:rsidRPr="00B91C51" w:rsidRDefault="008F3E9E" w:rsidP="008F3E9E">
      <w:pPr>
        <w:numPr>
          <w:ilvl w:val="0"/>
          <w:numId w:val="1"/>
        </w:numPr>
        <w:spacing w:after="0" w:line="240" w:lineRule="auto"/>
        <w:ind w:left="709" w:hanging="567"/>
        <w:contextualSpacing/>
        <w:jc w:val="both"/>
        <w:rPr>
          <w:rFonts w:ascii="Calibri" w:eastAsia="Aptos" w:hAnsi="Calibri" w:cs="Calibri"/>
          <w:b/>
          <w:sz w:val="24"/>
          <w:szCs w:val="24"/>
        </w:rPr>
      </w:pPr>
      <w:r w:rsidRPr="00B91C51">
        <w:rPr>
          <w:rFonts w:eastAsia="Aptos" w:cs="Calibri"/>
          <w:b/>
          <w:sz w:val="24"/>
          <w:szCs w:val="24"/>
        </w:rPr>
        <w:t>Στους τομείς των μεταφορών και της ενέργειας:</w:t>
      </w:r>
    </w:p>
    <w:p w14:paraId="14869A25" w14:textId="77777777" w:rsidR="008F3E9E" w:rsidRPr="00B91C51" w:rsidRDefault="008F3E9E" w:rsidP="008F3E9E">
      <w:pPr>
        <w:numPr>
          <w:ilvl w:val="0"/>
          <w:numId w:val="122"/>
        </w:numPr>
        <w:spacing w:after="0" w:line="240" w:lineRule="auto"/>
        <w:ind w:left="1135" w:hanging="284"/>
        <w:contextualSpacing/>
        <w:jc w:val="both"/>
        <w:rPr>
          <w:rFonts w:eastAsia="Aptos" w:cs="Calibri"/>
          <w:sz w:val="24"/>
          <w:szCs w:val="24"/>
        </w:rPr>
      </w:pPr>
      <w:r w:rsidRPr="00B91C51">
        <w:rPr>
          <w:rFonts w:eastAsia="Aptos" w:cs="Calibri"/>
          <w:sz w:val="24"/>
          <w:szCs w:val="24"/>
        </w:rPr>
        <w:t>Η Ευρωπαϊκή Ένωση έχει αποκλειστική αρμοδιότητα</w:t>
      </w:r>
    </w:p>
    <w:p w14:paraId="0AD43471" w14:textId="77777777" w:rsidR="008F3E9E" w:rsidRPr="00B91C51" w:rsidRDefault="008F3E9E" w:rsidP="008F3E9E">
      <w:pPr>
        <w:numPr>
          <w:ilvl w:val="0"/>
          <w:numId w:val="122"/>
        </w:numPr>
        <w:spacing w:after="0" w:line="240" w:lineRule="auto"/>
        <w:ind w:left="1134" w:hanging="283"/>
        <w:contextualSpacing/>
        <w:jc w:val="both"/>
        <w:rPr>
          <w:rFonts w:eastAsia="Aptos" w:cs="Calibri"/>
          <w:bCs/>
          <w:color w:val="C00000"/>
          <w:sz w:val="24"/>
          <w:szCs w:val="24"/>
        </w:rPr>
      </w:pPr>
      <w:r w:rsidRPr="00B91C51">
        <w:rPr>
          <w:rFonts w:eastAsia="Aptos" w:cs="Calibri"/>
          <w:bCs/>
          <w:color w:val="C00000"/>
          <w:sz w:val="24"/>
          <w:szCs w:val="24"/>
        </w:rPr>
        <w:t>Η Ευρωπαϊκή Ένωση έχει συντρέχουσα αρμοδιότητα με τα κράτη μέλη</w:t>
      </w:r>
    </w:p>
    <w:p w14:paraId="09EC92F8" w14:textId="77777777" w:rsidR="008F3E9E" w:rsidRPr="00B91C51" w:rsidRDefault="008F3E9E" w:rsidP="008F3E9E">
      <w:pPr>
        <w:numPr>
          <w:ilvl w:val="0"/>
          <w:numId w:val="122"/>
        </w:numPr>
        <w:spacing w:after="0" w:line="240" w:lineRule="auto"/>
        <w:ind w:left="1134" w:hanging="283"/>
        <w:contextualSpacing/>
        <w:jc w:val="both"/>
        <w:rPr>
          <w:rFonts w:eastAsia="Aptos" w:cs="Calibri"/>
          <w:sz w:val="24"/>
          <w:szCs w:val="24"/>
        </w:rPr>
      </w:pPr>
      <w:r w:rsidRPr="00B91C51">
        <w:rPr>
          <w:rFonts w:eastAsia="Aptos" w:cs="Calibri"/>
          <w:sz w:val="24"/>
          <w:szCs w:val="24"/>
        </w:rPr>
        <w:t>Η Ευρωπαϊκή Ένωση στερείται αρμοδιότητας.</w:t>
      </w:r>
    </w:p>
    <w:p w14:paraId="53CEE53F" w14:textId="77777777" w:rsidR="008F3E9E" w:rsidRPr="00B91C51" w:rsidRDefault="008F3E9E" w:rsidP="008F3E9E">
      <w:pPr>
        <w:numPr>
          <w:ilvl w:val="0"/>
          <w:numId w:val="122"/>
        </w:numPr>
        <w:spacing w:after="0" w:line="240" w:lineRule="auto"/>
        <w:ind w:left="1134" w:hanging="283"/>
        <w:contextualSpacing/>
        <w:jc w:val="both"/>
        <w:rPr>
          <w:rFonts w:eastAsia="Aptos" w:cs="Calibri"/>
          <w:sz w:val="24"/>
          <w:szCs w:val="24"/>
        </w:rPr>
      </w:pPr>
      <w:r w:rsidRPr="00B91C51">
        <w:rPr>
          <w:rFonts w:eastAsia="Aptos" w:cs="Calibri"/>
          <w:sz w:val="24"/>
          <w:szCs w:val="24"/>
        </w:rPr>
        <w:t>Η Ευρωπαϊκή Ένωση έχει αρμοδιότητα να αναλαμβάνει δράσεις για να υποστηρίζει, να συμπληρώνει ή να συντονίζει τη δράση των κρατών μελών</w:t>
      </w:r>
    </w:p>
    <w:p w14:paraId="6EC1EC8E" w14:textId="77777777" w:rsidR="00E02433" w:rsidRDefault="00E02433" w:rsidP="00E02433">
      <w:pPr>
        <w:pStyle w:val="a6"/>
        <w:spacing w:after="0" w:line="240" w:lineRule="auto"/>
        <w:ind w:left="1080"/>
        <w:rPr>
          <w:rFonts w:eastAsia="Times New Roman" w:cstheme="minorHAnsi"/>
          <w:color w:val="C00000"/>
          <w:sz w:val="24"/>
          <w:szCs w:val="24"/>
          <w:lang w:eastAsia="el-GR"/>
        </w:rPr>
      </w:pPr>
    </w:p>
    <w:p w14:paraId="209D0118" w14:textId="5A23D10D" w:rsidR="00E02433" w:rsidRPr="00B91C51" w:rsidRDefault="00E02433" w:rsidP="00E02433">
      <w:pPr>
        <w:pStyle w:val="a6"/>
        <w:numPr>
          <w:ilvl w:val="0"/>
          <w:numId w:val="1"/>
        </w:numPr>
        <w:spacing w:after="0" w:line="240" w:lineRule="auto"/>
        <w:ind w:left="357" w:hanging="357"/>
        <w:rPr>
          <w:rFonts w:eastAsia="Times New Roman" w:cstheme="minorHAnsi"/>
          <w:b/>
          <w:color w:val="000000" w:themeColor="text1"/>
          <w:sz w:val="24"/>
          <w:szCs w:val="24"/>
          <w:lang w:eastAsia="el-GR"/>
        </w:rPr>
      </w:pPr>
      <w:r w:rsidRPr="00B91C51">
        <w:rPr>
          <w:rFonts w:cs="Calibri"/>
          <w:b/>
          <w:bCs/>
          <w:sz w:val="24"/>
          <w:szCs w:val="24"/>
        </w:rPr>
        <w:t xml:space="preserve">Ποιος έχει το γενικό τεκμήριο νομοθετικής αρμοδιότητας στην </w:t>
      </w:r>
      <w:proofErr w:type="spellStart"/>
      <w:r w:rsidRPr="00B91C51">
        <w:rPr>
          <w:rFonts w:cs="Calibri"/>
          <w:b/>
          <w:bCs/>
          <w:sz w:val="24"/>
          <w:szCs w:val="24"/>
        </w:rPr>
        <w:t>ενωσιακή</w:t>
      </w:r>
      <w:proofErr w:type="spellEnd"/>
      <w:r w:rsidRPr="00B91C51">
        <w:rPr>
          <w:rFonts w:cs="Calibri"/>
          <w:b/>
          <w:bCs/>
          <w:sz w:val="24"/>
          <w:szCs w:val="24"/>
        </w:rPr>
        <w:t xml:space="preserve"> έννομη τάξη;</w:t>
      </w:r>
    </w:p>
    <w:p w14:paraId="423FB2C9" w14:textId="77777777" w:rsidR="00E02433" w:rsidRPr="00B91C51" w:rsidRDefault="00E02433" w:rsidP="00E02433">
      <w:pPr>
        <w:pStyle w:val="a6"/>
        <w:numPr>
          <w:ilvl w:val="0"/>
          <w:numId w:val="136"/>
        </w:numPr>
        <w:spacing w:after="0" w:line="240" w:lineRule="auto"/>
        <w:jc w:val="both"/>
        <w:rPr>
          <w:rFonts w:ascii="Calibri" w:hAnsi="Calibri" w:cs="Calibri"/>
          <w:color w:val="C00000"/>
          <w:sz w:val="24"/>
          <w:szCs w:val="24"/>
        </w:rPr>
      </w:pPr>
      <w:r w:rsidRPr="00B91C51">
        <w:rPr>
          <w:rFonts w:cs="Calibri"/>
          <w:color w:val="C00000"/>
          <w:sz w:val="24"/>
          <w:szCs w:val="24"/>
        </w:rPr>
        <w:t>Τα κράτη μέλη</w:t>
      </w:r>
    </w:p>
    <w:p w14:paraId="20BAA449" w14:textId="77777777" w:rsidR="00E02433" w:rsidRPr="00B91C51" w:rsidRDefault="00E02433" w:rsidP="00E02433">
      <w:pPr>
        <w:pStyle w:val="a6"/>
        <w:numPr>
          <w:ilvl w:val="0"/>
          <w:numId w:val="136"/>
        </w:numPr>
        <w:spacing w:after="0" w:line="240" w:lineRule="auto"/>
        <w:jc w:val="both"/>
        <w:rPr>
          <w:rFonts w:cs="Calibri"/>
          <w:sz w:val="24"/>
          <w:szCs w:val="24"/>
        </w:rPr>
      </w:pPr>
      <w:r w:rsidRPr="00B91C51">
        <w:rPr>
          <w:rFonts w:cs="Calibri"/>
          <w:sz w:val="24"/>
          <w:szCs w:val="24"/>
        </w:rPr>
        <w:t>Το Ευρωπαϊκό Συμβούλιο</w:t>
      </w:r>
    </w:p>
    <w:p w14:paraId="333D4123" w14:textId="77777777" w:rsidR="00E02433" w:rsidRPr="00B91C51" w:rsidRDefault="00E02433" w:rsidP="00E02433">
      <w:pPr>
        <w:pStyle w:val="a6"/>
        <w:numPr>
          <w:ilvl w:val="0"/>
          <w:numId w:val="136"/>
        </w:numPr>
        <w:spacing w:after="0" w:line="240" w:lineRule="auto"/>
        <w:jc w:val="both"/>
        <w:rPr>
          <w:rFonts w:cs="Calibri"/>
          <w:sz w:val="24"/>
          <w:szCs w:val="24"/>
        </w:rPr>
      </w:pPr>
      <w:r w:rsidRPr="00B91C51">
        <w:rPr>
          <w:rFonts w:cs="Calibri"/>
          <w:sz w:val="24"/>
          <w:szCs w:val="24"/>
        </w:rPr>
        <w:t>Η Ευρωπαϊκή Ένωση</w:t>
      </w:r>
    </w:p>
    <w:p w14:paraId="4FF8B388" w14:textId="77777777" w:rsidR="00E02433" w:rsidRPr="00B91C51" w:rsidRDefault="00E02433" w:rsidP="00E02433">
      <w:pPr>
        <w:pStyle w:val="a6"/>
        <w:numPr>
          <w:ilvl w:val="0"/>
          <w:numId w:val="136"/>
        </w:numPr>
        <w:spacing w:after="0" w:line="240" w:lineRule="auto"/>
        <w:jc w:val="both"/>
        <w:rPr>
          <w:rFonts w:cs="Calibri"/>
          <w:sz w:val="24"/>
          <w:szCs w:val="24"/>
        </w:rPr>
      </w:pPr>
      <w:r w:rsidRPr="00B91C51">
        <w:rPr>
          <w:rFonts w:cs="Calibri"/>
          <w:sz w:val="24"/>
          <w:szCs w:val="24"/>
        </w:rPr>
        <w:t>Δεν υπάρχει γενικό τεκμήριο αρμοδιότητας στην Ευρωπαϊκή Ένωση</w:t>
      </w:r>
    </w:p>
    <w:p w14:paraId="459A2CFD" w14:textId="77777777" w:rsidR="00107274" w:rsidRPr="00B91C51" w:rsidRDefault="00107274" w:rsidP="00107274">
      <w:pPr>
        <w:pStyle w:val="a6"/>
        <w:spacing w:after="0" w:line="240" w:lineRule="auto"/>
        <w:ind w:left="1080"/>
        <w:rPr>
          <w:rFonts w:eastAsia="Times New Roman" w:cstheme="minorHAnsi"/>
          <w:color w:val="000000" w:themeColor="text1"/>
          <w:sz w:val="24"/>
          <w:szCs w:val="24"/>
          <w:lang w:eastAsia="el-GR"/>
        </w:rPr>
      </w:pPr>
    </w:p>
    <w:p w14:paraId="06E51C4D" w14:textId="77777777" w:rsidR="00FF727B" w:rsidRPr="00B91C51" w:rsidRDefault="00FF727B" w:rsidP="00FF727B">
      <w:pPr>
        <w:pStyle w:val="a6"/>
        <w:numPr>
          <w:ilvl w:val="0"/>
          <w:numId w:val="1"/>
        </w:numPr>
        <w:suppressAutoHyphens/>
        <w:autoSpaceDN w:val="0"/>
        <w:spacing w:after="0" w:line="240" w:lineRule="auto"/>
        <w:ind w:left="357" w:hanging="357"/>
        <w:jc w:val="both"/>
        <w:textAlignment w:val="baseline"/>
        <w:rPr>
          <w:rFonts w:cstheme="minorHAnsi"/>
          <w:b/>
          <w:bCs/>
          <w:sz w:val="24"/>
          <w:szCs w:val="24"/>
        </w:rPr>
      </w:pPr>
      <w:r w:rsidRPr="00B91C51">
        <w:rPr>
          <w:rFonts w:cstheme="minorHAnsi"/>
          <w:b/>
          <w:bCs/>
          <w:sz w:val="24"/>
          <w:szCs w:val="24"/>
        </w:rPr>
        <w:t xml:space="preserve">Ποια από τις παρακάτω πολιτικές της Ευρωπαϊκής Ένωσης ΔΕΝ αναπτύσσεται στο πλαίσιο του χώρου ελευθερίας, ασφάλειας και δικαιοσύνης; </w:t>
      </w:r>
    </w:p>
    <w:p w14:paraId="1E7B5A17" w14:textId="77777777" w:rsidR="00FF727B" w:rsidRPr="00B91C51" w:rsidRDefault="00FF727B" w:rsidP="00FF727B">
      <w:pPr>
        <w:pStyle w:val="a6"/>
        <w:numPr>
          <w:ilvl w:val="0"/>
          <w:numId w:val="64"/>
        </w:numPr>
        <w:suppressAutoHyphens/>
        <w:autoSpaceDN w:val="0"/>
        <w:spacing w:after="0" w:line="240" w:lineRule="auto"/>
        <w:jc w:val="both"/>
        <w:textAlignment w:val="baseline"/>
        <w:rPr>
          <w:rFonts w:cstheme="minorHAnsi"/>
          <w:sz w:val="24"/>
          <w:szCs w:val="24"/>
        </w:rPr>
      </w:pPr>
      <w:r w:rsidRPr="00B91C51">
        <w:rPr>
          <w:rFonts w:cstheme="minorHAnsi"/>
          <w:color w:val="333333"/>
          <w:sz w:val="24"/>
          <w:szCs w:val="24"/>
          <w:shd w:val="clear" w:color="auto" w:fill="FFFFFF"/>
        </w:rPr>
        <w:t xml:space="preserve">Η </w:t>
      </w:r>
      <w:r w:rsidRPr="00B91C51">
        <w:rPr>
          <w:rFonts w:cstheme="minorHAnsi"/>
          <w:sz w:val="24"/>
          <w:szCs w:val="24"/>
        </w:rPr>
        <w:t>κοινή πολιτική θεωρήσεων</w:t>
      </w:r>
    </w:p>
    <w:p w14:paraId="7D3BECF5" w14:textId="77777777" w:rsidR="00FF727B" w:rsidRPr="00B91C51" w:rsidRDefault="00FF727B" w:rsidP="00FF727B">
      <w:pPr>
        <w:pStyle w:val="a6"/>
        <w:numPr>
          <w:ilvl w:val="0"/>
          <w:numId w:val="64"/>
        </w:numPr>
        <w:suppressAutoHyphens/>
        <w:autoSpaceDN w:val="0"/>
        <w:spacing w:after="0" w:line="240" w:lineRule="auto"/>
        <w:jc w:val="both"/>
        <w:textAlignment w:val="baseline"/>
        <w:rPr>
          <w:rFonts w:cstheme="minorHAnsi"/>
          <w:sz w:val="24"/>
          <w:szCs w:val="24"/>
        </w:rPr>
      </w:pPr>
      <w:r w:rsidRPr="00B91C51">
        <w:rPr>
          <w:rFonts w:cstheme="minorHAnsi"/>
          <w:sz w:val="24"/>
          <w:szCs w:val="24"/>
        </w:rPr>
        <w:t>Η</w:t>
      </w:r>
      <w:r w:rsidRPr="00B91C51">
        <w:rPr>
          <w:rFonts w:cstheme="minorHAnsi"/>
          <w:color w:val="333333"/>
          <w:sz w:val="24"/>
          <w:szCs w:val="24"/>
          <w:shd w:val="clear" w:color="auto" w:fill="FFFFFF"/>
        </w:rPr>
        <w:t xml:space="preserve"> κ</w:t>
      </w:r>
      <w:r w:rsidRPr="00B91C51">
        <w:rPr>
          <w:rFonts w:cstheme="minorHAnsi"/>
          <w:sz w:val="24"/>
          <w:szCs w:val="24"/>
        </w:rPr>
        <w:t>οινή πολιτική στους τομείς του ασύλου, της επικουρικής προστασίας και της προσωρινής προστασίας</w:t>
      </w:r>
    </w:p>
    <w:p w14:paraId="7EFE7394" w14:textId="77777777" w:rsidR="00FF727B" w:rsidRPr="00B91C51" w:rsidRDefault="00FF727B" w:rsidP="00FF727B">
      <w:pPr>
        <w:pStyle w:val="a6"/>
        <w:numPr>
          <w:ilvl w:val="0"/>
          <w:numId w:val="64"/>
        </w:numPr>
        <w:suppressAutoHyphens/>
        <w:autoSpaceDN w:val="0"/>
        <w:spacing w:after="0" w:line="240" w:lineRule="auto"/>
        <w:jc w:val="both"/>
        <w:textAlignment w:val="baseline"/>
        <w:rPr>
          <w:rFonts w:cstheme="minorHAnsi"/>
          <w:sz w:val="24"/>
          <w:szCs w:val="24"/>
        </w:rPr>
      </w:pPr>
      <w:r w:rsidRPr="00B91C51">
        <w:rPr>
          <w:rFonts w:cstheme="minorHAnsi"/>
          <w:color w:val="C00000"/>
          <w:sz w:val="24"/>
          <w:szCs w:val="24"/>
        </w:rPr>
        <w:t>Η πολιτική συντονισμού των υπηρεσιών πολιτικής προστασίας των κρατών-μελών</w:t>
      </w:r>
    </w:p>
    <w:p w14:paraId="02A4E948" w14:textId="77777777" w:rsidR="00FF727B" w:rsidRPr="00B91C51" w:rsidRDefault="00FF727B" w:rsidP="00FF727B">
      <w:pPr>
        <w:pStyle w:val="a6"/>
        <w:numPr>
          <w:ilvl w:val="0"/>
          <w:numId w:val="64"/>
        </w:numPr>
        <w:suppressAutoHyphens/>
        <w:autoSpaceDN w:val="0"/>
        <w:spacing w:after="0" w:line="240" w:lineRule="auto"/>
        <w:jc w:val="both"/>
        <w:textAlignment w:val="baseline"/>
        <w:rPr>
          <w:rFonts w:cstheme="minorHAnsi"/>
          <w:sz w:val="24"/>
          <w:szCs w:val="24"/>
        </w:rPr>
      </w:pPr>
      <w:r w:rsidRPr="00B91C51">
        <w:rPr>
          <w:rFonts w:cstheme="minorHAnsi"/>
          <w:sz w:val="24"/>
          <w:szCs w:val="24"/>
        </w:rPr>
        <w:t>Η κοινή μεταναστευτική πολιτική</w:t>
      </w:r>
    </w:p>
    <w:p w14:paraId="0B963405" w14:textId="77777777" w:rsidR="00FF727B" w:rsidRPr="00B91C51" w:rsidRDefault="00FF727B" w:rsidP="00FF727B">
      <w:pPr>
        <w:pStyle w:val="a6"/>
        <w:suppressAutoHyphens/>
        <w:autoSpaceDN w:val="0"/>
        <w:spacing w:after="0" w:line="240" w:lineRule="auto"/>
        <w:ind w:left="1146"/>
        <w:jc w:val="both"/>
        <w:textAlignment w:val="baseline"/>
        <w:rPr>
          <w:rFonts w:cstheme="minorHAnsi"/>
          <w:sz w:val="24"/>
          <w:szCs w:val="24"/>
        </w:rPr>
      </w:pPr>
    </w:p>
    <w:p w14:paraId="36F565B3" w14:textId="77777777" w:rsidR="00FF727B" w:rsidRPr="00B91C51" w:rsidRDefault="00FF727B" w:rsidP="00FF727B">
      <w:pPr>
        <w:pStyle w:val="a6"/>
        <w:numPr>
          <w:ilvl w:val="0"/>
          <w:numId w:val="1"/>
        </w:numPr>
        <w:spacing w:after="0" w:line="240" w:lineRule="auto"/>
        <w:ind w:left="357" w:hanging="357"/>
        <w:rPr>
          <w:rFonts w:eastAsia="Times New Roman" w:cstheme="minorHAnsi"/>
          <w:b/>
          <w:color w:val="000000" w:themeColor="text1"/>
          <w:sz w:val="24"/>
          <w:szCs w:val="24"/>
          <w:lang w:eastAsia="el-GR"/>
        </w:rPr>
      </w:pPr>
      <w:r w:rsidRPr="00B91C51">
        <w:rPr>
          <w:rFonts w:eastAsia="Times New Roman" w:cstheme="minorHAnsi"/>
          <w:b/>
          <w:color w:val="000000" w:themeColor="text1"/>
          <w:sz w:val="24"/>
          <w:szCs w:val="24"/>
          <w:lang w:eastAsia="el-GR"/>
        </w:rPr>
        <w:t xml:space="preserve">Οι αποκλειστικές αρμοδιότητες της </w:t>
      </w:r>
      <w:r w:rsidRPr="00B91C51">
        <w:rPr>
          <w:rFonts w:cstheme="minorHAnsi"/>
          <w:b/>
          <w:color w:val="000000" w:themeColor="text1"/>
          <w:sz w:val="24"/>
          <w:szCs w:val="24"/>
        </w:rPr>
        <w:t>Ευρωπαϊκής Ένωσης</w:t>
      </w:r>
      <w:r w:rsidRPr="00B91C51">
        <w:rPr>
          <w:rFonts w:cstheme="minorHAnsi"/>
          <w:color w:val="000000" w:themeColor="text1"/>
          <w:sz w:val="24"/>
          <w:szCs w:val="24"/>
        </w:rPr>
        <w:t xml:space="preserve"> </w:t>
      </w:r>
      <w:r w:rsidRPr="00B91C51">
        <w:rPr>
          <w:rFonts w:eastAsia="Times New Roman" w:cstheme="minorHAnsi"/>
          <w:color w:val="000000" w:themeColor="text1"/>
          <w:sz w:val="24"/>
          <w:szCs w:val="24"/>
          <w:lang w:eastAsia="el-GR"/>
        </w:rPr>
        <w:t xml:space="preserve"> </w:t>
      </w:r>
      <w:r w:rsidRPr="00B91C51">
        <w:rPr>
          <w:rFonts w:eastAsia="Times New Roman" w:cstheme="minorHAnsi"/>
          <w:b/>
          <w:color w:val="000000" w:themeColor="text1"/>
          <w:sz w:val="24"/>
          <w:szCs w:val="24"/>
          <w:lang w:eastAsia="el-GR"/>
        </w:rPr>
        <w:t>περιλαμβάνουν:</w:t>
      </w:r>
    </w:p>
    <w:p w14:paraId="7F4B4420" w14:textId="77777777" w:rsidR="00FF727B" w:rsidRPr="00B91C51" w:rsidRDefault="00FF727B" w:rsidP="00FF727B">
      <w:pPr>
        <w:numPr>
          <w:ilvl w:val="0"/>
          <w:numId w:val="65"/>
        </w:numPr>
        <w:spacing w:after="0" w:line="240" w:lineRule="auto"/>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Την εσωτερική αγορά</w:t>
      </w:r>
    </w:p>
    <w:p w14:paraId="05817BB6" w14:textId="77777777" w:rsidR="00FF727B" w:rsidRPr="00B91C51" w:rsidRDefault="00FF727B" w:rsidP="00FF727B">
      <w:pPr>
        <w:numPr>
          <w:ilvl w:val="0"/>
          <w:numId w:val="65"/>
        </w:numPr>
        <w:spacing w:after="0" w:line="240" w:lineRule="auto"/>
        <w:rPr>
          <w:rFonts w:eastAsia="Times New Roman" w:cstheme="minorHAnsi"/>
          <w:color w:val="C00000"/>
          <w:sz w:val="24"/>
          <w:szCs w:val="24"/>
          <w:lang w:eastAsia="el-GR"/>
        </w:rPr>
      </w:pPr>
      <w:r w:rsidRPr="00B91C51">
        <w:rPr>
          <w:rFonts w:eastAsia="Times New Roman" w:cstheme="minorHAnsi"/>
          <w:color w:val="C00000"/>
          <w:sz w:val="24"/>
          <w:szCs w:val="24"/>
          <w:lang w:eastAsia="el-GR"/>
        </w:rPr>
        <w:t>Την τελωνειακή ένωση</w:t>
      </w:r>
    </w:p>
    <w:p w14:paraId="5373A0CD" w14:textId="77777777" w:rsidR="00FF727B" w:rsidRPr="00B91C51" w:rsidRDefault="00FF727B" w:rsidP="00FF727B">
      <w:pPr>
        <w:numPr>
          <w:ilvl w:val="0"/>
          <w:numId w:val="65"/>
        </w:numPr>
        <w:spacing w:after="0" w:line="240" w:lineRule="auto"/>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 xml:space="preserve">Την προστασία των καταναλωτών </w:t>
      </w:r>
    </w:p>
    <w:p w14:paraId="15ECAE58" w14:textId="77777777" w:rsidR="00FF727B" w:rsidRPr="00B91C51" w:rsidRDefault="00FF727B" w:rsidP="00FF727B">
      <w:pPr>
        <w:numPr>
          <w:ilvl w:val="0"/>
          <w:numId w:val="65"/>
        </w:numPr>
        <w:spacing w:after="0" w:line="240" w:lineRule="auto"/>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Τις μεταφορές</w:t>
      </w:r>
    </w:p>
    <w:p w14:paraId="33E91F97" w14:textId="77777777" w:rsidR="00FF727B" w:rsidRPr="00B91C51" w:rsidRDefault="00FF727B" w:rsidP="00FF727B">
      <w:pPr>
        <w:spacing w:after="0" w:line="240" w:lineRule="auto"/>
        <w:ind w:left="1080"/>
        <w:rPr>
          <w:rFonts w:eastAsia="Times New Roman" w:cstheme="minorHAnsi"/>
          <w:color w:val="000000" w:themeColor="text1"/>
          <w:sz w:val="24"/>
          <w:szCs w:val="24"/>
          <w:lang w:eastAsia="el-GR"/>
        </w:rPr>
      </w:pPr>
    </w:p>
    <w:p w14:paraId="383E9C6B" w14:textId="77777777" w:rsidR="00FF727B" w:rsidRPr="00B91C51" w:rsidRDefault="00FF727B" w:rsidP="00FF727B">
      <w:pPr>
        <w:pStyle w:val="a6"/>
        <w:numPr>
          <w:ilvl w:val="0"/>
          <w:numId w:val="1"/>
        </w:numPr>
        <w:suppressAutoHyphens/>
        <w:autoSpaceDN w:val="0"/>
        <w:spacing w:after="0" w:line="240" w:lineRule="auto"/>
        <w:ind w:left="426"/>
        <w:jc w:val="both"/>
        <w:textAlignment w:val="baseline"/>
        <w:rPr>
          <w:rFonts w:cstheme="minorHAnsi"/>
          <w:b/>
          <w:bCs/>
          <w:sz w:val="24"/>
          <w:szCs w:val="24"/>
          <w14:ligatures w14:val="standardContextual"/>
        </w:rPr>
      </w:pPr>
      <w:r w:rsidRPr="00B91C51">
        <w:rPr>
          <w:rFonts w:cstheme="minorHAnsi"/>
          <w:b/>
          <w:bCs/>
          <w:sz w:val="24"/>
          <w:szCs w:val="24"/>
        </w:rPr>
        <w:t>Σε ποιον από τους παρακάτω τομείς πολιτικής η Ευρωπαϊκή Ένωση ΔΕΝ έχει αποκλειστική αρμοδιότητα;</w:t>
      </w:r>
    </w:p>
    <w:p w14:paraId="55037B74" w14:textId="77777777" w:rsidR="00FF727B" w:rsidRPr="00B91C51" w:rsidRDefault="00FF727B" w:rsidP="00FF727B">
      <w:pPr>
        <w:pStyle w:val="a6"/>
        <w:numPr>
          <w:ilvl w:val="0"/>
          <w:numId w:val="66"/>
        </w:numPr>
        <w:suppressAutoHyphens/>
        <w:autoSpaceDN w:val="0"/>
        <w:spacing w:after="0" w:line="240" w:lineRule="auto"/>
        <w:textAlignment w:val="baseline"/>
        <w:rPr>
          <w:rFonts w:cstheme="minorHAnsi"/>
          <w:sz w:val="24"/>
          <w:szCs w:val="24"/>
        </w:rPr>
      </w:pPr>
      <w:r w:rsidRPr="00B91C51">
        <w:rPr>
          <w:rFonts w:cstheme="minorHAnsi"/>
          <w:sz w:val="24"/>
          <w:szCs w:val="24"/>
        </w:rPr>
        <w:t>Διατήρηση των βιολογικών πόρων της θάλασσας</w:t>
      </w:r>
    </w:p>
    <w:p w14:paraId="01A3EF08" w14:textId="77777777" w:rsidR="00FF727B" w:rsidRPr="00B91C51" w:rsidRDefault="00FF727B" w:rsidP="00FF727B">
      <w:pPr>
        <w:pStyle w:val="a6"/>
        <w:numPr>
          <w:ilvl w:val="0"/>
          <w:numId w:val="66"/>
        </w:numPr>
        <w:suppressAutoHyphens/>
        <w:autoSpaceDN w:val="0"/>
        <w:spacing w:after="0" w:line="240" w:lineRule="auto"/>
        <w:textAlignment w:val="baseline"/>
        <w:rPr>
          <w:rFonts w:cstheme="minorHAnsi"/>
          <w:sz w:val="24"/>
          <w:szCs w:val="24"/>
        </w:rPr>
      </w:pPr>
      <w:r w:rsidRPr="00B91C51">
        <w:rPr>
          <w:rFonts w:cstheme="minorHAnsi"/>
          <w:sz w:val="24"/>
          <w:szCs w:val="24"/>
        </w:rPr>
        <w:t>Νομισματική πολιτική για τα κράτη μέλη με νόμισμα το ευρώ</w:t>
      </w:r>
    </w:p>
    <w:p w14:paraId="0915A9E0" w14:textId="77777777" w:rsidR="00FF727B" w:rsidRPr="00B91C51" w:rsidRDefault="00FF727B" w:rsidP="00FF727B">
      <w:pPr>
        <w:pStyle w:val="a6"/>
        <w:numPr>
          <w:ilvl w:val="0"/>
          <w:numId w:val="66"/>
        </w:numPr>
        <w:suppressAutoHyphens/>
        <w:autoSpaceDN w:val="0"/>
        <w:spacing w:after="0" w:line="240" w:lineRule="auto"/>
        <w:textAlignment w:val="baseline"/>
        <w:rPr>
          <w:rFonts w:cstheme="minorHAnsi"/>
          <w:color w:val="C00000"/>
          <w:sz w:val="24"/>
          <w:szCs w:val="24"/>
        </w:rPr>
      </w:pPr>
      <w:r w:rsidRPr="00B91C51">
        <w:rPr>
          <w:rFonts w:cstheme="minorHAnsi"/>
          <w:color w:val="C00000"/>
          <w:sz w:val="24"/>
          <w:szCs w:val="24"/>
        </w:rPr>
        <w:t>Διευρωπαϊκά δίκτυα</w:t>
      </w:r>
    </w:p>
    <w:p w14:paraId="1F22B10C" w14:textId="77777777" w:rsidR="00FF727B" w:rsidRPr="00B91C51" w:rsidRDefault="00FF727B" w:rsidP="00FF727B">
      <w:pPr>
        <w:pStyle w:val="a6"/>
        <w:numPr>
          <w:ilvl w:val="0"/>
          <w:numId w:val="66"/>
        </w:numPr>
        <w:suppressAutoHyphens/>
        <w:autoSpaceDN w:val="0"/>
        <w:spacing w:after="0" w:line="240" w:lineRule="auto"/>
        <w:textAlignment w:val="baseline"/>
        <w:rPr>
          <w:rFonts w:cstheme="minorHAnsi"/>
          <w:sz w:val="24"/>
          <w:szCs w:val="24"/>
        </w:rPr>
      </w:pPr>
      <w:r w:rsidRPr="00B91C51">
        <w:rPr>
          <w:rFonts w:cstheme="minorHAnsi"/>
          <w:sz w:val="24"/>
          <w:szCs w:val="24"/>
        </w:rPr>
        <w:t>Τελωνειακή ένωση</w:t>
      </w:r>
    </w:p>
    <w:p w14:paraId="44535CDD" w14:textId="77777777" w:rsidR="00181F37" w:rsidRPr="00B91C51" w:rsidRDefault="00181F37" w:rsidP="00181F37">
      <w:pPr>
        <w:pStyle w:val="a6"/>
        <w:numPr>
          <w:ilvl w:val="0"/>
          <w:numId w:val="1"/>
        </w:numPr>
        <w:spacing w:after="0" w:line="240" w:lineRule="auto"/>
        <w:ind w:left="357" w:hanging="357"/>
        <w:jc w:val="both"/>
        <w:rPr>
          <w:rFonts w:cstheme="minorHAnsi"/>
          <w:b/>
          <w:color w:val="000000" w:themeColor="text1"/>
          <w:sz w:val="24"/>
          <w:szCs w:val="24"/>
        </w:rPr>
      </w:pPr>
      <w:r w:rsidRPr="00B91C51">
        <w:rPr>
          <w:rFonts w:cstheme="minorHAnsi"/>
          <w:b/>
          <w:color w:val="000000" w:themeColor="text1"/>
          <w:sz w:val="24"/>
          <w:szCs w:val="24"/>
        </w:rPr>
        <w:lastRenderedPageBreak/>
        <w:t>Προκειμένου η Ευρωπαϊκή Ένωση να επιβάλει διεθνείς κυρώσεις (περιοριστικά μέτρα) κατά των παραβατών του διεθνούς δικαίου, απαιτείται:</w:t>
      </w:r>
    </w:p>
    <w:p w14:paraId="4D1E6938" w14:textId="77777777" w:rsidR="00181F37" w:rsidRPr="00B91C51" w:rsidRDefault="00181F37" w:rsidP="00181F37">
      <w:pPr>
        <w:pStyle w:val="a6"/>
        <w:numPr>
          <w:ilvl w:val="0"/>
          <w:numId w:val="78"/>
        </w:numPr>
        <w:spacing w:after="0" w:line="240" w:lineRule="auto"/>
        <w:ind w:left="1077" w:hanging="357"/>
        <w:jc w:val="both"/>
        <w:rPr>
          <w:rFonts w:cstheme="minorHAnsi"/>
          <w:color w:val="C00000"/>
          <w:sz w:val="24"/>
          <w:szCs w:val="24"/>
        </w:rPr>
      </w:pPr>
      <w:r w:rsidRPr="00B91C51">
        <w:rPr>
          <w:rFonts w:cstheme="minorHAnsi"/>
          <w:color w:val="C00000"/>
          <w:sz w:val="24"/>
          <w:szCs w:val="24"/>
        </w:rPr>
        <w:t>Να εκδοθεί κανονισμός της Ευρωπαϊκής Ένωσης</w:t>
      </w:r>
    </w:p>
    <w:p w14:paraId="22B76881" w14:textId="77777777" w:rsidR="00181F37" w:rsidRPr="00B91C51" w:rsidRDefault="00181F37" w:rsidP="00181F37">
      <w:pPr>
        <w:pStyle w:val="a6"/>
        <w:numPr>
          <w:ilvl w:val="0"/>
          <w:numId w:val="78"/>
        </w:numPr>
        <w:spacing w:after="0" w:line="240" w:lineRule="auto"/>
        <w:jc w:val="both"/>
        <w:rPr>
          <w:rFonts w:cstheme="minorHAnsi"/>
          <w:color w:val="000000" w:themeColor="text1"/>
          <w:sz w:val="24"/>
          <w:szCs w:val="24"/>
        </w:rPr>
      </w:pPr>
      <w:r w:rsidRPr="00B91C51">
        <w:rPr>
          <w:rFonts w:cstheme="minorHAnsi"/>
          <w:color w:val="000000" w:themeColor="text1"/>
          <w:sz w:val="24"/>
          <w:szCs w:val="24"/>
        </w:rPr>
        <w:t xml:space="preserve">Να εκδοθεί </w:t>
      </w:r>
      <w:r>
        <w:rPr>
          <w:rFonts w:cstheme="minorHAnsi"/>
          <w:color w:val="000000" w:themeColor="text1"/>
          <w:sz w:val="24"/>
          <w:szCs w:val="24"/>
        </w:rPr>
        <w:t>Ο</w:t>
      </w:r>
      <w:r w:rsidRPr="00B91C51">
        <w:rPr>
          <w:rFonts w:cstheme="minorHAnsi"/>
          <w:color w:val="000000" w:themeColor="text1"/>
          <w:sz w:val="24"/>
          <w:szCs w:val="24"/>
        </w:rPr>
        <w:t>δηγία της Ευρωπαϊκής Ένωσης</w:t>
      </w:r>
    </w:p>
    <w:p w14:paraId="7130EA90" w14:textId="77777777" w:rsidR="00181F37" w:rsidRPr="00B91C51" w:rsidRDefault="00181F37" w:rsidP="00181F37">
      <w:pPr>
        <w:pStyle w:val="a6"/>
        <w:numPr>
          <w:ilvl w:val="0"/>
          <w:numId w:val="78"/>
        </w:numPr>
        <w:spacing w:after="0" w:line="240" w:lineRule="auto"/>
        <w:jc w:val="both"/>
        <w:rPr>
          <w:rFonts w:cstheme="minorHAnsi"/>
          <w:color w:val="000000" w:themeColor="text1"/>
          <w:sz w:val="24"/>
          <w:szCs w:val="24"/>
        </w:rPr>
      </w:pPr>
      <w:r w:rsidRPr="00B91C51">
        <w:rPr>
          <w:rFonts w:cstheme="minorHAnsi"/>
          <w:color w:val="000000" w:themeColor="text1"/>
          <w:sz w:val="24"/>
          <w:szCs w:val="24"/>
        </w:rPr>
        <w:t>Να τροποποιηθεί η Συνθήκη για τη Λειτουργία της Ευρωπαϊκής Ένωσης (ΣΛΕΕ)</w:t>
      </w:r>
    </w:p>
    <w:p w14:paraId="7CA37E03" w14:textId="77777777" w:rsidR="00181F37" w:rsidRPr="00B91C51" w:rsidRDefault="00181F37" w:rsidP="00181F37">
      <w:pPr>
        <w:pStyle w:val="a6"/>
        <w:numPr>
          <w:ilvl w:val="0"/>
          <w:numId w:val="78"/>
        </w:numPr>
        <w:spacing w:after="0" w:line="240" w:lineRule="auto"/>
        <w:jc w:val="both"/>
        <w:rPr>
          <w:rFonts w:cstheme="minorHAnsi"/>
          <w:color w:val="000000" w:themeColor="text1"/>
          <w:sz w:val="24"/>
          <w:szCs w:val="24"/>
        </w:rPr>
      </w:pPr>
      <w:r w:rsidRPr="00B91C51">
        <w:rPr>
          <w:rFonts w:cstheme="minorHAnsi"/>
          <w:color w:val="000000" w:themeColor="text1"/>
          <w:sz w:val="24"/>
          <w:szCs w:val="24"/>
        </w:rPr>
        <w:t>Να τροποποιηθεί η Συνθήκη για την Ευρωπαϊκή Ένωση (ΣΕΕ)</w:t>
      </w:r>
    </w:p>
    <w:p w14:paraId="21B00170" w14:textId="77777777" w:rsidR="005A44E2" w:rsidRPr="00B91C51" w:rsidRDefault="005A44E2" w:rsidP="005A44E2">
      <w:pPr>
        <w:spacing w:after="0" w:line="240" w:lineRule="auto"/>
        <w:rPr>
          <w:rFonts w:cstheme="minorHAnsi"/>
          <w:color w:val="000000" w:themeColor="text1"/>
          <w:sz w:val="24"/>
          <w:szCs w:val="24"/>
        </w:rPr>
      </w:pPr>
    </w:p>
    <w:p w14:paraId="7833DBC8" w14:textId="77777777" w:rsidR="005A44E2" w:rsidRPr="00B91C51" w:rsidRDefault="005A44E2" w:rsidP="005A44E2">
      <w:pPr>
        <w:pStyle w:val="a6"/>
        <w:numPr>
          <w:ilvl w:val="0"/>
          <w:numId w:val="1"/>
        </w:numPr>
        <w:spacing w:after="0" w:line="240" w:lineRule="auto"/>
        <w:ind w:left="357" w:hanging="357"/>
        <w:jc w:val="both"/>
        <w:rPr>
          <w:rFonts w:cstheme="minorHAnsi"/>
          <w:b/>
          <w:color w:val="000000" w:themeColor="text1"/>
          <w:sz w:val="24"/>
          <w:szCs w:val="24"/>
        </w:rPr>
      </w:pPr>
      <w:r w:rsidRPr="00B91C51">
        <w:rPr>
          <w:rFonts w:cstheme="minorHAnsi"/>
          <w:b/>
          <w:color w:val="000000" w:themeColor="text1"/>
          <w:sz w:val="24"/>
          <w:szCs w:val="24"/>
        </w:rPr>
        <w:t xml:space="preserve">Ποια από τις παρακάτω αρμοδιότητες </w:t>
      </w:r>
      <w:r w:rsidRPr="00B91C51">
        <w:rPr>
          <w:rFonts w:cstheme="minorHAnsi"/>
          <w:b/>
          <w:bCs/>
          <w:color w:val="000000" w:themeColor="text1"/>
          <w:sz w:val="24"/>
          <w:szCs w:val="24"/>
        </w:rPr>
        <w:t>ΔΕΝ</w:t>
      </w:r>
      <w:r w:rsidRPr="00B91C51">
        <w:rPr>
          <w:rFonts w:cstheme="minorHAnsi"/>
          <w:b/>
          <w:color w:val="000000" w:themeColor="text1"/>
          <w:sz w:val="24"/>
          <w:szCs w:val="24"/>
        </w:rPr>
        <w:t xml:space="preserve"> ανήκει στις αρμοδιότητες που διακρίνει η Συνθήκη της Λισαβόνας; </w:t>
      </w:r>
    </w:p>
    <w:p w14:paraId="78838D66" w14:textId="77777777" w:rsidR="005A44E2" w:rsidRPr="00B91C51" w:rsidRDefault="005A44E2" w:rsidP="005A44E2">
      <w:pPr>
        <w:pStyle w:val="a6"/>
        <w:numPr>
          <w:ilvl w:val="0"/>
          <w:numId w:val="109"/>
        </w:numPr>
        <w:spacing w:after="0" w:line="240" w:lineRule="auto"/>
        <w:jc w:val="both"/>
        <w:rPr>
          <w:rFonts w:cstheme="minorHAnsi"/>
          <w:color w:val="000000" w:themeColor="text1"/>
          <w:sz w:val="24"/>
          <w:szCs w:val="24"/>
        </w:rPr>
      </w:pPr>
      <w:r w:rsidRPr="00B91C51">
        <w:rPr>
          <w:rFonts w:cstheme="minorHAnsi"/>
          <w:color w:val="000000" w:themeColor="text1"/>
          <w:sz w:val="24"/>
          <w:szCs w:val="24"/>
        </w:rPr>
        <w:t>Συντρέχουσες αρμοδιότητες</w:t>
      </w:r>
    </w:p>
    <w:p w14:paraId="69D48B19" w14:textId="77777777" w:rsidR="005A44E2" w:rsidRPr="00B91C51" w:rsidRDefault="005A44E2" w:rsidP="005A44E2">
      <w:pPr>
        <w:pStyle w:val="a6"/>
        <w:numPr>
          <w:ilvl w:val="0"/>
          <w:numId w:val="109"/>
        </w:numPr>
        <w:spacing w:after="0" w:line="240" w:lineRule="auto"/>
        <w:jc w:val="both"/>
        <w:rPr>
          <w:rFonts w:cstheme="minorHAnsi"/>
          <w:color w:val="C00000"/>
          <w:sz w:val="24"/>
          <w:szCs w:val="24"/>
        </w:rPr>
      </w:pPr>
      <w:r w:rsidRPr="00B91C51">
        <w:rPr>
          <w:rFonts w:cstheme="minorHAnsi"/>
          <w:color w:val="C00000"/>
          <w:sz w:val="24"/>
          <w:szCs w:val="24"/>
        </w:rPr>
        <w:t>Συμβουλευτικές αρμοδιότητες</w:t>
      </w:r>
    </w:p>
    <w:p w14:paraId="19E92077" w14:textId="77777777" w:rsidR="005A44E2" w:rsidRPr="00B91C51" w:rsidRDefault="005A44E2" w:rsidP="005A44E2">
      <w:pPr>
        <w:pStyle w:val="a6"/>
        <w:numPr>
          <w:ilvl w:val="0"/>
          <w:numId w:val="109"/>
        </w:numPr>
        <w:spacing w:after="0" w:line="240" w:lineRule="auto"/>
        <w:jc w:val="both"/>
        <w:rPr>
          <w:rFonts w:cstheme="minorHAnsi"/>
          <w:color w:val="000000" w:themeColor="text1"/>
          <w:sz w:val="24"/>
          <w:szCs w:val="24"/>
        </w:rPr>
      </w:pPr>
      <w:r w:rsidRPr="00B91C51">
        <w:rPr>
          <w:rFonts w:cstheme="minorHAnsi"/>
          <w:color w:val="000000" w:themeColor="text1"/>
          <w:sz w:val="24"/>
          <w:szCs w:val="24"/>
        </w:rPr>
        <w:t>Υποστηρικτικές αρμοδιότητες</w:t>
      </w:r>
    </w:p>
    <w:p w14:paraId="1F8F3BAA" w14:textId="77777777" w:rsidR="005A44E2" w:rsidRDefault="005A44E2" w:rsidP="005A44E2">
      <w:pPr>
        <w:pStyle w:val="a6"/>
        <w:numPr>
          <w:ilvl w:val="0"/>
          <w:numId w:val="109"/>
        </w:numPr>
        <w:spacing w:after="0" w:line="240" w:lineRule="auto"/>
        <w:jc w:val="both"/>
        <w:rPr>
          <w:rFonts w:cstheme="minorHAnsi"/>
          <w:color w:val="000000" w:themeColor="text1"/>
          <w:sz w:val="24"/>
          <w:szCs w:val="24"/>
        </w:rPr>
      </w:pPr>
      <w:r w:rsidRPr="00B91C51">
        <w:rPr>
          <w:rFonts w:cstheme="minorHAnsi"/>
          <w:color w:val="000000" w:themeColor="text1"/>
          <w:sz w:val="24"/>
          <w:szCs w:val="24"/>
        </w:rPr>
        <w:t>Αποκλειστικές αρμοδιότητες</w:t>
      </w:r>
    </w:p>
    <w:p w14:paraId="07E8BBD4" w14:textId="77777777" w:rsidR="00232A54" w:rsidRPr="00B91C51" w:rsidRDefault="00232A54" w:rsidP="00232A54">
      <w:pPr>
        <w:pStyle w:val="a6"/>
        <w:spacing w:after="0" w:line="240" w:lineRule="auto"/>
        <w:ind w:left="1080"/>
        <w:jc w:val="both"/>
        <w:rPr>
          <w:rFonts w:cstheme="minorHAnsi"/>
          <w:color w:val="000000" w:themeColor="text1"/>
          <w:sz w:val="24"/>
          <w:szCs w:val="24"/>
        </w:rPr>
      </w:pPr>
    </w:p>
    <w:p w14:paraId="7334B9C3" w14:textId="77777777" w:rsidR="000A7D49" w:rsidRPr="00B91C51" w:rsidRDefault="000A7D49" w:rsidP="000A7D49">
      <w:pPr>
        <w:pStyle w:val="a6"/>
        <w:numPr>
          <w:ilvl w:val="0"/>
          <w:numId w:val="1"/>
        </w:numPr>
        <w:spacing w:after="0" w:line="240" w:lineRule="auto"/>
        <w:ind w:left="357" w:hanging="357"/>
        <w:rPr>
          <w:rFonts w:eastAsia="Times New Roman" w:cstheme="minorHAnsi"/>
          <w:b/>
          <w:color w:val="000000" w:themeColor="text1"/>
          <w:sz w:val="24"/>
          <w:szCs w:val="24"/>
          <w:lang w:eastAsia="el-GR"/>
        </w:rPr>
      </w:pPr>
      <w:r w:rsidRPr="00B91C51">
        <w:rPr>
          <w:rFonts w:eastAsia="Times New Roman" w:cstheme="minorHAnsi"/>
          <w:b/>
          <w:color w:val="000000" w:themeColor="text1"/>
          <w:sz w:val="24"/>
          <w:szCs w:val="24"/>
          <w:lang w:eastAsia="el-GR"/>
        </w:rPr>
        <w:t xml:space="preserve">Όταν η </w:t>
      </w:r>
      <w:r w:rsidRPr="00B91C51">
        <w:rPr>
          <w:rFonts w:cstheme="minorHAnsi"/>
          <w:b/>
          <w:color w:val="000000" w:themeColor="text1"/>
          <w:sz w:val="24"/>
          <w:szCs w:val="24"/>
        </w:rPr>
        <w:t>Ευρωπαϊκή Ένωση</w:t>
      </w:r>
      <w:r w:rsidRPr="00B91C51">
        <w:rPr>
          <w:rFonts w:cstheme="minorHAnsi"/>
          <w:color w:val="000000" w:themeColor="text1"/>
          <w:sz w:val="24"/>
          <w:szCs w:val="24"/>
        </w:rPr>
        <w:t xml:space="preserve"> </w:t>
      </w:r>
      <w:r w:rsidRPr="00B91C51">
        <w:rPr>
          <w:rFonts w:eastAsia="Times New Roman" w:cstheme="minorHAnsi"/>
          <w:color w:val="000000" w:themeColor="text1"/>
          <w:sz w:val="24"/>
          <w:szCs w:val="24"/>
          <w:lang w:eastAsia="el-GR"/>
        </w:rPr>
        <w:t xml:space="preserve"> </w:t>
      </w:r>
      <w:r w:rsidRPr="00B91C51">
        <w:rPr>
          <w:rFonts w:eastAsia="Times New Roman" w:cstheme="minorHAnsi"/>
          <w:b/>
          <w:color w:val="000000" w:themeColor="text1"/>
          <w:sz w:val="24"/>
          <w:szCs w:val="24"/>
          <w:lang w:eastAsia="el-GR"/>
        </w:rPr>
        <w:t>και τα κράτη μέλη έχουν συντρέχουσα αρμοδιότητα:</w:t>
      </w:r>
    </w:p>
    <w:p w14:paraId="48C7631A" w14:textId="77777777" w:rsidR="000A7D49" w:rsidRPr="00B91C51" w:rsidRDefault="000A7D49" w:rsidP="000A7D49">
      <w:pPr>
        <w:numPr>
          <w:ilvl w:val="0"/>
          <w:numId w:val="111"/>
        </w:numPr>
        <w:spacing w:after="0" w:line="240" w:lineRule="auto"/>
        <w:jc w:val="both"/>
        <w:rPr>
          <w:rFonts w:eastAsia="Times New Roman" w:cstheme="minorHAnsi"/>
          <w:color w:val="C00000"/>
          <w:sz w:val="24"/>
          <w:szCs w:val="24"/>
          <w:lang w:eastAsia="el-GR"/>
        </w:rPr>
      </w:pPr>
      <w:r w:rsidRPr="00B91C51">
        <w:rPr>
          <w:rFonts w:eastAsia="Times New Roman" w:cstheme="minorHAnsi"/>
          <w:color w:val="C00000"/>
          <w:sz w:val="24"/>
          <w:szCs w:val="24"/>
          <w:lang w:eastAsia="el-GR"/>
        </w:rPr>
        <w:t xml:space="preserve">Τα κράτη μέλη δικαιούνται να ενεργούν στον βαθμό που η </w:t>
      </w:r>
      <w:r w:rsidRPr="00B91C51">
        <w:rPr>
          <w:rFonts w:cstheme="minorHAnsi"/>
          <w:color w:val="C00000"/>
          <w:sz w:val="24"/>
          <w:szCs w:val="24"/>
        </w:rPr>
        <w:t xml:space="preserve">Ευρωπαϊκή Ένωση </w:t>
      </w:r>
      <w:r w:rsidRPr="00B91C51">
        <w:rPr>
          <w:rFonts w:eastAsia="Times New Roman" w:cstheme="minorHAnsi"/>
          <w:color w:val="C00000"/>
          <w:sz w:val="24"/>
          <w:szCs w:val="24"/>
          <w:lang w:eastAsia="el-GR"/>
        </w:rPr>
        <w:t xml:space="preserve"> δεν έχει ρυθμίσει κάποιο ζήτημα  </w:t>
      </w:r>
    </w:p>
    <w:p w14:paraId="2431C0A0" w14:textId="77777777" w:rsidR="000A7D49" w:rsidRPr="00B91C51" w:rsidRDefault="000A7D49" w:rsidP="000A7D49">
      <w:pPr>
        <w:numPr>
          <w:ilvl w:val="0"/>
          <w:numId w:val="111"/>
        </w:numPr>
        <w:spacing w:after="0" w:line="240" w:lineRule="auto"/>
        <w:jc w:val="both"/>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 xml:space="preserve">Η </w:t>
      </w:r>
      <w:r w:rsidRPr="00B91C51">
        <w:rPr>
          <w:rFonts w:cstheme="minorHAnsi"/>
          <w:color w:val="000000" w:themeColor="text1"/>
          <w:sz w:val="24"/>
          <w:szCs w:val="24"/>
        </w:rPr>
        <w:t xml:space="preserve">Ευρωπαϊκή Ένωση </w:t>
      </w:r>
      <w:r w:rsidRPr="00B91C51">
        <w:rPr>
          <w:rFonts w:eastAsia="Times New Roman" w:cstheme="minorHAnsi"/>
          <w:color w:val="000000" w:themeColor="text1"/>
          <w:sz w:val="24"/>
          <w:szCs w:val="24"/>
          <w:lang w:eastAsia="el-GR"/>
        </w:rPr>
        <w:t xml:space="preserve">δικαιούται να ενεργεί στον βαθμό που τα κράτη μέλη δεν έχουν ρυθμίσει κάποιο ζήτημα </w:t>
      </w:r>
    </w:p>
    <w:p w14:paraId="23B78E59" w14:textId="77777777" w:rsidR="000A7D49" w:rsidRPr="00B91C51" w:rsidRDefault="000A7D49" w:rsidP="000A7D49">
      <w:pPr>
        <w:numPr>
          <w:ilvl w:val="0"/>
          <w:numId w:val="111"/>
        </w:numPr>
        <w:spacing w:after="0" w:line="240" w:lineRule="auto"/>
        <w:jc w:val="both"/>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 xml:space="preserve">Τόσο η </w:t>
      </w:r>
      <w:r w:rsidRPr="00B91C51">
        <w:rPr>
          <w:rFonts w:cstheme="minorHAnsi"/>
          <w:color w:val="000000" w:themeColor="text1"/>
          <w:sz w:val="24"/>
          <w:szCs w:val="24"/>
        </w:rPr>
        <w:t xml:space="preserve">Ευρωπαϊκή Ένωση </w:t>
      </w:r>
      <w:r w:rsidRPr="00B91C51">
        <w:rPr>
          <w:rFonts w:eastAsia="Times New Roman" w:cstheme="minorHAnsi"/>
          <w:color w:val="000000" w:themeColor="text1"/>
          <w:sz w:val="24"/>
          <w:szCs w:val="24"/>
          <w:lang w:eastAsia="el-GR"/>
        </w:rPr>
        <w:t xml:space="preserve">όσο και τα κράτη μέλη μπορούν να ρυθμίζουν αυτονόμως κάποιο ζήτημα </w:t>
      </w:r>
    </w:p>
    <w:p w14:paraId="53DCA61A" w14:textId="77777777" w:rsidR="000A7D49" w:rsidRPr="00B15D78" w:rsidRDefault="000A7D49" w:rsidP="000A7D49">
      <w:pPr>
        <w:numPr>
          <w:ilvl w:val="0"/>
          <w:numId w:val="111"/>
        </w:numPr>
        <w:spacing w:after="0" w:line="240" w:lineRule="auto"/>
        <w:jc w:val="both"/>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 xml:space="preserve">Η </w:t>
      </w:r>
      <w:r w:rsidRPr="00B91C51">
        <w:rPr>
          <w:rFonts w:cstheme="minorHAnsi"/>
          <w:color w:val="000000" w:themeColor="text1"/>
          <w:sz w:val="24"/>
          <w:szCs w:val="24"/>
        </w:rPr>
        <w:t>Ευρωπαϊκή Ένωση</w:t>
      </w:r>
      <w:r w:rsidRPr="00B91C51">
        <w:rPr>
          <w:rFonts w:eastAsia="Times New Roman" w:cstheme="minorHAnsi"/>
          <w:color w:val="000000" w:themeColor="text1"/>
          <w:sz w:val="24"/>
          <w:szCs w:val="24"/>
          <w:lang w:eastAsia="el-GR"/>
        </w:rPr>
        <w:t xml:space="preserve"> και τα κράτη μέλη μπορούν να ρυθμίσουν μόνον από κοινού κάποιο ζήτημα </w:t>
      </w:r>
    </w:p>
    <w:p w14:paraId="7C500263" w14:textId="77777777" w:rsidR="00B15D78" w:rsidRDefault="00B15D78" w:rsidP="00B15D78">
      <w:pPr>
        <w:spacing w:after="0" w:line="240" w:lineRule="auto"/>
        <w:ind w:left="1080"/>
        <w:jc w:val="both"/>
        <w:rPr>
          <w:rFonts w:eastAsia="Times New Roman" w:cstheme="minorHAnsi"/>
          <w:color w:val="000000" w:themeColor="text1"/>
          <w:sz w:val="24"/>
          <w:szCs w:val="24"/>
          <w:lang w:eastAsia="el-GR"/>
        </w:rPr>
      </w:pPr>
    </w:p>
    <w:p w14:paraId="4B0C9E15" w14:textId="77777777" w:rsidR="001A0FEF" w:rsidRPr="00B91C51" w:rsidRDefault="001A0FEF" w:rsidP="001A0FEF">
      <w:pPr>
        <w:pStyle w:val="a6"/>
        <w:numPr>
          <w:ilvl w:val="0"/>
          <w:numId w:val="1"/>
        </w:numPr>
        <w:spacing w:after="0" w:line="240" w:lineRule="auto"/>
        <w:ind w:left="357" w:hanging="357"/>
        <w:rPr>
          <w:rFonts w:eastAsia="Times New Roman" w:cstheme="minorHAnsi"/>
          <w:b/>
          <w:color w:val="000000" w:themeColor="text1"/>
          <w:sz w:val="24"/>
          <w:szCs w:val="24"/>
          <w:lang w:eastAsia="el-GR"/>
        </w:rPr>
      </w:pPr>
      <w:r w:rsidRPr="00B91C51">
        <w:rPr>
          <w:rFonts w:eastAsia="Times New Roman" w:cstheme="minorHAnsi"/>
          <w:b/>
          <w:color w:val="000000" w:themeColor="text1"/>
          <w:sz w:val="24"/>
          <w:szCs w:val="24"/>
          <w:lang w:eastAsia="el-GR"/>
        </w:rPr>
        <w:t>Ο/Η Πρόεδρος της Ευρωπαϊκής Επιτροπής συμμετέχει αυτοδικαίως:</w:t>
      </w:r>
    </w:p>
    <w:p w14:paraId="3E195FEC" w14:textId="77777777" w:rsidR="001A0FEF" w:rsidRPr="00B91C51" w:rsidRDefault="001A0FEF" w:rsidP="001A0FEF">
      <w:pPr>
        <w:pStyle w:val="a6"/>
        <w:numPr>
          <w:ilvl w:val="0"/>
          <w:numId w:val="137"/>
        </w:numPr>
        <w:spacing w:after="0" w:line="240" w:lineRule="auto"/>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 xml:space="preserve">Στο Συμβούλιο Γενικών Υποθέσεων </w:t>
      </w:r>
    </w:p>
    <w:p w14:paraId="6E81C7D5" w14:textId="77777777" w:rsidR="001A0FEF" w:rsidRPr="00B91C51" w:rsidRDefault="001A0FEF" w:rsidP="001A0FEF">
      <w:pPr>
        <w:pStyle w:val="a6"/>
        <w:numPr>
          <w:ilvl w:val="0"/>
          <w:numId w:val="137"/>
        </w:numPr>
        <w:spacing w:after="0" w:line="240" w:lineRule="auto"/>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 xml:space="preserve">Στο Συμβούλιο Εξωτερικών Υποθέσεων </w:t>
      </w:r>
    </w:p>
    <w:p w14:paraId="03DC3430" w14:textId="77777777" w:rsidR="001A0FEF" w:rsidRPr="00B91C51" w:rsidRDefault="001A0FEF" w:rsidP="001A0FEF">
      <w:pPr>
        <w:pStyle w:val="a6"/>
        <w:numPr>
          <w:ilvl w:val="0"/>
          <w:numId w:val="137"/>
        </w:numPr>
        <w:spacing w:after="0" w:line="240" w:lineRule="auto"/>
        <w:rPr>
          <w:rFonts w:eastAsia="Times New Roman" w:cstheme="minorHAnsi"/>
          <w:color w:val="C00000"/>
          <w:sz w:val="24"/>
          <w:szCs w:val="24"/>
          <w:lang w:eastAsia="el-GR"/>
        </w:rPr>
      </w:pPr>
      <w:r w:rsidRPr="00B91C51">
        <w:rPr>
          <w:rFonts w:eastAsia="Times New Roman" w:cstheme="minorHAnsi"/>
          <w:color w:val="C00000"/>
          <w:sz w:val="24"/>
          <w:szCs w:val="24"/>
          <w:lang w:eastAsia="el-GR"/>
        </w:rPr>
        <w:t xml:space="preserve">Στο Ευρωπαϊκό Συμβούλιο </w:t>
      </w:r>
    </w:p>
    <w:p w14:paraId="31CAC804" w14:textId="77777777" w:rsidR="001A0FEF" w:rsidRPr="00B54F03" w:rsidRDefault="001A0FEF" w:rsidP="001A0FEF">
      <w:pPr>
        <w:pStyle w:val="a6"/>
        <w:numPr>
          <w:ilvl w:val="0"/>
          <w:numId w:val="137"/>
        </w:numPr>
        <w:spacing w:after="0" w:line="240" w:lineRule="auto"/>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Στο Διοικητικό Συμβούλιο της Ευρωπαϊκής Κεντρικής Τράπεζας</w:t>
      </w:r>
    </w:p>
    <w:p w14:paraId="05F2BC9E" w14:textId="77777777" w:rsidR="00B54F03" w:rsidRPr="00B91C51" w:rsidRDefault="00B54F03" w:rsidP="00B54F03">
      <w:pPr>
        <w:pStyle w:val="a6"/>
        <w:spacing w:after="0" w:line="240" w:lineRule="auto"/>
        <w:ind w:left="1080"/>
        <w:rPr>
          <w:rFonts w:eastAsia="Times New Roman" w:cstheme="minorHAnsi"/>
          <w:color w:val="000000" w:themeColor="text1"/>
          <w:sz w:val="24"/>
          <w:szCs w:val="24"/>
          <w:lang w:eastAsia="el-GR"/>
        </w:rPr>
      </w:pPr>
    </w:p>
    <w:p w14:paraId="6E84DD69" w14:textId="77777777" w:rsidR="00D56319" w:rsidRPr="00B91C51" w:rsidRDefault="00D56319" w:rsidP="00D56319">
      <w:pPr>
        <w:pStyle w:val="a6"/>
        <w:numPr>
          <w:ilvl w:val="0"/>
          <w:numId w:val="1"/>
        </w:numPr>
        <w:spacing w:after="0" w:line="240" w:lineRule="auto"/>
        <w:ind w:left="357" w:hanging="357"/>
        <w:jc w:val="both"/>
        <w:rPr>
          <w:rFonts w:cstheme="minorHAnsi"/>
          <w:b/>
          <w:bCs/>
          <w:color w:val="000000" w:themeColor="text1"/>
          <w:sz w:val="24"/>
          <w:szCs w:val="24"/>
        </w:rPr>
      </w:pPr>
      <w:r w:rsidRPr="00B91C51">
        <w:rPr>
          <w:rFonts w:cstheme="minorHAnsi"/>
          <w:b/>
          <w:color w:val="000000" w:themeColor="text1"/>
          <w:sz w:val="24"/>
          <w:szCs w:val="24"/>
        </w:rPr>
        <w:t>Ποιο τα παρακάτω όργανα της Ευρωπαϊκής Ένωση</w:t>
      </w:r>
      <w:r w:rsidRPr="00B91C51">
        <w:rPr>
          <w:rFonts w:eastAsia="Times New Roman" w:cstheme="minorHAnsi"/>
          <w:b/>
          <w:color w:val="000000" w:themeColor="text1"/>
          <w:sz w:val="24"/>
          <w:szCs w:val="24"/>
          <w:lang w:eastAsia="el-GR"/>
        </w:rPr>
        <w:t>ς</w:t>
      </w:r>
      <w:r w:rsidRPr="00B91C51">
        <w:rPr>
          <w:rFonts w:cstheme="minorHAnsi"/>
          <w:b/>
          <w:bCs/>
          <w:color w:val="000000" w:themeColor="text1"/>
          <w:sz w:val="24"/>
          <w:szCs w:val="24"/>
        </w:rPr>
        <w:t xml:space="preserve"> ΔΕΝ</w:t>
      </w:r>
      <w:r w:rsidRPr="00B91C51">
        <w:rPr>
          <w:rFonts w:cstheme="minorHAnsi"/>
          <w:b/>
          <w:color w:val="000000" w:themeColor="text1"/>
          <w:sz w:val="24"/>
          <w:szCs w:val="24"/>
        </w:rPr>
        <w:t xml:space="preserve"> ανήκει στα κύρια όργανα λήψης αποφάσεων κατά τη συνήθη νομοθετική διαδικασία;</w:t>
      </w:r>
    </w:p>
    <w:p w14:paraId="7A2F0425" w14:textId="77777777" w:rsidR="00D56319" w:rsidRPr="00B91C51" w:rsidRDefault="00D56319" w:rsidP="00D56319">
      <w:pPr>
        <w:pStyle w:val="a6"/>
        <w:numPr>
          <w:ilvl w:val="0"/>
          <w:numId w:val="141"/>
        </w:numPr>
        <w:spacing w:after="0" w:line="240" w:lineRule="auto"/>
        <w:jc w:val="both"/>
        <w:rPr>
          <w:rFonts w:cstheme="minorHAnsi"/>
          <w:color w:val="000000" w:themeColor="text1"/>
          <w:sz w:val="24"/>
          <w:szCs w:val="24"/>
        </w:rPr>
      </w:pPr>
      <w:r w:rsidRPr="00B91C51">
        <w:rPr>
          <w:rFonts w:cstheme="minorHAnsi"/>
          <w:color w:val="000000" w:themeColor="text1"/>
          <w:sz w:val="24"/>
          <w:szCs w:val="24"/>
        </w:rPr>
        <w:t>Το Συμβούλιο</w:t>
      </w:r>
    </w:p>
    <w:p w14:paraId="78BEFB25" w14:textId="77777777" w:rsidR="00D56319" w:rsidRPr="00B91C51" w:rsidRDefault="00D56319" w:rsidP="00D56319">
      <w:pPr>
        <w:pStyle w:val="a6"/>
        <w:numPr>
          <w:ilvl w:val="0"/>
          <w:numId w:val="141"/>
        </w:numPr>
        <w:spacing w:after="0" w:line="240" w:lineRule="auto"/>
        <w:jc w:val="both"/>
        <w:rPr>
          <w:rFonts w:cstheme="minorHAnsi"/>
          <w:color w:val="000000" w:themeColor="text1"/>
          <w:sz w:val="24"/>
          <w:szCs w:val="24"/>
        </w:rPr>
      </w:pPr>
      <w:r w:rsidRPr="00B91C51">
        <w:rPr>
          <w:rFonts w:cstheme="minorHAnsi"/>
          <w:color w:val="000000" w:themeColor="text1"/>
          <w:sz w:val="24"/>
          <w:szCs w:val="24"/>
        </w:rPr>
        <w:t>Η Ευρωπαϊκή Επιτροπή</w:t>
      </w:r>
    </w:p>
    <w:p w14:paraId="51B5B672" w14:textId="77777777" w:rsidR="00D56319" w:rsidRPr="00B91C51" w:rsidRDefault="00D56319" w:rsidP="00D56319">
      <w:pPr>
        <w:pStyle w:val="a6"/>
        <w:numPr>
          <w:ilvl w:val="0"/>
          <w:numId w:val="141"/>
        </w:numPr>
        <w:spacing w:after="0" w:line="240" w:lineRule="auto"/>
        <w:jc w:val="both"/>
        <w:rPr>
          <w:rFonts w:cstheme="minorHAnsi"/>
          <w:color w:val="C00000"/>
          <w:sz w:val="24"/>
          <w:szCs w:val="24"/>
        </w:rPr>
      </w:pPr>
      <w:r w:rsidRPr="00B91C51">
        <w:rPr>
          <w:rFonts w:cstheme="minorHAnsi"/>
          <w:color w:val="C00000"/>
          <w:sz w:val="24"/>
          <w:szCs w:val="24"/>
        </w:rPr>
        <w:t>Το Ευρωπαϊκό Συμβούλιο</w:t>
      </w:r>
    </w:p>
    <w:p w14:paraId="432524EE" w14:textId="77777777" w:rsidR="00D56319" w:rsidRPr="00B54F03" w:rsidRDefault="00D56319" w:rsidP="00D56319">
      <w:pPr>
        <w:pStyle w:val="a6"/>
        <w:numPr>
          <w:ilvl w:val="0"/>
          <w:numId w:val="141"/>
        </w:numPr>
        <w:spacing w:after="0" w:line="240" w:lineRule="auto"/>
        <w:jc w:val="both"/>
        <w:rPr>
          <w:rFonts w:cstheme="minorHAnsi"/>
          <w:color w:val="000000" w:themeColor="text1"/>
          <w:sz w:val="24"/>
          <w:szCs w:val="24"/>
        </w:rPr>
      </w:pPr>
      <w:r w:rsidRPr="00B91C51">
        <w:rPr>
          <w:rFonts w:cstheme="minorHAnsi"/>
          <w:color w:val="000000" w:themeColor="text1"/>
          <w:sz w:val="24"/>
          <w:szCs w:val="24"/>
        </w:rPr>
        <w:t>Το Ευρωπαϊκό Κοινοβούλιο</w:t>
      </w:r>
    </w:p>
    <w:p w14:paraId="0040B37C" w14:textId="77777777" w:rsidR="00B54F03" w:rsidRDefault="00B54F03" w:rsidP="00B54F03">
      <w:pPr>
        <w:pStyle w:val="a6"/>
        <w:spacing w:after="0" w:line="240" w:lineRule="auto"/>
        <w:ind w:left="1080"/>
        <w:jc w:val="both"/>
        <w:rPr>
          <w:rFonts w:cstheme="minorHAnsi"/>
          <w:color w:val="000000" w:themeColor="text1"/>
          <w:sz w:val="24"/>
          <w:szCs w:val="24"/>
        </w:rPr>
      </w:pPr>
    </w:p>
    <w:p w14:paraId="540D42B1" w14:textId="77777777" w:rsidR="006E6BAD" w:rsidRPr="00B91C51" w:rsidRDefault="006E6BAD" w:rsidP="006E6BAD">
      <w:pPr>
        <w:pStyle w:val="a6"/>
        <w:numPr>
          <w:ilvl w:val="0"/>
          <w:numId w:val="1"/>
        </w:numPr>
        <w:spacing w:after="0" w:line="240" w:lineRule="auto"/>
        <w:ind w:left="357" w:hanging="357"/>
        <w:rPr>
          <w:rFonts w:cstheme="minorHAnsi"/>
          <w:b/>
          <w:sz w:val="24"/>
          <w:szCs w:val="24"/>
        </w:rPr>
      </w:pPr>
      <w:r w:rsidRPr="00B91C51">
        <w:rPr>
          <w:rFonts w:cs="Calibri"/>
          <w:b/>
          <w:bCs/>
          <w:sz w:val="24"/>
          <w:szCs w:val="24"/>
        </w:rPr>
        <w:t xml:space="preserve">Η γενικότερη πολιτική της </w:t>
      </w:r>
      <w:r w:rsidRPr="00B91C51">
        <w:rPr>
          <w:rFonts w:cstheme="minorHAnsi"/>
          <w:b/>
          <w:color w:val="000000" w:themeColor="text1"/>
          <w:sz w:val="24"/>
          <w:szCs w:val="24"/>
        </w:rPr>
        <w:t>Ευρωπαϊκής Ένωσης</w:t>
      </w:r>
      <w:r w:rsidRPr="00B91C51">
        <w:rPr>
          <w:rFonts w:cs="Calibri"/>
          <w:b/>
          <w:bCs/>
          <w:sz w:val="24"/>
          <w:szCs w:val="24"/>
        </w:rPr>
        <w:t xml:space="preserve"> σε όλους τους τομείς αρμοδιότητάς της χαράσσεται:</w:t>
      </w:r>
    </w:p>
    <w:p w14:paraId="1BC465E8" w14:textId="77777777" w:rsidR="006E6BAD" w:rsidRPr="00B91C51" w:rsidRDefault="006E6BAD" w:rsidP="006E6BAD">
      <w:pPr>
        <w:pStyle w:val="a6"/>
        <w:numPr>
          <w:ilvl w:val="0"/>
          <w:numId w:val="86"/>
        </w:numPr>
        <w:spacing w:after="0" w:line="240" w:lineRule="auto"/>
        <w:jc w:val="both"/>
        <w:rPr>
          <w:rFonts w:ascii="Calibri" w:hAnsi="Calibri" w:cs="Calibri"/>
          <w:sz w:val="24"/>
          <w:szCs w:val="24"/>
        </w:rPr>
      </w:pPr>
      <w:r w:rsidRPr="00B91C51">
        <w:rPr>
          <w:rFonts w:cs="Calibri"/>
          <w:sz w:val="24"/>
          <w:szCs w:val="24"/>
        </w:rPr>
        <w:t xml:space="preserve">Από το Συμβούλιο της </w:t>
      </w:r>
      <w:r w:rsidRPr="00B91C51">
        <w:rPr>
          <w:rFonts w:cstheme="minorHAnsi"/>
          <w:color w:val="000000" w:themeColor="text1"/>
          <w:sz w:val="24"/>
          <w:szCs w:val="24"/>
        </w:rPr>
        <w:t>Ευρωπαϊκή Ένωσης</w:t>
      </w:r>
    </w:p>
    <w:p w14:paraId="58863472" w14:textId="77777777" w:rsidR="006E6BAD" w:rsidRPr="00B91C51" w:rsidRDefault="006E6BAD" w:rsidP="006E6BAD">
      <w:pPr>
        <w:pStyle w:val="a6"/>
        <w:numPr>
          <w:ilvl w:val="0"/>
          <w:numId w:val="86"/>
        </w:numPr>
        <w:spacing w:after="0" w:line="240" w:lineRule="auto"/>
        <w:jc w:val="both"/>
        <w:rPr>
          <w:rFonts w:cs="Calibri"/>
          <w:sz w:val="24"/>
          <w:szCs w:val="24"/>
        </w:rPr>
      </w:pPr>
      <w:r w:rsidRPr="00B91C51">
        <w:rPr>
          <w:rFonts w:cs="Calibri"/>
          <w:color w:val="C00000"/>
          <w:sz w:val="24"/>
          <w:szCs w:val="24"/>
        </w:rPr>
        <w:t>Από το Ευρωπαϊκό Συμβούλιο</w:t>
      </w:r>
    </w:p>
    <w:p w14:paraId="2F96D7FA" w14:textId="77777777" w:rsidR="006E6BAD" w:rsidRPr="00B91C51" w:rsidRDefault="006E6BAD" w:rsidP="006E6BAD">
      <w:pPr>
        <w:pStyle w:val="a6"/>
        <w:numPr>
          <w:ilvl w:val="0"/>
          <w:numId w:val="86"/>
        </w:numPr>
        <w:spacing w:after="0" w:line="240" w:lineRule="auto"/>
        <w:jc w:val="both"/>
        <w:rPr>
          <w:rFonts w:cs="Calibri"/>
          <w:sz w:val="24"/>
          <w:szCs w:val="24"/>
        </w:rPr>
      </w:pPr>
      <w:r w:rsidRPr="00B91C51">
        <w:rPr>
          <w:rFonts w:cs="Calibri"/>
          <w:sz w:val="24"/>
          <w:szCs w:val="24"/>
        </w:rPr>
        <w:t>Από την Ευρωπαϊκή Επιτροπή</w:t>
      </w:r>
    </w:p>
    <w:p w14:paraId="48E84E23" w14:textId="77777777" w:rsidR="006E6BAD" w:rsidRPr="00FA5E12" w:rsidRDefault="006E6BAD" w:rsidP="006E6BAD">
      <w:pPr>
        <w:pStyle w:val="a6"/>
        <w:numPr>
          <w:ilvl w:val="0"/>
          <w:numId w:val="86"/>
        </w:numPr>
        <w:spacing w:after="0" w:line="240" w:lineRule="auto"/>
        <w:jc w:val="both"/>
        <w:rPr>
          <w:rFonts w:cs="Calibri"/>
          <w:sz w:val="24"/>
          <w:szCs w:val="24"/>
        </w:rPr>
      </w:pPr>
      <w:r w:rsidRPr="00B91C51">
        <w:rPr>
          <w:rFonts w:cs="Calibri"/>
          <w:sz w:val="24"/>
          <w:szCs w:val="24"/>
        </w:rPr>
        <w:t>Από την Ευρωπαϊκή Επιτροπή από κοινού με το Συμβούλιο και το Ευρωπαϊκό Κοινοβούλιο</w:t>
      </w:r>
    </w:p>
    <w:p w14:paraId="5626C27C" w14:textId="32736CCE" w:rsidR="00F55E7E" w:rsidRDefault="00F55E7E">
      <w:pPr>
        <w:spacing w:line="278" w:lineRule="auto"/>
        <w:rPr>
          <w:rFonts w:cs="Calibri"/>
          <w:sz w:val="24"/>
          <w:szCs w:val="24"/>
        </w:rPr>
      </w:pPr>
      <w:r>
        <w:rPr>
          <w:rFonts w:cs="Calibri"/>
          <w:sz w:val="24"/>
          <w:szCs w:val="24"/>
        </w:rPr>
        <w:br w:type="page"/>
      </w:r>
    </w:p>
    <w:p w14:paraId="08B24484" w14:textId="77777777" w:rsidR="00E210E0" w:rsidRPr="00B91C51" w:rsidRDefault="00E210E0" w:rsidP="00E210E0">
      <w:pPr>
        <w:pStyle w:val="a6"/>
        <w:numPr>
          <w:ilvl w:val="0"/>
          <w:numId w:val="1"/>
        </w:numPr>
        <w:spacing w:after="0" w:line="240" w:lineRule="auto"/>
        <w:ind w:left="357" w:hanging="357"/>
        <w:jc w:val="both"/>
        <w:rPr>
          <w:rFonts w:cstheme="minorHAnsi"/>
          <w:b/>
          <w:color w:val="000000" w:themeColor="text1"/>
          <w:sz w:val="24"/>
          <w:szCs w:val="24"/>
        </w:rPr>
      </w:pPr>
      <w:r w:rsidRPr="00B91C51">
        <w:rPr>
          <w:rFonts w:cstheme="minorHAnsi"/>
          <w:b/>
          <w:color w:val="000000" w:themeColor="text1"/>
          <w:sz w:val="24"/>
          <w:szCs w:val="24"/>
        </w:rPr>
        <w:lastRenderedPageBreak/>
        <w:t>Το Ευρωπαϊκό Συμβούλιο:</w:t>
      </w:r>
    </w:p>
    <w:p w14:paraId="39FB27C9" w14:textId="77777777" w:rsidR="00E210E0" w:rsidRPr="00B91C51" w:rsidRDefault="00E210E0" w:rsidP="00E210E0">
      <w:pPr>
        <w:pStyle w:val="a6"/>
        <w:numPr>
          <w:ilvl w:val="0"/>
          <w:numId w:val="88"/>
        </w:numPr>
        <w:spacing w:after="0" w:line="240" w:lineRule="auto"/>
        <w:jc w:val="both"/>
        <w:rPr>
          <w:rFonts w:cstheme="minorHAnsi"/>
          <w:color w:val="C00000"/>
          <w:sz w:val="24"/>
          <w:szCs w:val="24"/>
        </w:rPr>
      </w:pPr>
      <w:r w:rsidRPr="00B91C51">
        <w:rPr>
          <w:rFonts w:cstheme="minorHAnsi"/>
          <w:color w:val="C00000"/>
          <w:sz w:val="24"/>
          <w:szCs w:val="24"/>
        </w:rPr>
        <w:t>Δεν ασκεί νομοθετικό έργο</w:t>
      </w:r>
    </w:p>
    <w:p w14:paraId="73322DD2" w14:textId="77777777" w:rsidR="00E210E0" w:rsidRPr="00B91C51" w:rsidRDefault="00E210E0" w:rsidP="00E210E0">
      <w:pPr>
        <w:pStyle w:val="a6"/>
        <w:numPr>
          <w:ilvl w:val="0"/>
          <w:numId w:val="88"/>
        </w:numPr>
        <w:spacing w:after="0" w:line="240" w:lineRule="auto"/>
        <w:jc w:val="both"/>
        <w:rPr>
          <w:rFonts w:cstheme="minorHAnsi"/>
          <w:color w:val="000000" w:themeColor="text1"/>
          <w:sz w:val="24"/>
          <w:szCs w:val="24"/>
        </w:rPr>
      </w:pPr>
      <w:r w:rsidRPr="00B91C51">
        <w:rPr>
          <w:rFonts w:cstheme="minorHAnsi"/>
          <w:color w:val="000000" w:themeColor="text1"/>
          <w:sz w:val="24"/>
          <w:szCs w:val="24"/>
        </w:rPr>
        <w:t xml:space="preserve">Έχει πενταετή θητεία </w:t>
      </w:r>
    </w:p>
    <w:p w14:paraId="6714CF64" w14:textId="77777777" w:rsidR="00E210E0" w:rsidRPr="00B91C51" w:rsidRDefault="00E210E0" w:rsidP="00E210E0">
      <w:pPr>
        <w:pStyle w:val="a6"/>
        <w:numPr>
          <w:ilvl w:val="0"/>
          <w:numId w:val="88"/>
        </w:numPr>
        <w:spacing w:after="0" w:line="240" w:lineRule="auto"/>
        <w:jc w:val="both"/>
        <w:rPr>
          <w:rFonts w:cstheme="minorHAnsi"/>
          <w:color w:val="000000" w:themeColor="text1"/>
          <w:sz w:val="24"/>
          <w:szCs w:val="24"/>
        </w:rPr>
      </w:pPr>
      <w:r w:rsidRPr="00B91C51">
        <w:rPr>
          <w:rFonts w:cstheme="minorHAnsi"/>
          <w:color w:val="000000" w:themeColor="text1"/>
          <w:sz w:val="24"/>
          <w:szCs w:val="24"/>
        </w:rPr>
        <w:t xml:space="preserve">Έχει Πρόεδρο που εκλέγεται για πέντε έτη με δικαίωμα ανανέωσης </w:t>
      </w:r>
    </w:p>
    <w:p w14:paraId="24652425" w14:textId="77777777" w:rsidR="00E210E0" w:rsidRPr="00B91C51" w:rsidRDefault="00E210E0" w:rsidP="00E210E0">
      <w:pPr>
        <w:pStyle w:val="a6"/>
        <w:numPr>
          <w:ilvl w:val="0"/>
          <w:numId w:val="88"/>
        </w:numPr>
        <w:spacing w:after="0" w:line="240" w:lineRule="auto"/>
        <w:jc w:val="both"/>
        <w:rPr>
          <w:rFonts w:cstheme="minorHAnsi"/>
          <w:color w:val="000000" w:themeColor="text1"/>
          <w:sz w:val="24"/>
          <w:szCs w:val="24"/>
        </w:rPr>
      </w:pPr>
      <w:r w:rsidRPr="00B91C51">
        <w:rPr>
          <w:rFonts w:cstheme="minorHAnsi"/>
          <w:color w:val="000000" w:themeColor="text1"/>
          <w:sz w:val="24"/>
          <w:szCs w:val="24"/>
        </w:rPr>
        <w:t xml:space="preserve">Έχει δικαίωμα αρνησικυρίας (βέτο) σε σχέση με τις αποφάσεις της Ευρωπαϊκής Επιτροπής  </w:t>
      </w:r>
    </w:p>
    <w:p w14:paraId="22BE70D6" w14:textId="77777777" w:rsidR="00FA5E12" w:rsidRPr="00B15D78" w:rsidRDefault="00FA5E12" w:rsidP="00E210E0">
      <w:pPr>
        <w:pStyle w:val="a6"/>
        <w:spacing w:after="0" w:line="240" w:lineRule="auto"/>
        <w:ind w:left="1080"/>
        <w:jc w:val="both"/>
        <w:rPr>
          <w:rFonts w:cstheme="minorHAnsi"/>
          <w:color w:val="000000" w:themeColor="text1"/>
          <w:sz w:val="24"/>
          <w:szCs w:val="24"/>
        </w:rPr>
      </w:pPr>
    </w:p>
    <w:p w14:paraId="42076746" w14:textId="77777777" w:rsidR="00E210E0" w:rsidRPr="00B91C51" w:rsidRDefault="00E210E0" w:rsidP="00E210E0">
      <w:pPr>
        <w:pStyle w:val="a6"/>
        <w:numPr>
          <w:ilvl w:val="0"/>
          <w:numId w:val="1"/>
        </w:numPr>
        <w:spacing w:after="0" w:line="240" w:lineRule="auto"/>
        <w:ind w:left="357" w:hanging="357"/>
        <w:rPr>
          <w:rFonts w:cstheme="minorHAnsi"/>
          <w:b/>
          <w:color w:val="000000" w:themeColor="text1"/>
          <w:sz w:val="24"/>
          <w:szCs w:val="24"/>
        </w:rPr>
      </w:pPr>
      <w:r w:rsidRPr="00B91C51">
        <w:rPr>
          <w:rFonts w:cstheme="minorHAnsi"/>
          <w:b/>
          <w:color w:val="000000" w:themeColor="text1"/>
          <w:sz w:val="24"/>
          <w:szCs w:val="24"/>
        </w:rPr>
        <w:t>Ο/Η Πρόεδρος του Ευρωπαϊκού Συμβουλίου εκλέγεται:</w:t>
      </w:r>
    </w:p>
    <w:p w14:paraId="3111CA70" w14:textId="77777777" w:rsidR="00E210E0" w:rsidRPr="00B91C51" w:rsidRDefault="00E210E0" w:rsidP="00E210E0">
      <w:pPr>
        <w:pStyle w:val="a6"/>
        <w:numPr>
          <w:ilvl w:val="0"/>
          <w:numId w:val="89"/>
        </w:numPr>
        <w:spacing w:after="0" w:line="240" w:lineRule="auto"/>
        <w:jc w:val="both"/>
        <w:rPr>
          <w:rFonts w:cstheme="minorHAnsi"/>
          <w:color w:val="000000" w:themeColor="text1"/>
          <w:sz w:val="24"/>
          <w:szCs w:val="24"/>
        </w:rPr>
      </w:pPr>
      <w:r w:rsidRPr="00B91C51">
        <w:rPr>
          <w:rFonts w:cstheme="minorHAnsi"/>
          <w:color w:val="000000" w:themeColor="text1"/>
          <w:sz w:val="24"/>
          <w:szCs w:val="24"/>
        </w:rPr>
        <w:t xml:space="preserve">Από τα μέλη του Ευρωπαϊκού Συμβουλίου με απόλυτη πλειοψηφία μετά από πρόταση του Ευρωπαϊκού Κοινοβουλίου </w:t>
      </w:r>
    </w:p>
    <w:p w14:paraId="128FF4A5" w14:textId="77777777" w:rsidR="00E210E0" w:rsidRPr="00B91C51" w:rsidRDefault="00E210E0" w:rsidP="00E210E0">
      <w:pPr>
        <w:pStyle w:val="a6"/>
        <w:numPr>
          <w:ilvl w:val="0"/>
          <w:numId w:val="89"/>
        </w:numPr>
        <w:spacing w:after="0" w:line="240" w:lineRule="auto"/>
        <w:jc w:val="both"/>
        <w:rPr>
          <w:rFonts w:cstheme="minorHAnsi"/>
          <w:color w:val="C00000"/>
          <w:sz w:val="24"/>
          <w:szCs w:val="24"/>
        </w:rPr>
      </w:pPr>
      <w:r w:rsidRPr="00B91C51">
        <w:rPr>
          <w:rFonts w:cstheme="minorHAnsi"/>
          <w:color w:val="C00000"/>
          <w:sz w:val="24"/>
          <w:szCs w:val="24"/>
        </w:rPr>
        <w:t>Από τα μέλη του Ευρωπαϊκού Συμβουλίου με ειδική πλειοψηφία</w:t>
      </w:r>
    </w:p>
    <w:p w14:paraId="37A91C22" w14:textId="77777777" w:rsidR="00E210E0" w:rsidRPr="00B91C51" w:rsidRDefault="00E210E0" w:rsidP="00E210E0">
      <w:pPr>
        <w:pStyle w:val="a6"/>
        <w:numPr>
          <w:ilvl w:val="0"/>
          <w:numId w:val="89"/>
        </w:numPr>
        <w:spacing w:after="0" w:line="240" w:lineRule="auto"/>
        <w:jc w:val="both"/>
        <w:rPr>
          <w:rFonts w:cstheme="minorHAnsi"/>
          <w:color w:val="000000" w:themeColor="text1"/>
          <w:sz w:val="24"/>
          <w:szCs w:val="24"/>
        </w:rPr>
      </w:pPr>
      <w:r w:rsidRPr="00B91C51">
        <w:rPr>
          <w:rFonts w:cstheme="minorHAnsi"/>
          <w:color w:val="000000" w:themeColor="text1"/>
          <w:sz w:val="24"/>
          <w:szCs w:val="24"/>
        </w:rPr>
        <w:t xml:space="preserve">Από το Ευρωπαϊκό Συμβούλιο, το οποίο ανακηρύσσει τον υποψήφιο του ευρωπαϊκού κόμματος που κέρδισε τις εκλογές για το Ευρωπαϊκό Κοινοβούλιο </w:t>
      </w:r>
    </w:p>
    <w:p w14:paraId="6DA9150C" w14:textId="77777777" w:rsidR="00E210E0" w:rsidRDefault="00E210E0" w:rsidP="00E210E0">
      <w:pPr>
        <w:pStyle w:val="a6"/>
        <w:numPr>
          <w:ilvl w:val="0"/>
          <w:numId w:val="89"/>
        </w:numPr>
        <w:spacing w:after="0" w:line="240" w:lineRule="auto"/>
        <w:jc w:val="both"/>
        <w:rPr>
          <w:rFonts w:cstheme="minorHAnsi"/>
          <w:color w:val="000000" w:themeColor="text1"/>
          <w:sz w:val="24"/>
          <w:szCs w:val="24"/>
        </w:rPr>
      </w:pPr>
      <w:r w:rsidRPr="00B91C51">
        <w:rPr>
          <w:rFonts w:cstheme="minorHAnsi"/>
          <w:color w:val="000000" w:themeColor="text1"/>
          <w:sz w:val="24"/>
          <w:szCs w:val="24"/>
        </w:rPr>
        <w:t>Από τα μέλη του Ευρωπαϊκού Συμβουλίου με απόλυτη πλειοψηφία μετά από πρόταση του Κολλεγίου των Επιτρόπων</w:t>
      </w:r>
    </w:p>
    <w:p w14:paraId="3059B4FB" w14:textId="77777777" w:rsidR="00276A5B" w:rsidRPr="00B91C51" w:rsidRDefault="00276A5B" w:rsidP="00276A5B">
      <w:pPr>
        <w:pStyle w:val="a6"/>
        <w:spacing w:after="0" w:line="240" w:lineRule="auto"/>
        <w:ind w:left="1080"/>
        <w:jc w:val="both"/>
        <w:rPr>
          <w:rFonts w:cstheme="minorHAnsi"/>
          <w:color w:val="000000" w:themeColor="text1"/>
          <w:sz w:val="24"/>
          <w:szCs w:val="24"/>
        </w:rPr>
      </w:pPr>
    </w:p>
    <w:p w14:paraId="50956836" w14:textId="77777777" w:rsidR="00276A5B" w:rsidRPr="00084B2C" w:rsidRDefault="00276A5B" w:rsidP="00276A5B">
      <w:pPr>
        <w:numPr>
          <w:ilvl w:val="0"/>
          <w:numId w:val="1"/>
        </w:numPr>
        <w:spacing w:after="0" w:line="240" w:lineRule="auto"/>
        <w:ind w:left="567" w:hanging="567"/>
        <w:contextualSpacing/>
        <w:jc w:val="both"/>
        <w:rPr>
          <w:rFonts w:eastAsia="Aptos" w:cs="Calibri"/>
          <w:b/>
          <w:iCs/>
          <w:sz w:val="24"/>
          <w:szCs w:val="24"/>
        </w:rPr>
      </w:pPr>
      <w:r w:rsidRPr="00084B2C">
        <w:rPr>
          <w:rFonts w:eastAsia="Aptos" w:cs="Calibri"/>
          <w:b/>
          <w:iCs/>
          <w:sz w:val="24"/>
          <w:szCs w:val="24"/>
        </w:rPr>
        <w:t>Το Ευρωπαϊκό Συμβούλιο:</w:t>
      </w:r>
    </w:p>
    <w:p w14:paraId="0ECBB99C" w14:textId="77777777" w:rsidR="00276A5B" w:rsidRPr="00084B2C" w:rsidRDefault="00276A5B" w:rsidP="00276A5B">
      <w:pPr>
        <w:widowControl w:val="0"/>
        <w:numPr>
          <w:ilvl w:val="0"/>
          <w:numId w:val="172"/>
        </w:numPr>
        <w:autoSpaceDE w:val="0"/>
        <w:autoSpaceDN w:val="0"/>
        <w:spacing w:after="0" w:line="240" w:lineRule="auto"/>
        <w:jc w:val="both"/>
        <w:rPr>
          <w:rFonts w:eastAsia="Times New Roman" w:cstheme="minorHAnsi"/>
          <w:sz w:val="24"/>
          <w:szCs w:val="24"/>
        </w:rPr>
      </w:pPr>
      <w:r w:rsidRPr="00084B2C">
        <w:rPr>
          <w:rFonts w:eastAsia="Times New Roman" w:cstheme="minorHAnsi"/>
          <w:spacing w:val="-5"/>
          <w:sz w:val="24"/>
          <w:szCs w:val="24"/>
        </w:rPr>
        <w:t xml:space="preserve"> </w:t>
      </w:r>
      <w:r w:rsidRPr="00084B2C">
        <w:rPr>
          <w:rFonts w:eastAsia="Times New Roman" w:cstheme="minorHAnsi"/>
          <w:sz w:val="24"/>
          <w:szCs w:val="24"/>
        </w:rPr>
        <w:t>Έχει</w:t>
      </w:r>
      <w:r w:rsidRPr="00084B2C">
        <w:rPr>
          <w:rFonts w:eastAsia="Times New Roman" w:cstheme="minorHAnsi"/>
          <w:spacing w:val="-3"/>
          <w:sz w:val="24"/>
          <w:szCs w:val="24"/>
        </w:rPr>
        <w:t xml:space="preserve"> </w:t>
      </w:r>
      <w:r w:rsidRPr="00084B2C">
        <w:rPr>
          <w:rFonts w:eastAsia="Times New Roman" w:cstheme="minorHAnsi"/>
          <w:sz w:val="24"/>
          <w:szCs w:val="24"/>
        </w:rPr>
        <w:t>νομοθετικές</w:t>
      </w:r>
      <w:r w:rsidRPr="00084B2C">
        <w:rPr>
          <w:rFonts w:eastAsia="Times New Roman" w:cstheme="minorHAnsi"/>
          <w:spacing w:val="-2"/>
          <w:sz w:val="24"/>
          <w:szCs w:val="24"/>
        </w:rPr>
        <w:t xml:space="preserve"> αρμοδιότητες</w:t>
      </w:r>
    </w:p>
    <w:p w14:paraId="389C4EEB" w14:textId="77777777" w:rsidR="00276A5B" w:rsidRPr="00084B2C" w:rsidRDefault="00276A5B" w:rsidP="00276A5B">
      <w:pPr>
        <w:widowControl w:val="0"/>
        <w:numPr>
          <w:ilvl w:val="0"/>
          <w:numId w:val="172"/>
        </w:numPr>
        <w:autoSpaceDE w:val="0"/>
        <w:autoSpaceDN w:val="0"/>
        <w:spacing w:after="0" w:line="240" w:lineRule="auto"/>
        <w:jc w:val="both"/>
        <w:rPr>
          <w:rFonts w:eastAsia="Times New Roman" w:cstheme="minorHAnsi"/>
          <w:sz w:val="24"/>
          <w:szCs w:val="24"/>
        </w:rPr>
      </w:pPr>
      <w:r w:rsidRPr="00084B2C">
        <w:rPr>
          <w:rFonts w:eastAsia="Times New Roman" w:cstheme="minorHAnsi"/>
          <w:sz w:val="24"/>
          <w:szCs w:val="24"/>
        </w:rPr>
        <w:t>Αποφασίζει</w:t>
      </w:r>
      <w:r w:rsidRPr="00084B2C">
        <w:rPr>
          <w:rFonts w:eastAsia="Times New Roman" w:cstheme="minorHAnsi"/>
          <w:spacing w:val="-5"/>
          <w:sz w:val="24"/>
          <w:szCs w:val="24"/>
        </w:rPr>
        <w:t xml:space="preserve"> </w:t>
      </w:r>
      <w:r w:rsidRPr="00084B2C">
        <w:rPr>
          <w:rFonts w:eastAsia="Times New Roman" w:cstheme="minorHAnsi"/>
          <w:sz w:val="24"/>
          <w:szCs w:val="24"/>
        </w:rPr>
        <w:t>για</w:t>
      </w:r>
      <w:r w:rsidRPr="00084B2C">
        <w:rPr>
          <w:rFonts w:eastAsia="Times New Roman" w:cstheme="minorHAnsi"/>
          <w:spacing w:val="-6"/>
          <w:sz w:val="24"/>
          <w:szCs w:val="24"/>
        </w:rPr>
        <w:t xml:space="preserve"> </w:t>
      </w:r>
      <w:r w:rsidRPr="00084B2C">
        <w:rPr>
          <w:rFonts w:eastAsia="Times New Roman" w:cstheme="minorHAnsi"/>
          <w:sz w:val="24"/>
          <w:szCs w:val="24"/>
        </w:rPr>
        <w:t>τον</w:t>
      </w:r>
      <w:r w:rsidRPr="00084B2C">
        <w:rPr>
          <w:rFonts w:eastAsia="Times New Roman" w:cstheme="minorHAnsi"/>
          <w:spacing w:val="-3"/>
          <w:sz w:val="24"/>
          <w:szCs w:val="24"/>
        </w:rPr>
        <w:t xml:space="preserve"> </w:t>
      </w:r>
      <w:r w:rsidRPr="00084B2C">
        <w:rPr>
          <w:rFonts w:eastAsia="Times New Roman" w:cstheme="minorHAnsi"/>
          <w:sz w:val="24"/>
          <w:szCs w:val="24"/>
        </w:rPr>
        <w:t>προϋπολογισμό</w:t>
      </w:r>
      <w:r w:rsidRPr="00084B2C">
        <w:rPr>
          <w:rFonts w:eastAsia="Times New Roman" w:cstheme="minorHAnsi"/>
          <w:spacing w:val="-4"/>
          <w:sz w:val="24"/>
          <w:szCs w:val="24"/>
        </w:rPr>
        <w:t xml:space="preserve"> </w:t>
      </w:r>
      <w:r w:rsidRPr="00084B2C">
        <w:rPr>
          <w:rFonts w:eastAsia="Times New Roman" w:cstheme="minorHAnsi"/>
          <w:sz w:val="24"/>
          <w:szCs w:val="24"/>
        </w:rPr>
        <w:t>της</w:t>
      </w:r>
      <w:r w:rsidRPr="00084B2C">
        <w:rPr>
          <w:rFonts w:eastAsia="Times New Roman" w:cstheme="minorHAnsi"/>
          <w:spacing w:val="-3"/>
          <w:sz w:val="24"/>
          <w:szCs w:val="24"/>
        </w:rPr>
        <w:t xml:space="preserve"> </w:t>
      </w:r>
      <w:r w:rsidRPr="00084B2C">
        <w:rPr>
          <w:rFonts w:eastAsia="Times New Roman" w:cstheme="minorHAnsi"/>
          <w:spacing w:val="-2"/>
          <w:sz w:val="24"/>
          <w:szCs w:val="24"/>
        </w:rPr>
        <w:t>Ένωσης</w:t>
      </w:r>
    </w:p>
    <w:p w14:paraId="5F8C5E84" w14:textId="77777777" w:rsidR="00276A5B" w:rsidRPr="00631D59" w:rsidRDefault="00276A5B" w:rsidP="00276A5B">
      <w:pPr>
        <w:widowControl w:val="0"/>
        <w:numPr>
          <w:ilvl w:val="0"/>
          <w:numId w:val="172"/>
        </w:numPr>
        <w:autoSpaceDE w:val="0"/>
        <w:autoSpaceDN w:val="0"/>
        <w:spacing w:after="0" w:line="240" w:lineRule="auto"/>
        <w:ind w:right="1790"/>
        <w:jc w:val="both"/>
        <w:rPr>
          <w:rFonts w:eastAsia="Times New Roman" w:cstheme="minorHAnsi"/>
          <w:bCs/>
          <w:color w:val="C00000"/>
          <w:sz w:val="24"/>
          <w:szCs w:val="24"/>
        </w:rPr>
      </w:pPr>
      <w:r w:rsidRPr="00631D59">
        <w:rPr>
          <w:rFonts w:eastAsia="Times New Roman" w:cstheme="minorHAnsi"/>
          <w:bCs/>
          <w:color w:val="C00000"/>
          <w:sz w:val="24"/>
          <w:szCs w:val="24"/>
        </w:rPr>
        <w:t>Καθορίζει</w:t>
      </w:r>
      <w:r w:rsidRPr="00631D59">
        <w:rPr>
          <w:rFonts w:eastAsia="Times New Roman" w:cstheme="minorHAnsi"/>
          <w:bCs/>
          <w:color w:val="C00000"/>
          <w:spacing w:val="-9"/>
          <w:sz w:val="24"/>
          <w:szCs w:val="24"/>
        </w:rPr>
        <w:t xml:space="preserve"> </w:t>
      </w:r>
      <w:r w:rsidRPr="00631D59">
        <w:rPr>
          <w:rFonts w:eastAsia="Times New Roman" w:cstheme="minorHAnsi"/>
          <w:bCs/>
          <w:color w:val="C00000"/>
          <w:sz w:val="24"/>
          <w:szCs w:val="24"/>
        </w:rPr>
        <w:t>τις</w:t>
      </w:r>
      <w:r w:rsidRPr="00631D59">
        <w:rPr>
          <w:rFonts w:eastAsia="Times New Roman" w:cstheme="minorHAnsi"/>
          <w:bCs/>
          <w:color w:val="C00000"/>
          <w:spacing w:val="-8"/>
          <w:sz w:val="24"/>
          <w:szCs w:val="24"/>
        </w:rPr>
        <w:t xml:space="preserve"> </w:t>
      </w:r>
      <w:r w:rsidRPr="00631D59">
        <w:rPr>
          <w:rFonts w:eastAsia="Times New Roman" w:cstheme="minorHAnsi"/>
          <w:bCs/>
          <w:color w:val="C00000"/>
          <w:sz w:val="24"/>
          <w:szCs w:val="24"/>
        </w:rPr>
        <w:t>γενικές</w:t>
      </w:r>
      <w:r w:rsidRPr="00631D59">
        <w:rPr>
          <w:rFonts w:eastAsia="Times New Roman" w:cstheme="minorHAnsi"/>
          <w:bCs/>
          <w:color w:val="C00000"/>
          <w:spacing w:val="-8"/>
          <w:sz w:val="24"/>
          <w:szCs w:val="24"/>
        </w:rPr>
        <w:t xml:space="preserve"> </w:t>
      </w:r>
      <w:r w:rsidRPr="00631D59">
        <w:rPr>
          <w:rFonts w:eastAsia="Times New Roman" w:cstheme="minorHAnsi"/>
          <w:bCs/>
          <w:color w:val="C00000"/>
          <w:sz w:val="24"/>
          <w:szCs w:val="24"/>
        </w:rPr>
        <w:t>πολιτικές</w:t>
      </w:r>
      <w:r w:rsidRPr="00631D59">
        <w:rPr>
          <w:rFonts w:eastAsia="Times New Roman" w:cstheme="minorHAnsi"/>
          <w:bCs/>
          <w:color w:val="C00000"/>
          <w:spacing w:val="-8"/>
          <w:sz w:val="24"/>
          <w:szCs w:val="24"/>
        </w:rPr>
        <w:t xml:space="preserve"> </w:t>
      </w:r>
      <w:r w:rsidRPr="00631D59">
        <w:rPr>
          <w:rFonts w:eastAsia="Times New Roman" w:cstheme="minorHAnsi"/>
          <w:bCs/>
          <w:color w:val="C00000"/>
          <w:sz w:val="24"/>
          <w:szCs w:val="24"/>
        </w:rPr>
        <w:t>κατευθύνσεις</w:t>
      </w:r>
      <w:r w:rsidRPr="00631D59">
        <w:rPr>
          <w:rFonts w:eastAsia="Times New Roman" w:cstheme="minorHAnsi"/>
          <w:bCs/>
          <w:color w:val="C00000"/>
          <w:spacing w:val="-10"/>
          <w:sz w:val="24"/>
          <w:szCs w:val="24"/>
        </w:rPr>
        <w:t xml:space="preserve"> </w:t>
      </w:r>
      <w:r w:rsidRPr="00631D59">
        <w:rPr>
          <w:rFonts w:eastAsia="Times New Roman" w:cstheme="minorHAnsi"/>
          <w:bCs/>
          <w:color w:val="C00000"/>
          <w:sz w:val="24"/>
          <w:szCs w:val="24"/>
        </w:rPr>
        <w:t>και</w:t>
      </w:r>
      <w:r w:rsidRPr="00631D59">
        <w:rPr>
          <w:rFonts w:eastAsia="Times New Roman" w:cstheme="minorHAnsi"/>
          <w:bCs/>
          <w:color w:val="C00000"/>
          <w:spacing w:val="-9"/>
          <w:sz w:val="24"/>
          <w:szCs w:val="24"/>
        </w:rPr>
        <w:t xml:space="preserve"> </w:t>
      </w:r>
      <w:r w:rsidRPr="00631D59">
        <w:rPr>
          <w:rFonts w:eastAsia="Times New Roman" w:cstheme="minorHAnsi"/>
          <w:bCs/>
          <w:color w:val="C00000"/>
          <w:sz w:val="24"/>
          <w:szCs w:val="24"/>
        </w:rPr>
        <w:t xml:space="preserve">προτεραιότητες </w:t>
      </w:r>
    </w:p>
    <w:p w14:paraId="2712E34B" w14:textId="77777777" w:rsidR="00276A5B" w:rsidRPr="00084B2C" w:rsidRDefault="00276A5B" w:rsidP="00276A5B">
      <w:pPr>
        <w:widowControl w:val="0"/>
        <w:numPr>
          <w:ilvl w:val="0"/>
          <w:numId w:val="172"/>
        </w:numPr>
        <w:autoSpaceDE w:val="0"/>
        <w:autoSpaceDN w:val="0"/>
        <w:spacing w:after="0" w:line="240" w:lineRule="auto"/>
        <w:ind w:right="1790"/>
        <w:jc w:val="both"/>
        <w:rPr>
          <w:rFonts w:eastAsia="Times New Roman" w:cstheme="minorHAnsi"/>
          <w:sz w:val="24"/>
          <w:szCs w:val="24"/>
        </w:rPr>
      </w:pPr>
      <w:r w:rsidRPr="00084B2C">
        <w:rPr>
          <w:rFonts w:eastAsia="Times New Roman" w:cstheme="minorHAnsi"/>
          <w:sz w:val="24"/>
          <w:szCs w:val="24"/>
        </w:rPr>
        <w:t>Ελέγχει τη νομιμότητα πράξεων των οργάνων της Ένωσης</w:t>
      </w:r>
    </w:p>
    <w:p w14:paraId="1AA678F5" w14:textId="77777777" w:rsidR="00276A5B" w:rsidRPr="00316EFE" w:rsidRDefault="00276A5B" w:rsidP="00276A5B">
      <w:pPr>
        <w:widowControl w:val="0"/>
        <w:autoSpaceDE w:val="0"/>
        <w:autoSpaceDN w:val="0"/>
        <w:spacing w:after="0" w:line="240" w:lineRule="auto"/>
        <w:jc w:val="both"/>
        <w:rPr>
          <w:rFonts w:eastAsia="Times New Roman" w:cstheme="minorHAnsi"/>
          <w:sz w:val="24"/>
          <w:szCs w:val="24"/>
        </w:rPr>
      </w:pPr>
    </w:p>
    <w:p w14:paraId="7FBC0D41" w14:textId="77777777" w:rsidR="009012C3" w:rsidRPr="00B91C51" w:rsidRDefault="009012C3" w:rsidP="009012C3">
      <w:pPr>
        <w:pStyle w:val="a6"/>
        <w:numPr>
          <w:ilvl w:val="0"/>
          <w:numId w:val="1"/>
        </w:numPr>
        <w:spacing w:after="0" w:line="240" w:lineRule="auto"/>
        <w:ind w:left="357" w:hanging="357"/>
        <w:rPr>
          <w:rFonts w:eastAsia="Times New Roman" w:cstheme="minorHAnsi"/>
          <w:b/>
          <w:color w:val="000000" w:themeColor="text1"/>
          <w:sz w:val="24"/>
          <w:szCs w:val="24"/>
          <w:lang w:eastAsia="el-GR"/>
        </w:rPr>
      </w:pPr>
      <w:r w:rsidRPr="00B91C51">
        <w:rPr>
          <w:rFonts w:eastAsia="Times New Roman" w:cstheme="minorHAnsi"/>
          <w:b/>
          <w:color w:val="000000" w:themeColor="text1"/>
          <w:sz w:val="24"/>
          <w:szCs w:val="24"/>
          <w:lang w:eastAsia="el-GR"/>
        </w:rPr>
        <w:t xml:space="preserve">Το Ευρωπαϊκό Συμβούλιο είναι όργανο: </w:t>
      </w:r>
    </w:p>
    <w:p w14:paraId="6C556714" w14:textId="77777777" w:rsidR="009012C3" w:rsidRPr="00B91C51" w:rsidRDefault="009012C3" w:rsidP="009012C3">
      <w:pPr>
        <w:pStyle w:val="a6"/>
        <w:numPr>
          <w:ilvl w:val="0"/>
          <w:numId w:val="79"/>
        </w:numPr>
        <w:spacing w:after="0" w:line="240" w:lineRule="auto"/>
        <w:ind w:left="1077" w:hanging="357"/>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Νομοθετικό</w:t>
      </w:r>
    </w:p>
    <w:p w14:paraId="23605CD5" w14:textId="77777777" w:rsidR="009012C3" w:rsidRPr="00B91C51" w:rsidRDefault="009012C3" w:rsidP="009012C3">
      <w:pPr>
        <w:pStyle w:val="a6"/>
        <w:numPr>
          <w:ilvl w:val="0"/>
          <w:numId w:val="79"/>
        </w:numPr>
        <w:spacing w:after="0" w:line="240" w:lineRule="auto"/>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Εκτελεστικό</w:t>
      </w:r>
    </w:p>
    <w:p w14:paraId="42D626E1" w14:textId="77777777" w:rsidR="009012C3" w:rsidRPr="00B91C51" w:rsidRDefault="009012C3" w:rsidP="009012C3">
      <w:pPr>
        <w:pStyle w:val="a6"/>
        <w:numPr>
          <w:ilvl w:val="0"/>
          <w:numId w:val="79"/>
        </w:numPr>
        <w:spacing w:after="0" w:line="240" w:lineRule="auto"/>
        <w:rPr>
          <w:rFonts w:eastAsia="Times New Roman" w:cstheme="minorHAnsi"/>
          <w:color w:val="C00000"/>
          <w:sz w:val="24"/>
          <w:szCs w:val="24"/>
          <w:lang w:eastAsia="el-GR"/>
        </w:rPr>
      </w:pPr>
      <w:r w:rsidRPr="00B91C51">
        <w:rPr>
          <w:rFonts w:eastAsia="Times New Roman" w:cstheme="minorHAnsi"/>
          <w:color w:val="C00000"/>
          <w:sz w:val="24"/>
          <w:szCs w:val="24"/>
          <w:lang w:eastAsia="el-GR"/>
        </w:rPr>
        <w:t>Διακυβερνητικό</w:t>
      </w:r>
    </w:p>
    <w:p w14:paraId="2C9E54DD" w14:textId="77777777" w:rsidR="009012C3" w:rsidRPr="00B91C51" w:rsidRDefault="009012C3" w:rsidP="009012C3">
      <w:pPr>
        <w:pStyle w:val="a6"/>
        <w:numPr>
          <w:ilvl w:val="0"/>
          <w:numId w:val="79"/>
        </w:numPr>
        <w:spacing w:after="0" w:line="240" w:lineRule="auto"/>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Άτυπο</w:t>
      </w:r>
    </w:p>
    <w:p w14:paraId="6913B012" w14:textId="77777777" w:rsidR="009012C3" w:rsidRDefault="009012C3" w:rsidP="00276A5B">
      <w:pPr>
        <w:widowControl w:val="0"/>
        <w:autoSpaceDE w:val="0"/>
        <w:autoSpaceDN w:val="0"/>
        <w:spacing w:after="0" w:line="240" w:lineRule="auto"/>
        <w:jc w:val="both"/>
        <w:rPr>
          <w:rFonts w:eastAsia="Times New Roman" w:cstheme="minorHAnsi"/>
          <w:sz w:val="24"/>
          <w:szCs w:val="24"/>
          <w:lang w:val="en-US"/>
        </w:rPr>
      </w:pPr>
    </w:p>
    <w:p w14:paraId="44D02E3D" w14:textId="77777777" w:rsidR="00AA28D9" w:rsidRPr="00B91C51" w:rsidRDefault="00AA28D9" w:rsidP="00AA28D9">
      <w:pPr>
        <w:pStyle w:val="a6"/>
        <w:numPr>
          <w:ilvl w:val="0"/>
          <w:numId w:val="1"/>
        </w:numPr>
        <w:spacing w:after="0" w:line="240" w:lineRule="auto"/>
        <w:ind w:left="357" w:hanging="357"/>
        <w:rPr>
          <w:rFonts w:eastAsia="Times New Roman" w:cstheme="minorHAnsi"/>
          <w:b/>
          <w:color w:val="000000" w:themeColor="text1"/>
          <w:sz w:val="24"/>
          <w:szCs w:val="24"/>
          <w:lang w:eastAsia="el-GR"/>
        </w:rPr>
      </w:pPr>
      <w:r w:rsidRPr="00B91C51">
        <w:rPr>
          <w:rFonts w:eastAsia="Times New Roman" w:cstheme="minorHAnsi"/>
          <w:b/>
          <w:bCs/>
          <w:color w:val="000000" w:themeColor="text1"/>
          <w:sz w:val="24"/>
          <w:szCs w:val="24"/>
          <w:lang w:eastAsia="el-GR"/>
        </w:rPr>
        <w:t xml:space="preserve">ΔΕΝ </w:t>
      </w:r>
      <w:r w:rsidRPr="00B91C51">
        <w:rPr>
          <w:rFonts w:eastAsia="Times New Roman" w:cstheme="minorHAnsi"/>
          <w:b/>
          <w:color w:val="000000" w:themeColor="text1"/>
          <w:sz w:val="24"/>
          <w:szCs w:val="24"/>
          <w:lang w:eastAsia="el-GR"/>
        </w:rPr>
        <w:t>συμμετέχει στο Ευρωπαϊκό Συμβούλιο:</w:t>
      </w:r>
    </w:p>
    <w:p w14:paraId="018ABF51" w14:textId="77777777" w:rsidR="00AA28D9" w:rsidRPr="00B91C51" w:rsidRDefault="00AA28D9" w:rsidP="00AA28D9">
      <w:pPr>
        <w:pStyle w:val="a6"/>
        <w:numPr>
          <w:ilvl w:val="0"/>
          <w:numId w:val="144"/>
        </w:numPr>
        <w:spacing w:after="0" w:line="240" w:lineRule="auto"/>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Ο Πρόεδρος της Γαλλικής Δημοκρατίας</w:t>
      </w:r>
    </w:p>
    <w:p w14:paraId="42DA4225" w14:textId="77777777" w:rsidR="00AA28D9" w:rsidRPr="00B91C51" w:rsidRDefault="00AA28D9" w:rsidP="00AA28D9">
      <w:pPr>
        <w:pStyle w:val="a6"/>
        <w:numPr>
          <w:ilvl w:val="0"/>
          <w:numId w:val="144"/>
        </w:numPr>
        <w:spacing w:after="0" w:line="240" w:lineRule="auto"/>
        <w:rPr>
          <w:rFonts w:eastAsia="Times New Roman" w:cstheme="minorHAnsi"/>
          <w:color w:val="C00000"/>
          <w:sz w:val="24"/>
          <w:szCs w:val="24"/>
          <w:lang w:eastAsia="el-GR"/>
        </w:rPr>
      </w:pPr>
      <w:r w:rsidRPr="00B91C51">
        <w:rPr>
          <w:rFonts w:eastAsia="Times New Roman" w:cstheme="minorHAnsi"/>
          <w:color w:val="C00000"/>
          <w:sz w:val="24"/>
          <w:szCs w:val="24"/>
          <w:lang w:eastAsia="el-GR"/>
        </w:rPr>
        <w:t xml:space="preserve">Ο  Υπουργός Οικονομικών της Ελλάδας </w:t>
      </w:r>
    </w:p>
    <w:p w14:paraId="4A28565D" w14:textId="77777777" w:rsidR="00AA28D9" w:rsidRPr="00B91C51" w:rsidRDefault="00AA28D9" w:rsidP="00AA28D9">
      <w:pPr>
        <w:pStyle w:val="a6"/>
        <w:numPr>
          <w:ilvl w:val="0"/>
          <w:numId w:val="144"/>
        </w:numPr>
        <w:spacing w:after="0" w:line="240" w:lineRule="auto"/>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Ο ομοσπονδιακός Πρωθυπουργός του Βελγίου</w:t>
      </w:r>
    </w:p>
    <w:p w14:paraId="088619B0" w14:textId="77777777" w:rsidR="00AA28D9" w:rsidRDefault="00AA28D9" w:rsidP="00AA28D9">
      <w:pPr>
        <w:pStyle w:val="a6"/>
        <w:numPr>
          <w:ilvl w:val="0"/>
          <w:numId w:val="144"/>
        </w:numPr>
        <w:spacing w:after="0" w:line="240" w:lineRule="auto"/>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Ο Πρόεδρος της Ευρωπαϊκής Επιτροπής</w:t>
      </w:r>
    </w:p>
    <w:p w14:paraId="4BF9A454" w14:textId="77777777" w:rsidR="00AA28D9" w:rsidRDefault="00AA28D9" w:rsidP="00276A5B">
      <w:pPr>
        <w:widowControl w:val="0"/>
        <w:autoSpaceDE w:val="0"/>
        <w:autoSpaceDN w:val="0"/>
        <w:spacing w:after="0" w:line="240" w:lineRule="auto"/>
        <w:jc w:val="both"/>
        <w:rPr>
          <w:rFonts w:eastAsia="Times New Roman" w:cstheme="minorHAnsi"/>
          <w:sz w:val="24"/>
          <w:szCs w:val="24"/>
          <w:lang w:val="en-US"/>
        </w:rPr>
      </w:pPr>
    </w:p>
    <w:p w14:paraId="455799B2" w14:textId="77777777" w:rsidR="005D2400" w:rsidRPr="00B91C51" w:rsidRDefault="005D2400" w:rsidP="005D2400">
      <w:pPr>
        <w:pStyle w:val="a6"/>
        <w:numPr>
          <w:ilvl w:val="0"/>
          <w:numId w:val="1"/>
        </w:numPr>
        <w:tabs>
          <w:tab w:val="left" w:pos="426"/>
        </w:tabs>
        <w:spacing w:after="0" w:line="240" w:lineRule="auto"/>
        <w:ind w:left="357" w:hanging="357"/>
        <w:rPr>
          <w:rFonts w:cstheme="minorHAnsi"/>
          <w:b/>
          <w:bCs/>
          <w:color w:val="000000" w:themeColor="text1"/>
          <w:sz w:val="24"/>
          <w:szCs w:val="24"/>
          <w14:ligatures w14:val="standardContextual"/>
        </w:rPr>
      </w:pPr>
      <w:r w:rsidRPr="00B91C51">
        <w:rPr>
          <w:rFonts w:cstheme="minorHAnsi"/>
          <w:b/>
          <w:bCs/>
          <w:color w:val="000000" w:themeColor="text1"/>
          <w:sz w:val="24"/>
          <w:szCs w:val="24"/>
        </w:rPr>
        <w:t xml:space="preserve">Την προεδρία του Συμβουλίου της </w:t>
      </w:r>
      <w:r w:rsidRPr="00B91C51">
        <w:rPr>
          <w:rFonts w:cstheme="minorHAnsi"/>
          <w:b/>
          <w:color w:val="000000" w:themeColor="text1"/>
          <w:sz w:val="24"/>
          <w:szCs w:val="24"/>
        </w:rPr>
        <w:t>Ευρωπαϊκής Ένωση</w:t>
      </w:r>
      <w:r w:rsidRPr="00B91C51">
        <w:rPr>
          <w:rFonts w:eastAsia="Times New Roman" w:cstheme="minorHAnsi"/>
          <w:b/>
          <w:color w:val="000000" w:themeColor="text1"/>
          <w:sz w:val="24"/>
          <w:szCs w:val="24"/>
          <w:lang w:eastAsia="el-GR"/>
        </w:rPr>
        <w:t>ς</w:t>
      </w:r>
      <w:r w:rsidRPr="00B91C51">
        <w:rPr>
          <w:rFonts w:cstheme="minorHAnsi"/>
          <w:b/>
          <w:bCs/>
          <w:color w:val="000000" w:themeColor="text1"/>
          <w:sz w:val="24"/>
          <w:szCs w:val="24"/>
        </w:rPr>
        <w:t xml:space="preserve"> αναλαμβάνει: </w:t>
      </w:r>
    </w:p>
    <w:p w14:paraId="4CB01A87" w14:textId="77777777" w:rsidR="005D2400" w:rsidRPr="00B91C51" w:rsidRDefault="005D2400" w:rsidP="005D2400">
      <w:pPr>
        <w:pStyle w:val="a6"/>
        <w:numPr>
          <w:ilvl w:val="0"/>
          <w:numId w:val="32"/>
        </w:numPr>
        <w:tabs>
          <w:tab w:val="left" w:pos="426"/>
        </w:tabs>
        <w:spacing w:after="0" w:line="240" w:lineRule="auto"/>
        <w:jc w:val="both"/>
        <w:rPr>
          <w:rFonts w:cstheme="minorHAnsi"/>
          <w:color w:val="000000" w:themeColor="text1"/>
          <w:sz w:val="24"/>
          <w:szCs w:val="24"/>
        </w:rPr>
      </w:pPr>
      <w:r w:rsidRPr="00B91C51">
        <w:rPr>
          <w:rFonts w:cstheme="minorHAnsi"/>
          <w:color w:val="000000" w:themeColor="text1"/>
          <w:sz w:val="24"/>
          <w:szCs w:val="24"/>
        </w:rPr>
        <w:t xml:space="preserve">Το κράτος μέλος που εκλέγεται από το Συμβούλιο Γενικών Υποθέσεων για ένα εξάμηνο </w:t>
      </w:r>
    </w:p>
    <w:p w14:paraId="1AF69738" w14:textId="77777777" w:rsidR="005D2400" w:rsidRPr="00B91C51" w:rsidRDefault="005D2400" w:rsidP="005D2400">
      <w:pPr>
        <w:pStyle w:val="a6"/>
        <w:numPr>
          <w:ilvl w:val="0"/>
          <w:numId w:val="32"/>
        </w:numPr>
        <w:tabs>
          <w:tab w:val="left" w:pos="426"/>
        </w:tabs>
        <w:spacing w:after="0" w:line="240" w:lineRule="auto"/>
        <w:jc w:val="both"/>
        <w:rPr>
          <w:rFonts w:cstheme="minorHAnsi"/>
          <w:color w:val="C00000"/>
          <w:sz w:val="24"/>
          <w:szCs w:val="24"/>
        </w:rPr>
      </w:pPr>
      <w:r w:rsidRPr="00B91C51">
        <w:rPr>
          <w:rFonts w:cstheme="minorHAnsi"/>
          <w:color w:val="C00000"/>
          <w:sz w:val="24"/>
          <w:szCs w:val="24"/>
        </w:rPr>
        <w:t xml:space="preserve">Ένα κράτος μέλος εκ περιτροπής για ένα εξάμηνο </w:t>
      </w:r>
    </w:p>
    <w:p w14:paraId="01140196" w14:textId="77777777" w:rsidR="005D2400" w:rsidRPr="00B91C51" w:rsidRDefault="005D2400" w:rsidP="005D2400">
      <w:pPr>
        <w:pStyle w:val="a6"/>
        <w:numPr>
          <w:ilvl w:val="0"/>
          <w:numId w:val="32"/>
        </w:numPr>
        <w:tabs>
          <w:tab w:val="left" w:pos="426"/>
        </w:tabs>
        <w:spacing w:after="0" w:line="240" w:lineRule="auto"/>
        <w:jc w:val="both"/>
        <w:rPr>
          <w:rFonts w:cstheme="minorHAnsi"/>
          <w:color w:val="000000" w:themeColor="text1"/>
          <w:sz w:val="24"/>
          <w:szCs w:val="24"/>
        </w:rPr>
      </w:pPr>
      <w:r w:rsidRPr="00B91C51">
        <w:rPr>
          <w:rFonts w:cstheme="minorHAnsi"/>
          <w:color w:val="000000" w:themeColor="text1"/>
          <w:sz w:val="24"/>
          <w:szCs w:val="24"/>
        </w:rPr>
        <w:t>Το κράτος μέλος που εκλέγεται από το Ευρωπαϊκό Συμβούλιο για ένα δωδεκάμηνο</w:t>
      </w:r>
    </w:p>
    <w:p w14:paraId="778D7A7B" w14:textId="77777777" w:rsidR="005D2400" w:rsidRDefault="005D2400" w:rsidP="005D2400">
      <w:pPr>
        <w:pStyle w:val="a6"/>
        <w:numPr>
          <w:ilvl w:val="0"/>
          <w:numId w:val="32"/>
        </w:numPr>
        <w:tabs>
          <w:tab w:val="left" w:pos="426"/>
        </w:tabs>
        <w:spacing w:after="0" w:line="240" w:lineRule="auto"/>
        <w:jc w:val="both"/>
        <w:rPr>
          <w:rFonts w:cstheme="minorHAnsi"/>
          <w:color w:val="000000" w:themeColor="text1"/>
          <w:sz w:val="24"/>
          <w:szCs w:val="24"/>
        </w:rPr>
      </w:pPr>
      <w:r w:rsidRPr="00B91C51">
        <w:rPr>
          <w:rFonts w:cstheme="minorHAnsi"/>
          <w:color w:val="000000" w:themeColor="text1"/>
          <w:sz w:val="24"/>
          <w:szCs w:val="24"/>
        </w:rPr>
        <w:t>Ένα κράτος μέλος εκ περιτροπής για ένα εξάμηνο ή, εάν πρόκειται για ένα από τα 5 μεγαλύτερα κράτη μέλη, για ένα δωδεκάμηνο</w:t>
      </w:r>
    </w:p>
    <w:p w14:paraId="5B96F971" w14:textId="77777777" w:rsidR="001867FC" w:rsidRPr="00B91C51" w:rsidRDefault="001867FC" w:rsidP="001867FC">
      <w:pPr>
        <w:pStyle w:val="a6"/>
        <w:tabs>
          <w:tab w:val="left" w:pos="426"/>
        </w:tabs>
        <w:spacing w:after="0" w:line="240" w:lineRule="auto"/>
        <w:ind w:left="1080"/>
        <w:jc w:val="both"/>
        <w:rPr>
          <w:rFonts w:cstheme="minorHAnsi"/>
          <w:color w:val="000000" w:themeColor="text1"/>
          <w:sz w:val="24"/>
          <w:szCs w:val="24"/>
        </w:rPr>
      </w:pPr>
    </w:p>
    <w:p w14:paraId="0244A747" w14:textId="77777777" w:rsidR="00316EFE" w:rsidRPr="00B91C51" w:rsidRDefault="00316EFE" w:rsidP="00316EFE">
      <w:pPr>
        <w:pStyle w:val="a6"/>
        <w:numPr>
          <w:ilvl w:val="0"/>
          <w:numId w:val="1"/>
        </w:numPr>
        <w:spacing w:after="0" w:line="240" w:lineRule="auto"/>
        <w:ind w:left="357" w:hanging="357"/>
        <w:jc w:val="both"/>
        <w:rPr>
          <w:rFonts w:eastAsia="Times New Roman" w:cstheme="minorHAnsi"/>
          <w:b/>
          <w:color w:val="000000" w:themeColor="text1"/>
          <w:sz w:val="24"/>
          <w:szCs w:val="24"/>
          <w:lang w:eastAsia="el-GR"/>
        </w:rPr>
      </w:pPr>
      <w:r w:rsidRPr="00B91C51">
        <w:rPr>
          <w:rFonts w:eastAsia="Times New Roman" w:cstheme="minorHAnsi"/>
          <w:b/>
          <w:color w:val="000000" w:themeColor="text1"/>
          <w:sz w:val="24"/>
          <w:szCs w:val="24"/>
          <w:lang w:eastAsia="el-GR"/>
        </w:rPr>
        <w:t xml:space="preserve">Σε ποιο από τα ακόλουθα θεσμικά όργανα της </w:t>
      </w:r>
      <w:r w:rsidRPr="00B91C51">
        <w:rPr>
          <w:rFonts w:cstheme="minorHAnsi"/>
          <w:b/>
          <w:color w:val="000000" w:themeColor="text1"/>
          <w:sz w:val="24"/>
          <w:szCs w:val="24"/>
        </w:rPr>
        <w:t>Ευρωπαϊκής Ένωσης</w:t>
      </w:r>
      <w:r w:rsidRPr="00B91C51">
        <w:rPr>
          <w:rFonts w:cstheme="minorHAnsi"/>
          <w:color w:val="000000" w:themeColor="text1"/>
          <w:sz w:val="24"/>
          <w:szCs w:val="24"/>
        </w:rPr>
        <w:t xml:space="preserve"> </w:t>
      </w:r>
      <w:r w:rsidRPr="00B91C51">
        <w:rPr>
          <w:rFonts w:eastAsia="Times New Roman" w:cstheme="minorHAnsi"/>
          <w:b/>
          <w:color w:val="000000" w:themeColor="text1"/>
          <w:sz w:val="24"/>
          <w:szCs w:val="24"/>
          <w:lang w:eastAsia="el-GR"/>
        </w:rPr>
        <w:t xml:space="preserve">η διαδικασία της λήψης των αποφάσεων </w:t>
      </w:r>
      <w:r w:rsidRPr="00B91C51">
        <w:rPr>
          <w:rFonts w:eastAsia="Times New Roman" w:cstheme="minorHAnsi"/>
          <w:b/>
          <w:bCs/>
          <w:color w:val="000000" w:themeColor="text1"/>
          <w:sz w:val="24"/>
          <w:szCs w:val="24"/>
          <w:lang w:eastAsia="el-GR"/>
        </w:rPr>
        <w:t xml:space="preserve">ΔΕΝ </w:t>
      </w:r>
      <w:r w:rsidRPr="00B91C51">
        <w:rPr>
          <w:rFonts w:eastAsia="Times New Roman" w:cstheme="minorHAnsi"/>
          <w:b/>
          <w:color w:val="000000" w:themeColor="text1"/>
          <w:sz w:val="24"/>
          <w:szCs w:val="24"/>
          <w:lang w:eastAsia="el-GR"/>
        </w:rPr>
        <w:t>στηρίζεται στον υπερεθνικό χαρακτήρα της διακυβέρνησης:</w:t>
      </w:r>
    </w:p>
    <w:p w14:paraId="1ED206C4" w14:textId="77777777" w:rsidR="00316EFE" w:rsidRPr="00B91C51" w:rsidRDefault="00316EFE" w:rsidP="00316EFE">
      <w:pPr>
        <w:pStyle w:val="a6"/>
        <w:numPr>
          <w:ilvl w:val="0"/>
          <w:numId w:val="40"/>
        </w:numPr>
        <w:spacing w:after="0" w:line="240" w:lineRule="auto"/>
        <w:jc w:val="both"/>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Ευρωπαϊκή Επιτροπή</w:t>
      </w:r>
    </w:p>
    <w:p w14:paraId="7A5A5AFA" w14:textId="77777777" w:rsidR="00316EFE" w:rsidRPr="00B91C51" w:rsidRDefault="00316EFE" w:rsidP="00316EFE">
      <w:pPr>
        <w:pStyle w:val="a6"/>
        <w:numPr>
          <w:ilvl w:val="0"/>
          <w:numId w:val="40"/>
        </w:numPr>
        <w:spacing w:after="0" w:line="240" w:lineRule="auto"/>
        <w:jc w:val="both"/>
        <w:rPr>
          <w:rFonts w:eastAsia="Times New Roman" w:cstheme="minorHAnsi"/>
          <w:color w:val="C00000"/>
          <w:sz w:val="24"/>
          <w:szCs w:val="24"/>
          <w:lang w:eastAsia="el-GR"/>
        </w:rPr>
      </w:pPr>
      <w:r w:rsidRPr="00B91C51">
        <w:rPr>
          <w:rFonts w:eastAsia="Times New Roman" w:cstheme="minorHAnsi"/>
          <w:color w:val="C00000"/>
          <w:sz w:val="24"/>
          <w:szCs w:val="24"/>
          <w:lang w:eastAsia="el-GR"/>
        </w:rPr>
        <w:t>Συμβούλιο</w:t>
      </w:r>
    </w:p>
    <w:p w14:paraId="77612E7D" w14:textId="77777777" w:rsidR="00316EFE" w:rsidRPr="00B91C51" w:rsidRDefault="00316EFE" w:rsidP="00316EFE">
      <w:pPr>
        <w:pStyle w:val="a6"/>
        <w:numPr>
          <w:ilvl w:val="0"/>
          <w:numId w:val="40"/>
        </w:numPr>
        <w:spacing w:after="0" w:line="240" w:lineRule="auto"/>
        <w:jc w:val="both"/>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 xml:space="preserve">Ευρωπαϊκή Κεντρική Τράπεζα </w:t>
      </w:r>
    </w:p>
    <w:p w14:paraId="66417369" w14:textId="77777777" w:rsidR="00316EFE" w:rsidRPr="00316EFE" w:rsidRDefault="00316EFE" w:rsidP="00316EFE">
      <w:pPr>
        <w:pStyle w:val="a6"/>
        <w:numPr>
          <w:ilvl w:val="0"/>
          <w:numId w:val="40"/>
        </w:numPr>
        <w:spacing w:after="0" w:line="240" w:lineRule="auto"/>
        <w:jc w:val="both"/>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 xml:space="preserve">Δικαστήριο της Ευρωπαϊκής Ένωσης  </w:t>
      </w:r>
    </w:p>
    <w:p w14:paraId="1BD77764" w14:textId="77777777" w:rsidR="00316EFE" w:rsidRPr="00E40894" w:rsidRDefault="00316EFE" w:rsidP="00316EFE">
      <w:pPr>
        <w:pStyle w:val="a6"/>
        <w:spacing w:after="0" w:line="240" w:lineRule="auto"/>
        <w:ind w:left="1080"/>
        <w:jc w:val="both"/>
        <w:rPr>
          <w:rFonts w:eastAsia="Times New Roman" w:cstheme="minorHAnsi"/>
          <w:color w:val="000000" w:themeColor="text1"/>
          <w:sz w:val="24"/>
          <w:szCs w:val="24"/>
          <w:lang w:eastAsia="el-GR"/>
        </w:rPr>
      </w:pPr>
    </w:p>
    <w:p w14:paraId="4DEC1EF8" w14:textId="17293D8A" w:rsidR="001867FC" w:rsidRPr="00B91C51" w:rsidRDefault="001867FC" w:rsidP="001867FC">
      <w:pPr>
        <w:pStyle w:val="a6"/>
        <w:numPr>
          <w:ilvl w:val="0"/>
          <w:numId w:val="1"/>
        </w:numPr>
        <w:tabs>
          <w:tab w:val="left" w:pos="426"/>
        </w:tabs>
        <w:spacing w:after="0" w:line="240" w:lineRule="auto"/>
        <w:ind w:left="357" w:hanging="357"/>
        <w:rPr>
          <w:rFonts w:cstheme="minorHAnsi"/>
          <w:b/>
          <w:bCs/>
          <w:color w:val="000000" w:themeColor="text1"/>
          <w:sz w:val="24"/>
          <w:szCs w:val="24"/>
        </w:rPr>
      </w:pPr>
      <w:r w:rsidRPr="00B91C51">
        <w:rPr>
          <w:rFonts w:cstheme="minorHAnsi"/>
          <w:b/>
          <w:bCs/>
          <w:color w:val="000000" w:themeColor="text1"/>
          <w:sz w:val="24"/>
          <w:szCs w:val="24"/>
        </w:rPr>
        <w:lastRenderedPageBreak/>
        <w:t xml:space="preserve">Κατά κανόνα, οι αποφάσεις του Συμβουλίου λαμβάνονται: </w:t>
      </w:r>
    </w:p>
    <w:p w14:paraId="766D00B5" w14:textId="77777777" w:rsidR="001867FC" w:rsidRPr="00B91C51" w:rsidRDefault="001867FC" w:rsidP="001867FC">
      <w:pPr>
        <w:pStyle w:val="a6"/>
        <w:numPr>
          <w:ilvl w:val="0"/>
          <w:numId w:val="33"/>
        </w:numPr>
        <w:tabs>
          <w:tab w:val="left" w:pos="426"/>
        </w:tabs>
        <w:spacing w:after="0" w:line="240" w:lineRule="auto"/>
        <w:jc w:val="both"/>
        <w:rPr>
          <w:rFonts w:cstheme="minorHAnsi"/>
          <w:color w:val="000000" w:themeColor="text1"/>
          <w:sz w:val="24"/>
          <w:szCs w:val="24"/>
        </w:rPr>
      </w:pPr>
      <w:r w:rsidRPr="00B91C51">
        <w:rPr>
          <w:rFonts w:cstheme="minorHAnsi"/>
          <w:color w:val="000000" w:themeColor="text1"/>
          <w:sz w:val="24"/>
          <w:szCs w:val="24"/>
        </w:rPr>
        <w:t>Με ειδική πλειοψηφία, δηλαδή πλειοψηφία δύο τρίτων των κρατών μελών που αντιπροσωπεύουν τουλάχιστον τα δύο τρίτα του συνολικού πληθυσμού της Ευρωπαϊκής Ένωση</w:t>
      </w:r>
      <w:r w:rsidRPr="00B91C51">
        <w:rPr>
          <w:rFonts w:eastAsia="Times New Roman" w:cstheme="minorHAnsi"/>
          <w:color w:val="000000" w:themeColor="text1"/>
          <w:sz w:val="24"/>
          <w:szCs w:val="24"/>
          <w:lang w:eastAsia="el-GR"/>
        </w:rPr>
        <w:t>ς</w:t>
      </w:r>
      <w:r w:rsidRPr="00B91C51">
        <w:rPr>
          <w:rFonts w:cstheme="minorHAnsi"/>
          <w:color w:val="000000" w:themeColor="text1"/>
          <w:sz w:val="24"/>
          <w:szCs w:val="24"/>
        </w:rPr>
        <w:t xml:space="preserve"> </w:t>
      </w:r>
    </w:p>
    <w:p w14:paraId="4EC1202E" w14:textId="77777777" w:rsidR="001867FC" w:rsidRPr="00B91C51" w:rsidRDefault="001867FC" w:rsidP="001867FC">
      <w:pPr>
        <w:pStyle w:val="a6"/>
        <w:numPr>
          <w:ilvl w:val="0"/>
          <w:numId w:val="33"/>
        </w:numPr>
        <w:tabs>
          <w:tab w:val="left" w:pos="426"/>
        </w:tabs>
        <w:spacing w:after="0" w:line="240" w:lineRule="auto"/>
        <w:jc w:val="both"/>
        <w:rPr>
          <w:rFonts w:cstheme="minorHAnsi"/>
          <w:color w:val="C00000"/>
          <w:sz w:val="24"/>
          <w:szCs w:val="24"/>
        </w:rPr>
      </w:pPr>
      <w:r w:rsidRPr="00B91C51">
        <w:rPr>
          <w:rFonts w:cstheme="minorHAnsi"/>
          <w:color w:val="C00000"/>
          <w:sz w:val="24"/>
          <w:szCs w:val="24"/>
        </w:rPr>
        <w:t>Με ειδική πλειοψηφία, δηλαδή πλειοψηφία 55% των κρατών μελών που αντιπροσωπεύουν τουλάχιστον το 65% του συνολικού πληθυσμού της Ευρωπαϊκής Ένωση</w:t>
      </w:r>
      <w:r w:rsidRPr="00B91C51">
        <w:rPr>
          <w:rFonts w:eastAsia="Times New Roman" w:cstheme="minorHAnsi"/>
          <w:color w:val="C00000"/>
          <w:sz w:val="24"/>
          <w:szCs w:val="24"/>
          <w:lang w:eastAsia="el-GR"/>
        </w:rPr>
        <w:t>ς</w:t>
      </w:r>
    </w:p>
    <w:p w14:paraId="61FC6B70" w14:textId="77777777" w:rsidR="001867FC" w:rsidRPr="00B91C51" w:rsidRDefault="001867FC" w:rsidP="001867FC">
      <w:pPr>
        <w:pStyle w:val="a6"/>
        <w:numPr>
          <w:ilvl w:val="0"/>
          <w:numId w:val="33"/>
        </w:numPr>
        <w:tabs>
          <w:tab w:val="left" w:pos="426"/>
        </w:tabs>
        <w:spacing w:after="0" w:line="240" w:lineRule="auto"/>
        <w:jc w:val="both"/>
        <w:rPr>
          <w:rFonts w:cstheme="minorHAnsi"/>
          <w:color w:val="000000" w:themeColor="text1"/>
          <w:sz w:val="24"/>
          <w:szCs w:val="24"/>
        </w:rPr>
      </w:pPr>
      <w:r w:rsidRPr="00B91C51">
        <w:rPr>
          <w:rFonts w:cstheme="minorHAnsi"/>
          <w:color w:val="000000" w:themeColor="text1"/>
          <w:sz w:val="24"/>
          <w:szCs w:val="24"/>
        </w:rPr>
        <w:t xml:space="preserve">Με πλειοψηφία δύο τρίτων των κρατών μελών </w:t>
      </w:r>
    </w:p>
    <w:p w14:paraId="2BB282A7" w14:textId="77777777" w:rsidR="001867FC" w:rsidRPr="00B91C51" w:rsidRDefault="001867FC" w:rsidP="001867FC">
      <w:pPr>
        <w:pStyle w:val="a6"/>
        <w:numPr>
          <w:ilvl w:val="0"/>
          <w:numId w:val="33"/>
        </w:numPr>
        <w:tabs>
          <w:tab w:val="left" w:pos="426"/>
        </w:tabs>
        <w:spacing w:after="0" w:line="240" w:lineRule="auto"/>
        <w:jc w:val="both"/>
        <w:rPr>
          <w:rFonts w:cstheme="minorHAnsi"/>
          <w:color w:val="000000" w:themeColor="text1"/>
          <w:sz w:val="24"/>
          <w:szCs w:val="24"/>
        </w:rPr>
      </w:pPr>
      <w:r w:rsidRPr="00B91C51">
        <w:rPr>
          <w:rFonts w:cstheme="minorHAnsi"/>
          <w:color w:val="000000" w:themeColor="text1"/>
          <w:sz w:val="24"/>
          <w:szCs w:val="24"/>
        </w:rPr>
        <w:t xml:space="preserve">Με ομοφωνία </w:t>
      </w:r>
    </w:p>
    <w:p w14:paraId="7A4B07C6" w14:textId="77777777" w:rsidR="001867FC" w:rsidRDefault="001867FC" w:rsidP="001867FC">
      <w:pPr>
        <w:pStyle w:val="a6"/>
        <w:spacing w:after="0" w:line="240" w:lineRule="auto"/>
        <w:ind w:left="1077"/>
        <w:jc w:val="both"/>
        <w:rPr>
          <w:rFonts w:cstheme="minorHAnsi"/>
          <w:sz w:val="24"/>
          <w:szCs w:val="24"/>
        </w:rPr>
      </w:pPr>
    </w:p>
    <w:p w14:paraId="148BF047" w14:textId="77777777" w:rsidR="00E40894" w:rsidRPr="00B91C51" w:rsidRDefault="00E40894" w:rsidP="00E40894">
      <w:pPr>
        <w:pStyle w:val="a6"/>
        <w:numPr>
          <w:ilvl w:val="0"/>
          <w:numId w:val="1"/>
        </w:numPr>
        <w:spacing w:after="0" w:line="240" w:lineRule="auto"/>
        <w:ind w:left="357" w:hanging="357"/>
        <w:jc w:val="both"/>
        <w:rPr>
          <w:rFonts w:eastAsia="Times New Roman" w:cstheme="minorHAnsi"/>
          <w:b/>
          <w:color w:val="000000" w:themeColor="text1"/>
          <w:sz w:val="24"/>
          <w:szCs w:val="24"/>
          <w:lang w:eastAsia="el-GR"/>
        </w:rPr>
      </w:pPr>
      <w:r w:rsidRPr="00B91C51">
        <w:rPr>
          <w:rFonts w:cs="Calibri"/>
          <w:b/>
          <w:bCs/>
          <w:sz w:val="24"/>
          <w:szCs w:val="24"/>
        </w:rPr>
        <w:t>Στη «συνήθη νομοθετική διαδικασία» το Συμβούλιο υπερψηφίζει μία νομοθετική πρόταση:</w:t>
      </w:r>
    </w:p>
    <w:p w14:paraId="578D8F6F" w14:textId="77777777" w:rsidR="00E40894" w:rsidRPr="00B91C51" w:rsidRDefault="00E40894" w:rsidP="00E40894">
      <w:pPr>
        <w:pStyle w:val="a6"/>
        <w:numPr>
          <w:ilvl w:val="0"/>
          <w:numId w:val="87"/>
        </w:numPr>
        <w:spacing w:after="0" w:line="240" w:lineRule="auto"/>
        <w:jc w:val="both"/>
        <w:rPr>
          <w:rFonts w:ascii="Calibri" w:hAnsi="Calibri" w:cs="Calibri"/>
          <w:sz w:val="24"/>
          <w:szCs w:val="24"/>
          <w14:ligatures w14:val="standardContextual"/>
        </w:rPr>
      </w:pPr>
      <w:r w:rsidRPr="00B91C51">
        <w:rPr>
          <w:rFonts w:cs="Calibri"/>
          <w:sz w:val="24"/>
          <w:szCs w:val="24"/>
        </w:rPr>
        <w:t>Με ομοφωνία</w:t>
      </w:r>
    </w:p>
    <w:p w14:paraId="6CC485A4" w14:textId="77777777" w:rsidR="00E40894" w:rsidRPr="00B91C51" w:rsidRDefault="00E40894" w:rsidP="00E40894">
      <w:pPr>
        <w:pStyle w:val="a6"/>
        <w:numPr>
          <w:ilvl w:val="0"/>
          <w:numId w:val="87"/>
        </w:numPr>
        <w:spacing w:after="0" w:line="240" w:lineRule="auto"/>
        <w:jc w:val="both"/>
        <w:rPr>
          <w:rFonts w:cs="Calibri"/>
          <w:sz w:val="24"/>
          <w:szCs w:val="24"/>
        </w:rPr>
      </w:pPr>
      <w:r w:rsidRPr="00B91C51">
        <w:rPr>
          <w:rFonts w:cs="Calibri"/>
          <w:sz w:val="24"/>
          <w:szCs w:val="24"/>
        </w:rPr>
        <w:t>Με απόλυτη πλειοψηφία</w:t>
      </w:r>
    </w:p>
    <w:p w14:paraId="4A47C922" w14:textId="77777777" w:rsidR="00E40894" w:rsidRPr="00B91C51" w:rsidRDefault="00E40894" w:rsidP="00E40894">
      <w:pPr>
        <w:pStyle w:val="a6"/>
        <w:numPr>
          <w:ilvl w:val="0"/>
          <w:numId w:val="87"/>
        </w:numPr>
        <w:spacing w:after="0" w:line="240" w:lineRule="auto"/>
        <w:jc w:val="both"/>
        <w:rPr>
          <w:rFonts w:cs="Calibri"/>
          <w:color w:val="C00000"/>
          <w:sz w:val="24"/>
          <w:szCs w:val="24"/>
        </w:rPr>
      </w:pPr>
      <w:r w:rsidRPr="00B91C51">
        <w:rPr>
          <w:rFonts w:cs="Calibri"/>
          <w:color w:val="C00000"/>
          <w:sz w:val="24"/>
          <w:szCs w:val="24"/>
        </w:rPr>
        <w:t>Αν την ψηφίσει το 55% των μελών του που αντιπροσωπεύουν το 65% του πληθυσμού της Ένωσης</w:t>
      </w:r>
    </w:p>
    <w:p w14:paraId="3EFBEE33" w14:textId="77777777" w:rsidR="00E40894" w:rsidRPr="00B91C51" w:rsidRDefault="00E40894" w:rsidP="00E40894">
      <w:pPr>
        <w:pStyle w:val="a6"/>
        <w:numPr>
          <w:ilvl w:val="0"/>
          <w:numId w:val="87"/>
        </w:numPr>
        <w:spacing w:after="0" w:line="240" w:lineRule="auto"/>
        <w:jc w:val="both"/>
        <w:rPr>
          <w:rFonts w:cs="Calibri"/>
          <w:sz w:val="24"/>
          <w:szCs w:val="24"/>
        </w:rPr>
      </w:pPr>
      <w:r w:rsidRPr="00B91C51">
        <w:rPr>
          <w:rFonts w:cs="Calibri"/>
          <w:sz w:val="24"/>
          <w:szCs w:val="24"/>
        </w:rPr>
        <w:t xml:space="preserve">Αν την ψηφίσει το 65% των μελών του που αντιπροσωπεύουν το 55% του πληθυσμού της Ένωσης </w:t>
      </w:r>
    </w:p>
    <w:p w14:paraId="4716E2F2" w14:textId="77777777" w:rsidR="006E6BAD" w:rsidRDefault="006E6BAD" w:rsidP="00E60D4A">
      <w:pPr>
        <w:spacing w:after="0"/>
      </w:pPr>
    </w:p>
    <w:p w14:paraId="50CE8B87" w14:textId="77777777" w:rsidR="00A74818" w:rsidRPr="00B91C51" w:rsidRDefault="00A74818" w:rsidP="00A74818">
      <w:pPr>
        <w:pStyle w:val="a6"/>
        <w:numPr>
          <w:ilvl w:val="0"/>
          <w:numId w:val="1"/>
        </w:numPr>
        <w:spacing w:after="0" w:line="240" w:lineRule="auto"/>
        <w:ind w:left="357" w:hanging="357"/>
        <w:jc w:val="both"/>
        <w:rPr>
          <w:rFonts w:eastAsia="Times New Roman" w:cstheme="minorHAnsi"/>
          <w:b/>
          <w:color w:val="000000" w:themeColor="text1"/>
          <w:sz w:val="24"/>
          <w:szCs w:val="24"/>
          <w:lang w:eastAsia="el-GR"/>
        </w:rPr>
      </w:pPr>
      <w:r w:rsidRPr="00B91C51">
        <w:rPr>
          <w:rFonts w:eastAsia="Times New Roman" w:cstheme="minorHAnsi"/>
          <w:b/>
          <w:color w:val="000000" w:themeColor="text1"/>
          <w:sz w:val="24"/>
          <w:szCs w:val="24"/>
          <w:lang w:eastAsia="el-GR"/>
        </w:rPr>
        <w:t xml:space="preserve">Στη συνήθη νομοθετική διαδικασία, κατά τη δεύτερη ανάγνωση ενός σχεδίου νομοθετικού μέτρου το Ευρωπαϊκό Κοινοβούλιο μπορεί να απορρίψει ή να τροποποιήσει τη θέση στην οποία κατέληξε το Συμβούλιο κατά την πρώτη ανάγνωση: </w:t>
      </w:r>
    </w:p>
    <w:p w14:paraId="1ECB9109" w14:textId="77777777" w:rsidR="00A74818" w:rsidRPr="00B91C51" w:rsidRDefault="00A74818" w:rsidP="00A74818">
      <w:pPr>
        <w:pStyle w:val="a6"/>
        <w:numPr>
          <w:ilvl w:val="0"/>
          <w:numId w:val="31"/>
        </w:numPr>
        <w:spacing w:after="0" w:line="240" w:lineRule="auto"/>
        <w:ind w:left="1080"/>
        <w:jc w:val="both"/>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Με πλειοψηφία των μελών που ψήφισαν</w:t>
      </w:r>
    </w:p>
    <w:p w14:paraId="0287DBB1" w14:textId="77777777" w:rsidR="00A74818" w:rsidRPr="00B91C51" w:rsidRDefault="00A74818" w:rsidP="00A74818">
      <w:pPr>
        <w:pStyle w:val="a6"/>
        <w:numPr>
          <w:ilvl w:val="0"/>
          <w:numId w:val="31"/>
        </w:numPr>
        <w:spacing w:after="0" w:line="240" w:lineRule="auto"/>
        <w:ind w:left="1080"/>
        <w:jc w:val="both"/>
        <w:rPr>
          <w:rFonts w:eastAsia="Times New Roman" w:cstheme="minorHAnsi"/>
          <w:color w:val="C00000"/>
          <w:sz w:val="24"/>
          <w:szCs w:val="24"/>
          <w:lang w:eastAsia="el-GR"/>
        </w:rPr>
      </w:pPr>
      <w:r w:rsidRPr="00B91C51">
        <w:rPr>
          <w:rFonts w:eastAsia="Times New Roman" w:cstheme="minorHAnsi"/>
          <w:color w:val="C00000"/>
          <w:sz w:val="24"/>
          <w:szCs w:val="24"/>
          <w:lang w:eastAsia="el-GR"/>
        </w:rPr>
        <w:t>Με απόλυτη πλειοψηφία όλων των μελών του</w:t>
      </w:r>
    </w:p>
    <w:p w14:paraId="3103CB7A" w14:textId="77777777" w:rsidR="00A74818" w:rsidRPr="00B91C51" w:rsidRDefault="00A74818" w:rsidP="00A74818">
      <w:pPr>
        <w:pStyle w:val="a6"/>
        <w:numPr>
          <w:ilvl w:val="0"/>
          <w:numId w:val="31"/>
        </w:numPr>
        <w:spacing w:after="0" w:line="240" w:lineRule="auto"/>
        <w:ind w:left="1080"/>
        <w:jc w:val="both"/>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Με ενισχυμένη πλειοψηφία 60% των μελών του</w:t>
      </w:r>
    </w:p>
    <w:p w14:paraId="79A1C74F" w14:textId="77777777" w:rsidR="00A74818" w:rsidRPr="00B91C51" w:rsidRDefault="00A74818" w:rsidP="00A74818">
      <w:pPr>
        <w:pStyle w:val="a6"/>
        <w:numPr>
          <w:ilvl w:val="0"/>
          <w:numId w:val="31"/>
        </w:numPr>
        <w:spacing w:after="0" w:line="240" w:lineRule="auto"/>
        <w:ind w:left="1080"/>
        <w:jc w:val="both"/>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Με ομόφωνη ψήφο των μελών του</w:t>
      </w:r>
    </w:p>
    <w:p w14:paraId="33C86788" w14:textId="77777777" w:rsidR="009B199E" w:rsidRDefault="009B199E" w:rsidP="003B72FB">
      <w:pPr>
        <w:spacing w:after="0"/>
      </w:pPr>
    </w:p>
    <w:p w14:paraId="47FD56B8" w14:textId="77777777" w:rsidR="003B72FB" w:rsidRPr="00B91C51" w:rsidRDefault="003B72FB" w:rsidP="003B72FB">
      <w:pPr>
        <w:pStyle w:val="a6"/>
        <w:numPr>
          <w:ilvl w:val="0"/>
          <w:numId w:val="1"/>
        </w:numPr>
        <w:spacing w:after="0" w:line="240" w:lineRule="auto"/>
        <w:ind w:left="357" w:hanging="357"/>
        <w:rPr>
          <w:rFonts w:eastAsia="Times New Roman" w:cstheme="minorHAnsi"/>
          <w:b/>
          <w:color w:val="000000" w:themeColor="text1"/>
          <w:sz w:val="24"/>
          <w:szCs w:val="24"/>
          <w:lang w:eastAsia="el-GR"/>
        </w:rPr>
      </w:pPr>
      <w:r w:rsidRPr="00B91C51">
        <w:rPr>
          <w:rFonts w:cstheme="minorHAnsi"/>
          <w:b/>
          <w:bCs/>
          <w:sz w:val="24"/>
          <w:szCs w:val="24"/>
        </w:rPr>
        <w:t xml:space="preserve">Ποιο(α) </w:t>
      </w:r>
      <w:proofErr w:type="spellStart"/>
      <w:r w:rsidRPr="00B91C51">
        <w:rPr>
          <w:rFonts w:cstheme="minorHAnsi"/>
          <w:b/>
          <w:bCs/>
          <w:sz w:val="24"/>
          <w:szCs w:val="24"/>
        </w:rPr>
        <w:t>ενωσιακό</w:t>
      </w:r>
      <w:proofErr w:type="spellEnd"/>
      <w:r w:rsidRPr="00B91C51">
        <w:rPr>
          <w:rFonts w:cstheme="minorHAnsi"/>
          <w:b/>
          <w:bCs/>
          <w:sz w:val="24"/>
          <w:szCs w:val="24"/>
        </w:rPr>
        <w:t>(ά) όργανο(α) παρέχει(</w:t>
      </w:r>
      <w:proofErr w:type="spellStart"/>
      <w:r w:rsidRPr="00B91C51">
        <w:rPr>
          <w:rFonts w:cstheme="minorHAnsi"/>
          <w:b/>
          <w:bCs/>
          <w:sz w:val="24"/>
          <w:szCs w:val="24"/>
        </w:rPr>
        <w:t>ουν</w:t>
      </w:r>
      <w:proofErr w:type="spellEnd"/>
      <w:r w:rsidRPr="00B91C51">
        <w:rPr>
          <w:rFonts w:cstheme="minorHAnsi"/>
          <w:b/>
          <w:bCs/>
          <w:sz w:val="24"/>
          <w:szCs w:val="24"/>
        </w:rPr>
        <w:t xml:space="preserve">) νομοθετική εξουσιοδότηση για να εκδίδονται από άλλο </w:t>
      </w:r>
      <w:proofErr w:type="spellStart"/>
      <w:r w:rsidRPr="00B91C51">
        <w:rPr>
          <w:rFonts w:cstheme="minorHAnsi"/>
          <w:b/>
          <w:bCs/>
          <w:sz w:val="24"/>
          <w:szCs w:val="24"/>
        </w:rPr>
        <w:t>ενωσιακό</w:t>
      </w:r>
      <w:proofErr w:type="spellEnd"/>
      <w:r w:rsidRPr="00B91C51">
        <w:rPr>
          <w:rFonts w:cstheme="minorHAnsi"/>
          <w:b/>
          <w:bCs/>
          <w:sz w:val="24"/>
          <w:szCs w:val="24"/>
        </w:rPr>
        <w:t xml:space="preserve"> όργανο εκτελεστικές ή κατ’ εξουσιοδότηση πράξεις;</w:t>
      </w:r>
    </w:p>
    <w:p w14:paraId="5CF4A822" w14:textId="77777777" w:rsidR="003B72FB" w:rsidRPr="00B91C51" w:rsidRDefault="003B72FB" w:rsidP="003B72FB">
      <w:pPr>
        <w:pStyle w:val="a6"/>
        <w:numPr>
          <w:ilvl w:val="0"/>
          <w:numId w:val="25"/>
        </w:numPr>
        <w:spacing w:after="0" w:line="240" w:lineRule="auto"/>
        <w:jc w:val="both"/>
        <w:rPr>
          <w:rFonts w:cstheme="minorHAnsi"/>
          <w:sz w:val="24"/>
          <w:szCs w:val="24"/>
          <w14:ligatures w14:val="standardContextual"/>
        </w:rPr>
      </w:pPr>
      <w:r w:rsidRPr="00B91C51">
        <w:rPr>
          <w:rFonts w:cstheme="minorHAnsi"/>
          <w:sz w:val="24"/>
          <w:szCs w:val="24"/>
        </w:rPr>
        <w:t>Το Ευρωπαϊκό Συμβούλιο</w:t>
      </w:r>
    </w:p>
    <w:p w14:paraId="30E311A5" w14:textId="77777777" w:rsidR="003B72FB" w:rsidRPr="00B91C51" w:rsidRDefault="003B72FB" w:rsidP="003B72FB">
      <w:pPr>
        <w:pStyle w:val="a6"/>
        <w:numPr>
          <w:ilvl w:val="0"/>
          <w:numId w:val="25"/>
        </w:numPr>
        <w:spacing w:after="0" w:line="240" w:lineRule="auto"/>
        <w:jc w:val="both"/>
        <w:rPr>
          <w:rFonts w:cstheme="minorHAnsi"/>
          <w:sz w:val="24"/>
          <w:szCs w:val="24"/>
        </w:rPr>
      </w:pPr>
      <w:r w:rsidRPr="00B91C51">
        <w:rPr>
          <w:rFonts w:cstheme="minorHAnsi"/>
          <w:sz w:val="24"/>
          <w:szCs w:val="24"/>
        </w:rPr>
        <w:t>Το Συμβούλιο</w:t>
      </w:r>
    </w:p>
    <w:p w14:paraId="1228B2FF" w14:textId="77777777" w:rsidR="003B72FB" w:rsidRPr="00B91C51" w:rsidRDefault="003B72FB" w:rsidP="003B72FB">
      <w:pPr>
        <w:pStyle w:val="a6"/>
        <w:numPr>
          <w:ilvl w:val="0"/>
          <w:numId w:val="25"/>
        </w:numPr>
        <w:spacing w:after="0" w:line="240" w:lineRule="auto"/>
        <w:jc w:val="both"/>
        <w:rPr>
          <w:rFonts w:cstheme="minorHAnsi"/>
          <w:color w:val="C00000"/>
          <w:sz w:val="24"/>
          <w:szCs w:val="24"/>
        </w:rPr>
      </w:pPr>
      <w:r w:rsidRPr="00B91C51">
        <w:rPr>
          <w:rFonts w:cstheme="minorHAnsi"/>
          <w:color w:val="C00000"/>
          <w:sz w:val="24"/>
          <w:szCs w:val="24"/>
        </w:rPr>
        <w:t>Το Συμβούλιο και το Κοινοβούλιο</w:t>
      </w:r>
    </w:p>
    <w:p w14:paraId="3E67A220" w14:textId="77777777" w:rsidR="003B72FB" w:rsidRDefault="003B72FB" w:rsidP="003B72FB">
      <w:pPr>
        <w:pStyle w:val="a6"/>
        <w:numPr>
          <w:ilvl w:val="0"/>
          <w:numId w:val="25"/>
        </w:numPr>
        <w:spacing w:after="0" w:line="240" w:lineRule="auto"/>
        <w:jc w:val="both"/>
        <w:rPr>
          <w:rFonts w:cstheme="minorHAnsi"/>
          <w:sz w:val="24"/>
          <w:szCs w:val="24"/>
        </w:rPr>
      </w:pPr>
      <w:r w:rsidRPr="00B91C51">
        <w:rPr>
          <w:rFonts w:cstheme="minorHAnsi"/>
          <w:sz w:val="24"/>
          <w:szCs w:val="24"/>
        </w:rPr>
        <w:t>Η Επιτροπή και το Συμβούλιο</w:t>
      </w:r>
    </w:p>
    <w:p w14:paraId="28C37606" w14:textId="77777777" w:rsidR="003B72FB" w:rsidRDefault="003B72FB" w:rsidP="003B72FB">
      <w:pPr>
        <w:pStyle w:val="a6"/>
        <w:spacing w:after="0" w:line="240" w:lineRule="auto"/>
        <w:ind w:left="1077"/>
        <w:jc w:val="both"/>
        <w:rPr>
          <w:rFonts w:cstheme="minorHAnsi"/>
          <w:sz w:val="24"/>
          <w:szCs w:val="24"/>
        </w:rPr>
      </w:pPr>
    </w:p>
    <w:p w14:paraId="62475543" w14:textId="77777777" w:rsidR="009211F7" w:rsidRPr="00B91C51" w:rsidRDefault="009211F7" w:rsidP="009211F7">
      <w:pPr>
        <w:pStyle w:val="a6"/>
        <w:numPr>
          <w:ilvl w:val="0"/>
          <w:numId w:val="1"/>
        </w:numPr>
        <w:spacing w:after="0" w:line="240" w:lineRule="auto"/>
        <w:ind w:left="357" w:hanging="357"/>
        <w:rPr>
          <w:rFonts w:cstheme="minorHAnsi"/>
          <w:b/>
          <w:sz w:val="24"/>
          <w:szCs w:val="24"/>
        </w:rPr>
      </w:pPr>
      <w:r w:rsidRPr="00B91C51">
        <w:rPr>
          <w:rFonts w:cstheme="minorHAnsi"/>
          <w:b/>
          <w:sz w:val="24"/>
          <w:szCs w:val="24"/>
        </w:rPr>
        <w:t>Στις ειδικές νομοθετικές διαδικασίες, το αποφασιστικό όργανο:</w:t>
      </w:r>
    </w:p>
    <w:p w14:paraId="659EE15A" w14:textId="77777777" w:rsidR="009211F7" w:rsidRPr="00B91C51" w:rsidRDefault="009211F7" w:rsidP="009211F7">
      <w:pPr>
        <w:pStyle w:val="a6"/>
        <w:numPr>
          <w:ilvl w:val="0"/>
          <w:numId w:val="30"/>
        </w:numPr>
        <w:spacing w:after="0" w:line="240" w:lineRule="auto"/>
        <w:rPr>
          <w:rFonts w:cstheme="minorHAnsi"/>
          <w:sz w:val="24"/>
          <w:szCs w:val="24"/>
        </w:rPr>
      </w:pPr>
      <w:r w:rsidRPr="00B91C51">
        <w:rPr>
          <w:rFonts w:cstheme="minorHAnsi"/>
          <w:sz w:val="24"/>
          <w:szCs w:val="24"/>
        </w:rPr>
        <w:t>Δεν είναι ποτέ το Συμβούλιο</w:t>
      </w:r>
    </w:p>
    <w:p w14:paraId="1B3816C2" w14:textId="77777777" w:rsidR="009211F7" w:rsidRPr="00B91C51" w:rsidRDefault="009211F7" w:rsidP="009211F7">
      <w:pPr>
        <w:pStyle w:val="a6"/>
        <w:numPr>
          <w:ilvl w:val="0"/>
          <w:numId w:val="30"/>
        </w:numPr>
        <w:spacing w:after="0" w:line="240" w:lineRule="auto"/>
        <w:rPr>
          <w:rFonts w:cstheme="minorHAnsi"/>
          <w:sz w:val="24"/>
          <w:szCs w:val="24"/>
        </w:rPr>
      </w:pPr>
      <w:r w:rsidRPr="00B91C51">
        <w:rPr>
          <w:rFonts w:cstheme="minorHAnsi"/>
          <w:sz w:val="24"/>
          <w:szCs w:val="24"/>
        </w:rPr>
        <w:t xml:space="preserve">Δεν είναι ποτέ το Ευρωπαϊκό Κοινοβούλιο </w:t>
      </w:r>
    </w:p>
    <w:p w14:paraId="51CDDAE1" w14:textId="77777777" w:rsidR="009211F7" w:rsidRPr="00B91C51" w:rsidRDefault="009211F7" w:rsidP="009211F7">
      <w:pPr>
        <w:pStyle w:val="a6"/>
        <w:numPr>
          <w:ilvl w:val="0"/>
          <w:numId w:val="30"/>
        </w:numPr>
        <w:spacing w:after="0" w:line="240" w:lineRule="auto"/>
        <w:rPr>
          <w:rFonts w:cstheme="minorHAnsi"/>
          <w:color w:val="C00000"/>
          <w:sz w:val="24"/>
          <w:szCs w:val="24"/>
        </w:rPr>
      </w:pPr>
      <w:r w:rsidRPr="00B91C51">
        <w:rPr>
          <w:rFonts w:cstheme="minorHAnsi"/>
          <w:color w:val="C00000"/>
          <w:sz w:val="24"/>
          <w:szCs w:val="24"/>
        </w:rPr>
        <w:t>Άλλοτε είναι το Ευρωπαϊκό Κοινοβούλιο και άλλοτε το Συμβούλιο</w:t>
      </w:r>
    </w:p>
    <w:p w14:paraId="6152D1BD" w14:textId="77777777" w:rsidR="009211F7" w:rsidRPr="0027035C" w:rsidRDefault="009211F7" w:rsidP="009211F7">
      <w:pPr>
        <w:pStyle w:val="a6"/>
        <w:numPr>
          <w:ilvl w:val="0"/>
          <w:numId w:val="30"/>
        </w:numPr>
        <w:spacing w:after="0" w:line="240" w:lineRule="auto"/>
        <w:rPr>
          <w:rFonts w:cstheme="minorHAnsi"/>
          <w:sz w:val="24"/>
          <w:szCs w:val="24"/>
        </w:rPr>
      </w:pPr>
      <w:r w:rsidRPr="00B91C51">
        <w:rPr>
          <w:rFonts w:cstheme="minorHAnsi"/>
          <w:sz w:val="24"/>
          <w:szCs w:val="24"/>
        </w:rPr>
        <w:t xml:space="preserve">Δεν είναι ούτε το Ευρωπαϊκό Κοινοβούλιο ούτε το Συμβούλιο </w:t>
      </w:r>
    </w:p>
    <w:p w14:paraId="255D54FC" w14:textId="77777777" w:rsidR="0027035C" w:rsidRDefault="0027035C" w:rsidP="0027035C">
      <w:pPr>
        <w:pStyle w:val="a6"/>
        <w:spacing w:after="0" w:line="240" w:lineRule="auto"/>
        <w:ind w:left="1080"/>
        <w:rPr>
          <w:rFonts w:cstheme="minorHAnsi"/>
          <w:sz w:val="24"/>
          <w:szCs w:val="24"/>
        </w:rPr>
      </w:pPr>
    </w:p>
    <w:p w14:paraId="1F241F8C" w14:textId="77777777" w:rsidR="00A65F25" w:rsidRPr="00B91C51" w:rsidRDefault="00A65F25" w:rsidP="00A65F25">
      <w:pPr>
        <w:pStyle w:val="a6"/>
        <w:numPr>
          <w:ilvl w:val="0"/>
          <w:numId w:val="1"/>
        </w:numPr>
        <w:spacing w:after="0" w:line="240" w:lineRule="auto"/>
        <w:ind w:left="357" w:hanging="357"/>
        <w:jc w:val="both"/>
        <w:rPr>
          <w:rFonts w:eastAsia="Times New Roman" w:cstheme="minorHAnsi"/>
          <w:b/>
          <w:sz w:val="24"/>
          <w:szCs w:val="24"/>
          <w:lang w:eastAsia="el-GR"/>
        </w:rPr>
      </w:pPr>
      <w:r w:rsidRPr="00B91C51">
        <w:rPr>
          <w:rFonts w:eastAsia="Times New Roman" w:cstheme="minorHAnsi"/>
          <w:b/>
          <w:sz w:val="24"/>
          <w:szCs w:val="24"/>
          <w:lang w:eastAsia="el-GR"/>
        </w:rPr>
        <w:t>Οι έδρες που αντιστοιχούν σε κάθε κράτος μέλος στο Ευρωπαϊκό Κοινοβούλιο κατανέμονται:</w:t>
      </w:r>
    </w:p>
    <w:p w14:paraId="47DAF1DC" w14:textId="77777777" w:rsidR="00A65F25" w:rsidRPr="00B91C51" w:rsidRDefault="00A65F25" w:rsidP="00A65F25">
      <w:pPr>
        <w:pStyle w:val="a6"/>
        <w:numPr>
          <w:ilvl w:val="0"/>
          <w:numId w:val="34"/>
        </w:numPr>
        <w:spacing w:after="0" w:line="240" w:lineRule="auto"/>
        <w:jc w:val="both"/>
        <w:rPr>
          <w:rFonts w:eastAsia="Times New Roman" w:cstheme="minorHAnsi"/>
          <w:sz w:val="24"/>
          <w:szCs w:val="24"/>
          <w:lang w:eastAsia="el-GR"/>
        </w:rPr>
      </w:pPr>
      <w:r w:rsidRPr="00B91C51">
        <w:rPr>
          <w:rFonts w:eastAsia="Times New Roman" w:cstheme="minorHAnsi"/>
          <w:sz w:val="24"/>
          <w:szCs w:val="24"/>
          <w:lang w:eastAsia="el-GR"/>
        </w:rPr>
        <w:t xml:space="preserve">Ίσα για κάθε κράτος μέλος </w:t>
      </w:r>
    </w:p>
    <w:p w14:paraId="357D6102" w14:textId="77777777" w:rsidR="00A65F25" w:rsidRPr="00B91C51" w:rsidRDefault="00A65F25" w:rsidP="00A65F25">
      <w:pPr>
        <w:pStyle w:val="a6"/>
        <w:numPr>
          <w:ilvl w:val="0"/>
          <w:numId w:val="34"/>
        </w:numPr>
        <w:spacing w:after="0" w:line="240" w:lineRule="auto"/>
        <w:jc w:val="both"/>
        <w:rPr>
          <w:rFonts w:eastAsia="Times New Roman" w:cstheme="minorHAnsi"/>
          <w:sz w:val="24"/>
          <w:szCs w:val="24"/>
          <w:lang w:eastAsia="el-GR"/>
        </w:rPr>
      </w:pPr>
      <w:r w:rsidRPr="00B91C51">
        <w:rPr>
          <w:rFonts w:eastAsia="Times New Roman" w:cstheme="minorHAnsi"/>
          <w:sz w:val="24"/>
          <w:szCs w:val="24"/>
          <w:lang w:eastAsia="el-GR"/>
        </w:rPr>
        <w:t xml:space="preserve">Ανάλογα με τον πληθυσμό του ως ποσοστό του συνολικού πληθυσμού της </w:t>
      </w:r>
      <w:r w:rsidRPr="00B91C51">
        <w:rPr>
          <w:rFonts w:cstheme="minorHAnsi"/>
          <w:color w:val="000000" w:themeColor="text1"/>
          <w:sz w:val="24"/>
          <w:szCs w:val="24"/>
        </w:rPr>
        <w:t>Ευρωπαϊκής Ένωση</w:t>
      </w:r>
      <w:r w:rsidRPr="00B91C51">
        <w:rPr>
          <w:rFonts w:eastAsia="Times New Roman" w:cstheme="minorHAnsi"/>
          <w:color w:val="000000" w:themeColor="text1"/>
          <w:sz w:val="24"/>
          <w:szCs w:val="24"/>
          <w:lang w:eastAsia="el-GR"/>
        </w:rPr>
        <w:t>ς</w:t>
      </w:r>
    </w:p>
    <w:p w14:paraId="25FF6CA2" w14:textId="77777777" w:rsidR="00A65F25" w:rsidRPr="00B91C51" w:rsidRDefault="00A65F25" w:rsidP="00A65F25">
      <w:pPr>
        <w:pStyle w:val="a6"/>
        <w:numPr>
          <w:ilvl w:val="0"/>
          <w:numId w:val="34"/>
        </w:numPr>
        <w:spacing w:after="0" w:line="240" w:lineRule="auto"/>
        <w:jc w:val="both"/>
        <w:rPr>
          <w:rFonts w:eastAsia="Times New Roman" w:cstheme="minorHAnsi"/>
          <w:sz w:val="24"/>
          <w:szCs w:val="24"/>
          <w:lang w:eastAsia="el-GR"/>
        </w:rPr>
      </w:pPr>
      <w:r w:rsidRPr="00B91C51">
        <w:rPr>
          <w:rFonts w:eastAsia="Times New Roman" w:cstheme="minorHAnsi"/>
          <w:sz w:val="24"/>
          <w:szCs w:val="24"/>
          <w:lang w:eastAsia="el-GR"/>
        </w:rPr>
        <w:t>Βάσει του συνδυασμού των κριτηρίων της γεωγραφικής έκτασης και του πληθυσμού</w:t>
      </w:r>
    </w:p>
    <w:p w14:paraId="52F753B3" w14:textId="77777777" w:rsidR="00A65F25" w:rsidRDefault="00A65F25" w:rsidP="00A65F25">
      <w:pPr>
        <w:pStyle w:val="a6"/>
        <w:numPr>
          <w:ilvl w:val="0"/>
          <w:numId w:val="34"/>
        </w:numPr>
        <w:spacing w:after="0" w:line="240" w:lineRule="auto"/>
        <w:jc w:val="both"/>
        <w:rPr>
          <w:rFonts w:eastAsia="Times New Roman" w:cstheme="minorHAnsi"/>
          <w:color w:val="C00000"/>
          <w:sz w:val="24"/>
          <w:szCs w:val="24"/>
          <w:lang w:eastAsia="el-GR"/>
        </w:rPr>
      </w:pPr>
      <w:r w:rsidRPr="00B91C51">
        <w:rPr>
          <w:rFonts w:eastAsia="Times New Roman" w:cstheme="minorHAnsi"/>
          <w:color w:val="C00000"/>
          <w:sz w:val="24"/>
          <w:szCs w:val="24"/>
          <w:lang w:eastAsia="el-GR"/>
        </w:rPr>
        <w:t xml:space="preserve">Με βάση την αρχή της φθίνουσας αναλογικότητας σύμφωνα με την οποία τα κράτη με μεγαλύτερο πληθυσμό δέχονται να </w:t>
      </w:r>
      <w:proofErr w:type="spellStart"/>
      <w:r w:rsidRPr="00B91C51">
        <w:rPr>
          <w:rFonts w:eastAsia="Times New Roman" w:cstheme="minorHAnsi"/>
          <w:color w:val="C00000"/>
          <w:sz w:val="24"/>
          <w:szCs w:val="24"/>
          <w:lang w:eastAsia="el-GR"/>
        </w:rPr>
        <w:t>υποεκπροσωπούνται</w:t>
      </w:r>
      <w:proofErr w:type="spellEnd"/>
      <w:r w:rsidRPr="00B91C51">
        <w:rPr>
          <w:rFonts w:eastAsia="Times New Roman" w:cstheme="minorHAnsi"/>
          <w:color w:val="C00000"/>
          <w:sz w:val="24"/>
          <w:szCs w:val="24"/>
          <w:lang w:eastAsia="el-GR"/>
        </w:rPr>
        <w:t xml:space="preserve">, έτσι ώστε να υπάρχει μεγαλύτερη εκπροσώπηση των κρατών μελών με μικρότερο πληθυσμό </w:t>
      </w:r>
    </w:p>
    <w:p w14:paraId="7552D37D" w14:textId="77777777" w:rsidR="00A65F25" w:rsidRPr="00B91C51" w:rsidRDefault="00A65F25" w:rsidP="00A65F25">
      <w:pPr>
        <w:pStyle w:val="a6"/>
        <w:spacing w:after="0" w:line="240" w:lineRule="auto"/>
        <w:ind w:left="1080"/>
        <w:jc w:val="both"/>
        <w:rPr>
          <w:rFonts w:eastAsia="Times New Roman" w:cstheme="minorHAnsi"/>
          <w:color w:val="C00000"/>
          <w:sz w:val="24"/>
          <w:szCs w:val="24"/>
          <w:lang w:eastAsia="el-GR"/>
        </w:rPr>
      </w:pPr>
    </w:p>
    <w:p w14:paraId="05885DF9" w14:textId="77777777" w:rsidR="00A65F25" w:rsidRPr="00B91C51" w:rsidRDefault="00A65F25" w:rsidP="00A65F25">
      <w:pPr>
        <w:pStyle w:val="a6"/>
        <w:numPr>
          <w:ilvl w:val="0"/>
          <w:numId w:val="1"/>
        </w:numPr>
        <w:suppressAutoHyphens/>
        <w:autoSpaceDN w:val="0"/>
        <w:spacing w:after="0" w:line="240" w:lineRule="auto"/>
        <w:ind w:left="426"/>
        <w:jc w:val="both"/>
        <w:textAlignment w:val="baseline"/>
        <w:rPr>
          <w:rFonts w:cstheme="minorHAnsi"/>
          <w:b/>
          <w:bCs/>
          <w:sz w:val="24"/>
          <w:szCs w:val="24"/>
        </w:rPr>
      </w:pPr>
      <w:r w:rsidRPr="00B91C51">
        <w:rPr>
          <w:rFonts w:cstheme="minorHAnsi"/>
          <w:b/>
          <w:bCs/>
          <w:sz w:val="24"/>
          <w:szCs w:val="24"/>
        </w:rPr>
        <w:lastRenderedPageBreak/>
        <w:t>Ο προϋπολογισμός της Ευρωπαϊκής Ένωσης:</w:t>
      </w:r>
    </w:p>
    <w:p w14:paraId="5B89BACC" w14:textId="77777777" w:rsidR="00A65F25" w:rsidRPr="0098643E" w:rsidRDefault="00A65F25" w:rsidP="00A65F25">
      <w:pPr>
        <w:pStyle w:val="a6"/>
        <w:numPr>
          <w:ilvl w:val="0"/>
          <w:numId w:val="124"/>
        </w:numPr>
        <w:suppressAutoHyphens/>
        <w:autoSpaceDN w:val="0"/>
        <w:spacing w:after="0" w:line="240" w:lineRule="auto"/>
        <w:ind w:left="1135" w:hanging="284"/>
        <w:jc w:val="both"/>
        <w:textAlignment w:val="baseline"/>
        <w:rPr>
          <w:rFonts w:cstheme="minorHAnsi"/>
          <w:b/>
          <w:bCs/>
          <w:sz w:val="24"/>
          <w:szCs w:val="24"/>
        </w:rPr>
      </w:pPr>
      <w:r w:rsidRPr="00B91C51">
        <w:rPr>
          <w:rFonts w:cstheme="minorHAnsi"/>
          <w:sz w:val="24"/>
          <w:szCs w:val="24"/>
        </w:rPr>
        <w:t>Καταρτίζεται από το Ευρωπαϊκό Κοινοβούλιο και εκτελείται από την Ευρωπαϊκή Επιτροπή σε συνεργασία με τα κράτη-μέλη</w:t>
      </w:r>
    </w:p>
    <w:p w14:paraId="4DD01DCB" w14:textId="77777777" w:rsidR="00A65F25" w:rsidRPr="009B0DE8" w:rsidRDefault="00A65F25" w:rsidP="00A65F25">
      <w:pPr>
        <w:pStyle w:val="a6"/>
        <w:numPr>
          <w:ilvl w:val="0"/>
          <w:numId w:val="124"/>
        </w:numPr>
        <w:suppressAutoHyphens/>
        <w:autoSpaceDN w:val="0"/>
        <w:spacing w:after="0" w:line="240" w:lineRule="auto"/>
        <w:ind w:left="1135" w:hanging="284"/>
        <w:jc w:val="both"/>
        <w:textAlignment w:val="baseline"/>
        <w:rPr>
          <w:rFonts w:cstheme="minorHAnsi"/>
          <w:b/>
          <w:bCs/>
          <w:color w:val="EE0000"/>
          <w:sz w:val="24"/>
          <w:szCs w:val="24"/>
        </w:rPr>
      </w:pPr>
      <w:r w:rsidRPr="009B0DE8">
        <w:rPr>
          <w:rFonts w:cstheme="minorHAnsi"/>
          <w:color w:val="EE0000"/>
          <w:sz w:val="24"/>
          <w:szCs w:val="24"/>
        </w:rPr>
        <w:t>Καταρτίζεται από το Ευρωπαϊκό Κοινοβούλιο και το Συμβούλιο των Υπουργών και εκτελείται από την Ευρωπαϊκή Επιτροπή σε συνεργασία με τα κράτη-μέλη</w:t>
      </w:r>
    </w:p>
    <w:p w14:paraId="4413CDFC" w14:textId="77777777" w:rsidR="00A65F25" w:rsidRPr="0098643E" w:rsidRDefault="00A65F25" w:rsidP="00A65F25">
      <w:pPr>
        <w:pStyle w:val="a6"/>
        <w:numPr>
          <w:ilvl w:val="0"/>
          <w:numId w:val="124"/>
        </w:numPr>
        <w:suppressAutoHyphens/>
        <w:autoSpaceDN w:val="0"/>
        <w:spacing w:after="0" w:line="240" w:lineRule="auto"/>
        <w:ind w:left="1135" w:hanging="284"/>
        <w:jc w:val="both"/>
        <w:textAlignment w:val="baseline"/>
        <w:rPr>
          <w:rFonts w:cstheme="minorHAnsi"/>
          <w:b/>
          <w:bCs/>
          <w:sz w:val="24"/>
          <w:szCs w:val="24"/>
        </w:rPr>
      </w:pPr>
      <w:r w:rsidRPr="0098643E">
        <w:rPr>
          <w:rFonts w:cstheme="minorHAnsi"/>
          <w:sz w:val="24"/>
          <w:szCs w:val="24"/>
        </w:rPr>
        <w:t>Καταρτίζεται από το Ευρωπαϊκό Συμβούλιο και εκτελείται από την Ευρωπαϊκή Επιτροπή σε συνεργασία με τα κράτη-μέλη</w:t>
      </w:r>
    </w:p>
    <w:p w14:paraId="46D22333" w14:textId="77777777" w:rsidR="00A65F25" w:rsidRPr="000154A5" w:rsidRDefault="00A65F25" w:rsidP="00A65F25">
      <w:pPr>
        <w:pStyle w:val="a6"/>
        <w:numPr>
          <w:ilvl w:val="0"/>
          <w:numId w:val="124"/>
        </w:numPr>
        <w:suppressAutoHyphens/>
        <w:autoSpaceDN w:val="0"/>
        <w:spacing w:after="0" w:line="240" w:lineRule="auto"/>
        <w:ind w:left="1135" w:hanging="284"/>
        <w:jc w:val="both"/>
        <w:textAlignment w:val="baseline"/>
        <w:rPr>
          <w:rFonts w:cstheme="minorHAnsi"/>
          <w:b/>
          <w:bCs/>
          <w:sz w:val="24"/>
          <w:szCs w:val="24"/>
        </w:rPr>
      </w:pPr>
      <w:r w:rsidRPr="0098643E">
        <w:rPr>
          <w:rFonts w:cstheme="minorHAnsi"/>
          <w:sz w:val="24"/>
          <w:szCs w:val="24"/>
        </w:rPr>
        <w:t>Καταρτίζεται από το Ευρωπαϊκό Κοινοβούλιο και την Ευρωπαϊκή Επιτροπή και εκτελείται από την Ευρωπαϊκή Επιτροπή σε συνεργασία με τα κράτη-μέλη</w:t>
      </w:r>
    </w:p>
    <w:p w14:paraId="069D2F87" w14:textId="77777777" w:rsidR="00A65F25" w:rsidRPr="0098643E" w:rsidRDefault="00A65F25" w:rsidP="00A65F25">
      <w:pPr>
        <w:pStyle w:val="a6"/>
        <w:suppressAutoHyphens/>
        <w:autoSpaceDN w:val="0"/>
        <w:spacing w:after="0" w:line="240" w:lineRule="auto"/>
        <w:ind w:left="1135"/>
        <w:jc w:val="both"/>
        <w:textAlignment w:val="baseline"/>
        <w:rPr>
          <w:rFonts w:cstheme="minorHAnsi"/>
          <w:b/>
          <w:bCs/>
          <w:sz w:val="24"/>
          <w:szCs w:val="24"/>
        </w:rPr>
      </w:pPr>
    </w:p>
    <w:p w14:paraId="5734F2E8" w14:textId="77777777" w:rsidR="00A65F25" w:rsidRPr="00B91C51" w:rsidRDefault="00A65F25" w:rsidP="00A65F25">
      <w:pPr>
        <w:pStyle w:val="a6"/>
        <w:numPr>
          <w:ilvl w:val="0"/>
          <w:numId w:val="1"/>
        </w:numPr>
        <w:spacing w:after="0" w:line="240" w:lineRule="auto"/>
        <w:ind w:left="357" w:hanging="357"/>
        <w:rPr>
          <w:rFonts w:eastAsia="Times New Roman" w:cstheme="minorHAnsi"/>
          <w:b/>
          <w:color w:val="000000" w:themeColor="text1"/>
          <w:sz w:val="24"/>
          <w:szCs w:val="24"/>
          <w:lang w:eastAsia="el-GR"/>
        </w:rPr>
      </w:pPr>
      <w:r w:rsidRPr="00B91C51">
        <w:rPr>
          <w:rFonts w:eastAsia="Times New Roman" w:cstheme="minorHAnsi"/>
          <w:b/>
          <w:color w:val="000000" w:themeColor="text1"/>
          <w:sz w:val="24"/>
          <w:szCs w:val="24"/>
          <w:lang w:eastAsia="el-GR"/>
        </w:rPr>
        <w:t>Ποιο είναι το κύριο όργανο λήψης αποφάσεων της Ευρωπαϊκής Ένωσης;</w:t>
      </w:r>
    </w:p>
    <w:p w14:paraId="25579635" w14:textId="77777777" w:rsidR="00A65F25" w:rsidRPr="00B91C51" w:rsidRDefault="00A65F25" w:rsidP="00A65F25">
      <w:pPr>
        <w:pStyle w:val="a6"/>
        <w:numPr>
          <w:ilvl w:val="0"/>
          <w:numId w:val="135"/>
        </w:numPr>
        <w:spacing w:after="0" w:line="240" w:lineRule="auto"/>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Το Ευρωπαϊκό Συμβούλιο</w:t>
      </w:r>
    </w:p>
    <w:p w14:paraId="2C2A469F" w14:textId="77777777" w:rsidR="00A65F25" w:rsidRPr="00B91C51" w:rsidRDefault="00A65F25" w:rsidP="00A65F25">
      <w:pPr>
        <w:pStyle w:val="a6"/>
        <w:numPr>
          <w:ilvl w:val="0"/>
          <w:numId w:val="135"/>
        </w:numPr>
        <w:spacing w:after="0" w:line="240" w:lineRule="auto"/>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Το Ευρωπαϊκό Κοινοβούλιο</w:t>
      </w:r>
    </w:p>
    <w:p w14:paraId="6CE413A8" w14:textId="77777777" w:rsidR="00A65F25" w:rsidRPr="00B91C51" w:rsidRDefault="00A65F25" w:rsidP="00A65F25">
      <w:pPr>
        <w:pStyle w:val="a6"/>
        <w:numPr>
          <w:ilvl w:val="0"/>
          <w:numId w:val="135"/>
        </w:numPr>
        <w:spacing w:after="0" w:line="240" w:lineRule="auto"/>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Το Συμβούλιο</w:t>
      </w:r>
    </w:p>
    <w:p w14:paraId="04D30254" w14:textId="77777777" w:rsidR="00A65F25" w:rsidRPr="00B91C51" w:rsidRDefault="00A65F25" w:rsidP="00A65F25">
      <w:pPr>
        <w:pStyle w:val="a6"/>
        <w:numPr>
          <w:ilvl w:val="0"/>
          <w:numId w:val="135"/>
        </w:numPr>
        <w:spacing w:after="0" w:line="240" w:lineRule="auto"/>
        <w:rPr>
          <w:rFonts w:eastAsia="Times New Roman" w:cstheme="minorHAnsi"/>
          <w:color w:val="C00000"/>
          <w:sz w:val="24"/>
          <w:szCs w:val="24"/>
          <w:lang w:eastAsia="el-GR"/>
        </w:rPr>
      </w:pPr>
      <w:r w:rsidRPr="00B91C51">
        <w:rPr>
          <w:rFonts w:eastAsia="Times New Roman" w:cstheme="minorHAnsi"/>
          <w:color w:val="C00000"/>
          <w:sz w:val="24"/>
          <w:szCs w:val="24"/>
          <w:lang w:eastAsia="el-GR"/>
        </w:rPr>
        <w:t>Το Ευρωπαϊκό Κοινοβούλιο και το Συμβούλιο</w:t>
      </w:r>
    </w:p>
    <w:p w14:paraId="2E0D1261" w14:textId="77777777" w:rsidR="00A65F25" w:rsidRDefault="00A65F25" w:rsidP="00A65F25">
      <w:pPr>
        <w:pStyle w:val="a6"/>
        <w:spacing w:after="0" w:line="240" w:lineRule="auto"/>
        <w:ind w:left="1080"/>
        <w:rPr>
          <w:rFonts w:eastAsia="Times New Roman" w:cstheme="minorHAnsi"/>
          <w:color w:val="C00000"/>
          <w:sz w:val="24"/>
          <w:szCs w:val="24"/>
          <w:lang w:eastAsia="el-GR"/>
        </w:rPr>
      </w:pPr>
    </w:p>
    <w:p w14:paraId="1643D2C0" w14:textId="77777777" w:rsidR="001E5ECF" w:rsidRPr="00B91C51" w:rsidRDefault="001E5ECF" w:rsidP="001E5ECF">
      <w:pPr>
        <w:pStyle w:val="a6"/>
        <w:numPr>
          <w:ilvl w:val="0"/>
          <w:numId w:val="1"/>
        </w:numPr>
        <w:spacing w:after="0" w:line="240" w:lineRule="auto"/>
        <w:ind w:left="357" w:hanging="357"/>
        <w:jc w:val="both"/>
        <w:rPr>
          <w:rFonts w:eastAsia="Times New Roman" w:cstheme="minorHAnsi"/>
          <w:b/>
          <w:sz w:val="24"/>
          <w:szCs w:val="24"/>
          <w:lang w:eastAsia="el-GR"/>
        </w:rPr>
      </w:pPr>
      <w:r w:rsidRPr="00B91C51">
        <w:rPr>
          <w:rFonts w:eastAsia="Times New Roman" w:cstheme="minorHAnsi"/>
          <w:b/>
          <w:sz w:val="24"/>
          <w:szCs w:val="24"/>
          <w:lang w:eastAsia="el-GR"/>
        </w:rPr>
        <w:t xml:space="preserve">Στο πλαίσιο της συνήθους νομοθετικής διαδικασίας, η έκδοση μίας νομοθετικής πράξης της </w:t>
      </w:r>
      <w:r w:rsidRPr="00B91C51">
        <w:rPr>
          <w:rFonts w:cstheme="minorHAnsi"/>
          <w:b/>
          <w:color w:val="000000" w:themeColor="text1"/>
          <w:sz w:val="24"/>
          <w:szCs w:val="24"/>
        </w:rPr>
        <w:t>Ευρωπαϊκής Ένωση</w:t>
      </w:r>
      <w:r w:rsidRPr="00B91C51">
        <w:rPr>
          <w:rFonts w:eastAsia="Times New Roman" w:cstheme="minorHAnsi"/>
          <w:b/>
          <w:color w:val="000000" w:themeColor="text1"/>
          <w:sz w:val="24"/>
          <w:szCs w:val="24"/>
          <w:lang w:eastAsia="el-GR"/>
        </w:rPr>
        <w:t>ς</w:t>
      </w:r>
      <w:r w:rsidRPr="00B91C51">
        <w:rPr>
          <w:rFonts w:eastAsia="Times New Roman" w:cstheme="minorHAnsi"/>
          <w:b/>
          <w:sz w:val="24"/>
          <w:szCs w:val="24"/>
          <w:lang w:eastAsia="el-GR"/>
        </w:rPr>
        <w:t xml:space="preserve"> μπορεί να εμποδιστεί:</w:t>
      </w:r>
    </w:p>
    <w:p w14:paraId="42F8D38F" w14:textId="77777777" w:rsidR="001E5ECF" w:rsidRPr="00B91C51" w:rsidRDefault="001E5ECF" w:rsidP="001E5ECF">
      <w:pPr>
        <w:pStyle w:val="a6"/>
        <w:numPr>
          <w:ilvl w:val="0"/>
          <w:numId w:val="142"/>
        </w:numPr>
        <w:spacing w:after="0" w:line="240" w:lineRule="auto"/>
        <w:jc w:val="both"/>
        <w:rPr>
          <w:rFonts w:eastAsia="Times New Roman" w:cstheme="minorHAnsi"/>
          <w:sz w:val="24"/>
          <w:szCs w:val="24"/>
          <w:lang w:eastAsia="el-GR"/>
        </w:rPr>
      </w:pPr>
      <w:r w:rsidRPr="00B91C51">
        <w:rPr>
          <w:rFonts w:eastAsia="Times New Roman" w:cstheme="minorHAnsi"/>
          <w:sz w:val="24"/>
          <w:szCs w:val="24"/>
          <w:lang w:eastAsia="el-GR"/>
        </w:rPr>
        <w:t>Από το Ευρωπαϊκό Κοινοβούλιο, όχι όμως και από το Συμβούλιο</w:t>
      </w:r>
    </w:p>
    <w:p w14:paraId="5ED8FD8C" w14:textId="77777777" w:rsidR="001E5ECF" w:rsidRPr="00B91C51" w:rsidRDefault="001E5ECF" w:rsidP="001E5ECF">
      <w:pPr>
        <w:pStyle w:val="a6"/>
        <w:numPr>
          <w:ilvl w:val="0"/>
          <w:numId w:val="142"/>
        </w:numPr>
        <w:spacing w:after="0" w:line="240" w:lineRule="auto"/>
        <w:jc w:val="both"/>
        <w:rPr>
          <w:rFonts w:eastAsia="Times New Roman" w:cstheme="minorHAnsi"/>
          <w:sz w:val="24"/>
          <w:szCs w:val="24"/>
          <w:lang w:eastAsia="el-GR"/>
        </w:rPr>
      </w:pPr>
      <w:r w:rsidRPr="00B91C51">
        <w:rPr>
          <w:rFonts w:eastAsia="Times New Roman" w:cstheme="minorHAnsi"/>
          <w:sz w:val="24"/>
          <w:szCs w:val="24"/>
          <w:lang w:eastAsia="el-GR"/>
        </w:rPr>
        <w:t xml:space="preserve">Από το Συμβούλιο, όχι όμως και από το Ευρωπαϊκό Κοινοβούλιο </w:t>
      </w:r>
    </w:p>
    <w:p w14:paraId="4583D394" w14:textId="77777777" w:rsidR="001E5ECF" w:rsidRPr="00B91C51" w:rsidRDefault="001E5ECF" w:rsidP="001E5ECF">
      <w:pPr>
        <w:pStyle w:val="a6"/>
        <w:numPr>
          <w:ilvl w:val="0"/>
          <w:numId w:val="142"/>
        </w:numPr>
        <w:spacing w:after="0" w:line="240" w:lineRule="auto"/>
        <w:jc w:val="both"/>
        <w:rPr>
          <w:rFonts w:eastAsia="Times New Roman" w:cstheme="minorHAnsi"/>
          <w:color w:val="C00000"/>
          <w:sz w:val="24"/>
          <w:szCs w:val="24"/>
          <w:lang w:eastAsia="el-GR"/>
        </w:rPr>
      </w:pPr>
      <w:r w:rsidRPr="00B91C51">
        <w:rPr>
          <w:rFonts w:eastAsia="Times New Roman" w:cstheme="minorHAnsi"/>
          <w:color w:val="C00000"/>
          <w:sz w:val="24"/>
          <w:szCs w:val="24"/>
          <w:lang w:eastAsia="el-GR"/>
        </w:rPr>
        <w:t xml:space="preserve">Τόσο από το Ευρωπαϊκό Κοινοβούλιο όσο και από το Συμβούλιο </w:t>
      </w:r>
    </w:p>
    <w:p w14:paraId="6D58A7EF" w14:textId="77777777" w:rsidR="001E5ECF" w:rsidRPr="00B91C51" w:rsidRDefault="001E5ECF" w:rsidP="001E5ECF">
      <w:pPr>
        <w:pStyle w:val="a6"/>
        <w:numPr>
          <w:ilvl w:val="0"/>
          <w:numId w:val="142"/>
        </w:numPr>
        <w:spacing w:after="0" w:line="240" w:lineRule="auto"/>
        <w:jc w:val="both"/>
        <w:rPr>
          <w:rFonts w:eastAsia="Times New Roman" w:cstheme="minorHAnsi"/>
          <w:sz w:val="24"/>
          <w:szCs w:val="24"/>
          <w:lang w:eastAsia="el-GR"/>
        </w:rPr>
      </w:pPr>
      <w:r w:rsidRPr="00B91C51">
        <w:rPr>
          <w:rFonts w:eastAsia="Times New Roman" w:cstheme="minorHAnsi"/>
          <w:sz w:val="24"/>
          <w:szCs w:val="24"/>
          <w:lang w:eastAsia="el-GR"/>
        </w:rPr>
        <w:t>Ούτε από το Ευρωπαϊκό Κοινοβούλιο ούτε από το Συμβούλιο, αλλά μόνον να αποσυρθεί από την Ευρωπαϊκή Επιτροπή</w:t>
      </w:r>
    </w:p>
    <w:p w14:paraId="7D2F6D7D" w14:textId="77777777" w:rsidR="001E5ECF" w:rsidRDefault="001E5ECF" w:rsidP="001E5ECF">
      <w:pPr>
        <w:pStyle w:val="a6"/>
        <w:spacing w:after="0" w:line="240" w:lineRule="auto"/>
        <w:ind w:left="1080"/>
        <w:jc w:val="both"/>
        <w:rPr>
          <w:rFonts w:eastAsia="Times New Roman" w:cstheme="minorHAnsi"/>
          <w:sz w:val="24"/>
          <w:szCs w:val="24"/>
          <w:lang w:eastAsia="el-GR"/>
        </w:rPr>
      </w:pPr>
    </w:p>
    <w:p w14:paraId="14790A72" w14:textId="77777777" w:rsidR="008655B7" w:rsidRPr="00B91C51" w:rsidRDefault="008655B7" w:rsidP="008655B7">
      <w:pPr>
        <w:pStyle w:val="a6"/>
        <w:numPr>
          <w:ilvl w:val="0"/>
          <w:numId w:val="1"/>
        </w:numPr>
        <w:spacing w:after="0" w:line="240" w:lineRule="auto"/>
        <w:ind w:left="357" w:hanging="357"/>
        <w:jc w:val="both"/>
        <w:rPr>
          <w:rFonts w:eastAsia="Times New Roman" w:cstheme="minorHAnsi"/>
          <w:b/>
          <w:color w:val="000000" w:themeColor="text1"/>
          <w:sz w:val="24"/>
          <w:szCs w:val="24"/>
          <w:lang w:eastAsia="el-GR"/>
        </w:rPr>
      </w:pPr>
      <w:r w:rsidRPr="00B91C51">
        <w:rPr>
          <w:rFonts w:eastAsia="Times New Roman" w:cstheme="minorHAnsi"/>
          <w:b/>
          <w:color w:val="000000" w:themeColor="text1"/>
          <w:sz w:val="24"/>
          <w:szCs w:val="24"/>
          <w:lang w:eastAsia="el-GR"/>
        </w:rPr>
        <w:t>Όταν εφαρμόζεται η συνήθης νομοθετική διαδικασία, στη μεγάλη πλειοψηφία των περιπτώσεων:</w:t>
      </w:r>
    </w:p>
    <w:p w14:paraId="02926F64" w14:textId="77777777" w:rsidR="008655B7" w:rsidRPr="00B91C51" w:rsidRDefault="008655B7" w:rsidP="008655B7">
      <w:pPr>
        <w:pStyle w:val="a6"/>
        <w:numPr>
          <w:ilvl w:val="0"/>
          <w:numId w:val="143"/>
        </w:numPr>
        <w:spacing w:after="0" w:line="240" w:lineRule="auto"/>
        <w:jc w:val="both"/>
        <w:rPr>
          <w:rFonts w:eastAsia="Times New Roman" w:cstheme="minorHAnsi"/>
          <w:color w:val="C00000"/>
          <w:sz w:val="24"/>
          <w:szCs w:val="24"/>
          <w:lang w:eastAsia="el-GR"/>
        </w:rPr>
      </w:pPr>
      <w:r w:rsidRPr="00B91C51">
        <w:rPr>
          <w:rFonts w:eastAsia="Times New Roman" w:cstheme="minorHAnsi"/>
          <w:color w:val="C00000"/>
          <w:sz w:val="24"/>
          <w:szCs w:val="24"/>
          <w:lang w:eastAsia="el-GR"/>
        </w:rPr>
        <w:t>Το Συμβούλιο και το Ευρωπαϊκό Κοινοβούλιο καταλήγουν σε συμφωνία μετά την πρώτη ανάγνωση ή στην αρχή της δεύτερης</w:t>
      </w:r>
    </w:p>
    <w:p w14:paraId="46C7F6BE" w14:textId="77777777" w:rsidR="008655B7" w:rsidRPr="00B91C51" w:rsidRDefault="008655B7" w:rsidP="008655B7">
      <w:pPr>
        <w:pStyle w:val="a6"/>
        <w:numPr>
          <w:ilvl w:val="0"/>
          <w:numId w:val="143"/>
        </w:numPr>
        <w:spacing w:after="0" w:line="240" w:lineRule="auto"/>
        <w:jc w:val="both"/>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Το Συμβούλιο υιοθετεί τις θέσεις του με ομοφωνία</w:t>
      </w:r>
    </w:p>
    <w:p w14:paraId="00519F56" w14:textId="77777777" w:rsidR="008655B7" w:rsidRPr="00B91C51" w:rsidRDefault="008655B7" w:rsidP="008655B7">
      <w:pPr>
        <w:pStyle w:val="a6"/>
        <w:numPr>
          <w:ilvl w:val="0"/>
          <w:numId w:val="143"/>
        </w:numPr>
        <w:spacing w:after="0" w:line="240" w:lineRule="auto"/>
        <w:jc w:val="both"/>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 xml:space="preserve">Όλες οι πολιτικές ομάδες στο Ευρωπαϊκό Κοινοβούλιο καταλήγουν σε συμφωνία </w:t>
      </w:r>
    </w:p>
    <w:p w14:paraId="565A5539" w14:textId="77777777" w:rsidR="008655B7" w:rsidRDefault="008655B7" w:rsidP="008655B7">
      <w:pPr>
        <w:pStyle w:val="a6"/>
        <w:numPr>
          <w:ilvl w:val="0"/>
          <w:numId w:val="143"/>
        </w:numPr>
        <w:spacing w:after="0" w:line="240" w:lineRule="auto"/>
        <w:jc w:val="both"/>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Προκειμένου να επιτευχθεί συμφωνία, συγκροτείται επιτροπή συνδιαλλαγής</w:t>
      </w:r>
    </w:p>
    <w:p w14:paraId="62844146" w14:textId="77777777" w:rsidR="008655B7" w:rsidRPr="00B91C51" w:rsidRDefault="008655B7" w:rsidP="008655B7">
      <w:pPr>
        <w:pStyle w:val="a6"/>
        <w:spacing w:after="0" w:line="240" w:lineRule="auto"/>
        <w:ind w:left="1080"/>
        <w:jc w:val="both"/>
        <w:rPr>
          <w:rFonts w:cstheme="minorHAnsi"/>
          <w:sz w:val="24"/>
          <w:szCs w:val="24"/>
        </w:rPr>
      </w:pPr>
    </w:p>
    <w:p w14:paraId="1C89987A" w14:textId="77777777" w:rsidR="00C47EBA" w:rsidRPr="00B91C51" w:rsidRDefault="00C47EBA" w:rsidP="00C47EBA">
      <w:pPr>
        <w:pStyle w:val="a6"/>
        <w:numPr>
          <w:ilvl w:val="0"/>
          <w:numId w:val="1"/>
        </w:numPr>
        <w:spacing w:after="0" w:line="240" w:lineRule="auto"/>
        <w:ind w:left="357" w:hanging="357"/>
        <w:jc w:val="both"/>
        <w:rPr>
          <w:rFonts w:cstheme="minorHAnsi"/>
          <w:b/>
          <w:color w:val="000000" w:themeColor="text1"/>
          <w:sz w:val="24"/>
          <w:szCs w:val="24"/>
        </w:rPr>
      </w:pPr>
      <w:r w:rsidRPr="00B91C51">
        <w:rPr>
          <w:rFonts w:cstheme="minorHAnsi"/>
          <w:b/>
          <w:color w:val="000000" w:themeColor="text1"/>
          <w:sz w:val="24"/>
          <w:szCs w:val="24"/>
        </w:rPr>
        <w:t>Ποια από τις ακόλουθες λειτουργίες ΔΕΝ αποτελεί λειτουργία του Ευρωπαϊκού Κοινοβουλίου;</w:t>
      </w:r>
    </w:p>
    <w:p w14:paraId="65AB4879" w14:textId="77777777" w:rsidR="00C47EBA" w:rsidRPr="00B91C51" w:rsidRDefault="00C47EBA" w:rsidP="00C47EBA">
      <w:pPr>
        <w:pStyle w:val="a6"/>
        <w:numPr>
          <w:ilvl w:val="0"/>
          <w:numId w:val="146"/>
        </w:numPr>
        <w:spacing w:after="0" w:line="240" w:lineRule="auto"/>
        <w:jc w:val="both"/>
        <w:rPr>
          <w:rFonts w:cstheme="minorHAnsi"/>
          <w:color w:val="C00000"/>
          <w:sz w:val="24"/>
          <w:szCs w:val="24"/>
        </w:rPr>
      </w:pPr>
      <w:r w:rsidRPr="00B91C51">
        <w:rPr>
          <w:rFonts w:cstheme="minorHAnsi"/>
          <w:color w:val="C00000"/>
          <w:sz w:val="24"/>
          <w:szCs w:val="24"/>
        </w:rPr>
        <w:t xml:space="preserve">Η κύρωση των τροποποιητικών συνθηκών της Συνθήκης για την Ευρωπαϊκή Ένωση (ΣΕΕ) και της Συνθήκης για την Λειτουργία της Ευρωπαϊκής Ένωσης (ΣΛΕΕ) </w:t>
      </w:r>
    </w:p>
    <w:p w14:paraId="77084716" w14:textId="77777777" w:rsidR="00C47EBA" w:rsidRPr="00B91C51" w:rsidRDefault="00C47EBA" w:rsidP="00C47EBA">
      <w:pPr>
        <w:pStyle w:val="a6"/>
        <w:numPr>
          <w:ilvl w:val="0"/>
          <w:numId w:val="146"/>
        </w:numPr>
        <w:spacing w:after="0" w:line="240" w:lineRule="auto"/>
        <w:jc w:val="both"/>
        <w:rPr>
          <w:rFonts w:cstheme="minorHAnsi"/>
          <w:color w:val="000000" w:themeColor="text1"/>
          <w:sz w:val="24"/>
          <w:szCs w:val="24"/>
        </w:rPr>
      </w:pPr>
      <w:r w:rsidRPr="00B91C51">
        <w:rPr>
          <w:rFonts w:cstheme="minorHAnsi"/>
          <w:color w:val="000000" w:themeColor="text1"/>
          <w:sz w:val="24"/>
          <w:szCs w:val="24"/>
        </w:rPr>
        <w:t>Η έγκριση των συνθηκών προσχώρησης νέων κρατών μελών στην Ευρωπαϊκή Ένωση</w:t>
      </w:r>
    </w:p>
    <w:p w14:paraId="139BFDDF" w14:textId="77777777" w:rsidR="00C47EBA" w:rsidRPr="00B91C51" w:rsidRDefault="00C47EBA" w:rsidP="00C47EBA">
      <w:pPr>
        <w:pStyle w:val="a6"/>
        <w:numPr>
          <w:ilvl w:val="0"/>
          <w:numId w:val="146"/>
        </w:numPr>
        <w:spacing w:after="0" w:line="240" w:lineRule="auto"/>
        <w:jc w:val="both"/>
        <w:rPr>
          <w:rFonts w:cstheme="minorHAnsi"/>
          <w:color w:val="000000" w:themeColor="text1"/>
          <w:sz w:val="24"/>
          <w:szCs w:val="24"/>
        </w:rPr>
      </w:pPr>
      <w:r w:rsidRPr="00B91C51">
        <w:rPr>
          <w:rFonts w:cstheme="minorHAnsi"/>
          <w:color w:val="000000" w:themeColor="text1"/>
          <w:sz w:val="24"/>
          <w:szCs w:val="24"/>
        </w:rPr>
        <w:t>Η εκλογή του Προέδρου της Ευρωπαϊκής Επιτροπής.</w:t>
      </w:r>
    </w:p>
    <w:p w14:paraId="6267169F" w14:textId="77777777" w:rsidR="00C47EBA" w:rsidRPr="00B91C51" w:rsidRDefault="00C47EBA" w:rsidP="00C47EBA">
      <w:pPr>
        <w:pStyle w:val="a6"/>
        <w:numPr>
          <w:ilvl w:val="0"/>
          <w:numId w:val="146"/>
        </w:numPr>
        <w:spacing w:after="0" w:line="240" w:lineRule="auto"/>
        <w:jc w:val="both"/>
        <w:rPr>
          <w:rFonts w:cstheme="minorHAnsi"/>
          <w:color w:val="000000" w:themeColor="text1"/>
          <w:sz w:val="24"/>
          <w:szCs w:val="24"/>
        </w:rPr>
      </w:pPr>
      <w:r w:rsidRPr="00B91C51">
        <w:rPr>
          <w:rFonts w:cstheme="minorHAnsi"/>
          <w:color w:val="000000" w:themeColor="text1"/>
          <w:sz w:val="24"/>
          <w:szCs w:val="24"/>
        </w:rPr>
        <w:t>Η άσκηση δημοκρατικού ελέγχου σε όλα τα όργανα της Ευρωπαϊκής Ένωση</w:t>
      </w:r>
      <w:r w:rsidRPr="00B91C51">
        <w:rPr>
          <w:rFonts w:eastAsia="Times New Roman" w:cstheme="minorHAnsi"/>
          <w:color w:val="000000" w:themeColor="text1"/>
          <w:sz w:val="24"/>
          <w:szCs w:val="24"/>
          <w:lang w:eastAsia="el-GR"/>
        </w:rPr>
        <w:t>ς</w:t>
      </w:r>
    </w:p>
    <w:p w14:paraId="0FA7458E" w14:textId="77777777" w:rsidR="00A65F25" w:rsidRPr="00316EFE" w:rsidRDefault="00A65F25" w:rsidP="001A0FEF"/>
    <w:p w14:paraId="7A11A6F3" w14:textId="77777777" w:rsidR="0027035C" w:rsidRPr="00084B2C" w:rsidRDefault="0027035C" w:rsidP="0027035C">
      <w:pPr>
        <w:numPr>
          <w:ilvl w:val="0"/>
          <w:numId w:val="1"/>
        </w:numPr>
        <w:spacing w:after="0" w:line="240" w:lineRule="auto"/>
        <w:ind w:left="567" w:hanging="567"/>
        <w:contextualSpacing/>
        <w:jc w:val="both"/>
        <w:rPr>
          <w:rFonts w:eastAsia="Aptos" w:cs="Calibri"/>
          <w:b/>
          <w:iCs/>
          <w:sz w:val="24"/>
          <w:szCs w:val="24"/>
        </w:rPr>
      </w:pPr>
      <w:r w:rsidRPr="00084B2C">
        <w:rPr>
          <w:rFonts w:eastAsia="Aptos" w:cs="Calibri"/>
          <w:b/>
          <w:iCs/>
          <w:sz w:val="24"/>
          <w:szCs w:val="24"/>
        </w:rPr>
        <w:t>Το Ευρωπαϊκό Κοινοβούλιο συμμετέχει:</w:t>
      </w:r>
    </w:p>
    <w:p w14:paraId="123EBE2D" w14:textId="77777777" w:rsidR="0027035C" w:rsidRPr="00631D59" w:rsidRDefault="0027035C" w:rsidP="00D9554C">
      <w:pPr>
        <w:widowControl w:val="0"/>
        <w:numPr>
          <w:ilvl w:val="0"/>
          <w:numId w:val="188"/>
        </w:numPr>
        <w:autoSpaceDE w:val="0"/>
        <w:autoSpaceDN w:val="0"/>
        <w:spacing w:after="0" w:line="240" w:lineRule="auto"/>
        <w:ind w:left="851"/>
        <w:jc w:val="both"/>
        <w:rPr>
          <w:rFonts w:eastAsia="Times New Roman" w:cstheme="minorHAnsi"/>
          <w:bCs/>
          <w:color w:val="C00000"/>
          <w:sz w:val="24"/>
          <w:szCs w:val="24"/>
        </w:rPr>
      </w:pPr>
      <w:r w:rsidRPr="00631D59">
        <w:rPr>
          <w:rFonts w:eastAsia="Times New Roman" w:cstheme="minorHAnsi"/>
          <w:bCs/>
          <w:color w:val="C00000"/>
          <w:sz w:val="24"/>
          <w:szCs w:val="24"/>
        </w:rPr>
        <w:t>Στη</w:t>
      </w:r>
      <w:r w:rsidRPr="00631D59">
        <w:rPr>
          <w:rFonts w:eastAsia="Times New Roman" w:cstheme="minorHAnsi"/>
          <w:bCs/>
          <w:color w:val="C00000"/>
          <w:spacing w:val="-4"/>
          <w:sz w:val="24"/>
          <w:szCs w:val="24"/>
        </w:rPr>
        <w:t xml:space="preserve"> </w:t>
      </w:r>
      <w:r w:rsidRPr="00631D59">
        <w:rPr>
          <w:rFonts w:eastAsia="Times New Roman" w:cstheme="minorHAnsi"/>
          <w:bCs/>
          <w:color w:val="C00000"/>
          <w:sz w:val="24"/>
          <w:szCs w:val="24"/>
        </w:rPr>
        <w:t>συνήθη</w:t>
      </w:r>
      <w:r w:rsidRPr="00631D59">
        <w:rPr>
          <w:rFonts w:eastAsia="Times New Roman" w:cstheme="minorHAnsi"/>
          <w:bCs/>
          <w:color w:val="C00000"/>
          <w:spacing w:val="-1"/>
          <w:sz w:val="24"/>
          <w:szCs w:val="24"/>
        </w:rPr>
        <w:t xml:space="preserve"> </w:t>
      </w:r>
      <w:r w:rsidRPr="00631D59">
        <w:rPr>
          <w:rFonts w:eastAsia="Times New Roman" w:cstheme="minorHAnsi"/>
          <w:bCs/>
          <w:color w:val="C00000"/>
          <w:sz w:val="24"/>
          <w:szCs w:val="24"/>
        </w:rPr>
        <w:t>νομοθετική</w:t>
      </w:r>
      <w:r w:rsidRPr="00631D59">
        <w:rPr>
          <w:rFonts w:eastAsia="Times New Roman" w:cstheme="minorHAnsi"/>
          <w:bCs/>
          <w:color w:val="C00000"/>
          <w:spacing w:val="-3"/>
          <w:sz w:val="24"/>
          <w:szCs w:val="24"/>
        </w:rPr>
        <w:t xml:space="preserve"> </w:t>
      </w:r>
      <w:r w:rsidRPr="00631D59">
        <w:rPr>
          <w:rFonts w:eastAsia="Times New Roman" w:cstheme="minorHAnsi"/>
          <w:bCs/>
          <w:color w:val="C00000"/>
          <w:spacing w:val="-2"/>
          <w:sz w:val="24"/>
          <w:szCs w:val="24"/>
        </w:rPr>
        <w:t>διαδικασία</w:t>
      </w:r>
    </w:p>
    <w:p w14:paraId="0C128E9B" w14:textId="77777777" w:rsidR="0027035C" w:rsidRPr="00084B2C" w:rsidRDefault="0027035C" w:rsidP="00D9554C">
      <w:pPr>
        <w:widowControl w:val="0"/>
        <w:numPr>
          <w:ilvl w:val="0"/>
          <w:numId w:val="188"/>
        </w:numPr>
        <w:autoSpaceDE w:val="0"/>
        <w:autoSpaceDN w:val="0"/>
        <w:spacing w:after="0" w:line="240" w:lineRule="auto"/>
        <w:ind w:left="851"/>
        <w:jc w:val="both"/>
        <w:rPr>
          <w:rFonts w:eastAsia="Times New Roman" w:cstheme="minorHAnsi"/>
          <w:sz w:val="24"/>
          <w:szCs w:val="24"/>
        </w:rPr>
      </w:pPr>
      <w:r w:rsidRPr="00084B2C">
        <w:rPr>
          <w:rFonts w:eastAsia="Times New Roman" w:cstheme="minorHAnsi"/>
          <w:sz w:val="24"/>
          <w:szCs w:val="24"/>
        </w:rPr>
        <w:t>Στη</w:t>
      </w:r>
      <w:r w:rsidRPr="00084B2C">
        <w:rPr>
          <w:rFonts w:eastAsia="Times New Roman" w:cstheme="minorHAnsi"/>
          <w:spacing w:val="-6"/>
          <w:sz w:val="24"/>
          <w:szCs w:val="24"/>
        </w:rPr>
        <w:t xml:space="preserve"> </w:t>
      </w:r>
      <w:r w:rsidRPr="00084B2C">
        <w:rPr>
          <w:rFonts w:eastAsia="Times New Roman" w:cstheme="minorHAnsi"/>
          <w:sz w:val="24"/>
          <w:szCs w:val="24"/>
        </w:rPr>
        <w:t>σύναψη</w:t>
      </w:r>
      <w:r w:rsidRPr="00084B2C">
        <w:rPr>
          <w:rFonts w:eastAsia="Times New Roman" w:cstheme="minorHAnsi"/>
          <w:spacing w:val="-5"/>
          <w:sz w:val="24"/>
          <w:szCs w:val="24"/>
        </w:rPr>
        <w:t xml:space="preserve"> </w:t>
      </w:r>
      <w:r w:rsidRPr="00084B2C">
        <w:rPr>
          <w:rFonts w:eastAsia="Times New Roman" w:cstheme="minorHAnsi"/>
          <w:sz w:val="24"/>
          <w:szCs w:val="24"/>
        </w:rPr>
        <w:t>διεθνών</w:t>
      </w:r>
      <w:r w:rsidRPr="00084B2C">
        <w:rPr>
          <w:rFonts w:eastAsia="Times New Roman" w:cstheme="minorHAnsi"/>
          <w:spacing w:val="-5"/>
          <w:sz w:val="24"/>
          <w:szCs w:val="24"/>
        </w:rPr>
        <w:t xml:space="preserve"> </w:t>
      </w:r>
      <w:r w:rsidRPr="00084B2C">
        <w:rPr>
          <w:rFonts w:eastAsia="Times New Roman" w:cstheme="minorHAnsi"/>
          <w:sz w:val="24"/>
          <w:szCs w:val="24"/>
        </w:rPr>
        <w:t>συμφωνιών</w:t>
      </w:r>
      <w:r w:rsidRPr="00084B2C">
        <w:rPr>
          <w:rFonts w:eastAsia="Times New Roman" w:cstheme="minorHAnsi"/>
          <w:spacing w:val="-5"/>
          <w:sz w:val="24"/>
          <w:szCs w:val="24"/>
        </w:rPr>
        <w:t xml:space="preserve"> </w:t>
      </w:r>
      <w:r w:rsidRPr="00084B2C">
        <w:rPr>
          <w:rFonts w:eastAsia="Times New Roman" w:cstheme="minorHAnsi"/>
          <w:sz w:val="24"/>
          <w:szCs w:val="24"/>
        </w:rPr>
        <w:t>χωρίς</w:t>
      </w:r>
      <w:r w:rsidRPr="00084B2C">
        <w:rPr>
          <w:rFonts w:eastAsia="Times New Roman" w:cstheme="minorHAnsi"/>
          <w:spacing w:val="-4"/>
          <w:sz w:val="24"/>
          <w:szCs w:val="24"/>
        </w:rPr>
        <w:t xml:space="preserve"> </w:t>
      </w:r>
      <w:r w:rsidRPr="00084B2C">
        <w:rPr>
          <w:rFonts w:eastAsia="Times New Roman" w:cstheme="minorHAnsi"/>
          <w:spacing w:val="-2"/>
          <w:sz w:val="24"/>
          <w:szCs w:val="24"/>
        </w:rPr>
        <w:t>εξαίρεση</w:t>
      </w:r>
    </w:p>
    <w:p w14:paraId="3EF58402" w14:textId="77777777" w:rsidR="0027035C" w:rsidRPr="00084B2C" w:rsidRDefault="0027035C" w:rsidP="00D9554C">
      <w:pPr>
        <w:widowControl w:val="0"/>
        <w:numPr>
          <w:ilvl w:val="0"/>
          <w:numId w:val="188"/>
        </w:numPr>
        <w:autoSpaceDE w:val="0"/>
        <w:autoSpaceDN w:val="0"/>
        <w:spacing w:after="0" w:line="240" w:lineRule="auto"/>
        <w:ind w:left="851"/>
        <w:jc w:val="both"/>
        <w:rPr>
          <w:rFonts w:eastAsia="Times New Roman" w:cstheme="minorHAnsi"/>
          <w:sz w:val="24"/>
          <w:szCs w:val="24"/>
        </w:rPr>
      </w:pPr>
      <w:r w:rsidRPr="00084B2C">
        <w:rPr>
          <w:rFonts w:eastAsia="Times New Roman" w:cstheme="minorHAnsi"/>
          <w:sz w:val="24"/>
          <w:szCs w:val="24"/>
        </w:rPr>
        <w:t>Στην</w:t>
      </w:r>
      <w:r w:rsidRPr="00084B2C">
        <w:rPr>
          <w:rFonts w:eastAsia="Times New Roman" w:cstheme="minorHAnsi"/>
          <w:spacing w:val="-6"/>
          <w:sz w:val="24"/>
          <w:szCs w:val="24"/>
        </w:rPr>
        <w:t xml:space="preserve"> </w:t>
      </w:r>
      <w:r w:rsidRPr="00084B2C">
        <w:rPr>
          <w:rFonts w:eastAsia="Times New Roman" w:cstheme="minorHAnsi"/>
          <w:sz w:val="24"/>
          <w:szCs w:val="24"/>
        </w:rPr>
        <w:t>αναθεώρηση</w:t>
      </w:r>
      <w:r w:rsidRPr="00084B2C">
        <w:rPr>
          <w:rFonts w:eastAsia="Times New Roman" w:cstheme="minorHAnsi"/>
          <w:spacing w:val="-6"/>
          <w:sz w:val="24"/>
          <w:szCs w:val="24"/>
        </w:rPr>
        <w:t xml:space="preserve"> </w:t>
      </w:r>
      <w:r w:rsidRPr="00084B2C">
        <w:rPr>
          <w:rFonts w:eastAsia="Times New Roman" w:cstheme="minorHAnsi"/>
          <w:sz w:val="24"/>
          <w:szCs w:val="24"/>
        </w:rPr>
        <w:t>των</w:t>
      </w:r>
      <w:r w:rsidRPr="00084B2C">
        <w:rPr>
          <w:rFonts w:eastAsia="Times New Roman" w:cstheme="minorHAnsi"/>
          <w:spacing w:val="-6"/>
          <w:sz w:val="24"/>
          <w:szCs w:val="24"/>
        </w:rPr>
        <w:t xml:space="preserve"> </w:t>
      </w:r>
      <w:r w:rsidRPr="00084B2C">
        <w:rPr>
          <w:rFonts w:eastAsia="Times New Roman" w:cstheme="minorHAnsi"/>
          <w:sz w:val="24"/>
          <w:szCs w:val="24"/>
        </w:rPr>
        <w:t>Συνθηκών</w:t>
      </w:r>
      <w:r w:rsidRPr="00084B2C">
        <w:rPr>
          <w:rFonts w:eastAsia="Times New Roman" w:cstheme="minorHAnsi"/>
          <w:spacing w:val="-8"/>
          <w:sz w:val="24"/>
          <w:szCs w:val="24"/>
        </w:rPr>
        <w:t xml:space="preserve"> </w:t>
      </w:r>
      <w:r w:rsidRPr="00084B2C">
        <w:rPr>
          <w:rFonts w:eastAsia="Times New Roman" w:cstheme="minorHAnsi"/>
          <w:sz w:val="24"/>
          <w:szCs w:val="24"/>
        </w:rPr>
        <w:t>ως</w:t>
      </w:r>
      <w:r w:rsidRPr="00084B2C">
        <w:rPr>
          <w:rFonts w:eastAsia="Times New Roman" w:cstheme="minorHAnsi"/>
          <w:spacing w:val="-6"/>
          <w:sz w:val="24"/>
          <w:szCs w:val="24"/>
        </w:rPr>
        <w:t xml:space="preserve"> </w:t>
      </w:r>
      <w:r w:rsidRPr="00084B2C">
        <w:rPr>
          <w:rFonts w:eastAsia="Times New Roman" w:cstheme="minorHAnsi"/>
          <w:sz w:val="24"/>
          <w:szCs w:val="24"/>
        </w:rPr>
        <w:t>αποκλειστικό</w:t>
      </w:r>
      <w:r w:rsidRPr="00084B2C">
        <w:rPr>
          <w:rFonts w:eastAsia="Times New Roman" w:cstheme="minorHAnsi"/>
          <w:spacing w:val="-7"/>
          <w:sz w:val="24"/>
          <w:szCs w:val="24"/>
        </w:rPr>
        <w:t xml:space="preserve"> </w:t>
      </w:r>
      <w:r w:rsidRPr="00084B2C">
        <w:rPr>
          <w:rFonts w:eastAsia="Times New Roman" w:cstheme="minorHAnsi"/>
          <w:sz w:val="24"/>
          <w:szCs w:val="24"/>
        </w:rPr>
        <w:t>αποφασιστικό</w:t>
      </w:r>
      <w:r w:rsidRPr="00084B2C">
        <w:rPr>
          <w:rFonts w:eastAsia="Times New Roman" w:cstheme="minorHAnsi"/>
          <w:spacing w:val="-7"/>
          <w:sz w:val="24"/>
          <w:szCs w:val="24"/>
        </w:rPr>
        <w:t xml:space="preserve"> </w:t>
      </w:r>
      <w:r w:rsidRPr="00084B2C">
        <w:rPr>
          <w:rFonts w:eastAsia="Times New Roman" w:cstheme="minorHAnsi"/>
          <w:sz w:val="24"/>
          <w:szCs w:val="24"/>
        </w:rPr>
        <w:t xml:space="preserve">όργανο </w:t>
      </w:r>
    </w:p>
    <w:p w14:paraId="6BD6274D" w14:textId="77777777" w:rsidR="0027035C" w:rsidRPr="00084B2C" w:rsidRDefault="0027035C" w:rsidP="00D9554C">
      <w:pPr>
        <w:widowControl w:val="0"/>
        <w:numPr>
          <w:ilvl w:val="0"/>
          <w:numId w:val="188"/>
        </w:numPr>
        <w:autoSpaceDE w:val="0"/>
        <w:autoSpaceDN w:val="0"/>
        <w:spacing w:after="0" w:line="240" w:lineRule="auto"/>
        <w:ind w:left="851"/>
        <w:jc w:val="both"/>
        <w:rPr>
          <w:rFonts w:eastAsia="Times New Roman" w:cstheme="minorHAnsi"/>
          <w:sz w:val="24"/>
          <w:szCs w:val="24"/>
        </w:rPr>
      </w:pPr>
      <w:r w:rsidRPr="00084B2C">
        <w:rPr>
          <w:rFonts w:eastAsia="Times New Roman" w:cstheme="minorHAnsi"/>
          <w:sz w:val="24"/>
          <w:szCs w:val="24"/>
        </w:rPr>
        <w:t>Στην επιβολή κυρώσεων επί κρατών μελών κατά το άρθρο 7 ΣΕΕ</w:t>
      </w:r>
    </w:p>
    <w:p w14:paraId="23EE6CA5" w14:textId="77777777" w:rsidR="000A56D8" w:rsidRPr="00316EFE" w:rsidRDefault="000A56D8" w:rsidP="001A0FEF"/>
    <w:p w14:paraId="591F5985" w14:textId="77777777" w:rsidR="000A56D8" w:rsidRPr="00316EFE" w:rsidRDefault="000A56D8" w:rsidP="001A0FEF"/>
    <w:p w14:paraId="5B533E4D" w14:textId="77777777" w:rsidR="000A56D8" w:rsidRPr="00316EFE" w:rsidRDefault="000A56D8" w:rsidP="001A0FEF"/>
    <w:p w14:paraId="6A8FCBD1" w14:textId="77777777" w:rsidR="000A56D8" w:rsidRPr="00B91C51" w:rsidRDefault="000A56D8" w:rsidP="000A56D8">
      <w:pPr>
        <w:pStyle w:val="a6"/>
        <w:numPr>
          <w:ilvl w:val="0"/>
          <w:numId w:val="1"/>
        </w:numPr>
        <w:tabs>
          <w:tab w:val="left" w:pos="426"/>
        </w:tabs>
        <w:spacing w:after="0" w:line="240" w:lineRule="auto"/>
        <w:ind w:left="357" w:hanging="357"/>
        <w:rPr>
          <w:rFonts w:cstheme="minorHAnsi"/>
          <w:b/>
          <w:bCs/>
          <w:color w:val="000000" w:themeColor="text1"/>
          <w:sz w:val="24"/>
          <w:szCs w:val="24"/>
        </w:rPr>
      </w:pPr>
      <w:r w:rsidRPr="00B91C51">
        <w:rPr>
          <w:rFonts w:cstheme="minorHAnsi"/>
          <w:b/>
          <w:bCs/>
          <w:color w:val="000000" w:themeColor="text1"/>
          <w:sz w:val="24"/>
          <w:szCs w:val="24"/>
        </w:rPr>
        <w:lastRenderedPageBreak/>
        <w:t xml:space="preserve">Το Ευρωπαϊκό Κοινοβούλιο απαρτίζεται:  </w:t>
      </w:r>
    </w:p>
    <w:p w14:paraId="298B0EA8" w14:textId="77777777" w:rsidR="000A56D8" w:rsidRPr="00B91C51" w:rsidRDefault="000A56D8" w:rsidP="000A56D8">
      <w:pPr>
        <w:pStyle w:val="a6"/>
        <w:numPr>
          <w:ilvl w:val="0"/>
          <w:numId w:val="90"/>
        </w:numPr>
        <w:tabs>
          <w:tab w:val="left" w:pos="426"/>
        </w:tabs>
        <w:spacing w:after="0" w:line="240" w:lineRule="auto"/>
        <w:jc w:val="both"/>
        <w:rPr>
          <w:rFonts w:cstheme="minorHAnsi"/>
          <w:color w:val="000000" w:themeColor="text1"/>
          <w:sz w:val="24"/>
          <w:szCs w:val="24"/>
        </w:rPr>
      </w:pPr>
      <w:r w:rsidRPr="00B91C51">
        <w:rPr>
          <w:rFonts w:cstheme="minorHAnsi"/>
          <w:color w:val="000000" w:themeColor="text1"/>
          <w:sz w:val="24"/>
          <w:szCs w:val="24"/>
        </w:rPr>
        <w:t xml:space="preserve">Κατά το 90% από βουλευτές που εκλέγονται με άμεση ψηφοφορία από τους πολίτες των κρατών μελών, και κατά 10% από βουλευτές οριζόμενους από τις κυβερνήσεις των κρατών μελών </w:t>
      </w:r>
    </w:p>
    <w:p w14:paraId="56BE14ED" w14:textId="77777777" w:rsidR="000A56D8" w:rsidRPr="00B91C51" w:rsidRDefault="000A56D8" w:rsidP="000A56D8">
      <w:pPr>
        <w:pStyle w:val="a6"/>
        <w:numPr>
          <w:ilvl w:val="0"/>
          <w:numId w:val="90"/>
        </w:numPr>
        <w:tabs>
          <w:tab w:val="left" w:pos="426"/>
        </w:tabs>
        <w:spacing w:after="0" w:line="240" w:lineRule="auto"/>
        <w:jc w:val="both"/>
        <w:rPr>
          <w:rFonts w:cstheme="minorHAnsi"/>
          <w:color w:val="C00000"/>
          <w:sz w:val="24"/>
          <w:szCs w:val="24"/>
        </w:rPr>
      </w:pPr>
      <w:r w:rsidRPr="00B91C51">
        <w:rPr>
          <w:rFonts w:cstheme="minorHAnsi"/>
          <w:color w:val="C00000"/>
          <w:sz w:val="24"/>
          <w:szCs w:val="24"/>
        </w:rPr>
        <w:t>Από βουλευτές που εκλέγονται με άμεση ψηφοφορία από τους πολίτες των κρατών μελών</w:t>
      </w:r>
    </w:p>
    <w:p w14:paraId="5535B664" w14:textId="77777777" w:rsidR="000A56D8" w:rsidRPr="00B91C51" w:rsidRDefault="000A56D8" w:rsidP="000A56D8">
      <w:pPr>
        <w:pStyle w:val="a6"/>
        <w:numPr>
          <w:ilvl w:val="0"/>
          <w:numId w:val="90"/>
        </w:numPr>
        <w:tabs>
          <w:tab w:val="left" w:pos="426"/>
        </w:tabs>
        <w:spacing w:after="0" w:line="240" w:lineRule="auto"/>
        <w:jc w:val="both"/>
        <w:rPr>
          <w:rFonts w:cstheme="minorHAnsi"/>
          <w:color w:val="000000" w:themeColor="text1"/>
          <w:sz w:val="24"/>
          <w:szCs w:val="24"/>
        </w:rPr>
      </w:pPr>
      <w:r w:rsidRPr="00B91C51">
        <w:rPr>
          <w:rFonts w:cstheme="minorHAnsi"/>
          <w:color w:val="000000" w:themeColor="text1"/>
          <w:sz w:val="24"/>
          <w:szCs w:val="24"/>
        </w:rPr>
        <w:t xml:space="preserve">Κατά το 90% από βουλευτές που εκλέγονται με άμεση ψηφοφορία από τους πολίτες των κρατών μελών, και κατά 10% από βουλευτές οριζόμενους από τα ευρωπαϊκά πολιτικά κόμματα κατ’ αναλογία της εκλογικής τους δυνάμεως </w:t>
      </w:r>
    </w:p>
    <w:p w14:paraId="08A3028F" w14:textId="77777777" w:rsidR="000A56D8" w:rsidRPr="002D22C4" w:rsidRDefault="000A56D8" w:rsidP="000A56D8">
      <w:pPr>
        <w:pStyle w:val="a6"/>
        <w:numPr>
          <w:ilvl w:val="0"/>
          <w:numId w:val="90"/>
        </w:numPr>
        <w:tabs>
          <w:tab w:val="left" w:pos="426"/>
        </w:tabs>
        <w:spacing w:after="0" w:line="240" w:lineRule="auto"/>
        <w:jc w:val="both"/>
        <w:rPr>
          <w:rFonts w:cstheme="minorHAnsi"/>
          <w:color w:val="000000" w:themeColor="text1"/>
          <w:sz w:val="24"/>
          <w:szCs w:val="24"/>
        </w:rPr>
      </w:pPr>
      <w:r w:rsidRPr="00B91C51">
        <w:rPr>
          <w:rFonts w:cstheme="minorHAnsi"/>
          <w:color w:val="000000" w:themeColor="text1"/>
          <w:sz w:val="24"/>
          <w:szCs w:val="24"/>
        </w:rPr>
        <w:t xml:space="preserve">Από βουλευτές εκλεγόμενους με άμεση ψηφοφορία από τους πολίτες ή από βουλευτές διοριζόμενους από τα κοινοβούλια, κατ’ επιλογή του κάθε κράτους μέλους </w:t>
      </w:r>
    </w:p>
    <w:p w14:paraId="2C3447DF" w14:textId="77777777" w:rsidR="002D22C4" w:rsidRPr="00B91C51" w:rsidRDefault="002D22C4" w:rsidP="002D22C4">
      <w:pPr>
        <w:pStyle w:val="a6"/>
        <w:tabs>
          <w:tab w:val="left" w:pos="426"/>
        </w:tabs>
        <w:spacing w:after="0" w:line="240" w:lineRule="auto"/>
        <w:ind w:left="1080"/>
        <w:jc w:val="both"/>
        <w:rPr>
          <w:rFonts w:cstheme="minorHAnsi"/>
          <w:color w:val="000000" w:themeColor="text1"/>
          <w:sz w:val="24"/>
          <w:szCs w:val="24"/>
        </w:rPr>
      </w:pPr>
    </w:p>
    <w:p w14:paraId="376C90B7" w14:textId="77777777" w:rsidR="009135E9" w:rsidRPr="00B91C51" w:rsidRDefault="009135E9" w:rsidP="009135E9">
      <w:pPr>
        <w:pStyle w:val="a6"/>
        <w:numPr>
          <w:ilvl w:val="0"/>
          <w:numId w:val="1"/>
        </w:numPr>
        <w:suppressAutoHyphens/>
        <w:autoSpaceDN w:val="0"/>
        <w:spacing w:after="0" w:line="240" w:lineRule="auto"/>
        <w:ind w:left="426"/>
        <w:jc w:val="both"/>
        <w:textAlignment w:val="baseline"/>
        <w:rPr>
          <w:rFonts w:cstheme="minorHAnsi"/>
          <w:b/>
          <w:bCs/>
          <w:sz w:val="24"/>
          <w:szCs w:val="24"/>
          <w14:ligatures w14:val="standardContextual"/>
        </w:rPr>
      </w:pPr>
      <w:r w:rsidRPr="00B91C51">
        <w:rPr>
          <w:rFonts w:cstheme="minorHAnsi"/>
          <w:b/>
          <w:bCs/>
          <w:sz w:val="24"/>
          <w:szCs w:val="24"/>
        </w:rPr>
        <w:t>Ο/Η Πρόεδρος της Ευρωπαϊκής Επιτροπής:</w:t>
      </w:r>
    </w:p>
    <w:p w14:paraId="5AF893EC" w14:textId="77777777" w:rsidR="009135E9" w:rsidRPr="00B91C51" w:rsidRDefault="009135E9" w:rsidP="009135E9">
      <w:pPr>
        <w:pStyle w:val="a6"/>
        <w:numPr>
          <w:ilvl w:val="0"/>
          <w:numId w:val="82"/>
        </w:numPr>
        <w:suppressAutoHyphens/>
        <w:autoSpaceDN w:val="0"/>
        <w:spacing w:after="0" w:line="240" w:lineRule="auto"/>
        <w:jc w:val="both"/>
        <w:textAlignment w:val="baseline"/>
        <w:rPr>
          <w:rFonts w:cstheme="minorHAnsi"/>
          <w:sz w:val="24"/>
          <w:szCs w:val="24"/>
        </w:rPr>
      </w:pPr>
      <w:r w:rsidRPr="00B91C51">
        <w:rPr>
          <w:rFonts w:cstheme="minorHAnsi"/>
          <w:sz w:val="24"/>
          <w:szCs w:val="24"/>
        </w:rPr>
        <w:t>Διορίζεται από το Συμβούλιο κατόπιν πρότασης του Ευρωπαϊκού Συμβουλίου</w:t>
      </w:r>
    </w:p>
    <w:p w14:paraId="0D4F9D9A" w14:textId="77777777" w:rsidR="009135E9" w:rsidRPr="00B91C51" w:rsidRDefault="009135E9" w:rsidP="009135E9">
      <w:pPr>
        <w:pStyle w:val="a6"/>
        <w:numPr>
          <w:ilvl w:val="0"/>
          <w:numId w:val="82"/>
        </w:numPr>
        <w:suppressAutoHyphens/>
        <w:autoSpaceDN w:val="0"/>
        <w:spacing w:after="0" w:line="240" w:lineRule="auto"/>
        <w:jc w:val="both"/>
        <w:textAlignment w:val="baseline"/>
        <w:rPr>
          <w:rFonts w:cstheme="minorHAnsi"/>
          <w:sz w:val="24"/>
          <w:szCs w:val="24"/>
        </w:rPr>
      </w:pPr>
      <w:r w:rsidRPr="00B91C51">
        <w:rPr>
          <w:rFonts w:cstheme="minorHAnsi"/>
          <w:color w:val="C00000"/>
          <w:sz w:val="24"/>
          <w:szCs w:val="24"/>
        </w:rPr>
        <w:t>Εκλέγεται από το Ευρωπαϊκό Κοινοβούλιο κατόπιν πρότασης του Ευρωπαϊκού Συμβουλίου</w:t>
      </w:r>
    </w:p>
    <w:p w14:paraId="425DE0C1" w14:textId="77777777" w:rsidR="009135E9" w:rsidRPr="00B91C51" w:rsidRDefault="009135E9" w:rsidP="009135E9">
      <w:pPr>
        <w:pStyle w:val="a6"/>
        <w:numPr>
          <w:ilvl w:val="0"/>
          <w:numId w:val="82"/>
        </w:numPr>
        <w:suppressAutoHyphens/>
        <w:autoSpaceDN w:val="0"/>
        <w:spacing w:after="0" w:line="240" w:lineRule="auto"/>
        <w:jc w:val="both"/>
        <w:textAlignment w:val="baseline"/>
        <w:rPr>
          <w:rFonts w:cstheme="minorHAnsi"/>
          <w:sz w:val="24"/>
          <w:szCs w:val="24"/>
        </w:rPr>
      </w:pPr>
      <w:r w:rsidRPr="00B91C51">
        <w:rPr>
          <w:rFonts w:cstheme="minorHAnsi"/>
          <w:sz w:val="24"/>
          <w:szCs w:val="24"/>
        </w:rPr>
        <w:t>Διορίζεται από το Ευρωπαϊκό Συμβούλιο κατόπιν διαβούλευσης με το Ευρωπαϊκό Κοινοβούλιο</w:t>
      </w:r>
    </w:p>
    <w:p w14:paraId="268434B7" w14:textId="77777777" w:rsidR="009135E9" w:rsidRPr="0027035C" w:rsidRDefault="009135E9" w:rsidP="009135E9">
      <w:pPr>
        <w:pStyle w:val="a6"/>
        <w:numPr>
          <w:ilvl w:val="0"/>
          <w:numId w:val="82"/>
        </w:numPr>
        <w:suppressAutoHyphens/>
        <w:autoSpaceDN w:val="0"/>
        <w:spacing w:after="0" w:line="240" w:lineRule="auto"/>
        <w:jc w:val="both"/>
        <w:textAlignment w:val="baseline"/>
        <w:rPr>
          <w:rFonts w:cstheme="minorHAnsi"/>
          <w:sz w:val="24"/>
          <w:szCs w:val="24"/>
        </w:rPr>
      </w:pPr>
      <w:r w:rsidRPr="00B91C51">
        <w:rPr>
          <w:rFonts w:cstheme="minorHAnsi"/>
          <w:sz w:val="24"/>
          <w:szCs w:val="24"/>
        </w:rPr>
        <w:t>Εκλέγεται από τα μέλη της Ευρωπαϊκής Επιτροπής</w:t>
      </w:r>
    </w:p>
    <w:p w14:paraId="747DC722" w14:textId="77777777" w:rsidR="0027035C" w:rsidRPr="00B91C51" w:rsidRDefault="0027035C" w:rsidP="0027035C">
      <w:pPr>
        <w:pStyle w:val="a6"/>
        <w:suppressAutoHyphens/>
        <w:autoSpaceDN w:val="0"/>
        <w:spacing w:after="0" w:line="240" w:lineRule="auto"/>
        <w:ind w:left="1146"/>
        <w:jc w:val="both"/>
        <w:textAlignment w:val="baseline"/>
        <w:rPr>
          <w:rFonts w:cstheme="minorHAnsi"/>
          <w:sz w:val="24"/>
          <w:szCs w:val="24"/>
        </w:rPr>
      </w:pPr>
    </w:p>
    <w:p w14:paraId="1FC0C0FF" w14:textId="77777777" w:rsidR="006B774A" w:rsidRPr="00B91C51" w:rsidRDefault="006B774A" w:rsidP="006B774A">
      <w:pPr>
        <w:pStyle w:val="a6"/>
        <w:numPr>
          <w:ilvl w:val="0"/>
          <w:numId w:val="1"/>
        </w:numPr>
        <w:spacing w:after="0" w:line="240" w:lineRule="auto"/>
        <w:ind w:left="357" w:hanging="357"/>
        <w:rPr>
          <w:rFonts w:eastAsia="Times New Roman" w:cstheme="minorHAnsi"/>
          <w:b/>
          <w:color w:val="000000" w:themeColor="text1"/>
          <w:sz w:val="24"/>
          <w:szCs w:val="24"/>
          <w:lang w:eastAsia="el-GR"/>
        </w:rPr>
      </w:pPr>
      <w:r w:rsidRPr="00B91C51">
        <w:rPr>
          <w:rFonts w:eastAsia="Times New Roman" w:cstheme="minorHAnsi"/>
          <w:b/>
          <w:color w:val="000000" w:themeColor="text1"/>
          <w:sz w:val="24"/>
          <w:szCs w:val="24"/>
          <w:lang w:eastAsia="el-GR"/>
        </w:rPr>
        <w:t>Ποιο είναι το εκτελεστικό όργανο της Ευρωπαϊκής  Ένωσης;</w:t>
      </w:r>
    </w:p>
    <w:p w14:paraId="40B8C4DD" w14:textId="77777777" w:rsidR="006B774A" w:rsidRPr="00B91C51" w:rsidRDefault="006B774A" w:rsidP="006B774A">
      <w:pPr>
        <w:pStyle w:val="a6"/>
        <w:numPr>
          <w:ilvl w:val="0"/>
          <w:numId w:val="23"/>
        </w:numPr>
        <w:spacing w:after="0" w:line="240" w:lineRule="auto"/>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Το Ευρωπαϊκό Συμβούλιο</w:t>
      </w:r>
    </w:p>
    <w:p w14:paraId="0B651E0B" w14:textId="77777777" w:rsidR="006B774A" w:rsidRPr="00B91C51" w:rsidRDefault="006B774A" w:rsidP="006B774A">
      <w:pPr>
        <w:pStyle w:val="a6"/>
        <w:numPr>
          <w:ilvl w:val="0"/>
          <w:numId w:val="23"/>
        </w:numPr>
        <w:spacing w:after="0" w:line="240" w:lineRule="auto"/>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Το Ευρωπαϊκό Κοινοβούλιο</w:t>
      </w:r>
    </w:p>
    <w:p w14:paraId="413E319C" w14:textId="77777777" w:rsidR="006B774A" w:rsidRPr="00B91C51" w:rsidRDefault="006B774A" w:rsidP="006B774A">
      <w:pPr>
        <w:pStyle w:val="a6"/>
        <w:numPr>
          <w:ilvl w:val="0"/>
          <w:numId w:val="23"/>
        </w:numPr>
        <w:spacing w:after="0" w:line="240" w:lineRule="auto"/>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Το Συμβούλιο</w:t>
      </w:r>
    </w:p>
    <w:p w14:paraId="0A020E8F" w14:textId="77777777" w:rsidR="006B774A" w:rsidRDefault="006B774A" w:rsidP="006B774A">
      <w:pPr>
        <w:pStyle w:val="a6"/>
        <w:numPr>
          <w:ilvl w:val="0"/>
          <w:numId w:val="23"/>
        </w:numPr>
        <w:spacing w:after="0" w:line="240" w:lineRule="auto"/>
        <w:rPr>
          <w:rFonts w:eastAsia="Times New Roman" w:cstheme="minorHAnsi"/>
          <w:color w:val="C00000"/>
          <w:sz w:val="24"/>
          <w:szCs w:val="24"/>
          <w:lang w:eastAsia="el-GR"/>
        </w:rPr>
      </w:pPr>
      <w:r w:rsidRPr="00B91C51">
        <w:rPr>
          <w:rFonts w:eastAsia="Times New Roman" w:cstheme="minorHAnsi"/>
          <w:color w:val="C00000"/>
          <w:sz w:val="24"/>
          <w:szCs w:val="24"/>
          <w:lang w:eastAsia="el-GR"/>
        </w:rPr>
        <w:t>Η Ευρωπαϊκή Επιτροπή</w:t>
      </w:r>
    </w:p>
    <w:p w14:paraId="76F8FD88" w14:textId="77777777" w:rsidR="00484B81" w:rsidRDefault="00484B81" w:rsidP="00484B81">
      <w:pPr>
        <w:pStyle w:val="a6"/>
        <w:spacing w:after="0" w:line="240" w:lineRule="auto"/>
        <w:ind w:left="1080"/>
        <w:rPr>
          <w:rFonts w:eastAsia="Times New Roman" w:cstheme="minorHAnsi"/>
          <w:color w:val="C00000"/>
          <w:sz w:val="24"/>
          <w:szCs w:val="24"/>
          <w:lang w:eastAsia="el-GR"/>
        </w:rPr>
      </w:pPr>
    </w:p>
    <w:p w14:paraId="48C05461" w14:textId="77777777" w:rsidR="00484B81" w:rsidRPr="00B91C51" w:rsidRDefault="00484B81" w:rsidP="00484B81">
      <w:pPr>
        <w:pStyle w:val="a6"/>
        <w:numPr>
          <w:ilvl w:val="0"/>
          <w:numId w:val="1"/>
        </w:numPr>
        <w:tabs>
          <w:tab w:val="left" w:pos="426"/>
        </w:tabs>
        <w:spacing w:after="0" w:line="240" w:lineRule="auto"/>
        <w:ind w:left="357" w:hanging="357"/>
        <w:jc w:val="both"/>
        <w:rPr>
          <w:rFonts w:cstheme="minorHAnsi"/>
          <w:b/>
          <w:bCs/>
          <w:color w:val="000000" w:themeColor="text1"/>
          <w:sz w:val="24"/>
          <w:szCs w:val="24"/>
        </w:rPr>
      </w:pPr>
      <w:r w:rsidRPr="00B91C51">
        <w:rPr>
          <w:rFonts w:cstheme="minorHAnsi"/>
          <w:b/>
          <w:bCs/>
          <w:color w:val="000000" w:themeColor="text1"/>
          <w:sz w:val="24"/>
          <w:szCs w:val="24"/>
        </w:rPr>
        <w:t xml:space="preserve">Ποιο θεσμικό όργανο της </w:t>
      </w:r>
      <w:r w:rsidRPr="00B91C51">
        <w:rPr>
          <w:rFonts w:cstheme="minorHAnsi"/>
          <w:b/>
          <w:color w:val="000000" w:themeColor="text1"/>
          <w:sz w:val="24"/>
          <w:szCs w:val="24"/>
        </w:rPr>
        <w:t>Ευρωπαϊκής Ένωσης</w:t>
      </w:r>
      <w:r w:rsidRPr="00B91C51">
        <w:rPr>
          <w:rFonts w:eastAsia="Times New Roman" w:cstheme="minorHAnsi"/>
          <w:color w:val="000000" w:themeColor="text1"/>
          <w:sz w:val="24"/>
          <w:szCs w:val="24"/>
          <w:lang w:eastAsia="el-GR"/>
        </w:rPr>
        <w:t xml:space="preserve"> </w:t>
      </w:r>
      <w:r w:rsidRPr="00B91C51">
        <w:rPr>
          <w:rFonts w:cstheme="minorHAnsi"/>
          <w:b/>
          <w:bCs/>
          <w:color w:val="000000" w:themeColor="text1"/>
          <w:sz w:val="24"/>
          <w:szCs w:val="24"/>
        </w:rPr>
        <w:t>χαρακτηρίζεται συχνά ως «ο θεματοφύλακας των Συνθηκών»;</w:t>
      </w:r>
    </w:p>
    <w:p w14:paraId="1571F8B0" w14:textId="77777777" w:rsidR="00484B81" w:rsidRPr="00B91C51" w:rsidRDefault="00484B81" w:rsidP="00484B81">
      <w:pPr>
        <w:pStyle w:val="a6"/>
        <w:numPr>
          <w:ilvl w:val="0"/>
          <w:numId w:val="29"/>
        </w:numPr>
        <w:tabs>
          <w:tab w:val="left" w:pos="426"/>
        </w:tabs>
        <w:spacing w:after="0" w:line="240" w:lineRule="auto"/>
        <w:rPr>
          <w:rFonts w:cstheme="minorHAnsi"/>
          <w:color w:val="000000" w:themeColor="text1"/>
          <w:sz w:val="24"/>
          <w:szCs w:val="24"/>
        </w:rPr>
      </w:pPr>
      <w:r w:rsidRPr="00B91C51">
        <w:rPr>
          <w:rFonts w:cstheme="minorHAnsi"/>
          <w:color w:val="000000" w:themeColor="text1"/>
          <w:sz w:val="24"/>
          <w:szCs w:val="24"/>
        </w:rPr>
        <w:t>Το Ευρωπαϊκό Δικαστήριο</w:t>
      </w:r>
    </w:p>
    <w:p w14:paraId="505E3D8C" w14:textId="77777777" w:rsidR="00484B81" w:rsidRPr="00B91C51" w:rsidRDefault="00484B81" w:rsidP="00484B81">
      <w:pPr>
        <w:pStyle w:val="a6"/>
        <w:numPr>
          <w:ilvl w:val="0"/>
          <w:numId w:val="29"/>
        </w:numPr>
        <w:tabs>
          <w:tab w:val="left" w:pos="426"/>
        </w:tabs>
        <w:spacing w:after="0" w:line="240" w:lineRule="auto"/>
        <w:rPr>
          <w:rFonts w:cstheme="minorHAnsi"/>
          <w:color w:val="000000" w:themeColor="text1"/>
          <w:sz w:val="24"/>
          <w:szCs w:val="24"/>
        </w:rPr>
      </w:pPr>
      <w:r w:rsidRPr="00B91C51">
        <w:rPr>
          <w:rFonts w:cstheme="minorHAnsi"/>
          <w:color w:val="000000" w:themeColor="text1"/>
          <w:sz w:val="24"/>
          <w:szCs w:val="24"/>
        </w:rPr>
        <w:t>Το Ευρωπαϊκό Ελεγκτικό Συνέδριο</w:t>
      </w:r>
    </w:p>
    <w:p w14:paraId="4A6BF3E2" w14:textId="77777777" w:rsidR="00484B81" w:rsidRPr="00B91C51" w:rsidRDefault="00484B81" w:rsidP="00484B81">
      <w:pPr>
        <w:pStyle w:val="a6"/>
        <w:numPr>
          <w:ilvl w:val="0"/>
          <w:numId w:val="29"/>
        </w:numPr>
        <w:tabs>
          <w:tab w:val="left" w:pos="426"/>
        </w:tabs>
        <w:spacing w:after="0" w:line="240" w:lineRule="auto"/>
        <w:rPr>
          <w:rFonts w:cstheme="minorHAnsi"/>
          <w:color w:val="C00000"/>
          <w:sz w:val="24"/>
          <w:szCs w:val="24"/>
        </w:rPr>
      </w:pPr>
      <w:r w:rsidRPr="00B91C51">
        <w:rPr>
          <w:rFonts w:cstheme="minorHAnsi"/>
          <w:color w:val="C00000"/>
          <w:sz w:val="24"/>
          <w:szCs w:val="24"/>
        </w:rPr>
        <w:t>Η Ευρωπαϊκή Επιτροπή</w:t>
      </w:r>
    </w:p>
    <w:p w14:paraId="2A77FEA4" w14:textId="77777777" w:rsidR="00484B81" w:rsidRPr="00B91C51" w:rsidRDefault="00484B81" w:rsidP="00484B81">
      <w:pPr>
        <w:pStyle w:val="a6"/>
        <w:numPr>
          <w:ilvl w:val="0"/>
          <w:numId w:val="29"/>
        </w:numPr>
        <w:tabs>
          <w:tab w:val="left" w:pos="426"/>
        </w:tabs>
        <w:spacing w:after="0" w:line="240" w:lineRule="auto"/>
        <w:rPr>
          <w:rFonts w:cstheme="minorHAnsi"/>
          <w:color w:val="000000" w:themeColor="text1"/>
          <w:sz w:val="24"/>
          <w:szCs w:val="24"/>
        </w:rPr>
      </w:pPr>
      <w:r w:rsidRPr="00B91C51">
        <w:rPr>
          <w:rFonts w:cstheme="minorHAnsi"/>
          <w:color w:val="000000" w:themeColor="text1"/>
          <w:sz w:val="24"/>
          <w:szCs w:val="24"/>
        </w:rPr>
        <w:t>Το Συμβούλιο</w:t>
      </w:r>
    </w:p>
    <w:p w14:paraId="1EB9CD54" w14:textId="77777777" w:rsidR="00BF4191" w:rsidRDefault="00BF4191" w:rsidP="00BF4191">
      <w:pPr>
        <w:pStyle w:val="a6"/>
        <w:spacing w:after="0" w:line="240" w:lineRule="auto"/>
        <w:ind w:left="1080"/>
        <w:rPr>
          <w:rFonts w:eastAsia="Times New Roman" w:cstheme="minorHAnsi"/>
          <w:color w:val="C00000"/>
          <w:sz w:val="24"/>
          <w:szCs w:val="24"/>
          <w:lang w:val="en-US" w:eastAsia="el-GR"/>
        </w:rPr>
      </w:pPr>
    </w:p>
    <w:p w14:paraId="260BF8C3" w14:textId="77777777" w:rsidR="00BF4191" w:rsidRPr="00B91C51" w:rsidRDefault="00BF4191" w:rsidP="00BF4191">
      <w:pPr>
        <w:pStyle w:val="a6"/>
        <w:numPr>
          <w:ilvl w:val="0"/>
          <w:numId w:val="1"/>
        </w:numPr>
        <w:spacing w:after="0" w:line="240" w:lineRule="auto"/>
        <w:ind w:left="357" w:hanging="357"/>
        <w:rPr>
          <w:rFonts w:eastAsia="Times New Roman" w:cstheme="minorHAnsi"/>
          <w:b/>
          <w:color w:val="000000" w:themeColor="text1"/>
          <w:sz w:val="24"/>
          <w:szCs w:val="24"/>
          <w:lang w:eastAsia="el-GR"/>
        </w:rPr>
      </w:pPr>
      <w:r w:rsidRPr="00B91C51">
        <w:rPr>
          <w:rFonts w:eastAsia="Times New Roman" w:cstheme="minorHAnsi"/>
          <w:b/>
          <w:color w:val="000000" w:themeColor="text1"/>
          <w:sz w:val="24"/>
          <w:szCs w:val="24"/>
          <w:lang w:eastAsia="el-GR"/>
        </w:rPr>
        <w:t>Τι από τα παρακάτω ισχύει;</w:t>
      </w:r>
    </w:p>
    <w:p w14:paraId="34531E64" w14:textId="77777777" w:rsidR="00BF4191" w:rsidRPr="00B91C51" w:rsidRDefault="00BF4191" w:rsidP="00BF4191">
      <w:pPr>
        <w:pStyle w:val="a6"/>
        <w:numPr>
          <w:ilvl w:val="0"/>
          <w:numId w:val="26"/>
        </w:numPr>
        <w:spacing w:after="0" w:line="240" w:lineRule="auto"/>
        <w:jc w:val="both"/>
        <w:rPr>
          <w:rFonts w:eastAsia="Times New Roman" w:cstheme="minorHAnsi"/>
          <w:color w:val="C00000"/>
          <w:sz w:val="24"/>
          <w:szCs w:val="24"/>
          <w:lang w:eastAsia="el-GR"/>
        </w:rPr>
      </w:pPr>
      <w:r w:rsidRPr="00B91C51">
        <w:rPr>
          <w:rFonts w:eastAsia="Times New Roman" w:cstheme="minorHAnsi"/>
          <w:color w:val="C00000"/>
          <w:sz w:val="24"/>
          <w:szCs w:val="24"/>
          <w:lang w:eastAsia="el-GR"/>
        </w:rPr>
        <w:t xml:space="preserve">Η Ευρωπαϊκή Επιτροπή μπορεί να κινήσει τη διαδικασία επί </w:t>
      </w:r>
      <w:proofErr w:type="spellStart"/>
      <w:r w:rsidRPr="00B91C51">
        <w:rPr>
          <w:rFonts w:eastAsia="Times New Roman" w:cstheme="minorHAnsi"/>
          <w:color w:val="C00000"/>
          <w:sz w:val="24"/>
          <w:szCs w:val="24"/>
          <w:lang w:eastAsia="el-GR"/>
        </w:rPr>
        <w:t>παραβάσει</w:t>
      </w:r>
      <w:proofErr w:type="spellEnd"/>
      <w:r w:rsidRPr="00B91C51">
        <w:rPr>
          <w:rFonts w:eastAsia="Times New Roman" w:cstheme="minorHAnsi"/>
          <w:color w:val="C00000"/>
          <w:sz w:val="24"/>
          <w:szCs w:val="24"/>
          <w:lang w:eastAsia="el-GR"/>
        </w:rPr>
        <w:t xml:space="preserve"> εάν ένα κράτος μέλος δεν εφαρμόζει ορθά και εμπρόθεσμα τα νομοθετικά μέτρα της </w:t>
      </w:r>
      <w:r w:rsidRPr="00B91C51">
        <w:rPr>
          <w:rFonts w:cstheme="minorHAnsi"/>
          <w:color w:val="C00000"/>
          <w:sz w:val="24"/>
          <w:szCs w:val="24"/>
        </w:rPr>
        <w:t>Ευρωπαϊκής Ένωση</w:t>
      </w:r>
      <w:r w:rsidRPr="00B91C51">
        <w:rPr>
          <w:rFonts w:eastAsia="Times New Roman" w:cstheme="minorHAnsi"/>
          <w:color w:val="C00000"/>
          <w:sz w:val="24"/>
          <w:szCs w:val="24"/>
          <w:lang w:eastAsia="el-GR"/>
        </w:rPr>
        <w:t>ς</w:t>
      </w:r>
    </w:p>
    <w:p w14:paraId="73C1BC17" w14:textId="77777777" w:rsidR="00BF4191" w:rsidRPr="00B91C51" w:rsidRDefault="00BF4191" w:rsidP="00BF4191">
      <w:pPr>
        <w:pStyle w:val="a6"/>
        <w:numPr>
          <w:ilvl w:val="0"/>
          <w:numId w:val="26"/>
        </w:numPr>
        <w:spacing w:after="0" w:line="240" w:lineRule="auto"/>
        <w:jc w:val="both"/>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 xml:space="preserve">Το Ευρωπαϊκό Κοινοβούλιο μπορεί να προσφύγει ενώπιον του Δικαστηρίου εάν ένα κράτος μέλος δεν εφαρμόζει ορθά και εμπρόθεσμα τα νομοθετικά μέτρα της </w:t>
      </w:r>
      <w:r w:rsidRPr="00B91C51">
        <w:rPr>
          <w:rFonts w:cstheme="minorHAnsi"/>
          <w:color w:val="000000" w:themeColor="text1"/>
          <w:sz w:val="24"/>
          <w:szCs w:val="24"/>
        </w:rPr>
        <w:t>Ευρωπαϊκής Ένωση</w:t>
      </w:r>
      <w:r w:rsidRPr="00B91C51">
        <w:rPr>
          <w:rFonts w:eastAsia="Times New Roman" w:cstheme="minorHAnsi"/>
          <w:color w:val="000000" w:themeColor="text1"/>
          <w:sz w:val="24"/>
          <w:szCs w:val="24"/>
          <w:lang w:eastAsia="el-GR"/>
        </w:rPr>
        <w:t>ς</w:t>
      </w:r>
    </w:p>
    <w:p w14:paraId="6A59AF6C" w14:textId="77777777" w:rsidR="00BF4191" w:rsidRPr="00B91C51" w:rsidRDefault="00BF4191" w:rsidP="00BF4191">
      <w:pPr>
        <w:pStyle w:val="a6"/>
        <w:numPr>
          <w:ilvl w:val="0"/>
          <w:numId w:val="26"/>
        </w:numPr>
        <w:spacing w:after="0" w:line="240" w:lineRule="auto"/>
        <w:jc w:val="both"/>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 xml:space="preserve">Η Ευρωπαϊκή Επιτροπή μπορεί να επιβάλλει πρόστιμο σε κράτος μέλος που δεν εφαρμόζει ορθά και εμπρόθεσμα τα νομοθετικά μέτρα της </w:t>
      </w:r>
      <w:r w:rsidRPr="00B91C51">
        <w:rPr>
          <w:rFonts w:cstheme="minorHAnsi"/>
          <w:color w:val="000000" w:themeColor="text1"/>
          <w:sz w:val="24"/>
          <w:szCs w:val="24"/>
        </w:rPr>
        <w:t>Ευρωπαϊκής Ένωση</w:t>
      </w:r>
      <w:r w:rsidRPr="00B91C51">
        <w:rPr>
          <w:rFonts w:eastAsia="Times New Roman" w:cstheme="minorHAnsi"/>
          <w:color w:val="000000" w:themeColor="text1"/>
          <w:sz w:val="24"/>
          <w:szCs w:val="24"/>
          <w:lang w:eastAsia="el-GR"/>
        </w:rPr>
        <w:t>ς</w:t>
      </w:r>
    </w:p>
    <w:p w14:paraId="0DAB9FD3" w14:textId="77777777" w:rsidR="00BF4191" w:rsidRPr="002C3E05" w:rsidRDefault="00BF4191" w:rsidP="00BF4191">
      <w:pPr>
        <w:pStyle w:val="a6"/>
        <w:numPr>
          <w:ilvl w:val="0"/>
          <w:numId w:val="26"/>
        </w:numPr>
        <w:spacing w:after="0" w:line="240" w:lineRule="auto"/>
        <w:jc w:val="both"/>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 xml:space="preserve">Το Ευρωπαϊκό Συμβούλιο αποφασίζοντας με ειδική πλειοψηφία μπορεί να επιβάλλει κυρώσεις σε κράτος μέλος που κατά σύστημα δεν εφαρμόζει ορθά και εμπρόθεσμα τα νομοθετικά μέτρα της </w:t>
      </w:r>
      <w:r w:rsidRPr="00B91C51">
        <w:rPr>
          <w:rFonts w:cstheme="minorHAnsi"/>
          <w:color w:val="000000" w:themeColor="text1"/>
          <w:sz w:val="24"/>
          <w:szCs w:val="24"/>
        </w:rPr>
        <w:t>Ευρωπαϊκής Ένωση</w:t>
      </w:r>
      <w:r w:rsidRPr="00B91C51">
        <w:rPr>
          <w:rFonts w:eastAsia="Times New Roman" w:cstheme="minorHAnsi"/>
          <w:color w:val="000000" w:themeColor="text1"/>
          <w:sz w:val="24"/>
          <w:szCs w:val="24"/>
          <w:lang w:eastAsia="el-GR"/>
        </w:rPr>
        <w:t>ς</w:t>
      </w:r>
    </w:p>
    <w:p w14:paraId="066B17FC" w14:textId="77777777" w:rsidR="002C3E05" w:rsidRDefault="002C3E05" w:rsidP="002C3E05">
      <w:pPr>
        <w:pStyle w:val="a6"/>
        <w:spacing w:after="0" w:line="240" w:lineRule="auto"/>
        <w:ind w:left="1080"/>
        <w:jc w:val="both"/>
        <w:rPr>
          <w:rFonts w:eastAsia="Times New Roman" w:cstheme="minorHAnsi"/>
          <w:color w:val="000000" w:themeColor="text1"/>
          <w:sz w:val="24"/>
          <w:szCs w:val="24"/>
          <w:lang w:eastAsia="el-GR"/>
        </w:rPr>
      </w:pPr>
    </w:p>
    <w:p w14:paraId="44CF17F9" w14:textId="77777777" w:rsidR="0093457B" w:rsidRDefault="0093457B" w:rsidP="0093457B">
      <w:pPr>
        <w:pStyle w:val="a6"/>
        <w:spacing w:after="0" w:line="240" w:lineRule="auto"/>
        <w:ind w:left="1080"/>
        <w:jc w:val="both"/>
        <w:rPr>
          <w:rFonts w:eastAsia="Times New Roman" w:cstheme="minorHAnsi"/>
          <w:color w:val="000000" w:themeColor="text1"/>
          <w:sz w:val="24"/>
          <w:szCs w:val="24"/>
          <w:lang w:eastAsia="el-GR"/>
        </w:rPr>
      </w:pPr>
    </w:p>
    <w:p w14:paraId="6149D0A2" w14:textId="77777777" w:rsidR="00154C8F" w:rsidRPr="00B91C51" w:rsidRDefault="00154C8F" w:rsidP="00154C8F">
      <w:pPr>
        <w:pStyle w:val="a6"/>
        <w:numPr>
          <w:ilvl w:val="0"/>
          <w:numId w:val="1"/>
        </w:numPr>
        <w:spacing w:after="0" w:line="240" w:lineRule="auto"/>
        <w:ind w:left="357" w:hanging="357"/>
        <w:jc w:val="both"/>
        <w:rPr>
          <w:rFonts w:eastAsia="Times New Roman" w:cstheme="minorHAnsi"/>
          <w:b/>
          <w:color w:val="000000" w:themeColor="text1"/>
          <w:sz w:val="24"/>
          <w:szCs w:val="24"/>
          <w:lang w:eastAsia="el-GR"/>
        </w:rPr>
      </w:pPr>
      <w:r w:rsidRPr="00B91C51">
        <w:rPr>
          <w:rFonts w:eastAsia="Times New Roman" w:cstheme="minorHAnsi"/>
          <w:b/>
          <w:color w:val="000000" w:themeColor="text1"/>
          <w:sz w:val="24"/>
          <w:szCs w:val="24"/>
          <w:lang w:eastAsia="el-GR"/>
        </w:rPr>
        <w:lastRenderedPageBreak/>
        <w:t>Σε ποιο από τα παρακάτω όργανα της Ευρωπαϊκής Ένωσης ανήκει η νομοθετική πρωτοβουλία;</w:t>
      </w:r>
    </w:p>
    <w:p w14:paraId="67D5C0A6" w14:textId="77777777" w:rsidR="00154C8F" w:rsidRPr="00B91C51" w:rsidRDefault="00154C8F" w:rsidP="00154C8F">
      <w:pPr>
        <w:pStyle w:val="a6"/>
        <w:numPr>
          <w:ilvl w:val="0"/>
          <w:numId w:val="129"/>
        </w:numPr>
        <w:spacing w:after="0" w:line="240" w:lineRule="auto"/>
        <w:jc w:val="both"/>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Ευρωπαϊκό Συμβούλιο</w:t>
      </w:r>
    </w:p>
    <w:p w14:paraId="0E4C8C6E" w14:textId="77777777" w:rsidR="00154C8F" w:rsidRPr="00B91C51" w:rsidRDefault="00154C8F" w:rsidP="00154C8F">
      <w:pPr>
        <w:pStyle w:val="a6"/>
        <w:numPr>
          <w:ilvl w:val="0"/>
          <w:numId w:val="129"/>
        </w:numPr>
        <w:spacing w:after="0" w:line="240" w:lineRule="auto"/>
        <w:jc w:val="both"/>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Ευρωπαϊκό Κοινοβούλιο</w:t>
      </w:r>
    </w:p>
    <w:p w14:paraId="29B40F8F" w14:textId="77777777" w:rsidR="00154C8F" w:rsidRPr="00B91C51" w:rsidRDefault="00154C8F" w:rsidP="00154C8F">
      <w:pPr>
        <w:pStyle w:val="a6"/>
        <w:numPr>
          <w:ilvl w:val="0"/>
          <w:numId w:val="129"/>
        </w:numPr>
        <w:spacing w:after="0" w:line="240" w:lineRule="auto"/>
        <w:jc w:val="both"/>
        <w:rPr>
          <w:rFonts w:eastAsia="Times New Roman" w:cstheme="minorHAnsi"/>
          <w:color w:val="C00000"/>
          <w:sz w:val="24"/>
          <w:szCs w:val="24"/>
          <w:lang w:eastAsia="el-GR"/>
        </w:rPr>
      </w:pPr>
      <w:r w:rsidRPr="00B91C51">
        <w:rPr>
          <w:rFonts w:eastAsia="Times New Roman" w:cstheme="minorHAnsi"/>
          <w:color w:val="C00000"/>
          <w:sz w:val="24"/>
          <w:szCs w:val="24"/>
          <w:lang w:eastAsia="el-GR"/>
        </w:rPr>
        <w:t>Ευρωπαϊκή Επιτροπή</w:t>
      </w:r>
    </w:p>
    <w:p w14:paraId="7BC5B23E" w14:textId="77777777" w:rsidR="00154C8F" w:rsidRPr="00B91C51" w:rsidRDefault="00154C8F" w:rsidP="00154C8F">
      <w:pPr>
        <w:pStyle w:val="a6"/>
        <w:numPr>
          <w:ilvl w:val="0"/>
          <w:numId w:val="129"/>
        </w:numPr>
        <w:spacing w:after="0" w:line="240" w:lineRule="auto"/>
        <w:jc w:val="both"/>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Συμβούλιο</w:t>
      </w:r>
    </w:p>
    <w:p w14:paraId="4D917BDE" w14:textId="77777777" w:rsidR="00154C8F" w:rsidRDefault="00154C8F" w:rsidP="0093457B">
      <w:pPr>
        <w:pStyle w:val="a6"/>
        <w:spacing w:after="0" w:line="240" w:lineRule="auto"/>
        <w:ind w:left="1080"/>
        <w:jc w:val="both"/>
        <w:rPr>
          <w:rFonts w:eastAsia="Times New Roman" w:cstheme="minorHAnsi"/>
          <w:color w:val="000000" w:themeColor="text1"/>
          <w:sz w:val="24"/>
          <w:szCs w:val="24"/>
          <w:lang w:eastAsia="el-GR"/>
        </w:rPr>
      </w:pPr>
    </w:p>
    <w:p w14:paraId="14655CE9" w14:textId="77777777" w:rsidR="009F6A4E" w:rsidRPr="00B91C51" w:rsidRDefault="009F6A4E" w:rsidP="009F6A4E">
      <w:pPr>
        <w:pStyle w:val="a6"/>
        <w:numPr>
          <w:ilvl w:val="0"/>
          <w:numId w:val="1"/>
        </w:numPr>
        <w:suppressAutoHyphens/>
        <w:autoSpaceDN w:val="0"/>
        <w:spacing w:after="0" w:line="240" w:lineRule="auto"/>
        <w:ind w:left="357" w:hanging="357"/>
        <w:jc w:val="both"/>
        <w:textAlignment w:val="baseline"/>
        <w:rPr>
          <w:rFonts w:cstheme="minorHAnsi"/>
          <w:b/>
          <w:bCs/>
          <w:sz w:val="24"/>
          <w:szCs w:val="24"/>
        </w:rPr>
      </w:pPr>
      <w:r w:rsidRPr="00B91C51">
        <w:rPr>
          <w:rFonts w:cstheme="minorHAnsi"/>
          <w:b/>
          <w:bCs/>
          <w:sz w:val="24"/>
          <w:szCs w:val="24"/>
        </w:rPr>
        <w:t>Ο/Η Ύπατος Εκπρόσωπος της Ευρωπαϊκής Ένωσης για θέματα εξωτερικής πολιτικής και πολιτικής ασφαλείας είναι ένας εκ των αντιπροέδρων:</w:t>
      </w:r>
    </w:p>
    <w:p w14:paraId="0FAA0388" w14:textId="77777777" w:rsidR="009F6A4E" w:rsidRPr="00B91C51" w:rsidRDefault="009F6A4E" w:rsidP="009F6A4E">
      <w:pPr>
        <w:pStyle w:val="a6"/>
        <w:numPr>
          <w:ilvl w:val="0"/>
          <w:numId w:val="139"/>
        </w:numPr>
        <w:suppressAutoHyphens/>
        <w:autoSpaceDN w:val="0"/>
        <w:spacing w:after="0" w:line="240" w:lineRule="auto"/>
        <w:jc w:val="both"/>
        <w:textAlignment w:val="baseline"/>
        <w:rPr>
          <w:rFonts w:cstheme="minorHAnsi"/>
          <w:sz w:val="24"/>
          <w:szCs w:val="24"/>
        </w:rPr>
      </w:pPr>
      <w:r w:rsidRPr="00B91C51">
        <w:rPr>
          <w:rFonts w:cstheme="minorHAnsi"/>
          <w:sz w:val="24"/>
          <w:szCs w:val="24"/>
        </w:rPr>
        <w:t>Του Ευρωπαϊκού Συμβουλίου</w:t>
      </w:r>
    </w:p>
    <w:p w14:paraId="08562451" w14:textId="77777777" w:rsidR="009F6A4E" w:rsidRPr="00B91C51" w:rsidRDefault="009F6A4E" w:rsidP="009F6A4E">
      <w:pPr>
        <w:pStyle w:val="a6"/>
        <w:numPr>
          <w:ilvl w:val="0"/>
          <w:numId w:val="139"/>
        </w:numPr>
        <w:suppressAutoHyphens/>
        <w:autoSpaceDN w:val="0"/>
        <w:spacing w:after="0" w:line="240" w:lineRule="auto"/>
        <w:jc w:val="both"/>
        <w:textAlignment w:val="baseline"/>
        <w:rPr>
          <w:rFonts w:cstheme="minorHAnsi"/>
          <w:sz w:val="24"/>
          <w:szCs w:val="24"/>
        </w:rPr>
      </w:pPr>
      <w:r w:rsidRPr="00B91C51">
        <w:rPr>
          <w:rFonts w:cstheme="minorHAnsi"/>
          <w:sz w:val="24"/>
          <w:szCs w:val="24"/>
        </w:rPr>
        <w:t>Του Συμβουλίου των Υπουργών</w:t>
      </w:r>
    </w:p>
    <w:p w14:paraId="6BBBFBD5" w14:textId="77777777" w:rsidR="009F6A4E" w:rsidRPr="00B91C51" w:rsidRDefault="009F6A4E" w:rsidP="009F6A4E">
      <w:pPr>
        <w:pStyle w:val="a6"/>
        <w:numPr>
          <w:ilvl w:val="0"/>
          <w:numId w:val="139"/>
        </w:numPr>
        <w:suppressAutoHyphens/>
        <w:autoSpaceDN w:val="0"/>
        <w:spacing w:after="0" w:line="240" w:lineRule="auto"/>
        <w:jc w:val="both"/>
        <w:textAlignment w:val="baseline"/>
        <w:rPr>
          <w:rFonts w:cstheme="minorHAnsi"/>
          <w:color w:val="FF0000"/>
          <w:sz w:val="24"/>
          <w:szCs w:val="24"/>
        </w:rPr>
      </w:pPr>
      <w:r w:rsidRPr="00B91C51">
        <w:rPr>
          <w:rFonts w:cstheme="minorHAnsi"/>
          <w:color w:val="FF0000"/>
          <w:sz w:val="24"/>
          <w:szCs w:val="24"/>
        </w:rPr>
        <w:t>Της Ευρωπαϊκής Επιτροπής</w:t>
      </w:r>
    </w:p>
    <w:p w14:paraId="25B9145D" w14:textId="77777777" w:rsidR="009F6A4E" w:rsidRPr="00B91C51" w:rsidRDefault="009F6A4E" w:rsidP="009F6A4E">
      <w:pPr>
        <w:pStyle w:val="a6"/>
        <w:numPr>
          <w:ilvl w:val="0"/>
          <w:numId w:val="139"/>
        </w:numPr>
        <w:suppressAutoHyphens/>
        <w:autoSpaceDN w:val="0"/>
        <w:spacing w:after="0" w:line="240" w:lineRule="auto"/>
        <w:jc w:val="both"/>
        <w:textAlignment w:val="baseline"/>
        <w:rPr>
          <w:rFonts w:cstheme="minorHAnsi"/>
          <w:sz w:val="24"/>
          <w:szCs w:val="24"/>
        </w:rPr>
      </w:pPr>
      <w:r w:rsidRPr="00B91C51">
        <w:rPr>
          <w:rFonts w:cstheme="minorHAnsi"/>
          <w:sz w:val="24"/>
          <w:szCs w:val="24"/>
        </w:rPr>
        <w:t xml:space="preserve">Του Ευρωπαϊκού Κοινοβουλίου </w:t>
      </w:r>
    </w:p>
    <w:p w14:paraId="645D795C" w14:textId="77777777" w:rsidR="0048356F" w:rsidRPr="00B91C51" w:rsidRDefault="0048356F" w:rsidP="0048356F">
      <w:pPr>
        <w:pStyle w:val="a6"/>
        <w:tabs>
          <w:tab w:val="left" w:pos="426"/>
        </w:tabs>
        <w:spacing w:after="0" w:line="240" w:lineRule="auto"/>
        <w:ind w:left="1080"/>
        <w:jc w:val="both"/>
        <w:rPr>
          <w:rFonts w:cstheme="minorHAnsi"/>
          <w:color w:val="000000" w:themeColor="text1"/>
          <w:sz w:val="24"/>
          <w:szCs w:val="24"/>
        </w:rPr>
      </w:pPr>
    </w:p>
    <w:p w14:paraId="7105AEBD" w14:textId="77777777" w:rsidR="0048356F" w:rsidRPr="00B91C51" w:rsidRDefault="0048356F" w:rsidP="0048356F">
      <w:pPr>
        <w:pStyle w:val="a6"/>
        <w:numPr>
          <w:ilvl w:val="0"/>
          <w:numId w:val="1"/>
        </w:numPr>
        <w:spacing w:after="0" w:line="240" w:lineRule="auto"/>
        <w:ind w:left="357" w:hanging="357"/>
        <w:rPr>
          <w:rFonts w:eastAsia="Times New Roman" w:cstheme="minorHAnsi"/>
          <w:b/>
          <w:color w:val="000000" w:themeColor="text1"/>
          <w:sz w:val="24"/>
          <w:szCs w:val="24"/>
          <w:lang w:eastAsia="el-GR"/>
        </w:rPr>
      </w:pPr>
      <w:r w:rsidRPr="00B91C51">
        <w:rPr>
          <w:rFonts w:cs="Calibri"/>
          <w:b/>
          <w:bCs/>
          <w:sz w:val="24"/>
          <w:szCs w:val="24"/>
        </w:rPr>
        <w:t>Εκτελεστικούς ή κατ’ εξουσιοδότηση Κανονισμούς μπορεί να εκδίδει:</w:t>
      </w:r>
    </w:p>
    <w:p w14:paraId="020D6D38" w14:textId="77777777" w:rsidR="0048356F" w:rsidRPr="00B91C51" w:rsidRDefault="0048356F" w:rsidP="0048356F">
      <w:pPr>
        <w:pStyle w:val="a6"/>
        <w:numPr>
          <w:ilvl w:val="0"/>
          <w:numId w:val="72"/>
        </w:numPr>
        <w:spacing w:after="0" w:line="240" w:lineRule="auto"/>
        <w:jc w:val="both"/>
        <w:rPr>
          <w:rFonts w:ascii="Calibri" w:hAnsi="Calibri" w:cs="Calibri"/>
          <w:sz w:val="24"/>
          <w:szCs w:val="24"/>
          <w14:ligatures w14:val="standardContextual"/>
        </w:rPr>
      </w:pPr>
      <w:r w:rsidRPr="00B91C51">
        <w:rPr>
          <w:rFonts w:cs="Calibri"/>
          <w:sz w:val="24"/>
          <w:szCs w:val="24"/>
        </w:rPr>
        <w:t>Μόνο το Συμβούλιο</w:t>
      </w:r>
    </w:p>
    <w:p w14:paraId="5823A7D4" w14:textId="77777777" w:rsidR="0048356F" w:rsidRPr="00B91C51" w:rsidRDefault="0048356F" w:rsidP="0048356F">
      <w:pPr>
        <w:pStyle w:val="a6"/>
        <w:numPr>
          <w:ilvl w:val="0"/>
          <w:numId w:val="72"/>
        </w:numPr>
        <w:spacing w:after="0" w:line="240" w:lineRule="auto"/>
        <w:jc w:val="both"/>
        <w:rPr>
          <w:rFonts w:cs="Calibri"/>
          <w:color w:val="C00000"/>
          <w:sz w:val="24"/>
          <w:szCs w:val="24"/>
        </w:rPr>
      </w:pPr>
      <w:r w:rsidRPr="00B91C51">
        <w:rPr>
          <w:rFonts w:cs="Calibri"/>
          <w:color w:val="C00000"/>
          <w:sz w:val="24"/>
          <w:szCs w:val="24"/>
        </w:rPr>
        <w:t xml:space="preserve">Μόνο η Επιτροπή </w:t>
      </w:r>
    </w:p>
    <w:p w14:paraId="6AEA497B" w14:textId="77777777" w:rsidR="0048356F" w:rsidRPr="00B91C51" w:rsidRDefault="0048356F" w:rsidP="0048356F">
      <w:pPr>
        <w:pStyle w:val="a6"/>
        <w:numPr>
          <w:ilvl w:val="0"/>
          <w:numId w:val="72"/>
        </w:numPr>
        <w:spacing w:after="0" w:line="240" w:lineRule="auto"/>
        <w:jc w:val="both"/>
        <w:rPr>
          <w:rFonts w:cs="Calibri"/>
          <w:sz w:val="24"/>
          <w:szCs w:val="24"/>
        </w:rPr>
      </w:pPr>
      <w:r w:rsidRPr="00B91C51">
        <w:rPr>
          <w:rFonts w:cs="Calibri"/>
          <w:sz w:val="24"/>
          <w:szCs w:val="24"/>
        </w:rPr>
        <w:t>Μόνο το Ευρωπαϊκό Συμβούλιο</w:t>
      </w:r>
    </w:p>
    <w:p w14:paraId="3911DFE1" w14:textId="77777777" w:rsidR="0048356F" w:rsidRPr="00B91C51" w:rsidRDefault="0048356F" w:rsidP="0048356F">
      <w:pPr>
        <w:pStyle w:val="a6"/>
        <w:numPr>
          <w:ilvl w:val="0"/>
          <w:numId w:val="72"/>
        </w:numPr>
        <w:spacing w:after="0" w:line="240" w:lineRule="auto"/>
        <w:jc w:val="both"/>
        <w:rPr>
          <w:rFonts w:cs="Calibri"/>
          <w:sz w:val="24"/>
          <w:szCs w:val="24"/>
        </w:rPr>
      </w:pPr>
      <w:r w:rsidRPr="00B91C51">
        <w:rPr>
          <w:rFonts w:cs="Calibri"/>
          <w:sz w:val="24"/>
          <w:szCs w:val="24"/>
        </w:rPr>
        <w:t>Όλα τα λοιπά αναφερόμενα όργανα</w:t>
      </w:r>
    </w:p>
    <w:p w14:paraId="7F12EEF0" w14:textId="77777777" w:rsidR="009F6A4E" w:rsidRPr="00B91C51" w:rsidRDefault="009F6A4E" w:rsidP="0093457B">
      <w:pPr>
        <w:pStyle w:val="a6"/>
        <w:spacing w:after="0" w:line="240" w:lineRule="auto"/>
        <w:ind w:left="1080"/>
        <w:jc w:val="both"/>
        <w:rPr>
          <w:rFonts w:eastAsia="Times New Roman" w:cstheme="minorHAnsi"/>
          <w:color w:val="000000" w:themeColor="text1"/>
          <w:sz w:val="24"/>
          <w:szCs w:val="24"/>
          <w:lang w:eastAsia="el-GR"/>
        </w:rPr>
      </w:pPr>
    </w:p>
    <w:p w14:paraId="1EF21320" w14:textId="77777777" w:rsidR="00CB105B" w:rsidRPr="00B91C51" w:rsidRDefault="00CB105B" w:rsidP="00CB105B">
      <w:pPr>
        <w:pStyle w:val="a6"/>
        <w:numPr>
          <w:ilvl w:val="0"/>
          <w:numId w:val="1"/>
        </w:numPr>
        <w:spacing w:after="0" w:line="240" w:lineRule="auto"/>
        <w:ind w:left="357" w:hanging="357"/>
        <w:jc w:val="both"/>
        <w:rPr>
          <w:rFonts w:cstheme="minorHAnsi"/>
          <w:b/>
          <w:bCs/>
          <w:color w:val="000000" w:themeColor="text1"/>
          <w:sz w:val="24"/>
          <w:szCs w:val="24"/>
        </w:rPr>
      </w:pPr>
      <w:r w:rsidRPr="00B91C51">
        <w:rPr>
          <w:rFonts w:cstheme="minorHAnsi"/>
          <w:b/>
          <w:color w:val="000000" w:themeColor="text1"/>
          <w:sz w:val="24"/>
          <w:szCs w:val="24"/>
        </w:rPr>
        <w:t xml:space="preserve">Οι αρμοδιότητες της Ευρωπαϊκής Επιτροπής </w:t>
      </w:r>
      <w:r w:rsidRPr="00B91C51">
        <w:rPr>
          <w:rFonts w:cstheme="minorHAnsi"/>
          <w:b/>
          <w:bCs/>
          <w:color w:val="000000" w:themeColor="text1"/>
          <w:sz w:val="24"/>
          <w:szCs w:val="24"/>
        </w:rPr>
        <w:t>ΔΕΝ</w:t>
      </w:r>
      <w:r w:rsidRPr="00B91C51">
        <w:rPr>
          <w:rFonts w:cstheme="minorHAnsi"/>
          <w:b/>
          <w:color w:val="000000" w:themeColor="text1"/>
          <w:sz w:val="24"/>
          <w:szCs w:val="24"/>
        </w:rPr>
        <w:t xml:space="preserve"> περιλαμβάνουν:</w:t>
      </w:r>
    </w:p>
    <w:p w14:paraId="47D47529" w14:textId="77777777" w:rsidR="00CB105B" w:rsidRPr="00B91C51" w:rsidRDefault="00CB105B" w:rsidP="00CB105B">
      <w:pPr>
        <w:pStyle w:val="a6"/>
        <w:numPr>
          <w:ilvl w:val="0"/>
          <w:numId w:val="138"/>
        </w:numPr>
        <w:spacing w:after="0" w:line="240" w:lineRule="auto"/>
        <w:jc w:val="both"/>
        <w:rPr>
          <w:rFonts w:cstheme="minorHAnsi"/>
          <w:color w:val="000000" w:themeColor="text1"/>
          <w:sz w:val="24"/>
          <w:szCs w:val="24"/>
        </w:rPr>
      </w:pPr>
      <w:r w:rsidRPr="00B91C51">
        <w:rPr>
          <w:rFonts w:cstheme="minorHAnsi"/>
          <w:color w:val="000000" w:themeColor="text1"/>
          <w:sz w:val="24"/>
          <w:szCs w:val="24"/>
        </w:rPr>
        <w:t>Την έκδοση προτάσεων νομοθετικών μέτρων</w:t>
      </w:r>
    </w:p>
    <w:p w14:paraId="3C9F8B20" w14:textId="77777777" w:rsidR="00CB105B" w:rsidRPr="00B91C51" w:rsidRDefault="00CB105B" w:rsidP="00CB105B">
      <w:pPr>
        <w:pStyle w:val="a6"/>
        <w:numPr>
          <w:ilvl w:val="0"/>
          <w:numId w:val="138"/>
        </w:numPr>
        <w:spacing w:after="0" w:line="240" w:lineRule="auto"/>
        <w:jc w:val="both"/>
        <w:rPr>
          <w:rFonts w:cstheme="minorHAnsi"/>
          <w:color w:val="000000" w:themeColor="text1"/>
          <w:sz w:val="24"/>
          <w:szCs w:val="24"/>
        </w:rPr>
      </w:pPr>
      <w:r w:rsidRPr="00B91C51">
        <w:rPr>
          <w:rFonts w:cstheme="minorHAnsi"/>
          <w:color w:val="000000" w:themeColor="text1"/>
          <w:sz w:val="24"/>
          <w:szCs w:val="24"/>
        </w:rPr>
        <w:t xml:space="preserve">Την εφαρμογή των κανόνων της Συνθήκης για τον ανταγωνισμό </w:t>
      </w:r>
    </w:p>
    <w:p w14:paraId="4FA90D50" w14:textId="77777777" w:rsidR="00CB105B" w:rsidRPr="00B91C51" w:rsidRDefault="00CB105B" w:rsidP="00CB105B">
      <w:pPr>
        <w:pStyle w:val="a6"/>
        <w:numPr>
          <w:ilvl w:val="0"/>
          <w:numId w:val="138"/>
        </w:numPr>
        <w:spacing w:after="0" w:line="240" w:lineRule="auto"/>
        <w:jc w:val="both"/>
        <w:rPr>
          <w:rFonts w:cstheme="minorHAnsi"/>
          <w:color w:val="C00000"/>
          <w:sz w:val="24"/>
          <w:szCs w:val="24"/>
        </w:rPr>
      </w:pPr>
      <w:r w:rsidRPr="00B91C51">
        <w:rPr>
          <w:rFonts w:cstheme="minorHAnsi"/>
          <w:color w:val="C00000"/>
          <w:sz w:val="24"/>
          <w:szCs w:val="24"/>
        </w:rPr>
        <w:t xml:space="preserve">Την προετοιμασία των συμπερασμάτων των συνόδων του Ευρωπαϊκού Συμβουλίου </w:t>
      </w:r>
    </w:p>
    <w:p w14:paraId="237082DE" w14:textId="77777777" w:rsidR="00CB105B" w:rsidRPr="002C3E05" w:rsidRDefault="00CB105B" w:rsidP="00CB105B">
      <w:pPr>
        <w:pStyle w:val="a6"/>
        <w:numPr>
          <w:ilvl w:val="0"/>
          <w:numId w:val="138"/>
        </w:numPr>
        <w:spacing w:after="0" w:line="240" w:lineRule="auto"/>
        <w:jc w:val="both"/>
        <w:rPr>
          <w:rFonts w:cstheme="minorHAnsi"/>
          <w:color w:val="000000" w:themeColor="text1"/>
          <w:sz w:val="24"/>
          <w:szCs w:val="24"/>
        </w:rPr>
      </w:pPr>
      <w:r w:rsidRPr="00B91C51">
        <w:rPr>
          <w:rFonts w:cstheme="minorHAnsi"/>
          <w:color w:val="000000" w:themeColor="text1"/>
          <w:sz w:val="24"/>
          <w:szCs w:val="24"/>
        </w:rPr>
        <w:t>Την κατανομή των χρηματοδοτικών πόρων της Ευρωπαϊκής Ένωσης</w:t>
      </w:r>
    </w:p>
    <w:p w14:paraId="16B32FAF" w14:textId="77777777" w:rsidR="002C3E05" w:rsidRPr="00B15D78" w:rsidRDefault="002C3E05" w:rsidP="002C3E05">
      <w:pPr>
        <w:spacing w:after="0" w:line="240" w:lineRule="auto"/>
        <w:jc w:val="both"/>
        <w:rPr>
          <w:rFonts w:cstheme="minorHAnsi"/>
          <w:color w:val="000000" w:themeColor="text1"/>
          <w:sz w:val="24"/>
          <w:szCs w:val="24"/>
        </w:rPr>
      </w:pPr>
    </w:p>
    <w:p w14:paraId="6AE32AC8" w14:textId="77777777" w:rsidR="00DF3AE6" w:rsidRPr="00B91C51" w:rsidRDefault="00DF3AE6" w:rsidP="00DF3AE6">
      <w:pPr>
        <w:pStyle w:val="a6"/>
        <w:numPr>
          <w:ilvl w:val="0"/>
          <w:numId w:val="1"/>
        </w:numPr>
        <w:tabs>
          <w:tab w:val="left" w:pos="426"/>
        </w:tabs>
        <w:spacing w:after="0" w:line="240" w:lineRule="auto"/>
        <w:ind w:left="357" w:hanging="357"/>
        <w:rPr>
          <w:rFonts w:cstheme="minorHAnsi"/>
          <w:b/>
          <w:bCs/>
          <w:color w:val="000000" w:themeColor="text1"/>
          <w:sz w:val="24"/>
          <w:szCs w:val="24"/>
          <w14:ligatures w14:val="standardContextual"/>
        </w:rPr>
      </w:pPr>
      <w:r w:rsidRPr="00B91C51">
        <w:rPr>
          <w:rFonts w:cstheme="minorHAnsi"/>
          <w:b/>
          <w:bCs/>
          <w:color w:val="000000" w:themeColor="text1"/>
          <w:sz w:val="24"/>
          <w:szCs w:val="24"/>
        </w:rPr>
        <w:t xml:space="preserve">Οι Επίτροποι οφείλουν να εκπροσωπούν: </w:t>
      </w:r>
    </w:p>
    <w:p w14:paraId="27ED2B5A" w14:textId="77777777" w:rsidR="00DF3AE6" w:rsidRPr="00B91C51" w:rsidRDefault="00DF3AE6" w:rsidP="00DF3AE6">
      <w:pPr>
        <w:pStyle w:val="a6"/>
        <w:numPr>
          <w:ilvl w:val="0"/>
          <w:numId w:val="83"/>
        </w:numPr>
        <w:tabs>
          <w:tab w:val="left" w:pos="426"/>
        </w:tabs>
        <w:spacing w:after="0" w:line="240" w:lineRule="auto"/>
        <w:ind w:left="1077" w:hanging="357"/>
        <w:rPr>
          <w:rFonts w:cstheme="minorHAnsi"/>
          <w:color w:val="000000" w:themeColor="text1"/>
          <w:sz w:val="24"/>
          <w:szCs w:val="24"/>
        </w:rPr>
      </w:pPr>
      <w:r w:rsidRPr="00B91C51">
        <w:rPr>
          <w:rFonts w:cstheme="minorHAnsi"/>
          <w:color w:val="000000" w:themeColor="text1"/>
          <w:sz w:val="24"/>
          <w:szCs w:val="24"/>
        </w:rPr>
        <w:t xml:space="preserve">Το κράτος μέλος από το οποίο προέρχονται  </w:t>
      </w:r>
    </w:p>
    <w:p w14:paraId="50A4D65D" w14:textId="77777777" w:rsidR="00DF3AE6" w:rsidRPr="00B91C51" w:rsidRDefault="00DF3AE6" w:rsidP="00DF3AE6">
      <w:pPr>
        <w:pStyle w:val="a6"/>
        <w:numPr>
          <w:ilvl w:val="0"/>
          <w:numId w:val="83"/>
        </w:numPr>
        <w:tabs>
          <w:tab w:val="left" w:pos="426"/>
        </w:tabs>
        <w:spacing w:after="0" w:line="240" w:lineRule="auto"/>
        <w:rPr>
          <w:rFonts w:cstheme="minorHAnsi"/>
          <w:color w:val="000000" w:themeColor="text1"/>
          <w:sz w:val="24"/>
          <w:szCs w:val="24"/>
        </w:rPr>
      </w:pPr>
      <w:r w:rsidRPr="00B91C51">
        <w:rPr>
          <w:rFonts w:cstheme="minorHAnsi"/>
          <w:color w:val="000000" w:themeColor="text1"/>
          <w:sz w:val="24"/>
          <w:szCs w:val="24"/>
        </w:rPr>
        <w:t>Το ευρωπαϊκό κόμμα από το οποίο προέρχονται</w:t>
      </w:r>
    </w:p>
    <w:p w14:paraId="5EC0903D" w14:textId="77777777" w:rsidR="00DF3AE6" w:rsidRPr="00B91C51" w:rsidRDefault="00DF3AE6" w:rsidP="00DF3AE6">
      <w:pPr>
        <w:pStyle w:val="a6"/>
        <w:numPr>
          <w:ilvl w:val="0"/>
          <w:numId w:val="83"/>
        </w:numPr>
        <w:tabs>
          <w:tab w:val="left" w:pos="426"/>
        </w:tabs>
        <w:spacing w:after="0" w:line="240" w:lineRule="auto"/>
        <w:rPr>
          <w:rFonts w:cstheme="minorHAnsi"/>
          <w:color w:val="C00000"/>
          <w:sz w:val="24"/>
          <w:szCs w:val="24"/>
        </w:rPr>
      </w:pPr>
      <w:r w:rsidRPr="00B91C51">
        <w:rPr>
          <w:rFonts w:cstheme="minorHAnsi"/>
          <w:color w:val="C00000"/>
          <w:sz w:val="24"/>
          <w:szCs w:val="24"/>
        </w:rPr>
        <w:t>Τα συμφέροντα της Ευρωπαϊκής Ένωσης</w:t>
      </w:r>
    </w:p>
    <w:p w14:paraId="1C6A67ED" w14:textId="77777777" w:rsidR="00DF3AE6" w:rsidRPr="00B91C51" w:rsidRDefault="00DF3AE6" w:rsidP="00DF3AE6">
      <w:pPr>
        <w:pStyle w:val="a6"/>
        <w:numPr>
          <w:ilvl w:val="0"/>
          <w:numId w:val="83"/>
        </w:numPr>
        <w:tabs>
          <w:tab w:val="left" w:pos="426"/>
        </w:tabs>
        <w:spacing w:after="0" w:line="240" w:lineRule="auto"/>
        <w:rPr>
          <w:rFonts w:cstheme="minorHAnsi"/>
          <w:color w:val="000000" w:themeColor="text1"/>
          <w:sz w:val="24"/>
          <w:szCs w:val="24"/>
        </w:rPr>
      </w:pPr>
      <w:r w:rsidRPr="00B91C51">
        <w:rPr>
          <w:rFonts w:cstheme="minorHAnsi"/>
          <w:color w:val="000000" w:themeColor="text1"/>
          <w:sz w:val="24"/>
          <w:szCs w:val="24"/>
        </w:rPr>
        <w:t xml:space="preserve">Αποκλειστικά τα κοινωνικά και οικονομικά συμφέροντα του τομέα ευθύνης τους </w:t>
      </w:r>
    </w:p>
    <w:p w14:paraId="10A0261F" w14:textId="77777777" w:rsidR="00DF3AE6" w:rsidRPr="00B15D78" w:rsidRDefault="00DF3AE6" w:rsidP="002C3E05">
      <w:pPr>
        <w:spacing w:after="0" w:line="240" w:lineRule="auto"/>
        <w:jc w:val="both"/>
        <w:rPr>
          <w:rFonts w:cstheme="minorHAnsi"/>
          <w:color w:val="000000" w:themeColor="text1"/>
          <w:sz w:val="24"/>
          <w:szCs w:val="24"/>
        </w:rPr>
      </w:pPr>
    </w:p>
    <w:p w14:paraId="2B0AD7EA" w14:textId="77777777" w:rsidR="00DF3AE6" w:rsidRPr="00B91C51" w:rsidRDefault="00DF3AE6" w:rsidP="00DF3AE6">
      <w:pPr>
        <w:pStyle w:val="a6"/>
        <w:numPr>
          <w:ilvl w:val="0"/>
          <w:numId w:val="1"/>
        </w:numPr>
        <w:spacing w:after="0" w:line="240" w:lineRule="auto"/>
        <w:ind w:left="357" w:hanging="357"/>
        <w:rPr>
          <w:rFonts w:eastAsia="Times New Roman" w:cstheme="minorHAnsi"/>
          <w:b/>
          <w:color w:val="000000" w:themeColor="text1"/>
          <w:sz w:val="24"/>
          <w:szCs w:val="24"/>
          <w:lang w:eastAsia="el-GR"/>
        </w:rPr>
      </w:pPr>
      <w:r w:rsidRPr="00B91C51">
        <w:rPr>
          <w:rFonts w:eastAsia="Times New Roman" w:cstheme="minorHAnsi"/>
          <w:b/>
          <w:color w:val="000000" w:themeColor="text1"/>
          <w:sz w:val="24"/>
          <w:szCs w:val="24"/>
          <w:lang w:eastAsia="el-GR"/>
        </w:rPr>
        <w:t>Στη συνήθη νομοθετική διαδικασία, τη νομοθετική πρωτοβουλία έχει:</w:t>
      </w:r>
    </w:p>
    <w:p w14:paraId="5A09EF38" w14:textId="77777777" w:rsidR="00DF3AE6" w:rsidRPr="00B91C51" w:rsidRDefault="00DF3AE6" w:rsidP="00DF3AE6">
      <w:pPr>
        <w:pStyle w:val="a6"/>
        <w:numPr>
          <w:ilvl w:val="0"/>
          <w:numId w:val="81"/>
        </w:numPr>
        <w:spacing w:after="0" w:line="240" w:lineRule="auto"/>
        <w:ind w:left="1077" w:hanging="357"/>
        <w:rPr>
          <w:rFonts w:eastAsia="Times New Roman" w:cstheme="minorHAnsi"/>
          <w:color w:val="C00000"/>
          <w:sz w:val="24"/>
          <w:szCs w:val="24"/>
          <w:lang w:eastAsia="el-GR"/>
        </w:rPr>
      </w:pPr>
      <w:r w:rsidRPr="00B91C51">
        <w:rPr>
          <w:rFonts w:eastAsia="Times New Roman" w:cstheme="minorHAnsi"/>
          <w:color w:val="C00000"/>
          <w:sz w:val="24"/>
          <w:szCs w:val="24"/>
          <w:lang w:eastAsia="el-GR"/>
        </w:rPr>
        <w:t>Η Ευρωπαϊκή Επιτροπή</w:t>
      </w:r>
    </w:p>
    <w:p w14:paraId="4A2B0E8F" w14:textId="77777777" w:rsidR="00DF3AE6" w:rsidRPr="00B91C51" w:rsidRDefault="00DF3AE6" w:rsidP="00DF3AE6">
      <w:pPr>
        <w:pStyle w:val="a6"/>
        <w:numPr>
          <w:ilvl w:val="0"/>
          <w:numId w:val="81"/>
        </w:numPr>
        <w:spacing w:after="0" w:line="240" w:lineRule="auto"/>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 xml:space="preserve">Το Ευρωπαϊκό Συμβούλιο </w:t>
      </w:r>
    </w:p>
    <w:p w14:paraId="70DA6E45" w14:textId="77777777" w:rsidR="00DF3AE6" w:rsidRPr="00B91C51" w:rsidRDefault="00DF3AE6" w:rsidP="00DF3AE6">
      <w:pPr>
        <w:pStyle w:val="a6"/>
        <w:numPr>
          <w:ilvl w:val="0"/>
          <w:numId w:val="81"/>
        </w:numPr>
        <w:spacing w:after="0" w:line="240" w:lineRule="auto"/>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Το Συμβούλιο</w:t>
      </w:r>
    </w:p>
    <w:p w14:paraId="06C5439B" w14:textId="77777777" w:rsidR="00DF3AE6" w:rsidRPr="00B91C51" w:rsidRDefault="00DF3AE6" w:rsidP="00DF3AE6">
      <w:pPr>
        <w:pStyle w:val="a6"/>
        <w:numPr>
          <w:ilvl w:val="0"/>
          <w:numId w:val="81"/>
        </w:numPr>
        <w:spacing w:after="0" w:line="240" w:lineRule="auto"/>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Το Ευρωπαϊκό Κοινοβούλιο</w:t>
      </w:r>
    </w:p>
    <w:p w14:paraId="077EEB05" w14:textId="77777777" w:rsidR="00DF3AE6" w:rsidRDefault="00DF3AE6" w:rsidP="002C3E05">
      <w:pPr>
        <w:spacing w:after="0" w:line="240" w:lineRule="auto"/>
        <w:jc w:val="both"/>
        <w:rPr>
          <w:rFonts w:cstheme="minorHAnsi"/>
          <w:color w:val="000000" w:themeColor="text1"/>
          <w:sz w:val="24"/>
          <w:szCs w:val="24"/>
          <w:lang w:val="en-US"/>
        </w:rPr>
      </w:pPr>
    </w:p>
    <w:p w14:paraId="2D5911AB" w14:textId="77777777" w:rsidR="00DF3AE6" w:rsidRPr="00B91C51" w:rsidRDefault="00DF3AE6" w:rsidP="00DF3AE6">
      <w:pPr>
        <w:pStyle w:val="a6"/>
        <w:numPr>
          <w:ilvl w:val="0"/>
          <w:numId w:val="1"/>
        </w:numPr>
        <w:spacing w:after="0" w:line="240" w:lineRule="auto"/>
        <w:ind w:left="357" w:hanging="357"/>
        <w:jc w:val="both"/>
        <w:rPr>
          <w:rFonts w:cstheme="minorHAnsi"/>
          <w:b/>
          <w:color w:val="000000" w:themeColor="text1"/>
          <w:sz w:val="24"/>
          <w:szCs w:val="24"/>
        </w:rPr>
      </w:pPr>
      <w:r w:rsidRPr="00B91C51">
        <w:rPr>
          <w:rFonts w:cstheme="minorHAnsi"/>
          <w:b/>
          <w:color w:val="000000" w:themeColor="text1"/>
          <w:sz w:val="24"/>
          <w:szCs w:val="24"/>
        </w:rPr>
        <w:t>Όταν ένα κράτος μέλος ΔΕΝ συμμορφώνεται με τις δεσμεύσεις του από το δίκαιο της Ευρωπαϊκής Ένωση</w:t>
      </w:r>
      <w:r w:rsidRPr="00B91C51">
        <w:rPr>
          <w:rFonts w:eastAsia="Times New Roman" w:cstheme="minorHAnsi"/>
          <w:b/>
          <w:color w:val="000000" w:themeColor="text1"/>
          <w:sz w:val="24"/>
          <w:szCs w:val="24"/>
          <w:lang w:eastAsia="el-GR"/>
        </w:rPr>
        <w:t>ς</w:t>
      </w:r>
      <w:r w:rsidRPr="00B91C51">
        <w:rPr>
          <w:rFonts w:cstheme="minorHAnsi"/>
          <w:b/>
          <w:color w:val="000000" w:themeColor="text1"/>
          <w:sz w:val="24"/>
          <w:szCs w:val="24"/>
        </w:rPr>
        <w:t>, αρμοδιότητα να το παραπέμψει στο Δικαστήριο έχει/</w:t>
      </w:r>
      <w:proofErr w:type="spellStart"/>
      <w:r w:rsidRPr="00B91C51">
        <w:rPr>
          <w:rFonts w:cstheme="minorHAnsi"/>
          <w:b/>
          <w:color w:val="000000" w:themeColor="text1"/>
          <w:sz w:val="24"/>
          <w:szCs w:val="24"/>
        </w:rPr>
        <w:t>ουν</w:t>
      </w:r>
      <w:proofErr w:type="spellEnd"/>
      <w:r w:rsidRPr="00B91C51">
        <w:rPr>
          <w:rFonts w:cstheme="minorHAnsi"/>
          <w:b/>
          <w:color w:val="000000" w:themeColor="text1"/>
          <w:sz w:val="24"/>
          <w:szCs w:val="24"/>
        </w:rPr>
        <w:t>:</w:t>
      </w:r>
    </w:p>
    <w:p w14:paraId="4D078850" w14:textId="77777777" w:rsidR="00DF3AE6" w:rsidRPr="00B91C51" w:rsidRDefault="00DF3AE6" w:rsidP="00DF3AE6">
      <w:pPr>
        <w:pStyle w:val="a6"/>
        <w:numPr>
          <w:ilvl w:val="0"/>
          <w:numId w:val="91"/>
        </w:numPr>
        <w:spacing w:after="0" w:line="240" w:lineRule="auto"/>
        <w:ind w:left="1077" w:hanging="357"/>
        <w:jc w:val="both"/>
        <w:rPr>
          <w:rFonts w:cstheme="minorHAnsi"/>
          <w:color w:val="000000" w:themeColor="text1"/>
          <w:sz w:val="24"/>
          <w:szCs w:val="24"/>
        </w:rPr>
      </w:pPr>
      <w:r w:rsidRPr="00B91C51">
        <w:rPr>
          <w:rFonts w:cstheme="minorHAnsi"/>
          <w:color w:val="000000" w:themeColor="text1"/>
          <w:sz w:val="24"/>
          <w:szCs w:val="24"/>
        </w:rPr>
        <w:t>Τα εθνικά δικαστήρια</w:t>
      </w:r>
    </w:p>
    <w:p w14:paraId="350551EF" w14:textId="77777777" w:rsidR="00DF3AE6" w:rsidRPr="00B91C51" w:rsidRDefault="00DF3AE6" w:rsidP="00DF3AE6">
      <w:pPr>
        <w:pStyle w:val="a6"/>
        <w:numPr>
          <w:ilvl w:val="0"/>
          <w:numId w:val="91"/>
        </w:numPr>
        <w:spacing w:after="0" w:line="240" w:lineRule="auto"/>
        <w:jc w:val="both"/>
        <w:rPr>
          <w:rFonts w:cstheme="minorHAnsi"/>
          <w:color w:val="000000" w:themeColor="text1"/>
          <w:sz w:val="24"/>
          <w:szCs w:val="24"/>
        </w:rPr>
      </w:pPr>
      <w:r w:rsidRPr="00B91C51">
        <w:rPr>
          <w:rFonts w:cstheme="minorHAnsi"/>
          <w:color w:val="000000" w:themeColor="text1"/>
          <w:sz w:val="24"/>
          <w:szCs w:val="24"/>
        </w:rPr>
        <w:t>Το Ευρωπαϊκό Συμβούλιο</w:t>
      </w:r>
    </w:p>
    <w:p w14:paraId="282514BE" w14:textId="77777777" w:rsidR="00DF3AE6" w:rsidRPr="00B91C51" w:rsidRDefault="00DF3AE6" w:rsidP="00DF3AE6">
      <w:pPr>
        <w:pStyle w:val="a6"/>
        <w:numPr>
          <w:ilvl w:val="0"/>
          <w:numId w:val="91"/>
        </w:numPr>
        <w:spacing w:after="0" w:line="240" w:lineRule="auto"/>
        <w:jc w:val="both"/>
        <w:rPr>
          <w:rFonts w:cstheme="minorHAnsi"/>
          <w:color w:val="C00000"/>
          <w:sz w:val="24"/>
          <w:szCs w:val="24"/>
        </w:rPr>
      </w:pPr>
      <w:r w:rsidRPr="00B91C51">
        <w:rPr>
          <w:rFonts w:cstheme="minorHAnsi"/>
          <w:color w:val="C00000"/>
          <w:sz w:val="24"/>
          <w:szCs w:val="24"/>
        </w:rPr>
        <w:t>Η Ευρωπαϊκή Επιτροπή</w:t>
      </w:r>
    </w:p>
    <w:p w14:paraId="31998B79" w14:textId="77777777" w:rsidR="00DF3AE6" w:rsidRPr="00B91C51" w:rsidRDefault="00DF3AE6" w:rsidP="00DF3AE6">
      <w:pPr>
        <w:pStyle w:val="a6"/>
        <w:numPr>
          <w:ilvl w:val="0"/>
          <w:numId w:val="91"/>
        </w:numPr>
        <w:spacing w:after="0" w:line="240" w:lineRule="auto"/>
        <w:jc w:val="both"/>
        <w:rPr>
          <w:rFonts w:cstheme="minorHAnsi"/>
          <w:color w:val="000000" w:themeColor="text1"/>
          <w:sz w:val="24"/>
          <w:szCs w:val="24"/>
        </w:rPr>
      </w:pPr>
      <w:r w:rsidRPr="00B91C51">
        <w:rPr>
          <w:rFonts w:cstheme="minorHAnsi"/>
          <w:color w:val="000000" w:themeColor="text1"/>
          <w:sz w:val="24"/>
          <w:szCs w:val="24"/>
        </w:rPr>
        <w:t>Το Συμβούλιο</w:t>
      </w:r>
    </w:p>
    <w:p w14:paraId="1DBE0C2B" w14:textId="77777777" w:rsidR="00DF3AE6" w:rsidRDefault="00DF3AE6" w:rsidP="002C3E05">
      <w:pPr>
        <w:spacing w:after="0" w:line="240" w:lineRule="auto"/>
        <w:jc w:val="both"/>
        <w:rPr>
          <w:rFonts w:cstheme="minorHAnsi"/>
          <w:color w:val="000000" w:themeColor="text1"/>
          <w:sz w:val="24"/>
          <w:szCs w:val="24"/>
          <w:lang w:val="en-US"/>
        </w:rPr>
      </w:pPr>
    </w:p>
    <w:p w14:paraId="52267FEC" w14:textId="77777777" w:rsidR="00DF3AE6" w:rsidRDefault="00DF3AE6" w:rsidP="00DF3AE6">
      <w:pPr>
        <w:pStyle w:val="a6"/>
        <w:spacing w:after="0" w:line="240" w:lineRule="auto"/>
        <w:ind w:left="1077" w:hanging="226"/>
        <w:jc w:val="both"/>
        <w:rPr>
          <w:rFonts w:cstheme="minorHAnsi"/>
          <w:sz w:val="24"/>
          <w:szCs w:val="24"/>
          <w:lang w:val="en-US"/>
        </w:rPr>
      </w:pPr>
    </w:p>
    <w:p w14:paraId="77363A26" w14:textId="77777777" w:rsidR="00DF3AE6" w:rsidRDefault="00DF3AE6" w:rsidP="00DF3AE6">
      <w:pPr>
        <w:pStyle w:val="a6"/>
        <w:spacing w:after="0" w:line="240" w:lineRule="auto"/>
        <w:ind w:left="1077" w:hanging="226"/>
        <w:jc w:val="both"/>
        <w:rPr>
          <w:rFonts w:cstheme="minorHAnsi"/>
          <w:sz w:val="24"/>
          <w:szCs w:val="24"/>
          <w:lang w:val="en-US"/>
        </w:rPr>
      </w:pPr>
    </w:p>
    <w:p w14:paraId="1C2E3A91" w14:textId="77777777" w:rsidR="00DF3AE6" w:rsidRPr="00DF3AE6" w:rsidRDefault="00DF3AE6" w:rsidP="00DF3AE6">
      <w:pPr>
        <w:pStyle w:val="a6"/>
        <w:spacing w:after="0" w:line="240" w:lineRule="auto"/>
        <w:ind w:left="1077" w:hanging="226"/>
        <w:jc w:val="both"/>
        <w:rPr>
          <w:rFonts w:cstheme="minorHAnsi"/>
          <w:sz w:val="24"/>
          <w:szCs w:val="24"/>
          <w:lang w:val="en-US"/>
        </w:rPr>
      </w:pPr>
    </w:p>
    <w:p w14:paraId="2A066EBB" w14:textId="77777777" w:rsidR="00DF3AE6" w:rsidRPr="00084B2C" w:rsidRDefault="00DF3AE6" w:rsidP="00DF3AE6">
      <w:pPr>
        <w:numPr>
          <w:ilvl w:val="0"/>
          <w:numId w:val="1"/>
        </w:numPr>
        <w:spacing w:after="0" w:line="240" w:lineRule="auto"/>
        <w:ind w:left="567" w:hanging="567"/>
        <w:contextualSpacing/>
        <w:jc w:val="both"/>
        <w:rPr>
          <w:rFonts w:eastAsia="Aptos" w:cs="Calibri"/>
          <w:b/>
          <w:iCs/>
          <w:sz w:val="24"/>
          <w:szCs w:val="24"/>
        </w:rPr>
      </w:pPr>
      <w:r w:rsidRPr="00084B2C">
        <w:rPr>
          <w:rFonts w:eastAsia="Aptos" w:cs="Calibri"/>
          <w:b/>
          <w:iCs/>
          <w:sz w:val="24"/>
          <w:szCs w:val="24"/>
        </w:rPr>
        <w:lastRenderedPageBreak/>
        <w:t>Η Ευρωπαϊκή Επιτροπή ενεργεί κατά κανόνα:</w:t>
      </w:r>
    </w:p>
    <w:p w14:paraId="53D2C849" w14:textId="77777777" w:rsidR="00DF3AE6" w:rsidRPr="00084B2C" w:rsidRDefault="00DF3AE6" w:rsidP="00D9554C">
      <w:pPr>
        <w:widowControl w:val="0"/>
        <w:numPr>
          <w:ilvl w:val="0"/>
          <w:numId w:val="173"/>
        </w:numPr>
        <w:autoSpaceDE w:val="0"/>
        <w:autoSpaceDN w:val="0"/>
        <w:spacing w:after="0" w:line="240" w:lineRule="auto"/>
        <w:ind w:left="993"/>
        <w:jc w:val="both"/>
        <w:rPr>
          <w:rFonts w:eastAsia="Times New Roman" w:cstheme="minorHAnsi"/>
          <w:sz w:val="24"/>
          <w:szCs w:val="24"/>
        </w:rPr>
      </w:pPr>
      <w:r w:rsidRPr="00084B2C">
        <w:rPr>
          <w:rFonts w:eastAsia="Times New Roman" w:cstheme="minorHAnsi"/>
          <w:sz w:val="24"/>
          <w:szCs w:val="24"/>
        </w:rPr>
        <w:t>Ως</w:t>
      </w:r>
      <w:r w:rsidRPr="00084B2C">
        <w:rPr>
          <w:rFonts w:eastAsia="Times New Roman" w:cstheme="minorHAnsi"/>
          <w:spacing w:val="-2"/>
          <w:sz w:val="24"/>
          <w:szCs w:val="24"/>
        </w:rPr>
        <w:t xml:space="preserve"> </w:t>
      </w:r>
      <w:r w:rsidRPr="00084B2C">
        <w:rPr>
          <w:rFonts w:eastAsia="Times New Roman" w:cstheme="minorHAnsi"/>
          <w:sz w:val="24"/>
          <w:szCs w:val="24"/>
        </w:rPr>
        <w:t>όργανο</w:t>
      </w:r>
      <w:r w:rsidRPr="00084B2C">
        <w:rPr>
          <w:rFonts w:eastAsia="Times New Roman" w:cstheme="minorHAnsi"/>
          <w:spacing w:val="-3"/>
          <w:sz w:val="24"/>
          <w:szCs w:val="24"/>
        </w:rPr>
        <w:t xml:space="preserve"> </w:t>
      </w:r>
      <w:r w:rsidRPr="00084B2C">
        <w:rPr>
          <w:rFonts w:eastAsia="Times New Roman" w:cstheme="minorHAnsi"/>
          <w:sz w:val="24"/>
          <w:szCs w:val="24"/>
        </w:rPr>
        <w:t>εκπροσώπησης</w:t>
      </w:r>
      <w:r w:rsidRPr="00084B2C">
        <w:rPr>
          <w:rFonts w:eastAsia="Times New Roman" w:cstheme="minorHAnsi"/>
          <w:spacing w:val="-2"/>
          <w:sz w:val="24"/>
          <w:szCs w:val="24"/>
        </w:rPr>
        <w:t xml:space="preserve"> </w:t>
      </w:r>
      <w:r w:rsidRPr="00084B2C">
        <w:rPr>
          <w:rFonts w:eastAsia="Times New Roman" w:cstheme="minorHAnsi"/>
          <w:sz w:val="24"/>
          <w:szCs w:val="24"/>
        </w:rPr>
        <w:t>των</w:t>
      </w:r>
      <w:r w:rsidRPr="00084B2C">
        <w:rPr>
          <w:rFonts w:eastAsia="Times New Roman" w:cstheme="minorHAnsi"/>
          <w:spacing w:val="-3"/>
          <w:sz w:val="24"/>
          <w:szCs w:val="24"/>
        </w:rPr>
        <w:t xml:space="preserve"> </w:t>
      </w:r>
      <w:r w:rsidRPr="00084B2C">
        <w:rPr>
          <w:rFonts w:eastAsia="Times New Roman" w:cstheme="minorHAnsi"/>
          <w:spacing w:val="-2"/>
          <w:sz w:val="24"/>
          <w:szCs w:val="24"/>
        </w:rPr>
        <w:t>κυβερνήσεων</w:t>
      </w:r>
    </w:p>
    <w:p w14:paraId="585A75E1" w14:textId="77777777" w:rsidR="00DF3AE6" w:rsidRPr="00631D59" w:rsidRDefault="00DF3AE6" w:rsidP="00D9554C">
      <w:pPr>
        <w:widowControl w:val="0"/>
        <w:numPr>
          <w:ilvl w:val="0"/>
          <w:numId w:val="173"/>
        </w:numPr>
        <w:autoSpaceDE w:val="0"/>
        <w:autoSpaceDN w:val="0"/>
        <w:spacing w:after="0" w:line="240" w:lineRule="auto"/>
        <w:ind w:left="993"/>
        <w:jc w:val="both"/>
        <w:rPr>
          <w:rFonts w:eastAsia="Times New Roman" w:cstheme="minorHAnsi"/>
          <w:bCs/>
          <w:color w:val="C00000"/>
          <w:sz w:val="24"/>
          <w:szCs w:val="24"/>
        </w:rPr>
      </w:pPr>
      <w:r w:rsidRPr="00631D59">
        <w:rPr>
          <w:rFonts w:eastAsia="Times New Roman" w:cstheme="minorHAnsi"/>
          <w:bCs/>
          <w:color w:val="C00000"/>
          <w:sz w:val="24"/>
          <w:szCs w:val="24"/>
        </w:rPr>
        <w:t>Ως</w:t>
      </w:r>
      <w:r w:rsidRPr="00631D59">
        <w:rPr>
          <w:rFonts w:eastAsia="Times New Roman" w:cstheme="minorHAnsi"/>
          <w:bCs/>
          <w:color w:val="C00000"/>
          <w:spacing w:val="-4"/>
          <w:sz w:val="24"/>
          <w:szCs w:val="24"/>
        </w:rPr>
        <w:t xml:space="preserve"> </w:t>
      </w:r>
      <w:r w:rsidRPr="00631D59">
        <w:rPr>
          <w:rFonts w:eastAsia="Times New Roman" w:cstheme="minorHAnsi"/>
          <w:bCs/>
          <w:color w:val="C00000"/>
          <w:sz w:val="24"/>
          <w:szCs w:val="24"/>
        </w:rPr>
        <w:t>ανεξάρτητο</w:t>
      </w:r>
      <w:r w:rsidRPr="00631D59">
        <w:rPr>
          <w:rFonts w:eastAsia="Times New Roman" w:cstheme="minorHAnsi"/>
          <w:bCs/>
          <w:color w:val="C00000"/>
          <w:spacing w:val="-4"/>
          <w:sz w:val="24"/>
          <w:szCs w:val="24"/>
        </w:rPr>
        <w:t xml:space="preserve"> </w:t>
      </w:r>
      <w:r w:rsidRPr="00631D59">
        <w:rPr>
          <w:rFonts w:eastAsia="Times New Roman" w:cstheme="minorHAnsi"/>
          <w:bCs/>
          <w:color w:val="C00000"/>
          <w:sz w:val="24"/>
          <w:szCs w:val="24"/>
        </w:rPr>
        <w:t>όργανο</w:t>
      </w:r>
      <w:r w:rsidRPr="00631D59">
        <w:rPr>
          <w:rFonts w:eastAsia="Times New Roman" w:cstheme="minorHAnsi"/>
          <w:bCs/>
          <w:color w:val="C00000"/>
          <w:spacing w:val="-2"/>
          <w:sz w:val="24"/>
          <w:szCs w:val="24"/>
        </w:rPr>
        <w:t xml:space="preserve"> </w:t>
      </w:r>
      <w:r w:rsidRPr="00631D59">
        <w:rPr>
          <w:rFonts w:eastAsia="Times New Roman" w:cstheme="minorHAnsi"/>
          <w:bCs/>
          <w:color w:val="C00000"/>
          <w:sz w:val="24"/>
          <w:szCs w:val="24"/>
        </w:rPr>
        <w:t>υπεράνω</w:t>
      </w:r>
      <w:r w:rsidRPr="00631D59">
        <w:rPr>
          <w:rFonts w:eastAsia="Times New Roman" w:cstheme="minorHAnsi"/>
          <w:bCs/>
          <w:color w:val="C00000"/>
          <w:spacing w:val="-5"/>
          <w:sz w:val="24"/>
          <w:szCs w:val="24"/>
        </w:rPr>
        <w:t xml:space="preserve"> </w:t>
      </w:r>
      <w:r w:rsidRPr="00631D59">
        <w:rPr>
          <w:rFonts w:eastAsia="Times New Roman" w:cstheme="minorHAnsi"/>
          <w:bCs/>
          <w:color w:val="C00000"/>
          <w:sz w:val="24"/>
          <w:szCs w:val="24"/>
        </w:rPr>
        <w:t>κρατικών</w:t>
      </w:r>
      <w:r w:rsidRPr="00631D59">
        <w:rPr>
          <w:rFonts w:eastAsia="Times New Roman" w:cstheme="minorHAnsi"/>
          <w:bCs/>
          <w:color w:val="C00000"/>
          <w:spacing w:val="-4"/>
          <w:sz w:val="24"/>
          <w:szCs w:val="24"/>
        </w:rPr>
        <w:t xml:space="preserve"> </w:t>
      </w:r>
      <w:r w:rsidRPr="00631D59">
        <w:rPr>
          <w:rFonts w:eastAsia="Times New Roman" w:cstheme="minorHAnsi"/>
          <w:bCs/>
          <w:color w:val="C00000"/>
          <w:spacing w:val="-2"/>
          <w:sz w:val="24"/>
          <w:szCs w:val="24"/>
        </w:rPr>
        <w:t>συμφερόντων</w:t>
      </w:r>
    </w:p>
    <w:p w14:paraId="21691F05" w14:textId="77777777" w:rsidR="00DF3AE6" w:rsidRPr="00084B2C" w:rsidRDefault="00DF3AE6" w:rsidP="00D9554C">
      <w:pPr>
        <w:widowControl w:val="0"/>
        <w:numPr>
          <w:ilvl w:val="0"/>
          <w:numId w:val="173"/>
        </w:numPr>
        <w:autoSpaceDE w:val="0"/>
        <w:autoSpaceDN w:val="0"/>
        <w:spacing w:after="0" w:line="240" w:lineRule="auto"/>
        <w:ind w:left="993"/>
        <w:jc w:val="both"/>
        <w:rPr>
          <w:rFonts w:eastAsia="Times New Roman" w:cstheme="minorHAnsi"/>
          <w:sz w:val="24"/>
          <w:szCs w:val="24"/>
        </w:rPr>
      </w:pPr>
      <w:r w:rsidRPr="00084B2C">
        <w:rPr>
          <w:rFonts w:eastAsia="Times New Roman" w:cstheme="minorHAnsi"/>
          <w:sz w:val="24"/>
          <w:szCs w:val="24"/>
        </w:rPr>
        <w:t>Ως</w:t>
      </w:r>
      <w:r w:rsidRPr="00084B2C">
        <w:rPr>
          <w:rFonts w:eastAsia="Times New Roman" w:cstheme="minorHAnsi"/>
          <w:spacing w:val="-3"/>
          <w:sz w:val="24"/>
          <w:szCs w:val="24"/>
        </w:rPr>
        <w:t xml:space="preserve"> </w:t>
      </w:r>
      <w:r w:rsidRPr="00084B2C">
        <w:rPr>
          <w:rFonts w:eastAsia="Times New Roman" w:cstheme="minorHAnsi"/>
          <w:sz w:val="24"/>
          <w:szCs w:val="24"/>
        </w:rPr>
        <w:t>όργανο</w:t>
      </w:r>
      <w:r w:rsidRPr="00084B2C">
        <w:rPr>
          <w:rFonts w:eastAsia="Times New Roman" w:cstheme="minorHAnsi"/>
          <w:spacing w:val="-3"/>
          <w:sz w:val="24"/>
          <w:szCs w:val="24"/>
        </w:rPr>
        <w:t xml:space="preserve"> </w:t>
      </w:r>
      <w:r w:rsidRPr="00084B2C">
        <w:rPr>
          <w:rFonts w:eastAsia="Times New Roman" w:cstheme="minorHAnsi"/>
          <w:sz w:val="24"/>
          <w:szCs w:val="24"/>
        </w:rPr>
        <w:t>δικαστικής</w:t>
      </w:r>
      <w:r w:rsidRPr="00084B2C">
        <w:rPr>
          <w:rFonts w:eastAsia="Times New Roman" w:cstheme="minorHAnsi"/>
          <w:spacing w:val="-2"/>
          <w:sz w:val="24"/>
          <w:szCs w:val="24"/>
        </w:rPr>
        <w:t xml:space="preserve"> </w:t>
      </w:r>
      <w:r w:rsidRPr="00084B2C">
        <w:rPr>
          <w:rFonts w:eastAsia="Times New Roman" w:cstheme="minorHAnsi"/>
          <w:sz w:val="24"/>
          <w:szCs w:val="24"/>
        </w:rPr>
        <w:t>επίλυσης</w:t>
      </w:r>
      <w:r w:rsidRPr="00084B2C">
        <w:rPr>
          <w:rFonts w:eastAsia="Times New Roman" w:cstheme="minorHAnsi"/>
          <w:spacing w:val="-2"/>
          <w:sz w:val="24"/>
          <w:szCs w:val="24"/>
        </w:rPr>
        <w:t xml:space="preserve"> διαφορών</w:t>
      </w:r>
    </w:p>
    <w:p w14:paraId="58D7B3F8" w14:textId="77777777" w:rsidR="00DF3AE6" w:rsidRPr="00084B2C" w:rsidRDefault="00DF3AE6" w:rsidP="00D9554C">
      <w:pPr>
        <w:widowControl w:val="0"/>
        <w:numPr>
          <w:ilvl w:val="0"/>
          <w:numId w:val="173"/>
        </w:numPr>
        <w:autoSpaceDE w:val="0"/>
        <w:autoSpaceDN w:val="0"/>
        <w:spacing w:after="0" w:line="240" w:lineRule="auto"/>
        <w:ind w:left="993"/>
        <w:jc w:val="both"/>
        <w:rPr>
          <w:rFonts w:eastAsia="Times New Roman" w:cstheme="minorHAnsi"/>
          <w:sz w:val="24"/>
          <w:szCs w:val="24"/>
        </w:rPr>
      </w:pPr>
      <w:r w:rsidRPr="00084B2C">
        <w:rPr>
          <w:rFonts w:eastAsia="Times New Roman" w:cstheme="minorHAnsi"/>
          <w:sz w:val="24"/>
          <w:szCs w:val="24"/>
        </w:rPr>
        <w:t>Ως</w:t>
      </w:r>
      <w:r w:rsidRPr="00084B2C">
        <w:rPr>
          <w:rFonts w:eastAsia="Times New Roman" w:cstheme="minorHAnsi"/>
          <w:spacing w:val="-2"/>
          <w:sz w:val="24"/>
          <w:szCs w:val="24"/>
        </w:rPr>
        <w:t xml:space="preserve"> </w:t>
      </w:r>
      <w:r w:rsidRPr="00084B2C">
        <w:rPr>
          <w:rFonts w:eastAsia="Times New Roman" w:cstheme="minorHAnsi"/>
          <w:sz w:val="24"/>
          <w:szCs w:val="24"/>
        </w:rPr>
        <w:t>όργανο</w:t>
      </w:r>
      <w:r w:rsidRPr="00084B2C">
        <w:rPr>
          <w:rFonts w:eastAsia="Times New Roman" w:cstheme="minorHAnsi"/>
          <w:spacing w:val="-3"/>
          <w:sz w:val="24"/>
          <w:szCs w:val="24"/>
        </w:rPr>
        <w:t xml:space="preserve"> </w:t>
      </w:r>
      <w:r w:rsidRPr="00084B2C">
        <w:rPr>
          <w:rFonts w:eastAsia="Times New Roman" w:cstheme="minorHAnsi"/>
          <w:sz w:val="24"/>
          <w:szCs w:val="24"/>
        </w:rPr>
        <w:t>που</w:t>
      </w:r>
      <w:r w:rsidRPr="00084B2C">
        <w:rPr>
          <w:rFonts w:eastAsia="Times New Roman" w:cstheme="minorHAnsi"/>
          <w:spacing w:val="-2"/>
          <w:sz w:val="24"/>
          <w:szCs w:val="24"/>
        </w:rPr>
        <w:t xml:space="preserve"> </w:t>
      </w:r>
      <w:r w:rsidRPr="00084B2C">
        <w:rPr>
          <w:rFonts w:eastAsia="Times New Roman" w:cstheme="minorHAnsi"/>
          <w:sz w:val="24"/>
          <w:szCs w:val="24"/>
        </w:rPr>
        <w:t>αποφασίζει</w:t>
      </w:r>
      <w:r w:rsidRPr="00084B2C">
        <w:rPr>
          <w:rFonts w:eastAsia="Times New Roman" w:cstheme="minorHAnsi"/>
          <w:spacing w:val="-3"/>
          <w:sz w:val="24"/>
          <w:szCs w:val="24"/>
        </w:rPr>
        <w:t xml:space="preserve"> </w:t>
      </w:r>
      <w:r w:rsidRPr="00084B2C">
        <w:rPr>
          <w:rFonts w:eastAsia="Times New Roman" w:cstheme="minorHAnsi"/>
          <w:sz w:val="24"/>
          <w:szCs w:val="24"/>
        </w:rPr>
        <w:t>για</w:t>
      </w:r>
      <w:r w:rsidRPr="00084B2C">
        <w:rPr>
          <w:rFonts w:eastAsia="Times New Roman" w:cstheme="minorHAnsi"/>
          <w:spacing w:val="-3"/>
          <w:sz w:val="24"/>
          <w:szCs w:val="24"/>
        </w:rPr>
        <w:t xml:space="preserve"> </w:t>
      </w:r>
      <w:r w:rsidRPr="00084B2C">
        <w:rPr>
          <w:rFonts w:eastAsia="Times New Roman" w:cstheme="minorHAnsi"/>
          <w:sz w:val="24"/>
          <w:szCs w:val="24"/>
        </w:rPr>
        <w:t>την</w:t>
      </w:r>
      <w:r w:rsidRPr="00084B2C">
        <w:rPr>
          <w:rFonts w:eastAsia="Times New Roman" w:cstheme="minorHAnsi"/>
          <w:spacing w:val="-2"/>
          <w:sz w:val="24"/>
          <w:szCs w:val="24"/>
        </w:rPr>
        <w:t xml:space="preserve"> </w:t>
      </w:r>
      <w:r w:rsidRPr="00084B2C">
        <w:rPr>
          <w:rFonts w:eastAsia="Times New Roman" w:cstheme="minorHAnsi"/>
          <w:sz w:val="24"/>
          <w:szCs w:val="24"/>
        </w:rPr>
        <w:t>αναθεώρηση</w:t>
      </w:r>
      <w:r w:rsidRPr="00084B2C">
        <w:rPr>
          <w:rFonts w:eastAsia="Times New Roman" w:cstheme="minorHAnsi"/>
          <w:spacing w:val="-3"/>
          <w:sz w:val="24"/>
          <w:szCs w:val="24"/>
        </w:rPr>
        <w:t xml:space="preserve"> </w:t>
      </w:r>
      <w:r w:rsidRPr="00084B2C">
        <w:rPr>
          <w:rFonts w:eastAsia="Times New Roman" w:cstheme="minorHAnsi"/>
          <w:sz w:val="24"/>
          <w:szCs w:val="24"/>
        </w:rPr>
        <w:t>των</w:t>
      </w:r>
      <w:r w:rsidRPr="00084B2C">
        <w:rPr>
          <w:rFonts w:eastAsia="Times New Roman" w:cstheme="minorHAnsi"/>
          <w:spacing w:val="-3"/>
          <w:sz w:val="24"/>
          <w:szCs w:val="24"/>
        </w:rPr>
        <w:t xml:space="preserve"> </w:t>
      </w:r>
      <w:r w:rsidRPr="00084B2C">
        <w:rPr>
          <w:rFonts w:eastAsia="Times New Roman" w:cstheme="minorHAnsi"/>
          <w:spacing w:val="-2"/>
          <w:sz w:val="24"/>
          <w:szCs w:val="24"/>
        </w:rPr>
        <w:t>Συνθηκών</w:t>
      </w:r>
    </w:p>
    <w:p w14:paraId="675119D6" w14:textId="77777777" w:rsidR="00DF3AE6" w:rsidRPr="00DF3AE6" w:rsidRDefault="00DF3AE6" w:rsidP="002C3E05">
      <w:pPr>
        <w:spacing w:after="0" w:line="240" w:lineRule="auto"/>
        <w:jc w:val="both"/>
        <w:rPr>
          <w:rFonts w:cstheme="minorHAnsi"/>
          <w:color w:val="000000" w:themeColor="text1"/>
          <w:sz w:val="24"/>
          <w:szCs w:val="24"/>
        </w:rPr>
      </w:pPr>
    </w:p>
    <w:p w14:paraId="6BA700FB" w14:textId="77777777" w:rsidR="00673F22" w:rsidRPr="00B91C51" w:rsidRDefault="00673F22" w:rsidP="00673F22">
      <w:pPr>
        <w:pStyle w:val="a6"/>
        <w:numPr>
          <w:ilvl w:val="0"/>
          <w:numId w:val="1"/>
        </w:numPr>
        <w:suppressAutoHyphens/>
        <w:autoSpaceDN w:val="0"/>
        <w:spacing w:after="0" w:line="240" w:lineRule="auto"/>
        <w:ind w:left="426"/>
        <w:jc w:val="both"/>
        <w:textAlignment w:val="baseline"/>
        <w:rPr>
          <w:rFonts w:cstheme="minorHAnsi"/>
          <w:b/>
          <w:bCs/>
          <w:sz w:val="24"/>
          <w:szCs w:val="24"/>
        </w:rPr>
      </w:pPr>
      <w:r w:rsidRPr="00B91C51">
        <w:rPr>
          <w:rFonts w:cstheme="minorHAnsi"/>
          <w:b/>
          <w:bCs/>
          <w:sz w:val="24"/>
          <w:szCs w:val="24"/>
        </w:rPr>
        <w:t>Ποιος δύναται να υποβάλει σχέδια τροποποίησης της Συνθήκης για την Ευρωπαϊκή Ένωση και τη Συνθήκη για τη Λειτουργία της Ευρωπαϊκής Ένωσης κατά τη συνήθη διαδικασία αναθεώρησης;</w:t>
      </w:r>
    </w:p>
    <w:p w14:paraId="00DD7C6C" w14:textId="77777777" w:rsidR="00673F22" w:rsidRPr="00B91C51" w:rsidRDefault="00673F22" w:rsidP="00673F22">
      <w:pPr>
        <w:pStyle w:val="a6"/>
        <w:numPr>
          <w:ilvl w:val="0"/>
          <w:numId w:val="168"/>
        </w:numPr>
        <w:suppressAutoHyphens/>
        <w:autoSpaceDN w:val="0"/>
        <w:spacing w:after="0" w:line="240" w:lineRule="auto"/>
        <w:jc w:val="both"/>
        <w:textAlignment w:val="baseline"/>
        <w:rPr>
          <w:rFonts w:cstheme="minorHAnsi"/>
          <w:sz w:val="24"/>
          <w:szCs w:val="24"/>
        </w:rPr>
      </w:pPr>
      <w:r w:rsidRPr="00B91C51">
        <w:rPr>
          <w:rFonts w:cstheme="minorHAnsi"/>
          <w:sz w:val="24"/>
          <w:szCs w:val="24"/>
        </w:rPr>
        <w:t>Το Κοινοβούλιο κάθε κράτους-μέλους</w:t>
      </w:r>
    </w:p>
    <w:p w14:paraId="4BFAE99D" w14:textId="77777777" w:rsidR="00673F22" w:rsidRPr="00B91C51" w:rsidRDefault="00673F22" w:rsidP="00673F22">
      <w:pPr>
        <w:pStyle w:val="a6"/>
        <w:numPr>
          <w:ilvl w:val="0"/>
          <w:numId w:val="168"/>
        </w:numPr>
        <w:suppressAutoHyphens/>
        <w:autoSpaceDN w:val="0"/>
        <w:spacing w:after="0" w:line="240" w:lineRule="auto"/>
        <w:jc w:val="both"/>
        <w:textAlignment w:val="baseline"/>
        <w:rPr>
          <w:rFonts w:cstheme="minorHAnsi"/>
          <w:sz w:val="24"/>
          <w:szCs w:val="24"/>
        </w:rPr>
      </w:pPr>
      <w:r w:rsidRPr="00B91C51">
        <w:rPr>
          <w:rFonts w:cstheme="minorHAnsi"/>
          <w:sz w:val="24"/>
          <w:szCs w:val="24"/>
        </w:rPr>
        <w:t>Οι κυβερνήσεις τριών τουλάχιστον κρατών-μελών ή η Επιτροπή</w:t>
      </w:r>
    </w:p>
    <w:p w14:paraId="73E11695" w14:textId="77777777" w:rsidR="00673F22" w:rsidRPr="00B91C51" w:rsidRDefault="00673F22" w:rsidP="00673F22">
      <w:pPr>
        <w:pStyle w:val="a6"/>
        <w:numPr>
          <w:ilvl w:val="0"/>
          <w:numId w:val="168"/>
        </w:numPr>
        <w:suppressAutoHyphens/>
        <w:autoSpaceDN w:val="0"/>
        <w:spacing w:after="0" w:line="240" w:lineRule="auto"/>
        <w:jc w:val="both"/>
        <w:textAlignment w:val="baseline"/>
        <w:rPr>
          <w:rFonts w:cstheme="minorHAnsi"/>
          <w:color w:val="C00000"/>
          <w:sz w:val="24"/>
          <w:szCs w:val="24"/>
        </w:rPr>
      </w:pPr>
      <w:r w:rsidRPr="00B91C51">
        <w:rPr>
          <w:rFonts w:cstheme="minorHAnsi"/>
          <w:color w:val="C00000"/>
          <w:sz w:val="24"/>
          <w:szCs w:val="24"/>
        </w:rPr>
        <w:t>Η κυβέρνηση κάθε κράτους-μέλους, το Ευρωπαϊκό Κοινοβούλιο ή η Επιτροπή</w:t>
      </w:r>
    </w:p>
    <w:p w14:paraId="1D2C42AC" w14:textId="77777777" w:rsidR="00673F22" w:rsidRPr="00B91C51" w:rsidRDefault="00673F22" w:rsidP="00673F22">
      <w:pPr>
        <w:pStyle w:val="a6"/>
        <w:numPr>
          <w:ilvl w:val="0"/>
          <w:numId w:val="168"/>
        </w:numPr>
        <w:suppressAutoHyphens/>
        <w:autoSpaceDN w:val="0"/>
        <w:spacing w:after="0" w:line="240" w:lineRule="auto"/>
        <w:jc w:val="both"/>
        <w:textAlignment w:val="baseline"/>
        <w:rPr>
          <w:rFonts w:cstheme="minorHAnsi"/>
          <w:sz w:val="24"/>
          <w:szCs w:val="24"/>
        </w:rPr>
      </w:pPr>
      <w:r w:rsidRPr="00B91C51">
        <w:rPr>
          <w:rFonts w:cstheme="minorHAnsi"/>
          <w:sz w:val="24"/>
          <w:szCs w:val="24"/>
        </w:rPr>
        <w:t>Η κυβέρνηση κάθε κράτους-μέλους ή η Επιτροπή</w:t>
      </w:r>
    </w:p>
    <w:p w14:paraId="269CE26C" w14:textId="77777777" w:rsidR="00673F22" w:rsidRPr="00673F22" w:rsidRDefault="00673F22" w:rsidP="002C3E05">
      <w:pPr>
        <w:spacing w:after="0" w:line="240" w:lineRule="auto"/>
        <w:jc w:val="both"/>
        <w:rPr>
          <w:rFonts w:cstheme="minorHAnsi"/>
          <w:color w:val="000000" w:themeColor="text1"/>
          <w:sz w:val="24"/>
          <w:szCs w:val="24"/>
        </w:rPr>
      </w:pPr>
    </w:p>
    <w:p w14:paraId="681EE90E" w14:textId="3921BAED" w:rsidR="002C3E05" w:rsidRPr="00B91C51" w:rsidRDefault="002C3E05" w:rsidP="002C3E05">
      <w:pPr>
        <w:pStyle w:val="a6"/>
        <w:numPr>
          <w:ilvl w:val="0"/>
          <w:numId w:val="1"/>
        </w:numPr>
        <w:suppressAutoHyphens/>
        <w:autoSpaceDN w:val="0"/>
        <w:spacing w:after="0" w:line="240" w:lineRule="auto"/>
        <w:ind w:left="357" w:hanging="357"/>
        <w:jc w:val="both"/>
        <w:textAlignment w:val="baseline"/>
        <w:rPr>
          <w:rFonts w:cstheme="minorHAnsi"/>
          <w:b/>
          <w:bCs/>
          <w:sz w:val="24"/>
          <w:szCs w:val="24"/>
          <w14:ligatures w14:val="standardContextual"/>
        </w:rPr>
      </w:pPr>
      <w:r w:rsidRPr="00B91C51">
        <w:rPr>
          <w:rFonts w:cstheme="minorHAnsi"/>
          <w:b/>
          <w:bCs/>
          <w:sz w:val="24"/>
          <w:szCs w:val="24"/>
        </w:rPr>
        <w:t>Η θητεία των μελών της Επιτροπής και του Ευρωπαϊκού Κοινοβουλίου είναι:</w:t>
      </w:r>
    </w:p>
    <w:p w14:paraId="04DFB6CD" w14:textId="77777777" w:rsidR="002C3E05" w:rsidRPr="00B91C51" w:rsidRDefault="002C3E05" w:rsidP="002C3E05">
      <w:pPr>
        <w:pStyle w:val="a6"/>
        <w:numPr>
          <w:ilvl w:val="0"/>
          <w:numId w:val="35"/>
        </w:numPr>
        <w:spacing w:after="0" w:line="240" w:lineRule="auto"/>
        <w:ind w:hanging="357"/>
        <w:jc w:val="both"/>
        <w:rPr>
          <w:rFonts w:cstheme="minorHAnsi"/>
          <w:color w:val="C00000"/>
          <w:sz w:val="24"/>
          <w:szCs w:val="24"/>
        </w:rPr>
      </w:pPr>
      <w:r w:rsidRPr="00B91C51">
        <w:rPr>
          <w:rFonts w:cstheme="minorHAnsi"/>
          <w:color w:val="C00000"/>
          <w:sz w:val="24"/>
          <w:szCs w:val="24"/>
        </w:rPr>
        <w:t>Πενταετής και συμπίπτει χρονικά διότι το Κοινοβούλιο ασκεί έλεγχο στη δράση της Επιτροπής.</w:t>
      </w:r>
    </w:p>
    <w:p w14:paraId="15747B7D" w14:textId="77777777" w:rsidR="002C3E05" w:rsidRPr="00B91C51" w:rsidRDefault="002C3E05" w:rsidP="002C3E05">
      <w:pPr>
        <w:pStyle w:val="a6"/>
        <w:numPr>
          <w:ilvl w:val="0"/>
          <w:numId w:val="35"/>
        </w:numPr>
        <w:spacing w:after="0" w:line="240" w:lineRule="auto"/>
        <w:jc w:val="both"/>
        <w:rPr>
          <w:rFonts w:cstheme="minorHAnsi"/>
          <w:sz w:val="24"/>
          <w:szCs w:val="24"/>
        </w:rPr>
      </w:pPr>
      <w:r w:rsidRPr="00B91C51">
        <w:rPr>
          <w:rFonts w:cstheme="minorHAnsi"/>
          <w:sz w:val="24"/>
          <w:szCs w:val="24"/>
        </w:rPr>
        <w:t>Πενταετής και δεν συμπίπτει χρονικά ώστε να αλλάζουν τα πρόσωπα που ελέγχουν και ελέγχονται.</w:t>
      </w:r>
    </w:p>
    <w:p w14:paraId="30B239E9" w14:textId="77777777" w:rsidR="002C3E05" w:rsidRPr="00B91C51" w:rsidRDefault="002C3E05" w:rsidP="002C3E05">
      <w:pPr>
        <w:pStyle w:val="a6"/>
        <w:numPr>
          <w:ilvl w:val="0"/>
          <w:numId w:val="35"/>
        </w:numPr>
        <w:spacing w:after="0" w:line="240" w:lineRule="auto"/>
        <w:jc w:val="both"/>
        <w:rPr>
          <w:rFonts w:cstheme="minorHAnsi"/>
          <w:sz w:val="24"/>
          <w:szCs w:val="24"/>
        </w:rPr>
      </w:pPr>
      <w:r w:rsidRPr="00B91C51">
        <w:rPr>
          <w:rFonts w:cstheme="minorHAnsi"/>
          <w:sz w:val="24"/>
          <w:szCs w:val="24"/>
        </w:rPr>
        <w:t>Τετραετής και συμπίπτει χρονικά διότι το Κοινοβούλιο ασκεί έλεγχο στη δράση της Επιτροπής.</w:t>
      </w:r>
    </w:p>
    <w:p w14:paraId="40646EC5" w14:textId="77777777" w:rsidR="002C3E05" w:rsidRPr="00B91C51" w:rsidRDefault="002C3E05" w:rsidP="002C3E05">
      <w:pPr>
        <w:pStyle w:val="a6"/>
        <w:numPr>
          <w:ilvl w:val="0"/>
          <w:numId w:val="35"/>
        </w:numPr>
        <w:spacing w:after="0" w:line="240" w:lineRule="auto"/>
        <w:jc w:val="both"/>
        <w:rPr>
          <w:rFonts w:cstheme="minorHAnsi"/>
          <w:sz w:val="24"/>
          <w:szCs w:val="24"/>
        </w:rPr>
      </w:pPr>
      <w:r w:rsidRPr="00B91C51">
        <w:rPr>
          <w:rFonts w:cstheme="minorHAnsi"/>
          <w:sz w:val="24"/>
          <w:szCs w:val="24"/>
        </w:rPr>
        <w:t>Τετραετής και δεν συμπίπτει χρονικά ώστε να αλλάζουν τα πρόσωπα που ελέγχουν και ελέγχονται.</w:t>
      </w:r>
    </w:p>
    <w:p w14:paraId="2E593918" w14:textId="77777777" w:rsidR="00CB105B" w:rsidRPr="00B15D78" w:rsidRDefault="00CB105B" w:rsidP="00CB105B">
      <w:pPr>
        <w:suppressAutoHyphens/>
        <w:autoSpaceDN w:val="0"/>
        <w:spacing w:after="0" w:line="240" w:lineRule="auto"/>
        <w:jc w:val="both"/>
        <w:textAlignment w:val="baseline"/>
        <w:rPr>
          <w:rFonts w:cstheme="minorHAnsi"/>
          <w:color w:val="C00000"/>
          <w:sz w:val="24"/>
          <w:szCs w:val="24"/>
        </w:rPr>
      </w:pPr>
    </w:p>
    <w:p w14:paraId="716B8C89" w14:textId="77777777" w:rsidR="00405F14" w:rsidRPr="00B91C51" w:rsidRDefault="00405F14" w:rsidP="00405F14">
      <w:pPr>
        <w:pStyle w:val="a6"/>
        <w:numPr>
          <w:ilvl w:val="0"/>
          <w:numId w:val="1"/>
        </w:numPr>
        <w:spacing w:after="0" w:line="240" w:lineRule="auto"/>
        <w:ind w:left="357" w:hanging="357"/>
        <w:rPr>
          <w:rFonts w:cstheme="minorHAnsi"/>
          <w:b/>
          <w:color w:val="000000" w:themeColor="text1"/>
          <w:sz w:val="24"/>
          <w:szCs w:val="24"/>
        </w:rPr>
      </w:pPr>
      <w:r w:rsidRPr="00B91C51">
        <w:rPr>
          <w:rFonts w:cstheme="minorHAnsi"/>
          <w:b/>
          <w:color w:val="000000" w:themeColor="text1"/>
          <w:sz w:val="24"/>
          <w:szCs w:val="24"/>
        </w:rPr>
        <w:t>Η πρακτική των λεγόμενων «</w:t>
      </w:r>
      <w:proofErr w:type="spellStart"/>
      <w:r w:rsidRPr="00B91C51">
        <w:rPr>
          <w:rFonts w:cstheme="minorHAnsi"/>
          <w:b/>
          <w:color w:val="000000" w:themeColor="text1"/>
          <w:sz w:val="24"/>
          <w:szCs w:val="24"/>
        </w:rPr>
        <w:t>τριλόγων</w:t>
      </w:r>
      <w:proofErr w:type="spellEnd"/>
      <w:r w:rsidRPr="00B91C51">
        <w:rPr>
          <w:rFonts w:cstheme="minorHAnsi"/>
          <w:b/>
          <w:color w:val="000000" w:themeColor="text1"/>
          <w:sz w:val="24"/>
          <w:szCs w:val="24"/>
        </w:rPr>
        <w:t>»:</w:t>
      </w:r>
    </w:p>
    <w:p w14:paraId="45FB4A32" w14:textId="77777777" w:rsidR="00405F14" w:rsidRPr="00B91C51" w:rsidRDefault="00405F14" w:rsidP="00405F14">
      <w:pPr>
        <w:pStyle w:val="a6"/>
        <w:numPr>
          <w:ilvl w:val="0"/>
          <w:numId w:val="105"/>
        </w:numPr>
        <w:spacing w:after="0" w:line="240" w:lineRule="auto"/>
        <w:jc w:val="both"/>
        <w:rPr>
          <w:rFonts w:cstheme="minorHAnsi"/>
          <w:color w:val="C00000"/>
          <w:sz w:val="24"/>
          <w:szCs w:val="24"/>
        </w:rPr>
      </w:pPr>
      <w:r w:rsidRPr="00B91C51">
        <w:rPr>
          <w:rFonts w:cstheme="minorHAnsi"/>
          <w:color w:val="C00000"/>
          <w:sz w:val="24"/>
          <w:szCs w:val="24"/>
        </w:rPr>
        <w:t xml:space="preserve">Αφορά άτυπες διαπραγματεύσεις εκπροσώπων του Ευρωπαϊκού Κοινοβουλίου, του Συμβουλίου και της Επιτροπής με στόχο την επίτευξη συμφωνίας στο πλαίσιο της συνήθους νομοθετικής διαδικασίας </w:t>
      </w:r>
    </w:p>
    <w:p w14:paraId="545A45B1" w14:textId="77777777" w:rsidR="00405F14" w:rsidRPr="00B91C51" w:rsidRDefault="00405F14" w:rsidP="00405F14">
      <w:pPr>
        <w:pStyle w:val="a6"/>
        <w:numPr>
          <w:ilvl w:val="0"/>
          <w:numId w:val="105"/>
        </w:numPr>
        <w:spacing w:after="0" w:line="240" w:lineRule="auto"/>
        <w:jc w:val="both"/>
        <w:rPr>
          <w:rFonts w:cstheme="minorHAnsi"/>
          <w:color w:val="000000" w:themeColor="text1"/>
          <w:sz w:val="24"/>
          <w:szCs w:val="24"/>
        </w:rPr>
      </w:pPr>
      <w:r w:rsidRPr="00B91C51">
        <w:rPr>
          <w:rFonts w:cstheme="minorHAnsi"/>
          <w:color w:val="000000" w:themeColor="text1"/>
          <w:sz w:val="24"/>
          <w:szCs w:val="24"/>
        </w:rPr>
        <w:t>Χρησιμοποιείται για την προετοιμασία τροποποιήσεων της Συνθήκης για τη Λειτουργία της Ευρωπαϊκής Ένωσης (ΣΛΕΕ)</w:t>
      </w:r>
    </w:p>
    <w:p w14:paraId="263075DD" w14:textId="77777777" w:rsidR="00405F14" w:rsidRPr="00B91C51" w:rsidRDefault="00405F14" w:rsidP="00405F14">
      <w:pPr>
        <w:pStyle w:val="a6"/>
        <w:numPr>
          <w:ilvl w:val="0"/>
          <w:numId w:val="105"/>
        </w:numPr>
        <w:spacing w:after="0" w:line="240" w:lineRule="auto"/>
        <w:jc w:val="both"/>
        <w:rPr>
          <w:rFonts w:cstheme="minorHAnsi"/>
          <w:color w:val="000000" w:themeColor="text1"/>
          <w:sz w:val="24"/>
          <w:szCs w:val="24"/>
        </w:rPr>
      </w:pPr>
      <w:r w:rsidRPr="00B91C51">
        <w:rPr>
          <w:rFonts w:cstheme="minorHAnsi"/>
          <w:color w:val="000000" w:themeColor="text1"/>
          <w:sz w:val="24"/>
          <w:szCs w:val="24"/>
        </w:rPr>
        <w:t>Χρησιμοποιείται μόνο στο πλαίσιο μιας ειδικής νομοθετικής διαδικασίας</w:t>
      </w:r>
    </w:p>
    <w:p w14:paraId="2C265B9B" w14:textId="77777777" w:rsidR="00405F14" w:rsidRPr="00B91C51" w:rsidRDefault="00405F14" w:rsidP="00405F14">
      <w:pPr>
        <w:pStyle w:val="a6"/>
        <w:numPr>
          <w:ilvl w:val="0"/>
          <w:numId w:val="105"/>
        </w:numPr>
        <w:spacing w:after="0" w:line="240" w:lineRule="auto"/>
        <w:jc w:val="both"/>
        <w:rPr>
          <w:rFonts w:cstheme="minorHAnsi"/>
          <w:color w:val="000000" w:themeColor="text1"/>
          <w:sz w:val="24"/>
          <w:szCs w:val="24"/>
        </w:rPr>
      </w:pPr>
      <w:r w:rsidRPr="00B91C51">
        <w:rPr>
          <w:rFonts w:cstheme="minorHAnsi"/>
          <w:color w:val="000000" w:themeColor="text1"/>
          <w:sz w:val="24"/>
          <w:szCs w:val="24"/>
        </w:rPr>
        <w:t xml:space="preserve">Αποτελεί μέθοδο επιλύσεως διαφορών μεταξύ των θεσμικών οργάνων </w:t>
      </w:r>
    </w:p>
    <w:p w14:paraId="055E3F35" w14:textId="77777777" w:rsidR="00673F22" w:rsidRPr="00405F14" w:rsidRDefault="00673F22" w:rsidP="00CB105B">
      <w:pPr>
        <w:suppressAutoHyphens/>
        <w:autoSpaceDN w:val="0"/>
        <w:spacing w:after="0" w:line="240" w:lineRule="auto"/>
        <w:jc w:val="both"/>
        <w:textAlignment w:val="baseline"/>
        <w:rPr>
          <w:rFonts w:cstheme="minorHAnsi"/>
          <w:color w:val="C00000"/>
          <w:sz w:val="24"/>
          <w:szCs w:val="24"/>
        </w:rPr>
      </w:pPr>
    </w:p>
    <w:p w14:paraId="671FEDFE" w14:textId="77777777" w:rsidR="00582595" w:rsidRPr="00B91C51" w:rsidRDefault="00582595" w:rsidP="00582595">
      <w:pPr>
        <w:pStyle w:val="a6"/>
        <w:numPr>
          <w:ilvl w:val="0"/>
          <w:numId w:val="1"/>
        </w:numPr>
        <w:suppressAutoHyphens/>
        <w:autoSpaceDN w:val="0"/>
        <w:spacing w:after="0" w:line="240" w:lineRule="auto"/>
        <w:ind w:left="357" w:hanging="357"/>
        <w:jc w:val="both"/>
        <w:textAlignment w:val="baseline"/>
        <w:rPr>
          <w:rFonts w:cstheme="minorHAnsi"/>
          <w:b/>
          <w:bCs/>
          <w:sz w:val="24"/>
          <w:szCs w:val="24"/>
        </w:rPr>
      </w:pPr>
      <w:r w:rsidRPr="00B91C51">
        <w:rPr>
          <w:rFonts w:cstheme="minorHAnsi"/>
          <w:b/>
          <w:bCs/>
          <w:sz w:val="24"/>
          <w:szCs w:val="24"/>
        </w:rPr>
        <w:t>Προσφυγή στο Δικαστήριο της Ευρωπαϊκής Ένωσης λόγω παραβάσεως από κράτος-μέλος υποχρεώσεών του που απορρέουν από το δίκαιο της Ένωσης νομιμοποιείται να ασκήσει:</w:t>
      </w:r>
    </w:p>
    <w:p w14:paraId="4EFA2581" w14:textId="77777777" w:rsidR="00582595" w:rsidRPr="00B91C51" w:rsidRDefault="00582595" w:rsidP="00582595">
      <w:pPr>
        <w:pStyle w:val="a6"/>
        <w:numPr>
          <w:ilvl w:val="0"/>
          <w:numId w:val="95"/>
        </w:numPr>
        <w:suppressAutoHyphens/>
        <w:autoSpaceDN w:val="0"/>
        <w:spacing w:after="0" w:line="240" w:lineRule="auto"/>
        <w:jc w:val="both"/>
        <w:textAlignment w:val="baseline"/>
        <w:rPr>
          <w:rFonts w:cstheme="minorHAnsi"/>
          <w:sz w:val="24"/>
          <w:szCs w:val="24"/>
        </w:rPr>
      </w:pPr>
      <w:r w:rsidRPr="00B91C51">
        <w:rPr>
          <w:rFonts w:cstheme="minorHAnsi"/>
          <w:sz w:val="24"/>
          <w:szCs w:val="24"/>
        </w:rPr>
        <w:t>Η Ευρωπαϊκή Επιτροπή</w:t>
      </w:r>
    </w:p>
    <w:p w14:paraId="6D7DA5D8" w14:textId="77777777" w:rsidR="00582595" w:rsidRPr="00B91C51" w:rsidRDefault="00582595" w:rsidP="00582595">
      <w:pPr>
        <w:pStyle w:val="a6"/>
        <w:numPr>
          <w:ilvl w:val="0"/>
          <w:numId w:val="95"/>
        </w:numPr>
        <w:suppressAutoHyphens/>
        <w:autoSpaceDN w:val="0"/>
        <w:spacing w:after="0" w:line="240" w:lineRule="auto"/>
        <w:jc w:val="both"/>
        <w:textAlignment w:val="baseline"/>
        <w:rPr>
          <w:rFonts w:cstheme="minorHAnsi"/>
          <w:sz w:val="24"/>
          <w:szCs w:val="24"/>
        </w:rPr>
      </w:pPr>
      <w:r w:rsidRPr="00B91C51">
        <w:rPr>
          <w:rFonts w:cstheme="minorHAnsi"/>
          <w:sz w:val="24"/>
          <w:szCs w:val="24"/>
        </w:rPr>
        <w:t>Η Ευρωπαϊκή Επιτροπή ή ο Ευρωπαίος Διαμεσολαβητής</w:t>
      </w:r>
    </w:p>
    <w:p w14:paraId="08504376" w14:textId="77777777" w:rsidR="00582595" w:rsidRPr="00B91C51" w:rsidRDefault="00582595" w:rsidP="00582595">
      <w:pPr>
        <w:pStyle w:val="a6"/>
        <w:numPr>
          <w:ilvl w:val="0"/>
          <w:numId w:val="95"/>
        </w:numPr>
        <w:suppressAutoHyphens/>
        <w:autoSpaceDN w:val="0"/>
        <w:spacing w:after="0" w:line="240" w:lineRule="auto"/>
        <w:jc w:val="both"/>
        <w:textAlignment w:val="baseline"/>
        <w:rPr>
          <w:rFonts w:cstheme="minorHAnsi"/>
          <w:color w:val="C00000"/>
          <w:sz w:val="24"/>
          <w:szCs w:val="24"/>
        </w:rPr>
      </w:pPr>
      <w:r w:rsidRPr="00B91C51">
        <w:rPr>
          <w:rFonts w:cstheme="minorHAnsi"/>
          <w:color w:val="C00000"/>
          <w:sz w:val="24"/>
          <w:szCs w:val="24"/>
        </w:rPr>
        <w:t>Η Ευρωπαϊκή Επιτροπή ή άλλο κράτος-μέλος</w:t>
      </w:r>
    </w:p>
    <w:p w14:paraId="0A38C03D" w14:textId="77777777" w:rsidR="00582595" w:rsidRPr="00B91C51" w:rsidRDefault="00582595" w:rsidP="00582595">
      <w:pPr>
        <w:pStyle w:val="a6"/>
        <w:numPr>
          <w:ilvl w:val="0"/>
          <w:numId w:val="95"/>
        </w:numPr>
        <w:suppressAutoHyphens/>
        <w:autoSpaceDN w:val="0"/>
        <w:spacing w:after="0" w:line="240" w:lineRule="auto"/>
        <w:jc w:val="both"/>
        <w:textAlignment w:val="baseline"/>
        <w:rPr>
          <w:rFonts w:cstheme="minorHAnsi"/>
          <w:sz w:val="24"/>
          <w:szCs w:val="24"/>
        </w:rPr>
      </w:pPr>
      <w:r w:rsidRPr="00B91C51">
        <w:rPr>
          <w:rFonts w:cstheme="minorHAnsi"/>
          <w:sz w:val="24"/>
          <w:szCs w:val="24"/>
        </w:rPr>
        <w:t>Η Ευρωπαϊκή Επιτροπή ή άλλο κράτος-μέλος ή ιδιώτης ο οποίος αποδεικνύει ειδικό έννομο συμφέρον</w:t>
      </w:r>
    </w:p>
    <w:p w14:paraId="493701FB" w14:textId="77777777" w:rsidR="00673F22" w:rsidRPr="00405F14" w:rsidRDefault="00673F22" w:rsidP="00CB105B">
      <w:pPr>
        <w:suppressAutoHyphens/>
        <w:autoSpaceDN w:val="0"/>
        <w:spacing w:after="0" w:line="240" w:lineRule="auto"/>
        <w:jc w:val="both"/>
        <w:textAlignment w:val="baseline"/>
        <w:rPr>
          <w:rFonts w:cstheme="minorHAnsi"/>
          <w:color w:val="C00000"/>
          <w:sz w:val="24"/>
          <w:szCs w:val="24"/>
        </w:rPr>
      </w:pPr>
    </w:p>
    <w:p w14:paraId="0FBF9223" w14:textId="77777777" w:rsidR="00FA0BDA" w:rsidRDefault="00FA0BDA">
      <w:pPr>
        <w:spacing w:line="278" w:lineRule="auto"/>
        <w:rPr>
          <w:rFonts w:eastAsia="Times New Roman" w:cstheme="minorHAnsi"/>
          <w:b/>
          <w:color w:val="000000" w:themeColor="text1"/>
          <w:sz w:val="24"/>
          <w:szCs w:val="24"/>
          <w:lang w:eastAsia="el-GR"/>
        </w:rPr>
      </w:pPr>
      <w:r>
        <w:rPr>
          <w:rFonts w:eastAsia="Times New Roman" w:cstheme="minorHAnsi"/>
          <w:b/>
          <w:color w:val="000000" w:themeColor="text1"/>
          <w:sz w:val="24"/>
          <w:szCs w:val="24"/>
          <w:lang w:eastAsia="el-GR"/>
        </w:rPr>
        <w:br w:type="page"/>
      </w:r>
    </w:p>
    <w:p w14:paraId="2FF01B45" w14:textId="5DA14ACD" w:rsidR="00CB105B" w:rsidRPr="00B91C51" w:rsidRDefault="00CB105B" w:rsidP="00CB105B">
      <w:pPr>
        <w:pStyle w:val="a6"/>
        <w:numPr>
          <w:ilvl w:val="0"/>
          <w:numId w:val="1"/>
        </w:numPr>
        <w:spacing w:after="0" w:line="240" w:lineRule="auto"/>
        <w:ind w:left="357" w:hanging="357"/>
        <w:rPr>
          <w:rFonts w:eastAsia="Times New Roman" w:cstheme="minorHAnsi"/>
          <w:b/>
          <w:color w:val="000000" w:themeColor="text1"/>
          <w:sz w:val="24"/>
          <w:szCs w:val="24"/>
          <w:lang w:eastAsia="el-GR"/>
        </w:rPr>
      </w:pPr>
      <w:r w:rsidRPr="00B91C51">
        <w:rPr>
          <w:rFonts w:eastAsia="Times New Roman" w:cstheme="minorHAnsi"/>
          <w:b/>
          <w:color w:val="000000" w:themeColor="text1"/>
          <w:sz w:val="24"/>
          <w:szCs w:val="24"/>
          <w:lang w:eastAsia="el-GR"/>
        </w:rPr>
        <w:lastRenderedPageBreak/>
        <w:t>Η αρμοδιότητα του Δικαστηρίου της Ευρωπαϊκής  Ένωσης εκτείνεται:</w:t>
      </w:r>
    </w:p>
    <w:p w14:paraId="2952FFD5" w14:textId="77777777" w:rsidR="00CB105B" w:rsidRPr="00B91C51" w:rsidRDefault="00CB105B" w:rsidP="00CB105B">
      <w:pPr>
        <w:pStyle w:val="a6"/>
        <w:numPr>
          <w:ilvl w:val="0"/>
          <w:numId w:val="148"/>
        </w:numPr>
        <w:spacing w:after="0" w:line="240" w:lineRule="auto"/>
        <w:jc w:val="both"/>
        <w:rPr>
          <w:rFonts w:eastAsia="Times New Roman" w:cstheme="minorHAnsi"/>
          <w:color w:val="C00000"/>
          <w:sz w:val="24"/>
          <w:szCs w:val="24"/>
          <w:lang w:eastAsia="el-GR"/>
        </w:rPr>
      </w:pPr>
      <w:r w:rsidRPr="00B91C51">
        <w:rPr>
          <w:rFonts w:eastAsia="Times New Roman" w:cstheme="minorHAnsi"/>
          <w:color w:val="C00000"/>
          <w:sz w:val="24"/>
          <w:szCs w:val="24"/>
          <w:lang w:eastAsia="el-GR"/>
        </w:rPr>
        <w:t xml:space="preserve">Στους περισσότερους τομείς δραστηριότητας της </w:t>
      </w:r>
      <w:r w:rsidRPr="00B91C51">
        <w:rPr>
          <w:rFonts w:cstheme="minorHAnsi"/>
          <w:color w:val="C00000"/>
          <w:sz w:val="24"/>
          <w:szCs w:val="24"/>
        </w:rPr>
        <w:t>Ευρωπαϊκής Ένωση</w:t>
      </w:r>
      <w:r w:rsidRPr="00B91C51">
        <w:rPr>
          <w:rFonts w:eastAsia="Times New Roman" w:cstheme="minorHAnsi"/>
          <w:color w:val="C00000"/>
          <w:sz w:val="24"/>
          <w:szCs w:val="24"/>
          <w:lang w:eastAsia="el-GR"/>
        </w:rPr>
        <w:t xml:space="preserve">ς, συμπεριλαμβανομένων και των δράσεων της </w:t>
      </w:r>
      <w:r w:rsidRPr="00B91C51">
        <w:rPr>
          <w:rFonts w:cstheme="minorHAnsi"/>
          <w:color w:val="C00000"/>
          <w:sz w:val="24"/>
          <w:szCs w:val="24"/>
        </w:rPr>
        <w:t>Ευρωπαϊκής Ένωση</w:t>
      </w:r>
      <w:r w:rsidRPr="00B91C51">
        <w:rPr>
          <w:rFonts w:eastAsia="Times New Roman" w:cstheme="minorHAnsi"/>
          <w:color w:val="C00000"/>
          <w:sz w:val="24"/>
          <w:szCs w:val="24"/>
          <w:lang w:eastAsia="el-GR"/>
        </w:rPr>
        <w:t xml:space="preserve">ς στο πεδίο της δικαιοσύνης και των εσωτερικών υποθέσεων </w:t>
      </w:r>
    </w:p>
    <w:p w14:paraId="702D5914" w14:textId="77777777" w:rsidR="00CB105B" w:rsidRPr="00B91C51" w:rsidRDefault="00CB105B" w:rsidP="00CB105B">
      <w:pPr>
        <w:pStyle w:val="a6"/>
        <w:numPr>
          <w:ilvl w:val="0"/>
          <w:numId w:val="148"/>
        </w:numPr>
        <w:spacing w:after="0" w:line="240" w:lineRule="auto"/>
        <w:jc w:val="both"/>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 xml:space="preserve">Σε όλους τους τομείς δραστηριότητας της </w:t>
      </w:r>
      <w:r w:rsidRPr="00B91C51">
        <w:rPr>
          <w:rFonts w:cstheme="minorHAnsi"/>
          <w:color w:val="000000" w:themeColor="text1"/>
          <w:sz w:val="24"/>
          <w:szCs w:val="24"/>
        </w:rPr>
        <w:t>Ευρωπαϊκής Ένωση</w:t>
      </w:r>
      <w:r w:rsidRPr="00B91C51">
        <w:rPr>
          <w:rFonts w:eastAsia="Times New Roman" w:cstheme="minorHAnsi"/>
          <w:color w:val="000000" w:themeColor="text1"/>
          <w:sz w:val="24"/>
          <w:szCs w:val="24"/>
          <w:lang w:eastAsia="el-GR"/>
        </w:rPr>
        <w:t>ς, συμπεριλαμβανομένης και της κοινής εξωτερικής πολιτικής και πολιτικής ασφάλειας</w:t>
      </w:r>
    </w:p>
    <w:p w14:paraId="16BF5824" w14:textId="77777777" w:rsidR="00CB105B" w:rsidRPr="00B91C51" w:rsidRDefault="00CB105B" w:rsidP="00CB105B">
      <w:pPr>
        <w:pStyle w:val="a6"/>
        <w:numPr>
          <w:ilvl w:val="0"/>
          <w:numId w:val="148"/>
        </w:numPr>
        <w:spacing w:after="0" w:line="240" w:lineRule="auto"/>
        <w:jc w:val="both"/>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 xml:space="preserve">Σε όλους τους τομείς δραστηριότητας της </w:t>
      </w:r>
      <w:r w:rsidRPr="00B91C51">
        <w:rPr>
          <w:rFonts w:cstheme="minorHAnsi"/>
          <w:color w:val="000000" w:themeColor="text1"/>
          <w:sz w:val="24"/>
          <w:szCs w:val="24"/>
        </w:rPr>
        <w:t>Ευρωπαϊκής Ένωση</w:t>
      </w:r>
      <w:r w:rsidRPr="00B91C51">
        <w:rPr>
          <w:rFonts w:eastAsia="Times New Roman" w:cstheme="minorHAnsi"/>
          <w:color w:val="000000" w:themeColor="text1"/>
          <w:sz w:val="24"/>
          <w:szCs w:val="24"/>
          <w:lang w:eastAsia="el-GR"/>
        </w:rPr>
        <w:t>ς, με την εξαίρεση της ενιαίας αγοράς</w:t>
      </w:r>
    </w:p>
    <w:p w14:paraId="45A52AEE" w14:textId="77777777" w:rsidR="00CB105B" w:rsidRPr="00B91C51" w:rsidRDefault="00CB105B" w:rsidP="00CB105B">
      <w:pPr>
        <w:pStyle w:val="a6"/>
        <w:numPr>
          <w:ilvl w:val="0"/>
          <w:numId w:val="148"/>
        </w:numPr>
        <w:spacing w:after="0" w:line="240" w:lineRule="auto"/>
        <w:jc w:val="both"/>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 xml:space="preserve">Σε όλους τους τομείς δραστηριότητας της </w:t>
      </w:r>
      <w:r w:rsidRPr="00B91C51">
        <w:rPr>
          <w:rFonts w:cstheme="minorHAnsi"/>
          <w:color w:val="000000" w:themeColor="text1"/>
          <w:sz w:val="24"/>
          <w:szCs w:val="24"/>
        </w:rPr>
        <w:t>Ευρωπαϊκής Ένωση</w:t>
      </w:r>
      <w:r w:rsidRPr="00B91C51">
        <w:rPr>
          <w:rFonts w:eastAsia="Times New Roman" w:cstheme="minorHAnsi"/>
          <w:color w:val="000000" w:themeColor="text1"/>
          <w:sz w:val="24"/>
          <w:szCs w:val="24"/>
          <w:lang w:eastAsia="el-GR"/>
        </w:rPr>
        <w:t xml:space="preserve">ς, με την εξαίρεση των διεθνών συμφωνιών που η </w:t>
      </w:r>
      <w:r w:rsidRPr="00B91C51">
        <w:rPr>
          <w:rFonts w:cstheme="minorHAnsi"/>
          <w:color w:val="000000" w:themeColor="text1"/>
          <w:sz w:val="24"/>
          <w:szCs w:val="24"/>
        </w:rPr>
        <w:t>Ευρωπαϊκή  Ένωση</w:t>
      </w:r>
      <w:r w:rsidRPr="00B91C51">
        <w:rPr>
          <w:rFonts w:eastAsia="Times New Roman" w:cstheme="minorHAnsi"/>
          <w:color w:val="000000" w:themeColor="text1"/>
          <w:sz w:val="24"/>
          <w:szCs w:val="24"/>
          <w:lang w:eastAsia="el-GR"/>
        </w:rPr>
        <w:t xml:space="preserve"> συνάπτει με τρίτες χώρες στο πλαίσιο της κοινής εμπορικής πολιτικής </w:t>
      </w:r>
    </w:p>
    <w:p w14:paraId="6C6CBBBC" w14:textId="165DC22D" w:rsidR="00CB105B" w:rsidRPr="00B91C51" w:rsidRDefault="00CB105B" w:rsidP="00CB105B">
      <w:pPr>
        <w:pStyle w:val="a6"/>
        <w:spacing w:after="0" w:line="240" w:lineRule="auto"/>
        <w:ind w:left="1080"/>
        <w:jc w:val="both"/>
        <w:rPr>
          <w:rFonts w:eastAsia="Times New Roman" w:cstheme="minorHAnsi"/>
          <w:color w:val="000000" w:themeColor="text1"/>
          <w:sz w:val="24"/>
          <w:szCs w:val="24"/>
          <w:lang w:eastAsia="el-GR"/>
        </w:rPr>
      </w:pPr>
    </w:p>
    <w:p w14:paraId="226AFBE2" w14:textId="77777777" w:rsidR="00CB105B" w:rsidRPr="00B91C51" w:rsidRDefault="00CB105B" w:rsidP="00CB105B">
      <w:pPr>
        <w:pStyle w:val="a6"/>
        <w:numPr>
          <w:ilvl w:val="0"/>
          <w:numId w:val="1"/>
        </w:numPr>
        <w:suppressAutoHyphens/>
        <w:autoSpaceDN w:val="0"/>
        <w:spacing w:after="0" w:line="240" w:lineRule="auto"/>
        <w:ind w:left="426"/>
        <w:jc w:val="both"/>
        <w:textAlignment w:val="baseline"/>
        <w:rPr>
          <w:rFonts w:cstheme="minorHAnsi"/>
          <w:b/>
          <w:bCs/>
          <w:sz w:val="24"/>
          <w:szCs w:val="24"/>
        </w:rPr>
      </w:pPr>
      <w:r w:rsidRPr="00B91C51">
        <w:rPr>
          <w:rFonts w:cstheme="minorHAnsi"/>
          <w:b/>
          <w:bCs/>
          <w:sz w:val="24"/>
          <w:szCs w:val="24"/>
        </w:rPr>
        <w:t>Η Ευρωπαϊκή Εισαγγελία είναι αρμόδια να διερευνά, να διώκει και να παραπέμπει στη δικαιοσύνη:</w:t>
      </w:r>
    </w:p>
    <w:p w14:paraId="7D4DC5D2" w14:textId="77777777" w:rsidR="00CB105B" w:rsidRPr="00CA731A" w:rsidRDefault="00CB105B" w:rsidP="00CB105B">
      <w:pPr>
        <w:pStyle w:val="a6"/>
        <w:numPr>
          <w:ilvl w:val="0"/>
          <w:numId w:val="149"/>
        </w:numPr>
        <w:suppressAutoHyphens/>
        <w:autoSpaceDN w:val="0"/>
        <w:spacing w:after="0" w:line="240" w:lineRule="auto"/>
        <w:jc w:val="both"/>
        <w:textAlignment w:val="baseline"/>
        <w:rPr>
          <w:rFonts w:cstheme="minorHAnsi"/>
          <w:color w:val="C00000"/>
          <w:sz w:val="24"/>
          <w:szCs w:val="24"/>
        </w:rPr>
      </w:pPr>
      <w:r w:rsidRPr="00CA731A">
        <w:rPr>
          <w:rFonts w:cstheme="minorHAnsi"/>
          <w:color w:val="C00000"/>
          <w:sz w:val="24"/>
          <w:szCs w:val="24"/>
        </w:rPr>
        <w:t>Εγκλήματα κατά του προϋπολογισμού της Ένωσης</w:t>
      </w:r>
    </w:p>
    <w:p w14:paraId="2BAAF663" w14:textId="77777777" w:rsidR="00CB105B" w:rsidRPr="00B91C51" w:rsidRDefault="00CB105B" w:rsidP="00CB105B">
      <w:pPr>
        <w:pStyle w:val="a6"/>
        <w:numPr>
          <w:ilvl w:val="0"/>
          <w:numId w:val="149"/>
        </w:numPr>
        <w:suppressAutoHyphens/>
        <w:autoSpaceDN w:val="0"/>
        <w:spacing w:after="0" w:line="240" w:lineRule="auto"/>
        <w:jc w:val="both"/>
        <w:textAlignment w:val="baseline"/>
        <w:rPr>
          <w:rFonts w:cstheme="minorHAnsi"/>
          <w:sz w:val="24"/>
          <w:szCs w:val="24"/>
        </w:rPr>
      </w:pPr>
      <w:r w:rsidRPr="00B91C51">
        <w:rPr>
          <w:rFonts w:cstheme="minorHAnsi"/>
          <w:sz w:val="24"/>
          <w:szCs w:val="24"/>
        </w:rPr>
        <w:t>Σοβαρά εγκλήματα διασυνοριακού χαρακτήρα</w:t>
      </w:r>
    </w:p>
    <w:p w14:paraId="58BAF96C" w14:textId="77777777" w:rsidR="00CB105B" w:rsidRPr="00B91C51" w:rsidRDefault="00CB105B" w:rsidP="00CB105B">
      <w:pPr>
        <w:pStyle w:val="a6"/>
        <w:numPr>
          <w:ilvl w:val="0"/>
          <w:numId w:val="149"/>
        </w:numPr>
        <w:suppressAutoHyphens/>
        <w:autoSpaceDN w:val="0"/>
        <w:spacing w:after="0" w:line="240" w:lineRule="auto"/>
        <w:jc w:val="both"/>
        <w:textAlignment w:val="baseline"/>
        <w:rPr>
          <w:rFonts w:cstheme="minorHAnsi"/>
          <w:sz w:val="24"/>
          <w:szCs w:val="24"/>
        </w:rPr>
      </w:pPr>
      <w:r w:rsidRPr="00B91C51">
        <w:rPr>
          <w:rFonts w:cstheme="minorHAnsi"/>
          <w:sz w:val="24"/>
          <w:szCs w:val="24"/>
        </w:rPr>
        <w:t>Οικονομικά εγκλήματα που τελεύτηκαν σε ένα κράτος-μέλος από πολίτη ή πολίτες άλλου κράτους-μέλους</w:t>
      </w:r>
    </w:p>
    <w:p w14:paraId="17FF8CB0" w14:textId="77777777" w:rsidR="00CB105B" w:rsidRPr="00B91C51" w:rsidRDefault="00CB105B" w:rsidP="00CB105B">
      <w:pPr>
        <w:pStyle w:val="a6"/>
        <w:numPr>
          <w:ilvl w:val="0"/>
          <w:numId w:val="149"/>
        </w:numPr>
        <w:suppressAutoHyphens/>
        <w:autoSpaceDN w:val="0"/>
        <w:spacing w:after="0" w:line="240" w:lineRule="auto"/>
        <w:jc w:val="both"/>
        <w:textAlignment w:val="baseline"/>
        <w:rPr>
          <w:rFonts w:cstheme="minorHAnsi"/>
          <w:sz w:val="24"/>
          <w:szCs w:val="24"/>
        </w:rPr>
      </w:pPr>
      <w:r w:rsidRPr="00B91C51">
        <w:rPr>
          <w:rFonts w:cstheme="minorHAnsi"/>
          <w:sz w:val="24"/>
          <w:szCs w:val="24"/>
        </w:rPr>
        <w:t>Εγκλήματα εναντίον αξιωματούχων και υπαλλήλων της Ευρωπαϊκής Ένωσης</w:t>
      </w:r>
    </w:p>
    <w:p w14:paraId="1B658847" w14:textId="77777777" w:rsidR="00765206" w:rsidRPr="00B15D78" w:rsidRDefault="00765206" w:rsidP="00765206">
      <w:pPr>
        <w:pStyle w:val="a6"/>
        <w:spacing w:after="0" w:line="240" w:lineRule="auto"/>
        <w:ind w:left="1080"/>
        <w:rPr>
          <w:rFonts w:cstheme="minorHAnsi"/>
          <w:sz w:val="24"/>
          <w:szCs w:val="24"/>
        </w:rPr>
      </w:pPr>
    </w:p>
    <w:p w14:paraId="477ACC5D" w14:textId="77777777" w:rsidR="00FA0BDA" w:rsidRPr="00B91C51" w:rsidRDefault="00FA0BDA" w:rsidP="00FA0BDA">
      <w:pPr>
        <w:numPr>
          <w:ilvl w:val="0"/>
          <w:numId w:val="1"/>
        </w:numPr>
        <w:spacing w:after="0" w:line="240" w:lineRule="auto"/>
        <w:ind w:left="567" w:hanging="567"/>
        <w:contextualSpacing/>
        <w:jc w:val="both"/>
        <w:rPr>
          <w:rFonts w:ascii="Calibri" w:eastAsia="Aptos" w:hAnsi="Calibri" w:cs="Calibri"/>
          <w:b/>
          <w:iCs/>
          <w:sz w:val="24"/>
          <w:szCs w:val="24"/>
          <w14:ligatures w14:val="standardContextual"/>
        </w:rPr>
      </w:pPr>
      <w:r w:rsidRPr="00B91C51">
        <w:rPr>
          <w:rFonts w:eastAsia="Aptos" w:cs="Calibri"/>
          <w:b/>
          <w:iCs/>
          <w:sz w:val="24"/>
          <w:szCs w:val="24"/>
        </w:rPr>
        <w:t xml:space="preserve">Η Ευρωπαϊκή Εισαγγελία είναι αρμόδια για: </w:t>
      </w:r>
    </w:p>
    <w:p w14:paraId="4CFEEADE" w14:textId="77777777" w:rsidR="00FA0BDA" w:rsidRPr="00B91C51" w:rsidRDefault="00FA0BDA" w:rsidP="00FA0BDA">
      <w:pPr>
        <w:numPr>
          <w:ilvl w:val="0"/>
          <w:numId w:val="94"/>
        </w:numPr>
        <w:spacing w:after="0" w:line="240" w:lineRule="auto"/>
        <w:ind w:left="1080"/>
        <w:contextualSpacing/>
        <w:jc w:val="both"/>
        <w:rPr>
          <w:rFonts w:eastAsia="Aptos" w:cs="Calibri"/>
          <w:bCs/>
          <w:iCs/>
          <w:color w:val="C00000"/>
          <w:sz w:val="24"/>
          <w:szCs w:val="24"/>
        </w:rPr>
      </w:pPr>
      <w:r w:rsidRPr="00B91C51">
        <w:rPr>
          <w:rFonts w:eastAsia="Aptos" w:cs="Calibri"/>
          <w:bCs/>
          <w:iCs/>
          <w:color w:val="C00000"/>
          <w:sz w:val="24"/>
          <w:szCs w:val="24"/>
        </w:rPr>
        <w:t>Την καταζήτηση, τη δίωξη και την παραπομπή ενώπιον της δικαιοσύνης των δραστών αδικημάτων εις βάρος των οικονομικών συμφερόντων της Ένωσης</w:t>
      </w:r>
    </w:p>
    <w:p w14:paraId="6A8533BE" w14:textId="77777777" w:rsidR="00FA0BDA" w:rsidRPr="00B91C51" w:rsidRDefault="00FA0BDA" w:rsidP="00FA0BDA">
      <w:pPr>
        <w:numPr>
          <w:ilvl w:val="0"/>
          <w:numId w:val="94"/>
        </w:numPr>
        <w:spacing w:after="0" w:line="240" w:lineRule="auto"/>
        <w:ind w:left="1080"/>
        <w:contextualSpacing/>
        <w:jc w:val="both"/>
        <w:rPr>
          <w:rFonts w:eastAsia="Aptos" w:cs="Calibri"/>
          <w:iCs/>
          <w:sz w:val="24"/>
          <w:szCs w:val="24"/>
        </w:rPr>
      </w:pPr>
      <w:r w:rsidRPr="00B91C51">
        <w:rPr>
          <w:rFonts w:eastAsia="Aptos" w:cs="Calibri"/>
          <w:iCs/>
          <w:sz w:val="24"/>
          <w:szCs w:val="24"/>
        </w:rPr>
        <w:t>Τη δίωξη εγκλημάτων που συνιστούν κακουργήματα σε κάποιο από τα κράτη μέλη</w:t>
      </w:r>
    </w:p>
    <w:p w14:paraId="131EEBD9" w14:textId="77777777" w:rsidR="00FA0BDA" w:rsidRPr="00B91C51" w:rsidRDefault="00FA0BDA" w:rsidP="00FA0BDA">
      <w:pPr>
        <w:numPr>
          <w:ilvl w:val="0"/>
          <w:numId w:val="94"/>
        </w:numPr>
        <w:spacing w:after="0" w:line="240" w:lineRule="auto"/>
        <w:ind w:left="1080"/>
        <w:contextualSpacing/>
        <w:jc w:val="both"/>
        <w:rPr>
          <w:rFonts w:eastAsia="Aptos" w:cs="Calibri"/>
          <w:iCs/>
          <w:sz w:val="24"/>
          <w:szCs w:val="24"/>
        </w:rPr>
      </w:pPr>
      <w:r w:rsidRPr="00B91C51">
        <w:rPr>
          <w:rFonts w:eastAsia="Aptos" w:cs="Calibri"/>
          <w:iCs/>
          <w:sz w:val="24"/>
          <w:szCs w:val="24"/>
        </w:rPr>
        <w:t>Την καταπολέμηση της σοβαρής εγκληματικότητας με διασυνοριακή διάσταση</w:t>
      </w:r>
    </w:p>
    <w:p w14:paraId="244AA5EC" w14:textId="77777777" w:rsidR="00FA0BDA" w:rsidRPr="00B91C51" w:rsidRDefault="00FA0BDA" w:rsidP="00FA0BDA">
      <w:pPr>
        <w:numPr>
          <w:ilvl w:val="0"/>
          <w:numId w:val="94"/>
        </w:numPr>
        <w:spacing w:after="0" w:line="240" w:lineRule="auto"/>
        <w:ind w:left="1080"/>
        <w:contextualSpacing/>
        <w:jc w:val="both"/>
        <w:rPr>
          <w:rFonts w:eastAsia="Aptos" w:cs="Calibri"/>
          <w:iCs/>
          <w:sz w:val="24"/>
          <w:szCs w:val="24"/>
        </w:rPr>
      </w:pPr>
      <w:r w:rsidRPr="00B91C51">
        <w:rPr>
          <w:rFonts w:eastAsia="Aptos" w:cs="Calibri"/>
          <w:iCs/>
          <w:sz w:val="24"/>
          <w:szCs w:val="24"/>
        </w:rPr>
        <w:t>Τη δίωξη των δραστών σοβαρών εγκλημάτων με επιπτώσεις σε πολλά κράτη μέλη</w:t>
      </w:r>
    </w:p>
    <w:p w14:paraId="631FFE79" w14:textId="77777777" w:rsidR="00FA0BDA" w:rsidRPr="00FA0BDA" w:rsidRDefault="00FA0BDA" w:rsidP="00765206">
      <w:pPr>
        <w:pStyle w:val="a6"/>
        <w:spacing w:after="0" w:line="240" w:lineRule="auto"/>
        <w:ind w:left="1080"/>
        <w:rPr>
          <w:rFonts w:cstheme="minorHAnsi"/>
          <w:sz w:val="24"/>
          <w:szCs w:val="24"/>
        </w:rPr>
      </w:pPr>
    </w:p>
    <w:p w14:paraId="3141766B" w14:textId="77777777" w:rsidR="00673F22" w:rsidRPr="00B91C51" w:rsidRDefault="00673F22" w:rsidP="00673F22">
      <w:pPr>
        <w:pStyle w:val="a6"/>
        <w:numPr>
          <w:ilvl w:val="0"/>
          <w:numId w:val="1"/>
        </w:numPr>
        <w:suppressAutoHyphens/>
        <w:autoSpaceDN w:val="0"/>
        <w:spacing w:after="0" w:line="240" w:lineRule="auto"/>
        <w:ind w:left="426"/>
        <w:jc w:val="both"/>
        <w:textAlignment w:val="baseline"/>
        <w:rPr>
          <w:rFonts w:cstheme="minorHAnsi"/>
          <w:b/>
          <w:bCs/>
          <w:sz w:val="24"/>
          <w:szCs w:val="24"/>
        </w:rPr>
      </w:pPr>
      <w:r w:rsidRPr="00B91C51">
        <w:rPr>
          <w:rFonts w:cstheme="minorHAnsi"/>
          <w:b/>
          <w:bCs/>
          <w:sz w:val="24"/>
          <w:szCs w:val="24"/>
        </w:rPr>
        <w:t>Ποια από τις παρακάτω δράσεις της Ευρωπαϊκής Ένωσης αναπτύχθηκε στο πλαίσιο ενισχυμένης συνεργασίας;</w:t>
      </w:r>
    </w:p>
    <w:p w14:paraId="3768B612" w14:textId="77777777" w:rsidR="00673F22" w:rsidRPr="00B91C51" w:rsidRDefault="00673F22" w:rsidP="00673F22">
      <w:pPr>
        <w:pStyle w:val="a6"/>
        <w:numPr>
          <w:ilvl w:val="0"/>
          <w:numId w:val="37"/>
        </w:numPr>
        <w:suppressAutoHyphens/>
        <w:autoSpaceDN w:val="0"/>
        <w:spacing w:after="0" w:line="240" w:lineRule="auto"/>
        <w:jc w:val="both"/>
        <w:textAlignment w:val="baseline"/>
        <w:rPr>
          <w:rFonts w:cstheme="minorHAnsi"/>
          <w:sz w:val="24"/>
          <w:szCs w:val="24"/>
        </w:rPr>
      </w:pPr>
      <w:r w:rsidRPr="00B91C51">
        <w:rPr>
          <w:rFonts w:cstheme="minorHAnsi"/>
          <w:sz w:val="24"/>
          <w:szCs w:val="24"/>
        </w:rPr>
        <w:t>Το ευρωπαϊκό ένταλμα σύλληψης</w:t>
      </w:r>
    </w:p>
    <w:p w14:paraId="471DAA27" w14:textId="77777777" w:rsidR="00673F22" w:rsidRPr="00B91C51" w:rsidRDefault="00673F22" w:rsidP="00673F22">
      <w:pPr>
        <w:pStyle w:val="a6"/>
        <w:numPr>
          <w:ilvl w:val="0"/>
          <w:numId w:val="37"/>
        </w:numPr>
        <w:suppressAutoHyphens/>
        <w:autoSpaceDN w:val="0"/>
        <w:spacing w:after="0" w:line="240" w:lineRule="auto"/>
        <w:jc w:val="both"/>
        <w:textAlignment w:val="baseline"/>
        <w:rPr>
          <w:rFonts w:cstheme="minorHAnsi"/>
          <w:sz w:val="24"/>
          <w:szCs w:val="24"/>
        </w:rPr>
      </w:pPr>
      <w:r w:rsidRPr="00B91C51">
        <w:rPr>
          <w:rFonts w:cstheme="minorHAnsi"/>
          <w:sz w:val="24"/>
          <w:szCs w:val="24"/>
        </w:rPr>
        <w:t>Η δικαστική συνεργασία σε ποινικές υποθέσεις</w:t>
      </w:r>
    </w:p>
    <w:p w14:paraId="58157D4C" w14:textId="77777777" w:rsidR="00673F22" w:rsidRPr="00B91C51" w:rsidRDefault="00673F22" w:rsidP="00673F22">
      <w:pPr>
        <w:pStyle w:val="a6"/>
        <w:numPr>
          <w:ilvl w:val="0"/>
          <w:numId w:val="37"/>
        </w:numPr>
        <w:suppressAutoHyphens/>
        <w:autoSpaceDN w:val="0"/>
        <w:spacing w:after="0" w:line="240" w:lineRule="auto"/>
        <w:jc w:val="both"/>
        <w:textAlignment w:val="baseline"/>
        <w:rPr>
          <w:rFonts w:cstheme="minorHAnsi"/>
          <w:color w:val="C00000"/>
          <w:sz w:val="24"/>
          <w:szCs w:val="24"/>
        </w:rPr>
      </w:pPr>
      <w:r w:rsidRPr="00B91C51">
        <w:rPr>
          <w:rFonts w:cstheme="minorHAnsi"/>
          <w:color w:val="C00000"/>
          <w:sz w:val="24"/>
          <w:szCs w:val="24"/>
        </w:rPr>
        <w:t>Η ίδρυση της Ευρωπαϊκής Εισαγγελίας</w:t>
      </w:r>
    </w:p>
    <w:p w14:paraId="4B74B25D" w14:textId="77777777" w:rsidR="00673F22" w:rsidRPr="00CB105B" w:rsidRDefault="00673F22" w:rsidP="00673F22">
      <w:pPr>
        <w:pStyle w:val="a6"/>
        <w:numPr>
          <w:ilvl w:val="0"/>
          <w:numId w:val="37"/>
        </w:numPr>
        <w:suppressAutoHyphens/>
        <w:autoSpaceDN w:val="0"/>
        <w:spacing w:after="0" w:line="240" w:lineRule="auto"/>
        <w:jc w:val="both"/>
        <w:textAlignment w:val="baseline"/>
        <w:rPr>
          <w:rFonts w:cstheme="minorHAnsi"/>
          <w:sz w:val="24"/>
          <w:szCs w:val="24"/>
        </w:rPr>
      </w:pPr>
      <w:r w:rsidRPr="00B91C51">
        <w:rPr>
          <w:rFonts w:cstheme="minorHAnsi"/>
          <w:sz w:val="24"/>
          <w:szCs w:val="24"/>
        </w:rPr>
        <w:t>Η ίδρυση της Ευρωπαϊκής Υπηρεσίας Καταπολέμησης της Απάτης</w:t>
      </w:r>
    </w:p>
    <w:p w14:paraId="38316595" w14:textId="77777777" w:rsidR="005C6CFC" w:rsidRDefault="005C6CFC" w:rsidP="00BF3823">
      <w:pPr>
        <w:pStyle w:val="a6"/>
        <w:spacing w:after="0" w:line="240" w:lineRule="auto"/>
        <w:ind w:left="1077"/>
        <w:jc w:val="both"/>
        <w:rPr>
          <w:rFonts w:cstheme="minorHAnsi"/>
          <w:sz w:val="24"/>
          <w:szCs w:val="24"/>
        </w:rPr>
      </w:pPr>
    </w:p>
    <w:p w14:paraId="70E00DCE" w14:textId="77777777" w:rsidR="0093457B" w:rsidRPr="00B91C51" w:rsidRDefault="0093457B" w:rsidP="0093457B">
      <w:pPr>
        <w:pStyle w:val="a6"/>
        <w:numPr>
          <w:ilvl w:val="0"/>
          <w:numId w:val="1"/>
        </w:numPr>
        <w:spacing w:after="0" w:line="240" w:lineRule="auto"/>
        <w:ind w:left="357" w:hanging="357"/>
        <w:rPr>
          <w:rFonts w:cstheme="minorHAnsi"/>
          <w:b/>
          <w:color w:val="000000" w:themeColor="text1"/>
          <w:sz w:val="24"/>
          <w:szCs w:val="24"/>
          <w14:ligatures w14:val="standardContextual"/>
        </w:rPr>
      </w:pPr>
      <w:r w:rsidRPr="00B91C51">
        <w:rPr>
          <w:rFonts w:cstheme="minorHAnsi"/>
          <w:b/>
          <w:color w:val="000000" w:themeColor="text1"/>
          <w:sz w:val="24"/>
          <w:szCs w:val="24"/>
        </w:rPr>
        <w:t>Ο/Η Ύπατος Εκπρόσωπος:</w:t>
      </w:r>
    </w:p>
    <w:p w14:paraId="5E7E7C3D" w14:textId="77777777" w:rsidR="0093457B" w:rsidRPr="00B91C51" w:rsidRDefault="0093457B" w:rsidP="0093457B">
      <w:pPr>
        <w:pStyle w:val="a6"/>
        <w:numPr>
          <w:ilvl w:val="0"/>
          <w:numId w:val="27"/>
        </w:numPr>
        <w:spacing w:after="0" w:line="240" w:lineRule="auto"/>
        <w:rPr>
          <w:rFonts w:cstheme="minorHAnsi"/>
          <w:color w:val="000000" w:themeColor="text1"/>
          <w:sz w:val="24"/>
          <w:szCs w:val="24"/>
        </w:rPr>
      </w:pPr>
      <w:r w:rsidRPr="00B91C51">
        <w:rPr>
          <w:rFonts w:cstheme="minorHAnsi"/>
          <w:color w:val="000000" w:themeColor="text1"/>
          <w:sz w:val="24"/>
          <w:szCs w:val="24"/>
        </w:rPr>
        <w:t xml:space="preserve">Είναι Αντιπρόεδρος του Ευρωπαϊκού Συμβουλίου </w:t>
      </w:r>
    </w:p>
    <w:p w14:paraId="35711949" w14:textId="77777777" w:rsidR="0093457B" w:rsidRPr="00B91C51" w:rsidRDefault="0093457B" w:rsidP="0093457B">
      <w:pPr>
        <w:pStyle w:val="a6"/>
        <w:numPr>
          <w:ilvl w:val="0"/>
          <w:numId w:val="27"/>
        </w:numPr>
        <w:spacing w:after="0" w:line="240" w:lineRule="auto"/>
        <w:rPr>
          <w:rFonts w:cstheme="minorHAnsi"/>
          <w:color w:val="000000" w:themeColor="text1"/>
          <w:sz w:val="24"/>
          <w:szCs w:val="24"/>
        </w:rPr>
      </w:pPr>
      <w:r w:rsidRPr="00B91C51">
        <w:rPr>
          <w:rFonts w:cstheme="minorHAnsi"/>
          <w:color w:val="000000" w:themeColor="text1"/>
          <w:sz w:val="24"/>
          <w:szCs w:val="24"/>
        </w:rPr>
        <w:t xml:space="preserve">Προεδρεύει του Συμβουλίου Δικαιοσύνης και Εσωτερικών Υποθέσεων </w:t>
      </w:r>
    </w:p>
    <w:p w14:paraId="4EE3D94A" w14:textId="77777777" w:rsidR="0093457B" w:rsidRPr="00B91C51" w:rsidRDefault="0093457B" w:rsidP="0093457B">
      <w:pPr>
        <w:pStyle w:val="a6"/>
        <w:numPr>
          <w:ilvl w:val="0"/>
          <w:numId w:val="27"/>
        </w:numPr>
        <w:spacing w:after="0" w:line="240" w:lineRule="auto"/>
        <w:rPr>
          <w:rFonts w:cstheme="minorHAnsi"/>
          <w:color w:val="C00000"/>
          <w:sz w:val="24"/>
          <w:szCs w:val="24"/>
        </w:rPr>
      </w:pPr>
      <w:r w:rsidRPr="00B91C51">
        <w:rPr>
          <w:rFonts w:cstheme="minorHAnsi"/>
          <w:color w:val="C00000"/>
          <w:sz w:val="24"/>
          <w:szCs w:val="24"/>
        </w:rPr>
        <w:t>Προεδρεύει του Συμβουλίου Εξωτερικών Υποθέσεων</w:t>
      </w:r>
    </w:p>
    <w:p w14:paraId="1613C892" w14:textId="77777777" w:rsidR="0093457B" w:rsidRDefault="0093457B" w:rsidP="0093457B">
      <w:pPr>
        <w:pStyle w:val="a6"/>
        <w:numPr>
          <w:ilvl w:val="0"/>
          <w:numId w:val="27"/>
        </w:numPr>
        <w:spacing w:after="0" w:line="240" w:lineRule="auto"/>
        <w:rPr>
          <w:rFonts w:cstheme="minorHAnsi"/>
          <w:color w:val="000000" w:themeColor="text1"/>
          <w:sz w:val="24"/>
          <w:szCs w:val="24"/>
        </w:rPr>
      </w:pPr>
      <w:r w:rsidRPr="00B91C51">
        <w:rPr>
          <w:rFonts w:cstheme="minorHAnsi"/>
          <w:color w:val="000000" w:themeColor="text1"/>
          <w:sz w:val="24"/>
          <w:szCs w:val="24"/>
        </w:rPr>
        <w:t>Είναι επικεφαλής της Επιτροπής Μονίμων Αντιπροσώπων (</w:t>
      </w:r>
      <w:proofErr w:type="spellStart"/>
      <w:r w:rsidRPr="00B91C51">
        <w:rPr>
          <w:rFonts w:cstheme="minorHAnsi"/>
          <w:color w:val="000000" w:themeColor="text1"/>
          <w:sz w:val="24"/>
          <w:szCs w:val="24"/>
          <w:lang w:val="en-US"/>
        </w:rPr>
        <w:t>Coreper</w:t>
      </w:r>
      <w:proofErr w:type="spellEnd"/>
      <w:r w:rsidRPr="00B91C51">
        <w:rPr>
          <w:rFonts w:cstheme="minorHAnsi"/>
          <w:color w:val="000000" w:themeColor="text1"/>
          <w:sz w:val="24"/>
          <w:szCs w:val="24"/>
        </w:rPr>
        <w:t>)</w:t>
      </w:r>
    </w:p>
    <w:p w14:paraId="6B355C96" w14:textId="77777777" w:rsidR="0048356F" w:rsidRDefault="0048356F" w:rsidP="0048356F">
      <w:pPr>
        <w:pStyle w:val="a6"/>
        <w:spacing w:after="0" w:line="240" w:lineRule="auto"/>
        <w:ind w:left="1080"/>
        <w:rPr>
          <w:rFonts w:cstheme="minorHAnsi"/>
          <w:color w:val="000000" w:themeColor="text1"/>
          <w:sz w:val="24"/>
          <w:szCs w:val="24"/>
        </w:rPr>
      </w:pPr>
    </w:p>
    <w:p w14:paraId="3A946194" w14:textId="77777777" w:rsidR="00E7353B" w:rsidRPr="00B91C51" w:rsidRDefault="00E7353B" w:rsidP="00E7353B">
      <w:pPr>
        <w:pStyle w:val="a6"/>
        <w:numPr>
          <w:ilvl w:val="0"/>
          <w:numId w:val="1"/>
        </w:numPr>
        <w:spacing w:after="0" w:line="240" w:lineRule="auto"/>
        <w:ind w:left="357" w:hanging="357"/>
        <w:rPr>
          <w:rFonts w:cstheme="minorHAnsi"/>
          <w:b/>
          <w:color w:val="000000" w:themeColor="text1"/>
          <w:sz w:val="24"/>
          <w:szCs w:val="24"/>
          <w14:ligatures w14:val="standardContextual"/>
        </w:rPr>
      </w:pPr>
      <w:r w:rsidRPr="00B91C51">
        <w:rPr>
          <w:rFonts w:cstheme="minorHAnsi"/>
          <w:b/>
          <w:color w:val="000000" w:themeColor="text1"/>
          <w:sz w:val="24"/>
          <w:szCs w:val="24"/>
        </w:rPr>
        <w:t>Η Ευρωπαϊκή Κεντρική Τράπεζα:</w:t>
      </w:r>
    </w:p>
    <w:p w14:paraId="69703DDC" w14:textId="77777777" w:rsidR="00E7353B" w:rsidRPr="00B91C51" w:rsidRDefault="00E7353B" w:rsidP="00E7353B">
      <w:pPr>
        <w:pStyle w:val="a6"/>
        <w:numPr>
          <w:ilvl w:val="0"/>
          <w:numId w:val="41"/>
        </w:numPr>
        <w:spacing w:after="0" w:line="240" w:lineRule="auto"/>
        <w:jc w:val="both"/>
        <w:rPr>
          <w:rFonts w:cstheme="minorHAnsi"/>
          <w:color w:val="000000" w:themeColor="text1"/>
          <w:sz w:val="24"/>
          <w:szCs w:val="24"/>
        </w:rPr>
      </w:pPr>
      <w:r w:rsidRPr="00B91C51">
        <w:rPr>
          <w:rFonts w:cstheme="minorHAnsi"/>
          <w:color w:val="000000" w:themeColor="text1"/>
          <w:sz w:val="24"/>
          <w:szCs w:val="24"/>
        </w:rPr>
        <w:t>Υλοποιεί τις κατευθύνσεις του Ευρωπαϊκού Κοινοβουλίου σε σχέση με τη νομισματική πολιτική του ευρώ</w:t>
      </w:r>
    </w:p>
    <w:p w14:paraId="12020B9F" w14:textId="77777777" w:rsidR="00E7353B" w:rsidRPr="00B91C51" w:rsidRDefault="00E7353B" w:rsidP="00E7353B">
      <w:pPr>
        <w:pStyle w:val="a6"/>
        <w:numPr>
          <w:ilvl w:val="0"/>
          <w:numId w:val="41"/>
        </w:numPr>
        <w:spacing w:after="0" w:line="240" w:lineRule="auto"/>
        <w:jc w:val="both"/>
        <w:rPr>
          <w:rFonts w:cstheme="minorHAnsi"/>
          <w:color w:val="000000" w:themeColor="text1"/>
          <w:sz w:val="24"/>
          <w:szCs w:val="24"/>
        </w:rPr>
      </w:pPr>
      <w:r w:rsidRPr="00B91C51">
        <w:rPr>
          <w:rFonts w:cstheme="minorHAnsi"/>
          <w:color w:val="000000" w:themeColor="text1"/>
          <w:sz w:val="24"/>
          <w:szCs w:val="24"/>
        </w:rPr>
        <w:t>Χαράσσει σε συνεργασία με την Ευρωπαϊκή Επιτροπή τη νομισματική πολιτική του ευρώ</w:t>
      </w:r>
    </w:p>
    <w:p w14:paraId="73849F69" w14:textId="77777777" w:rsidR="00E7353B" w:rsidRPr="00B91C51" w:rsidRDefault="00E7353B" w:rsidP="00E7353B">
      <w:pPr>
        <w:pStyle w:val="a6"/>
        <w:numPr>
          <w:ilvl w:val="0"/>
          <w:numId w:val="41"/>
        </w:numPr>
        <w:spacing w:after="0" w:line="240" w:lineRule="auto"/>
        <w:jc w:val="both"/>
        <w:rPr>
          <w:rFonts w:cstheme="minorHAnsi"/>
          <w:color w:val="C00000"/>
          <w:sz w:val="24"/>
          <w:szCs w:val="24"/>
        </w:rPr>
      </w:pPr>
      <w:r w:rsidRPr="00B91C51">
        <w:rPr>
          <w:rFonts w:cstheme="minorHAnsi"/>
          <w:color w:val="C00000"/>
          <w:sz w:val="24"/>
          <w:szCs w:val="24"/>
        </w:rPr>
        <w:t xml:space="preserve">Αποφασίζει με πλήρη ανεξαρτησία για τη νομισματική πολιτική του ευρώ </w:t>
      </w:r>
    </w:p>
    <w:p w14:paraId="41E47861" w14:textId="77777777" w:rsidR="00E7353B" w:rsidRPr="00B91C51" w:rsidRDefault="00E7353B" w:rsidP="00E7353B">
      <w:pPr>
        <w:pStyle w:val="a6"/>
        <w:numPr>
          <w:ilvl w:val="0"/>
          <w:numId w:val="41"/>
        </w:numPr>
        <w:spacing w:after="0" w:line="240" w:lineRule="auto"/>
        <w:jc w:val="both"/>
        <w:rPr>
          <w:rFonts w:cstheme="minorHAnsi"/>
          <w:color w:val="000000" w:themeColor="text1"/>
          <w:sz w:val="24"/>
          <w:szCs w:val="24"/>
        </w:rPr>
      </w:pPr>
      <w:r w:rsidRPr="00B91C51">
        <w:rPr>
          <w:rFonts w:cstheme="minorHAnsi"/>
          <w:color w:val="000000" w:themeColor="text1"/>
          <w:sz w:val="24"/>
          <w:szCs w:val="24"/>
        </w:rPr>
        <w:t>Εκτελεί τις αποφάσεις του Ευρωπαϊκού Συμβουλίου για τη νομισματική πολιτική του ευρώ</w:t>
      </w:r>
    </w:p>
    <w:p w14:paraId="3265A839" w14:textId="77777777" w:rsidR="009B0DE8" w:rsidRPr="00B15D78" w:rsidRDefault="009B0DE8" w:rsidP="009B0DE8">
      <w:pPr>
        <w:pStyle w:val="a6"/>
        <w:suppressAutoHyphens/>
        <w:autoSpaceDN w:val="0"/>
        <w:spacing w:after="0" w:line="240" w:lineRule="auto"/>
        <w:ind w:left="1146"/>
        <w:jc w:val="both"/>
        <w:textAlignment w:val="baseline"/>
        <w:rPr>
          <w:rFonts w:cstheme="minorHAnsi"/>
          <w:sz w:val="24"/>
          <w:szCs w:val="24"/>
        </w:rPr>
      </w:pPr>
    </w:p>
    <w:p w14:paraId="4952ACE7" w14:textId="77777777" w:rsidR="000E2D33" w:rsidRPr="00084B2C" w:rsidRDefault="000E2D33" w:rsidP="000E2D33">
      <w:pPr>
        <w:numPr>
          <w:ilvl w:val="0"/>
          <w:numId w:val="1"/>
        </w:numPr>
        <w:spacing w:after="0" w:line="240" w:lineRule="auto"/>
        <w:ind w:left="567" w:hanging="567"/>
        <w:contextualSpacing/>
        <w:jc w:val="both"/>
        <w:rPr>
          <w:rFonts w:eastAsia="Aptos" w:cs="Calibri"/>
          <w:b/>
          <w:iCs/>
          <w:sz w:val="24"/>
          <w:szCs w:val="24"/>
        </w:rPr>
      </w:pPr>
      <w:r w:rsidRPr="00084B2C">
        <w:rPr>
          <w:rFonts w:eastAsia="Aptos" w:cs="Calibri"/>
          <w:b/>
          <w:iCs/>
          <w:sz w:val="24"/>
          <w:szCs w:val="24"/>
        </w:rPr>
        <w:lastRenderedPageBreak/>
        <w:t>Η Ευρωπαϊκή Κεντρική Τράπεζα:</w:t>
      </w:r>
    </w:p>
    <w:p w14:paraId="03BFF2DD" w14:textId="77777777" w:rsidR="000E2D33" w:rsidRPr="00084B2C" w:rsidRDefault="000E2D33" w:rsidP="000E2D33">
      <w:pPr>
        <w:widowControl w:val="0"/>
        <w:numPr>
          <w:ilvl w:val="0"/>
          <w:numId w:val="189"/>
        </w:numPr>
        <w:autoSpaceDE w:val="0"/>
        <w:autoSpaceDN w:val="0"/>
        <w:spacing w:after="0" w:line="240" w:lineRule="auto"/>
        <w:jc w:val="both"/>
        <w:rPr>
          <w:rFonts w:eastAsia="Times New Roman" w:cstheme="minorHAnsi"/>
          <w:sz w:val="24"/>
          <w:szCs w:val="24"/>
        </w:rPr>
      </w:pPr>
      <w:r w:rsidRPr="00084B2C">
        <w:rPr>
          <w:rFonts w:eastAsia="Times New Roman" w:cstheme="minorHAnsi"/>
          <w:sz w:val="24"/>
          <w:szCs w:val="24"/>
        </w:rPr>
        <w:t>Υπόκειται</w:t>
      </w:r>
      <w:r w:rsidRPr="00084B2C">
        <w:rPr>
          <w:rFonts w:eastAsia="Times New Roman" w:cstheme="minorHAnsi"/>
          <w:spacing w:val="-6"/>
          <w:sz w:val="24"/>
          <w:szCs w:val="24"/>
        </w:rPr>
        <w:t xml:space="preserve"> </w:t>
      </w:r>
      <w:r w:rsidRPr="00084B2C">
        <w:rPr>
          <w:rFonts w:eastAsia="Times New Roman" w:cstheme="minorHAnsi"/>
          <w:sz w:val="24"/>
          <w:szCs w:val="24"/>
        </w:rPr>
        <w:t>σε</w:t>
      </w:r>
      <w:r w:rsidRPr="00084B2C">
        <w:rPr>
          <w:rFonts w:eastAsia="Times New Roman" w:cstheme="minorHAnsi"/>
          <w:spacing w:val="-3"/>
          <w:sz w:val="24"/>
          <w:szCs w:val="24"/>
        </w:rPr>
        <w:t xml:space="preserve"> </w:t>
      </w:r>
      <w:r w:rsidRPr="00084B2C">
        <w:rPr>
          <w:rFonts w:eastAsia="Times New Roman" w:cstheme="minorHAnsi"/>
          <w:sz w:val="24"/>
          <w:szCs w:val="24"/>
        </w:rPr>
        <w:t>άμεσες</w:t>
      </w:r>
      <w:r w:rsidRPr="00084B2C">
        <w:rPr>
          <w:rFonts w:eastAsia="Times New Roman" w:cstheme="minorHAnsi"/>
          <w:spacing w:val="-5"/>
          <w:sz w:val="24"/>
          <w:szCs w:val="24"/>
        </w:rPr>
        <w:t xml:space="preserve"> </w:t>
      </w:r>
      <w:r w:rsidRPr="00084B2C">
        <w:rPr>
          <w:rFonts w:eastAsia="Times New Roman" w:cstheme="minorHAnsi"/>
          <w:sz w:val="24"/>
          <w:szCs w:val="24"/>
        </w:rPr>
        <w:t>εντολές</w:t>
      </w:r>
      <w:r w:rsidRPr="00084B2C">
        <w:rPr>
          <w:rFonts w:eastAsia="Times New Roman" w:cstheme="minorHAnsi"/>
          <w:spacing w:val="-5"/>
          <w:sz w:val="24"/>
          <w:szCs w:val="24"/>
        </w:rPr>
        <w:t xml:space="preserve"> </w:t>
      </w:r>
      <w:r w:rsidRPr="00084B2C">
        <w:rPr>
          <w:rFonts w:eastAsia="Times New Roman" w:cstheme="minorHAnsi"/>
          <w:sz w:val="24"/>
          <w:szCs w:val="24"/>
        </w:rPr>
        <w:t>των</w:t>
      </w:r>
      <w:r w:rsidRPr="00084B2C">
        <w:rPr>
          <w:rFonts w:eastAsia="Times New Roman" w:cstheme="minorHAnsi"/>
          <w:spacing w:val="-6"/>
          <w:sz w:val="24"/>
          <w:szCs w:val="24"/>
        </w:rPr>
        <w:t xml:space="preserve"> </w:t>
      </w:r>
      <w:r w:rsidRPr="00084B2C">
        <w:rPr>
          <w:rFonts w:eastAsia="Times New Roman" w:cstheme="minorHAnsi"/>
          <w:sz w:val="24"/>
          <w:szCs w:val="24"/>
        </w:rPr>
        <w:t>κρατών</w:t>
      </w:r>
      <w:r w:rsidRPr="00084B2C">
        <w:rPr>
          <w:rFonts w:eastAsia="Times New Roman" w:cstheme="minorHAnsi"/>
          <w:spacing w:val="-6"/>
          <w:sz w:val="24"/>
          <w:szCs w:val="24"/>
        </w:rPr>
        <w:t xml:space="preserve"> </w:t>
      </w:r>
      <w:r w:rsidRPr="00084B2C">
        <w:rPr>
          <w:rFonts w:eastAsia="Times New Roman" w:cstheme="minorHAnsi"/>
          <w:sz w:val="24"/>
          <w:szCs w:val="24"/>
        </w:rPr>
        <w:t>μελών</w:t>
      </w:r>
      <w:r w:rsidRPr="00084B2C">
        <w:rPr>
          <w:rFonts w:eastAsia="Times New Roman" w:cstheme="minorHAnsi"/>
          <w:spacing w:val="-6"/>
          <w:sz w:val="24"/>
          <w:szCs w:val="24"/>
        </w:rPr>
        <w:t xml:space="preserve"> </w:t>
      </w:r>
      <w:r w:rsidRPr="00084B2C">
        <w:rPr>
          <w:rFonts w:eastAsia="Times New Roman" w:cstheme="minorHAnsi"/>
          <w:sz w:val="24"/>
          <w:szCs w:val="24"/>
        </w:rPr>
        <w:t>της</w:t>
      </w:r>
      <w:r w:rsidRPr="00084B2C">
        <w:rPr>
          <w:rFonts w:eastAsia="Times New Roman" w:cstheme="minorHAnsi"/>
          <w:spacing w:val="-5"/>
          <w:sz w:val="24"/>
          <w:szCs w:val="24"/>
        </w:rPr>
        <w:t xml:space="preserve"> </w:t>
      </w:r>
      <w:r w:rsidRPr="00084B2C">
        <w:rPr>
          <w:rFonts w:eastAsia="Times New Roman" w:cstheme="minorHAnsi"/>
          <w:sz w:val="24"/>
          <w:szCs w:val="24"/>
        </w:rPr>
        <w:t xml:space="preserve">Ευρωζώνης </w:t>
      </w:r>
    </w:p>
    <w:p w14:paraId="75D4ACB3" w14:textId="77777777" w:rsidR="000E2D33" w:rsidRPr="00631D59" w:rsidRDefault="000E2D33" w:rsidP="000E2D33">
      <w:pPr>
        <w:widowControl w:val="0"/>
        <w:numPr>
          <w:ilvl w:val="0"/>
          <w:numId w:val="189"/>
        </w:numPr>
        <w:autoSpaceDE w:val="0"/>
        <w:autoSpaceDN w:val="0"/>
        <w:spacing w:after="0" w:line="240" w:lineRule="auto"/>
        <w:jc w:val="both"/>
        <w:rPr>
          <w:rFonts w:eastAsia="Times New Roman" w:cstheme="minorHAnsi"/>
          <w:bCs/>
          <w:color w:val="C00000"/>
          <w:sz w:val="24"/>
          <w:szCs w:val="24"/>
        </w:rPr>
      </w:pPr>
      <w:r w:rsidRPr="00631D59">
        <w:rPr>
          <w:rFonts w:eastAsia="Times New Roman" w:cstheme="minorHAnsi"/>
          <w:bCs/>
          <w:color w:val="C00000"/>
          <w:sz w:val="24"/>
          <w:szCs w:val="24"/>
        </w:rPr>
        <w:t>Έχει ως κύριο σκοπό τη σταθερότητα των τιμών</w:t>
      </w:r>
    </w:p>
    <w:p w14:paraId="7AF23381" w14:textId="77777777" w:rsidR="000E2D33" w:rsidRPr="00084B2C" w:rsidRDefault="000E2D33" w:rsidP="000E2D33">
      <w:pPr>
        <w:widowControl w:val="0"/>
        <w:numPr>
          <w:ilvl w:val="0"/>
          <w:numId w:val="189"/>
        </w:numPr>
        <w:autoSpaceDE w:val="0"/>
        <w:autoSpaceDN w:val="0"/>
        <w:spacing w:after="0" w:line="240" w:lineRule="auto"/>
        <w:jc w:val="both"/>
        <w:rPr>
          <w:rFonts w:eastAsia="Times New Roman" w:cstheme="minorHAnsi"/>
          <w:sz w:val="24"/>
          <w:szCs w:val="24"/>
        </w:rPr>
      </w:pPr>
      <w:r w:rsidRPr="00084B2C">
        <w:rPr>
          <w:rFonts w:eastAsia="Times New Roman" w:cstheme="minorHAnsi"/>
          <w:spacing w:val="-4"/>
          <w:sz w:val="24"/>
          <w:szCs w:val="24"/>
        </w:rPr>
        <w:t xml:space="preserve"> </w:t>
      </w:r>
      <w:r w:rsidRPr="00084B2C">
        <w:rPr>
          <w:rFonts w:eastAsia="Times New Roman" w:cstheme="minorHAnsi"/>
          <w:sz w:val="24"/>
          <w:szCs w:val="24"/>
        </w:rPr>
        <w:t>Έχει</w:t>
      </w:r>
      <w:r w:rsidRPr="00084B2C">
        <w:rPr>
          <w:rFonts w:eastAsia="Times New Roman" w:cstheme="minorHAnsi"/>
          <w:spacing w:val="-5"/>
          <w:sz w:val="24"/>
          <w:szCs w:val="24"/>
        </w:rPr>
        <w:t xml:space="preserve"> </w:t>
      </w:r>
      <w:r w:rsidRPr="00084B2C">
        <w:rPr>
          <w:rFonts w:eastAsia="Times New Roman" w:cstheme="minorHAnsi"/>
          <w:sz w:val="24"/>
          <w:szCs w:val="24"/>
        </w:rPr>
        <w:t>αρμοδιότητα</w:t>
      </w:r>
      <w:r w:rsidRPr="00084B2C">
        <w:rPr>
          <w:rFonts w:eastAsia="Times New Roman" w:cstheme="minorHAnsi"/>
          <w:spacing w:val="-6"/>
          <w:sz w:val="24"/>
          <w:szCs w:val="24"/>
        </w:rPr>
        <w:t xml:space="preserve"> </w:t>
      </w:r>
      <w:r w:rsidRPr="00084B2C">
        <w:rPr>
          <w:rFonts w:eastAsia="Times New Roman" w:cstheme="minorHAnsi"/>
          <w:sz w:val="24"/>
          <w:szCs w:val="24"/>
        </w:rPr>
        <w:t>να</w:t>
      </w:r>
      <w:r w:rsidRPr="00084B2C">
        <w:rPr>
          <w:rFonts w:eastAsia="Times New Roman" w:cstheme="minorHAnsi"/>
          <w:spacing w:val="-5"/>
          <w:sz w:val="24"/>
          <w:szCs w:val="24"/>
        </w:rPr>
        <w:t xml:space="preserve"> </w:t>
      </w:r>
      <w:r w:rsidRPr="00084B2C">
        <w:rPr>
          <w:rFonts w:eastAsia="Times New Roman" w:cstheme="minorHAnsi"/>
          <w:sz w:val="24"/>
          <w:szCs w:val="24"/>
        </w:rPr>
        <w:t>καθορίζει</w:t>
      </w:r>
      <w:r w:rsidRPr="00084B2C">
        <w:rPr>
          <w:rFonts w:eastAsia="Times New Roman" w:cstheme="minorHAnsi"/>
          <w:spacing w:val="-5"/>
          <w:sz w:val="24"/>
          <w:szCs w:val="24"/>
        </w:rPr>
        <w:t xml:space="preserve"> </w:t>
      </w:r>
      <w:r w:rsidRPr="00084B2C">
        <w:rPr>
          <w:rFonts w:eastAsia="Times New Roman" w:cstheme="minorHAnsi"/>
          <w:sz w:val="24"/>
          <w:szCs w:val="24"/>
        </w:rPr>
        <w:t>τη</w:t>
      </w:r>
      <w:r w:rsidRPr="00084B2C">
        <w:rPr>
          <w:rFonts w:eastAsia="Times New Roman" w:cstheme="minorHAnsi"/>
          <w:spacing w:val="-5"/>
          <w:sz w:val="24"/>
          <w:szCs w:val="24"/>
        </w:rPr>
        <w:t xml:space="preserve"> </w:t>
      </w:r>
      <w:r w:rsidRPr="00084B2C">
        <w:rPr>
          <w:rFonts w:eastAsia="Times New Roman" w:cstheme="minorHAnsi"/>
          <w:sz w:val="24"/>
          <w:szCs w:val="24"/>
        </w:rPr>
        <w:t>δημοσιονομική</w:t>
      </w:r>
      <w:r w:rsidRPr="00084B2C">
        <w:rPr>
          <w:rFonts w:eastAsia="Times New Roman" w:cstheme="minorHAnsi"/>
          <w:spacing w:val="-5"/>
          <w:sz w:val="24"/>
          <w:szCs w:val="24"/>
        </w:rPr>
        <w:t xml:space="preserve"> </w:t>
      </w:r>
      <w:r w:rsidRPr="00084B2C">
        <w:rPr>
          <w:rFonts w:eastAsia="Times New Roman" w:cstheme="minorHAnsi"/>
          <w:sz w:val="24"/>
          <w:szCs w:val="24"/>
        </w:rPr>
        <w:t>πολιτική</w:t>
      </w:r>
      <w:r w:rsidRPr="00084B2C">
        <w:rPr>
          <w:rFonts w:eastAsia="Times New Roman" w:cstheme="minorHAnsi"/>
          <w:spacing w:val="-5"/>
          <w:sz w:val="24"/>
          <w:szCs w:val="24"/>
        </w:rPr>
        <w:t xml:space="preserve"> </w:t>
      </w:r>
      <w:r w:rsidRPr="00084B2C">
        <w:rPr>
          <w:rFonts w:eastAsia="Times New Roman" w:cstheme="minorHAnsi"/>
          <w:sz w:val="24"/>
          <w:szCs w:val="24"/>
        </w:rPr>
        <w:t>των</w:t>
      </w:r>
      <w:r w:rsidRPr="00084B2C">
        <w:rPr>
          <w:rFonts w:eastAsia="Times New Roman" w:cstheme="minorHAnsi"/>
          <w:spacing w:val="-3"/>
          <w:sz w:val="24"/>
          <w:szCs w:val="24"/>
        </w:rPr>
        <w:t xml:space="preserve"> </w:t>
      </w:r>
      <w:r w:rsidRPr="00084B2C">
        <w:rPr>
          <w:rFonts w:eastAsia="Times New Roman" w:cstheme="minorHAnsi"/>
          <w:sz w:val="24"/>
          <w:szCs w:val="24"/>
        </w:rPr>
        <w:t>κρατών</w:t>
      </w:r>
      <w:r w:rsidRPr="00084B2C">
        <w:rPr>
          <w:rFonts w:eastAsia="Times New Roman" w:cstheme="minorHAnsi"/>
          <w:spacing w:val="-3"/>
          <w:sz w:val="24"/>
          <w:szCs w:val="24"/>
        </w:rPr>
        <w:t xml:space="preserve"> </w:t>
      </w:r>
      <w:r w:rsidRPr="00084B2C">
        <w:rPr>
          <w:rFonts w:eastAsia="Times New Roman" w:cstheme="minorHAnsi"/>
          <w:sz w:val="24"/>
          <w:szCs w:val="24"/>
        </w:rPr>
        <w:t xml:space="preserve">μελών </w:t>
      </w:r>
    </w:p>
    <w:p w14:paraId="38AECC08" w14:textId="77777777" w:rsidR="000E2D33" w:rsidRPr="00084B2C" w:rsidRDefault="000E2D33" w:rsidP="000E2D33">
      <w:pPr>
        <w:widowControl w:val="0"/>
        <w:numPr>
          <w:ilvl w:val="0"/>
          <w:numId w:val="189"/>
        </w:numPr>
        <w:autoSpaceDE w:val="0"/>
        <w:autoSpaceDN w:val="0"/>
        <w:spacing w:after="0" w:line="240" w:lineRule="auto"/>
        <w:jc w:val="both"/>
        <w:rPr>
          <w:rFonts w:eastAsia="Times New Roman" w:cstheme="minorHAnsi"/>
          <w:sz w:val="24"/>
          <w:szCs w:val="24"/>
        </w:rPr>
      </w:pPr>
      <w:r w:rsidRPr="00084B2C">
        <w:rPr>
          <w:rFonts w:eastAsia="Times New Roman" w:cstheme="minorHAnsi"/>
          <w:sz w:val="24"/>
          <w:szCs w:val="24"/>
        </w:rPr>
        <w:t>Αποφασίζει για την κατανομή των ίδιων πόρων της Ένωσης</w:t>
      </w:r>
    </w:p>
    <w:p w14:paraId="0192833B" w14:textId="77777777" w:rsidR="000E2D33" w:rsidRPr="000E2D33" w:rsidRDefault="000E2D33" w:rsidP="009B0DE8">
      <w:pPr>
        <w:pStyle w:val="a6"/>
        <w:suppressAutoHyphens/>
        <w:autoSpaceDN w:val="0"/>
        <w:spacing w:after="0" w:line="240" w:lineRule="auto"/>
        <w:ind w:left="1146"/>
        <w:jc w:val="both"/>
        <w:textAlignment w:val="baseline"/>
        <w:rPr>
          <w:rFonts w:cstheme="minorHAnsi"/>
          <w:sz w:val="24"/>
          <w:szCs w:val="24"/>
        </w:rPr>
      </w:pPr>
    </w:p>
    <w:p w14:paraId="7893C3E8" w14:textId="77777777" w:rsidR="000E2D33" w:rsidRPr="00B91C51" w:rsidRDefault="000E2D33" w:rsidP="000E2D33">
      <w:pPr>
        <w:pStyle w:val="a6"/>
        <w:numPr>
          <w:ilvl w:val="0"/>
          <w:numId w:val="1"/>
        </w:numPr>
        <w:suppressAutoHyphens/>
        <w:autoSpaceDN w:val="0"/>
        <w:spacing w:after="0" w:line="240" w:lineRule="auto"/>
        <w:ind w:left="426"/>
        <w:jc w:val="both"/>
        <w:textAlignment w:val="baseline"/>
        <w:rPr>
          <w:rFonts w:cstheme="minorHAnsi"/>
          <w:b/>
          <w:bCs/>
          <w:sz w:val="24"/>
          <w:szCs w:val="24"/>
          <w14:ligatures w14:val="standardContextual"/>
        </w:rPr>
      </w:pPr>
      <w:r w:rsidRPr="00B91C51">
        <w:rPr>
          <w:rFonts w:cstheme="minorHAnsi"/>
          <w:b/>
          <w:bCs/>
          <w:sz w:val="24"/>
          <w:szCs w:val="24"/>
        </w:rPr>
        <w:t>Ποια είναι η βασική αποστολή της Ευρωπαϊκής Τράπεζας Επενδύσεων;</w:t>
      </w:r>
    </w:p>
    <w:p w14:paraId="57CF8B99" w14:textId="77777777" w:rsidR="000E2D33" w:rsidRPr="00B91C51" w:rsidRDefault="000E2D33" w:rsidP="000E2D33">
      <w:pPr>
        <w:pStyle w:val="a6"/>
        <w:numPr>
          <w:ilvl w:val="0"/>
          <w:numId w:val="100"/>
        </w:numPr>
        <w:suppressAutoHyphens/>
        <w:autoSpaceDN w:val="0"/>
        <w:spacing w:after="0" w:line="240" w:lineRule="auto"/>
        <w:jc w:val="both"/>
        <w:textAlignment w:val="baseline"/>
        <w:rPr>
          <w:rFonts w:cstheme="minorHAnsi"/>
          <w:sz w:val="24"/>
          <w:szCs w:val="24"/>
        </w:rPr>
      </w:pPr>
      <w:r w:rsidRPr="00B91C51">
        <w:rPr>
          <w:rFonts w:cstheme="minorHAnsi"/>
          <w:color w:val="C00000"/>
          <w:sz w:val="24"/>
          <w:szCs w:val="24"/>
        </w:rPr>
        <w:t>Η χρηματοδότηση σχεδίων που συμβάλλουν στην επίτευξη των στόχων της Ευρωπαϊκής Ένωσης</w:t>
      </w:r>
    </w:p>
    <w:p w14:paraId="502B5136" w14:textId="77777777" w:rsidR="000E2D33" w:rsidRPr="00B91C51" w:rsidRDefault="000E2D33" w:rsidP="000E2D33">
      <w:pPr>
        <w:pStyle w:val="a6"/>
        <w:numPr>
          <w:ilvl w:val="0"/>
          <w:numId w:val="100"/>
        </w:numPr>
        <w:suppressAutoHyphens/>
        <w:autoSpaceDN w:val="0"/>
        <w:spacing w:after="0" w:line="240" w:lineRule="auto"/>
        <w:jc w:val="both"/>
        <w:textAlignment w:val="baseline"/>
        <w:rPr>
          <w:rFonts w:cstheme="minorHAnsi"/>
          <w:sz w:val="24"/>
          <w:szCs w:val="24"/>
        </w:rPr>
      </w:pPr>
      <w:r w:rsidRPr="00B91C51">
        <w:rPr>
          <w:rFonts w:cstheme="minorHAnsi"/>
          <w:sz w:val="24"/>
          <w:szCs w:val="24"/>
        </w:rPr>
        <w:t>Η προσέλκυση επενδυτών από τρίτες, εκτός Ευρωπαϊκής Ένωσης, χώρες</w:t>
      </w:r>
    </w:p>
    <w:p w14:paraId="28D75C49" w14:textId="77777777" w:rsidR="000E2D33" w:rsidRPr="00B91C51" w:rsidRDefault="000E2D33" w:rsidP="000E2D33">
      <w:pPr>
        <w:pStyle w:val="a6"/>
        <w:numPr>
          <w:ilvl w:val="0"/>
          <w:numId w:val="100"/>
        </w:numPr>
        <w:suppressAutoHyphens/>
        <w:autoSpaceDN w:val="0"/>
        <w:spacing w:after="0" w:line="240" w:lineRule="auto"/>
        <w:jc w:val="both"/>
        <w:textAlignment w:val="baseline"/>
        <w:rPr>
          <w:rFonts w:cstheme="minorHAnsi"/>
          <w:sz w:val="24"/>
          <w:szCs w:val="24"/>
        </w:rPr>
      </w:pPr>
      <w:r w:rsidRPr="00B91C51">
        <w:rPr>
          <w:rFonts w:cstheme="minorHAnsi"/>
          <w:sz w:val="24"/>
          <w:szCs w:val="24"/>
        </w:rPr>
        <w:t>Η διευκόλυνση των επενδύσεων τόσο εντός όσο και εκτός Ευρωπαϊκής Ένωσης στους τομείς της έρευνας, της τεχνολογικής ανάπτυξης και του διαστήματος</w:t>
      </w:r>
    </w:p>
    <w:p w14:paraId="68FC23ED" w14:textId="77777777" w:rsidR="000E2D33" w:rsidRPr="00291B0D" w:rsidRDefault="000E2D33" w:rsidP="000E2D33">
      <w:pPr>
        <w:pStyle w:val="a6"/>
        <w:numPr>
          <w:ilvl w:val="0"/>
          <w:numId w:val="100"/>
        </w:numPr>
        <w:suppressAutoHyphens/>
        <w:autoSpaceDN w:val="0"/>
        <w:spacing w:after="0" w:line="240" w:lineRule="auto"/>
        <w:jc w:val="both"/>
        <w:textAlignment w:val="baseline"/>
        <w:rPr>
          <w:rFonts w:cstheme="minorHAnsi"/>
          <w:sz w:val="24"/>
          <w:szCs w:val="24"/>
        </w:rPr>
      </w:pPr>
      <w:r w:rsidRPr="00B91C51">
        <w:rPr>
          <w:rFonts w:cstheme="minorHAnsi"/>
          <w:sz w:val="24"/>
          <w:szCs w:val="24"/>
        </w:rPr>
        <w:t>Η διευκόλυνση των επενδύσεων σε τρίτες, εκτός Ευρωπαϊκής Ένωσης, χώρες</w:t>
      </w:r>
    </w:p>
    <w:p w14:paraId="0B0CBF0A" w14:textId="77777777" w:rsidR="000E2D33" w:rsidRDefault="000E2D33" w:rsidP="000E2D33">
      <w:pPr>
        <w:pStyle w:val="a6"/>
        <w:spacing w:after="0" w:line="240" w:lineRule="auto"/>
        <w:ind w:left="1077" w:hanging="226"/>
        <w:jc w:val="both"/>
        <w:rPr>
          <w:rFonts w:cstheme="minorHAnsi"/>
          <w:sz w:val="24"/>
          <w:szCs w:val="24"/>
        </w:rPr>
      </w:pPr>
    </w:p>
    <w:p w14:paraId="03098D32" w14:textId="77777777" w:rsidR="000E2D33" w:rsidRPr="00084B2C" w:rsidRDefault="000E2D33" w:rsidP="000E2D33">
      <w:pPr>
        <w:numPr>
          <w:ilvl w:val="0"/>
          <w:numId w:val="1"/>
        </w:numPr>
        <w:spacing w:after="0" w:line="240" w:lineRule="auto"/>
        <w:ind w:left="567" w:hanging="567"/>
        <w:contextualSpacing/>
        <w:jc w:val="both"/>
        <w:rPr>
          <w:rFonts w:eastAsia="Aptos" w:cs="Calibri"/>
          <w:b/>
          <w:iCs/>
          <w:sz w:val="24"/>
          <w:szCs w:val="24"/>
        </w:rPr>
      </w:pPr>
      <w:r w:rsidRPr="00084B2C">
        <w:rPr>
          <w:rFonts w:eastAsia="Aptos" w:cs="Calibri"/>
          <w:b/>
          <w:iCs/>
          <w:sz w:val="24"/>
          <w:szCs w:val="24"/>
        </w:rPr>
        <w:t>Ποιο όργανο ελέγχει τη χρηστή δημοσιονομική διαχείριση των πόρων της Ένωσης;</w:t>
      </w:r>
    </w:p>
    <w:p w14:paraId="207A713C" w14:textId="77777777" w:rsidR="000E2D33" w:rsidRPr="00084B2C" w:rsidRDefault="000E2D33" w:rsidP="00D9554C">
      <w:pPr>
        <w:widowControl w:val="0"/>
        <w:numPr>
          <w:ilvl w:val="0"/>
          <w:numId w:val="178"/>
        </w:numPr>
        <w:autoSpaceDE w:val="0"/>
        <w:autoSpaceDN w:val="0"/>
        <w:spacing w:after="0" w:line="240" w:lineRule="auto"/>
        <w:ind w:left="993" w:right="4848"/>
        <w:jc w:val="both"/>
        <w:rPr>
          <w:rFonts w:eastAsia="Times New Roman" w:cstheme="minorHAnsi"/>
          <w:sz w:val="24"/>
          <w:szCs w:val="24"/>
        </w:rPr>
      </w:pPr>
      <w:r w:rsidRPr="00084B2C">
        <w:rPr>
          <w:rFonts w:eastAsia="Times New Roman" w:cstheme="minorHAnsi"/>
          <w:sz w:val="24"/>
          <w:szCs w:val="24"/>
        </w:rPr>
        <w:t>Η</w:t>
      </w:r>
      <w:r w:rsidRPr="00084B2C">
        <w:rPr>
          <w:rFonts w:eastAsia="Times New Roman" w:cstheme="minorHAnsi"/>
          <w:spacing w:val="-12"/>
          <w:sz w:val="24"/>
          <w:szCs w:val="24"/>
        </w:rPr>
        <w:t xml:space="preserve"> </w:t>
      </w:r>
      <w:r w:rsidRPr="00084B2C">
        <w:rPr>
          <w:rFonts w:eastAsia="Times New Roman" w:cstheme="minorHAnsi"/>
          <w:sz w:val="24"/>
          <w:szCs w:val="24"/>
        </w:rPr>
        <w:t>Ευρωπαϊκή</w:t>
      </w:r>
      <w:r w:rsidRPr="00084B2C">
        <w:rPr>
          <w:rFonts w:eastAsia="Times New Roman" w:cstheme="minorHAnsi"/>
          <w:spacing w:val="-11"/>
          <w:sz w:val="24"/>
          <w:szCs w:val="24"/>
        </w:rPr>
        <w:t xml:space="preserve"> </w:t>
      </w:r>
      <w:r w:rsidRPr="00084B2C">
        <w:rPr>
          <w:rFonts w:eastAsia="Times New Roman" w:cstheme="minorHAnsi"/>
          <w:sz w:val="24"/>
          <w:szCs w:val="24"/>
        </w:rPr>
        <w:t>Κεντρική</w:t>
      </w:r>
      <w:r w:rsidRPr="00084B2C">
        <w:rPr>
          <w:rFonts w:eastAsia="Times New Roman" w:cstheme="minorHAnsi"/>
          <w:spacing w:val="-15"/>
          <w:sz w:val="24"/>
          <w:szCs w:val="24"/>
        </w:rPr>
        <w:t xml:space="preserve"> </w:t>
      </w:r>
      <w:r w:rsidRPr="00084B2C">
        <w:rPr>
          <w:rFonts w:eastAsia="Times New Roman" w:cstheme="minorHAnsi"/>
          <w:sz w:val="24"/>
          <w:szCs w:val="24"/>
        </w:rPr>
        <w:t xml:space="preserve">Τράπεζα </w:t>
      </w:r>
    </w:p>
    <w:p w14:paraId="1456DBE0" w14:textId="77777777" w:rsidR="000E2D33" w:rsidRPr="00631D59" w:rsidRDefault="000E2D33" w:rsidP="00D9554C">
      <w:pPr>
        <w:widowControl w:val="0"/>
        <w:numPr>
          <w:ilvl w:val="0"/>
          <w:numId w:val="178"/>
        </w:numPr>
        <w:autoSpaceDE w:val="0"/>
        <w:autoSpaceDN w:val="0"/>
        <w:spacing w:after="0" w:line="240" w:lineRule="auto"/>
        <w:ind w:left="993" w:right="4848"/>
        <w:jc w:val="both"/>
        <w:rPr>
          <w:rFonts w:eastAsia="Times New Roman" w:cstheme="minorHAnsi"/>
          <w:bCs/>
          <w:color w:val="C00000"/>
          <w:sz w:val="24"/>
          <w:szCs w:val="24"/>
        </w:rPr>
      </w:pPr>
      <w:r w:rsidRPr="00631D59">
        <w:rPr>
          <w:rFonts w:eastAsia="Times New Roman" w:cstheme="minorHAnsi"/>
          <w:bCs/>
          <w:color w:val="C00000"/>
          <w:sz w:val="24"/>
          <w:szCs w:val="24"/>
        </w:rPr>
        <w:t>Το Ελεγκτικό Συνέδριο</w:t>
      </w:r>
    </w:p>
    <w:p w14:paraId="633DD905" w14:textId="77777777" w:rsidR="000E2D33" w:rsidRPr="00084B2C" w:rsidRDefault="000E2D33" w:rsidP="00D9554C">
      <w:pPr>
        <w:widowControl w:val="0"/>
        <w:numPr>
          <w:ilvl w:val="0"/>
          <w:numId w:val="178"/>
        </w:numPr>
        <w:autoSpaceDE w:val="0"/>
        <w:autoSpaceDN w:val="0"/>
        <w:spacing w:after="0" w:line="240" w:lineRule="auto"/>
        <w:ind w:left="993" w:right="6818"/>
        <w:jc w:val="both"/>
        <w:rPr>
          <w:rFonts w:eastAsia="Times New Roman" w:cstheme="minorHAnsi"/>
          <w:spacing w:val="40"/>
          <w:sz w:val="24"/>
          <w:szCs w:val="24"/>
        </w:rPr>
      </w:pPr>
      <w:r w:rsidRPr="00084B2C">
        <w:rPr>
          <w:rFonts w:eastAsia="Times New Roman" w:cstheme="minorHAnsi"/>
          <w:sz w:val="24"/>
          <w:szCs w:val="24"/>
        </w:rPr>
        <w:t>Η Επιτροπή</w:t>
      </w:r>
      <w:r w:rsidRPr="00084B2C">
        <w:rPr>
          <w:rFonts w:eastAsia="Times New Roman" w:cstheme="minorHAnsi"/>
          <w:spacing w:val="40"/>
          <w:sz w:val="24"/>
          <w:szCs w:val="24"/>
        </w:rPr>
        <w:t xml:space="preserve"> </w:t>
      </w:r>
    </w:p>
    <w:p w14:paraId="56BB7AF1" w14:textId="77777777" w:rsidR="000E2D33" w:rsidRPr="00084B2C" w:rsidRDefault="000E2D33" w:rsidP="00D9554C">
      <w:pPr>
        <w:widowControl w:val="0"/>
        <w:numPr>
          <w:ilvl w:val="0"/>
          <w:numId w:val="178"/>
        </w:numPr>
        <w:autoSpaceDE w:val="0"/>
        <w:autoSpaceDN w:val="0"/>
        <w:spacing w:after="0" w:line="240" w:lineRule="auto"/>
        <w:ind w:left="993" w:right="6818"/>
        <w:jc w:val="both"/>
        <w:rPr>
          <w:rFonts w:eastAsia="Times New Roman" w:cstheme="minorHAnsi"/>
          <w:sz w:val="24"/>
          <w:szCs w:val="24"/>
        </w:rPr>
      </w:pPr>
      <w:r w:rsidRPr="00084B2C">
        <w:rPr>
          <w:rFonts w:eastAsia="Times New Roman" w:cstheme="minorHAnsi"/>
          <w:sz w:val="24"/>
          <w:szCs w:val="24"/>
        </w:rPr>
        <w:t>Το</w:t>
      </w:r>
      <w:r w:rsidRPr="00084B2C">
        <w:rPr>
          <w:rFonts w:eastAsia="Times New Roman" w:cstheme="minorHAnsi"/>
          <w:spacing w:val="-15"/>
          <w:sz w:val="24"/>
          <w:szCs w:val="24"/>
        </w:rPr>
        <w:t xml:space="preserve"> </w:t>
      </w:r>
      <w:r w:rsidRPr="00084B2C">
        <w:rPr>
          <w:rFonts w:eastAsia="Times New Roman" w:cstheme="minorHAnsi"/>
          <w:sz w:val="24"/>
          <w:szCs w:val="24"/>
        </w:rPr>
        <w:t>Συμβούλιο</w:t>
      </w:r>
    </w:p>
    <w:p w14:paraId="64219D13" w14:textId="77777777" w:rsidR="000E2D33" w:rsidRPr="000E2D33" w:rsidRDefault="000E2D33" w:rsidP="009B0DE8">
      <w:pPr>
        <w:pStyle w:val="a6"/>
        <w:suppressAutoHyphens/>
        <w:autoSpaceDN w:val="0"/>
        <w:spacing w:after="0" w:line="240" w:lineRule="auto"/>
        <w:ind w:left="1146"/>
        <w:jc w:val="both"/>
        <w:textAlignment w:val="baseline"/>
        <w:rPr>
          <w:rFonts w:cstheme="minorHAnsi"/>
          <w:sz w:val="24"/>
          <w:szCs w:val="24"/>
          <w:lang w:val="en-US"/>
        </w:rPr>
      </w:pPr>
    </w:p>
    <w:p w14:paraId="071AF7D7" w14:textId="036F868A" w:rsidR="00A2423A" w:rsidRPr="00B91C51" w:rsidRDefault="00A2423A" w:rsidP="00A2423A">
      <w:pPr>
        <w:pStyle w:val="a6"/>
        <w:numPr>
          <w:ilvl w:val="0"/>
          <w:numId w:val="1"/>
        </w:numPr>
        <w:suppressAutoHyphens/>
        <w:autoSpaceDN w:val="0"/>
        <w:spacing w:after="0" w:line="240" w:lineRule="auto"/>
        <w:ind w:left="357" w:hanging="357"/>
        <w:jc w:val="both"/>
        <w:textAlignment w:val="baseline"/>
        <w:rPr>
          <w:rFonts w:cstheme="minorHAnsi"/>
          <w:b/>
          <w:bCs/>
          <w:sz w:val="24"/>
          <w:szCs w:val="24"/>
        </w:rPr>
      </w:pPr>
      <w:r w:rsidRPr="00B91C51">
        <w:rPr>
          <w:rFonts w:cstheme="minorHAnsi"/>
          <w:b/>
          <w:bCs/>
          <w:sz w:val="24"/>
          <w:szCs w:val="24"/>
        </w:rPr>
        <w:t>Πώς ορίζεται η έδρα των οργάνων της Ευρωπαϊκής Ένωσης;</w:t>
      </w:r>
    </w:p>
    <w:p w14:paraId="30A29DBE" w14:textId="77777777" w:rsidR="00A2423A" w:rsidRPr="00B91C51" w:rsidRDefault="00A2423A" w:rsidP="00A2423A">
      <w:pPr>
        <w:pStyle w:val="a6"/>
        <w:numPr>
          <w:ilvl w:val="0"/>
          <w:numId w:val="134"/>
        </w:numPr>
        <w:suppressAutoHyphens/>
        <w:autoSpaceDN w:val="0"/>
        <w:spacing w:after="0" w:line="240" w:lineRule="auto"/>
        <w:jc w:val="both"/>
        <w:textAlignment w:val="baseline"/>
        <w:rPr>
          <w:rFonts w:cstheme="minorHAnsi"/>
          <w:sz w:val="24"/>
          <w:szCs w:val="24"/>
        </w:rPr>
      </w:pPr>
      <w:r w:rsidRPr="00B91C51">
        <w:rPr>
          <w:rFonts w:cstheme="minorHAnsi"/>
          <w:sz w:val="24"/>
          <w:szCs w:val="24"/>
        </w:rPr>
        <w:t>Με κλήρωση, διενεργούμενη από τον πρόεδρο του Δικαστηρίου της Ευρωπαϊκής Ένωσής,  μεταξύ των κρατών-μελών που έχουν εκδηλώσει σχετικό ενδιαφέρον</w:t>
      </w:r>
    </w:p>
    <w:p w14:paraId="698A430F" w14:textId="77777777" w:rsidR="00A2423A" w:rsidRPr="00B91C51" w:rsidRDefault="00A2423A" w:rsidP="00A2423A">
      <w:pPr>
        <w:pStyle w:val="a6"/>
        <w:numPr>
          <w:ilvl w:val="0"/>
          <w:numId w:val="134"/>
        </w:numPr>
        <w:suppressAutoHyphens/>
        <w:autoSpaceDN w:val="0"/>
        <w:spacing w:after="0" w:line="240" w:lineRule="auto"/>
        <w:jc w:val="both"/>
        <w:textAlignment w:val="baseline"/>
        <w:rPr>
          <w:rFonts w:cstheme="minorHAnsi"/>
          <w:sz w:val="24"/>
          <w:szCs w:val="24"/>
        </w:rPr>
      </w:pPr>
      <w:r w:rsidRPr="00B91C51">
        <w:rPr>
          <w:rFonts w:cstheme="minorHAnsi"/>
          <w:sz w:val="24"/>
          <w:szCs w:val="24"/>
        </w:rPr>
        <w:t>Από το Ευρωπαϊκό Κοινοβούλιο με την απόλυτη πλειοψηφία των μελών που το απαρτίζουν</w:t>
      </w:r>
    </w:p>
    <w:p w14:paraId="783B89C3" w14:textId="77777777" w:rsidR="00A2423A" w:rsidRPr="00B91C51" w:rsidRDefault="00A2423A" w:rsidP="00A2423A">
      <w:pPr>
        <w:pStyle w:val="a6"/>
        <w:numPr>
          <w:ilvl w:val="0"/>
          <w:numId w:val="134"/>
        </w:numPr>
        <w:suppressAutoHyphens/>
        <w:autoSpaceDN w:val="0"/>
        <w:spacing w:after="0" w:line="240" w:lineRule="auto"/>
        <w:jc w:val="both"/>
        <w:textAlignment w:val="baseline"/>
        <w:rPr>
          <w:rFonts w:cstheme="minorHAnsi"/>
          <w:color w:val="FF0000"/>
          <w:sz w:val="24"/>
          <w:szCs w:val="24"/>
        </w:rPr>
      </w:pPr>
      <w:r w:rsidRPr="00B91C51">
        <w:rPr>
          <w:rFonts w:cstheme="minorHAnsi"/>
          <w:color w:val="FF0000"/>
          <w:sz w:val="24"/>
          <w:szCs w:val="24"/>
        </w:rPr>
        <w:t>Με κοινή συμφωνία των κυβερνήσεων των κρατών-μελών</w:t>
      </w:r>
    </w:p>
    <w:p w14:paraId="1F20EC96" w14:textId="77777777" w:rsidR="00A2423A" w:rsidRPr="00FA0BDA" w:rsidRDefault="00A2423A" w:rsidP="00A2423A">
      <w:pPr>
        <w:pStyle w:val="a6"/>
        <w:numPr>
          <w:ilvl w:val="0"/>
          <w:numId w:val="134"/>
        </w:numPr>
        <w:suppressAutoHyphens/>
        <w:autoSpaceDN w:val="0"/>
        <w:spacing w:after="0" w:line="240" w:lineRule="auto"/>
        <w:jc w:val="both"/>
        <w:textAlignment w:val="baseline"/>
        <w:rPr>
          <w:rFonts w:cstheme="minorHAnsi"/>
          <w:sz w:val="24"/>
          <w:szCs w:val="24"/>
        </w:rPr>
      </w:pPr>
      <w:r w:rsidRPr="00B91C51">
        <w:rPr>
          <w:rFonts w:cstheme="minorHAnsi"/>
          <w:sz w:val="24"/>
          <w:szCs w:val="24"/>
        </w:rPr>
        <w:t>Από το Συμβούλιο των Υπουργών, το οποίο αποφασίζει με ειδική πλειοψηφία</w:t>
      </w:r>
    </w:p>
    <w:p w14:paraId="54AE5594" w14:textId="77777777" w:rsidR="00FA0BDA" w:rsidRPr="00DF3AE6" w:rsidRDefault="00FA0BDA" w:rsidP="00FA0BDA">
      <w:pPr>
        <w:pStyle w:val="a6"/>
        <w:suppressAutoHyphens/>
        <w:autoSpaceDN w:val="0"/>
        <w:spacing w:after="0" w:line="240" w:lineRule="auto"/>
        <w:ind w:left="1146"/>
        <w:jc w:val="both"/>
        <w:textAlignment w:val="baseline"/>
        <w:rPr>
          <w:rFonts w:cstheme="minorHAnsi"/>
          <w:sz w:val="24"/>
          <w:szCs w:val="24"/>
        </w:rPr>
      </w:pPr>
    </w:p>
    <w:p w14:paraId="36149CC0" w14:textId="77777777" w:rsidR="00E3651B" w:rsidRPr="00B91C51" w:rsidRDefault="00E3651B" w:rsidP="00E3651B">
      <w:pPr>
        <w:pStyle w:val="a6"/>
        <w:numPr>
          <w:ilvl w:val="0"/>
          <w:numId w:val="1"/>
        </w:numPr>
        <w:tabs>
          <w:tab w:val="left" w:pos="426"/>
        </w:tabs>
        <w:spacing w:after="0" w:line="240" w:lineRule="auto"/>
        <w:ind w:left="357" w:hanging="357"/>
        <w:rPr>
          <w:rFonts w:cstheme="minorHAnsi"/>
          <w:b/>
          <w:bCs/>
          <w:color w:val="000000" w:themeColor="text1"/>
          <w:sz w:val="24"/>
          <w:szCs w:val="24"/>
        </w:rPr>
      </w:pPr>
      <w:r w:rsidRPr="00B91C51">
        <w:rPr>
          <w:rFonts w:cstheme="minorHAnsi"/>
          <w:b/>
          <w:bCs/>
          <w:color w:val="000000" w:themeColor="text1"/>
          <w:sz w:val="24"/>
          <w:szCs w:val="24"/>
        </w:rPr>
        <w:t xml:space="preserve">Ποιο από τα παρακάτω ΔΕΝ είναι όργανο της </w:t>
      </w:r>
      <w:r w:rsidRPr="00B91C51">
        <w:rPr>
          <w:rFonts w:cstheme="minorHAnsi"/>
          <w:b/>
          <w:color w:val="000000" w:themeColor="text1"/>
          <w:sz w:val="24"/>
          <w:szCs w:val="24"/>
        </w:rPr>
        <w:t>Ευρωπαϊκής Ένωσης</w:t>
      </w:r>
      <w:r w:rsidRPr="00B91C51">
        <w:rPr>
          <w:rFonts w:cstheme="minorHAnsi"/>
          <w:b/>
          <w:bCs/>
          <w:color w:val="000000" w:themeColor="text1"/>
          <w:sz w:val="24"/>
          <w:szCs w:val="24"/>
        </w:rPr>
        <w:t xml:space="preserve">; </w:t>
      </w:r>
    </w:p>
    <w:p w14:paraId="4FCE504F" w14:textId="77777777" w:rsidR="00E3651B" w:rsidRPr="00B91C51" w:rsidRDefault="00E3651B" w:rsidP="00E3651B">
      <w:pPr>
        <w:pStyle w:val="a6"/>
        <w:numPr>
          <w:ilvl w:val="0"/>
          <w:numId w:val="140"/>
        </w:numPr>
        <w:tabs>
          <w:tab w:val="left" w:pos="426"/>
        </w:tabs>
        <w:spacing w:after="0" w:line="240" w:lineRule="auto"/>
        <w:ind w:left="1077" w:hanging="357"/>
        <w:rPr>
          <w:rFonts w:cstheme="minorHAnsi"/>
          <w:color w:val="000000" w:themeColor="text1"/>
          <w:sz w:val="24"/>
          <w:szCs w:val="24"/>
        </w:rPr>
      </w:pPr>
      <w:r w:rsidRPr="00B91C51">
        <w:rPr>
          <w:rFonts w:cstheme="minorHAnsi"/>
          <w:color w:val="000000" w:themeColor="text1"/>
          <w:sz w:val="24"/>
          <w:szCs w:val="24"/>
        </w:rPr>
        <w:t>Ευρωπαϊκό Συμβούλιο</w:t>
      </w:r>
    </w:p>
    <w:p w14:paraId="38EBC961" w14:textId="77777777" w:rsidR="00E3651B" w:rsidRPr="00B91C51" w:rsidRDefault="00E3651B" w:rsidP="00E3651B">
      <w:pPr>
        <w:pStyle w:val="a6"/>
        <w:numPr>
          <w:ilvl w:val="0"/>
          <w:numId w:val="140"/>
        </w:numPr>
        <w:tabs>
          <w:tab w:val="left" w:pos="426"/>
        </w:tabs>
        <w:spacing w:after="0" w:line="240" w:lineRule="auto"/>
        <w:rPr>
          <w:rFonts w:cstheme="minorHAnsi"/>
          <w:color w:val="C00000"/>
          <w:sz w:val="24"/>
          <w:szCs w:val="24"/>
        </w:rPr>
      </w:pPr>
      <w:r w:rsidRPr="00B91C51">
        <w:rPr>
          <w:rFonts w:cstheme="minorHAnsi"/>
          <w:color w:val="C00000"/>
          <w:sz w:val="24"/>
          <w:szCs w:val="24"/>
        </w:rPr>
        <w:t>Συμβούλιο της Ευρώπης</w:t>
      </w:r>
    </w:p>
    <w:p w14:paraId="4899708B" w14:textId="77777777" w:rsidR="00E3651B" w:rsidRPr="00B91C51" w:rsidRDefault="00E3651B" w:rsidP="00E3651B">
      <w:pPr>
        <w:pStyle w:val="a6"/>
        <w:numPr>
          <w:ilvl w:val="0"/>
          <w:numId w:val="140"/>
        </w:numPr>
        <w:tabs>
          <w:tab w:val="left" w:pos="426"/>
        </w:tabs>
        <w:spacing w:after="0" w:line="240" w:lineRule="auto"/>
        <w:rPr>
          <w:rFonts w:cstheme="minorHAnsi"/>
          <w:color w:val="000000" w:themeColor="text1"/>
          <w:sz w:val="24"/>
          <w:szCs w:val="24"/>
        </w:rPr>
      </w:pPr>
      <w:r w:rsidRPr="00B91C51">
        <w:rPr>
          <w:rFonts w:cstheme="minorHAnsi"/>
          <w:color w:val="000000" w:themeColor="text1"/>
          <w:sz w:val="24"/>
          <w:szCs w:val="24"/>
        </w:rPr>
        <w:t xml:space="preserve">Ευρωπαϊκή Κεντρική Τράπεζα  </w:t>
      </w:r>
    </w:p>
    <w:p w14:paraId="417F6A53" w14:textId="77777777" w:rsidR="00E3651B" w:rsidRPr="00B91C51" w:rsidRDefault="00E3651B" w:rsidP="00E3651B">
      <w:pPr>
        <w:pStyle w:val="a6"/>
        <w:numPr>
          <w:ilvl w:val="0"/>
          <w:numId w:val="140"/>
        </w:numPr>
        <w:tabs>
          <w:tab w:val="left" w:pos="426"/>
        </w:tabs>
        <w:spacing w:after="0" w:line="240" w:lineRule="auto"/>
        <w:rPr>
          <w:rFonts w:cstheme="minorHAnsi"/>
          <w:color w:val="000000" w:themeColor="text1"/>
          <w:sz w:val="24"/>
          <w:szCs w:val="24"/>
        </w:rPr>
      </w:pPr>
      <w:r w:rsidRPr="00B91C51">
        <w:rPr>
          <w:rFonts w:cstheme="minorHAnsi"/>
          <w:color w:val="000000" w:themeColor="text1"/>
          <w:sz w:val="24"/>
          <w:szCs w:val="24"/>
        </w:rPr>
        <w:t>Ευρωπαϊκό Ελεγκτικό Συνέδριο</w:t>
      </w:r>
    </w:p>
    <w:p w14:paraId="11981DE2" w14:textId="77777777" w:rsidR="007B48D3" w:rsidRPr="00B91C51" w:rsidRDefault="007B48D3" w:rsidP="007B48D3">
      <w:pPr>
        <w:pStyle w:val="a6"/>
        <w:spacing w:after="0" w:line="240" w:lineRule="auto"/>
        <w:ind w:left="1080"/>
        <w:jc w:val="both"/>
        <w:rPr>
          <w:rFonts w:cstheme="minorHAnsi"/>
          <w:color w:val="000000" w:themeColor="text1"/>
          <w:sz w:val="24"/>
          <w:szCs w:val="24"/>
        </w:rPr>
      </w:pPr>
    </w:p>
    <w:p w14:paraId="13BF2EE3" w14:textId="77777777" w:rsidR="007B48D3" w:rsidRPr="00B91C51" w:rsidRDefault="007B48D3" w:rsidP="007B48D3">
      <w:pPr>
        <w:pStyle w:val="a6"/>
        <w:numPr>
          <w:ilvl w:val="0"/>
          <w:numId w:val="1"/>
        </w:numPr>
        <w:suppressAutoHyphens/>
        <w:autoSpaceDN w:val="0"/>
        <w:spacing w:after="0" w:line="240" w:lineRule="auto"/>
        <w:ind w:left="357" w:hanging="357"/>
        <w:jc w:val="both"/>
        <w:textAlignment w:val="baseline"/>
        <w:rPr>
          <w:rFonts w:cstheme="minorHAnsi"/>
          <w:b/>
          <w:bCs/>
          <w:sz w:val="24"/>
          <w:szCs w:val="24"/>
        </w:rPr>
      </w:pPr>
      <w:r w:rsidRPr="00B91C51">
        <w:rPr>
          <w:rFonts w:cstheme="minorHAnsi"/>
          <w:b/>
          <w:bCs/>
          <w:sz w:val="24"/>
          <w:szCs w:val="24"/>
        </w:rPr>
        <w:t>Η θητεία των μελών ποιου από τα παρακάτω όργανα της Ευρωπαϊκής Ένωσης ΔΕΝ είναι πενταετής;</w:t>
      </w:r>
    </w:p>
    <w:p w14:paraId="28766E64" w14:textId="77777777" w:rsidR="007B48D3" w:rsidRPr="00B91C51" w:rsidRDefault="007B48D3" w:rsidP="007B48D3">
      <w:pPr>
        <w:pStyle w:val="a6"/>
        <w:numPr>
          <w:ilvl w:val="0"/>
          <w:numId w:val="147"/>
        </w:numPr>
        <w:suppressAutoHyphens/>
        <w:autoSpaceDN w:val="0"/>
        <w:spacing w:after="0" w:line="240" w:lineRule="auto"/>
        <w:jc w:val="both"/>
        <w:textAlignment w:val="baseline"/>
        <w:rPr>
          <w:rFonts w:cstheme="minorHAnsi"/>
          <w:sz w:val="24"/>
          <w:szCs w:val="24"/>
        </w:rPr>
      </w:pPr>
      <w:r w:rsidRPr="00B91C51">
        <w:rPr>
          <w:rFonts w:cstheme="minorHAnsi"/>
          <w:sz w:val="24"/>
          <w:szCs w:val="24"/>
        </w:rPr>
        <w:t>Του Ευρωπαϊκού Κοινοβουλίου</w:t>
      </w:r>
    </w:p>
    <w:p w14:paraId="6275C772" w14:textId="77777777" w:rsidR="007B48D3" w:rsidRPr="00B91C51" w:rsidRDefault="007B48D3" w:rsidP="007B48D3">
      <w:pPr>
        <w:pStyle w:val="a6"/>
        <w:numPr>
          <w:ilvl w:val="0"/>
          <w:numId w:val="147"/>
        </w:numPr>
        <w:suppressAutoHyphens/>
        <w:autoSpaceDN w:val="0"/>
        <w:spacing w:after="0" w:line="240" w:lineRule="auto"/>
        <w:jc w:val="both"/>
        <w:textAlignment w:val="baseline"/>
        <w:rPr>
          <w:rFonts w:cstheme="minorHAnsi"/>
          <w:sz w:val="24"/>
          <w:szCs w:val="24"/>
        </w:rPr>
      </w:pPr>
      <w:r w:rsidRPr="00B91C51">
        <w:rPr>
          <w:rFonts w:cstheme="minorHAnsi"/>
          <w:sz w:val="24"/>
          <w:szCs w:val="24"/>
        </w:rPr>
        <w:t>Της Ευρωπαϊκής Επιτροπής</w:t>
      </w:r>
    </w:p>
    <w:p w14:paraId="5B714770" w14:textId="77777777" w:rsidR="007B48D3" w:rsidRPr="00B91C51" w:rsidRDefault="007B48D3" w:rsidP="007B48D3">
      <w:pPr>
        <w:pStyle w:val="a6"/>
        <w:numPr>
          <w:ilvl w:val="0"/>
          <w:numId w:val="147"/>
        </w:numPr>
        <w:suppressAutoHyphens/>
        <w:autoSpaceDN w:val="0"/>
        <w:spacing w:after="0" w:line="240" w:lineRule="auto"/>
        <w:jc w:val="both"/>
        <w:textAlignment w:val="baseline"/>
        <w:rPr>
          <w:rFonts w:cstheme="minorHAnsi"/>
          <w:sz w:val="24"/>
          <w:szCs w:val="24"/>
        </w:rPr>
      </w:pPr>
      <w:r w:rsidRPr="00B91C51">
        <w:rPr>
          <w:rFonts w:cstheme="minorHAnsi"/>
          <w:sz w:val="24"/>
          <w:szCs w:val="24"/>
        </w:rPr>
        <w:t>Της Ευρωπαϊκής Οικονομικής και Κοινωνικής Επιτροπής</w:t>
      </w:r>
    </w:p>
    <w:p w14:paraId="23CE8A87" w14:textId="77777777" w:rsidR="007B48D3" w:rsidRPr="00CA731A" w:rsidRDefault="007B48D3" w:rsidP="007B48D3">
      <w:pPr>
        <w:pStyle w:val="a6"/>
        <w:numPr>
          <w:ilvl w:val="0"/>
          <w:numId w:val="147"/>
        </w:numPr>
        <w:suppressAutoHyphens/>
        <w:autoSpaceDN w:val="0"/>
        <w:spacing w:after="0" w:line="240" w:lineRule="auto"/>
        <w:jc w:val="both"/>
        <w:textAlignment w:val="baseline"/>
        <w:rPr>
          <w:rFonts w:cstheme="minorHAnsi"/>
          <w:color w:val="C00000"/>
          <w:sz w:val="24"/>
          <w:szCs w:val="24"/>
        </w:rPr>
      </w:pPr>
      <w:r w:rsidRPr="00CA731A">
        <w:rPr>
          <w:rFonts w:cstheme="minorHAnsi"/>
          <w:color w:val="C00000"/>
          <w:sz w:val="24"/>
          <w:szCs w:val="24"/>
        </w:rPr>
        <w:t>Του Δικαστηρίου της Ευρωπαϊκής Ένωσης</w:t>
      </w:r>
    </w:p>
    <w:p w14:paraId="727E8205" w14:textId="1744D930" w:rsidR="00AA1C01" w:rsidRDefault="00AA1C01">
      <w:pPr>
        <w:spacing w:line="278" w:lineRule="auto"/>
        <w:rPr>
          <w:rFonts w:cstheme="minorHAnsi"/>
          <w:sz w:val="24"/>
          <w:szCs w:val="24"/>
          <w:lang w:val="en-US"/>
        </w:rPr>
      </w:pPr>
      <w:r>
        <w:rPr>
          <w:rFonts w:cstheme="minorHAnsi"/>
          <w:sz w:val="24"/>
          <w:szCs w:val="24"/>
          <w:lang w:val="en-US"/>
        </w:rPr>
        <w:br w:type="page"/>
      </w:r>
    </w:p>
    <w:p w14:paraId="5AE04215" w14:textId="77777777" w:rsidR="00FA0BDA" w:rsidRPr="00B91C51" w:rsidRDefault="00FA0BDA" w:rsidP="00FA0BDA">
      <w:pPr>
        <w:pStyle w:val="a6"/>
        <w:numPr>
          <w:ilvl w:val="0"/>
          <w:numId w:val="1"/>
        </w:numPr>
        <w:spacing w:after="0" w:line="240" w:lineRule="auto"/>
        <w:ind w:left="357" w:hanging="357"/>
        <w:rPr>
          <w:rFonts w:eastAsia="Times New Roman" w:cstheme="minorHAnsi"/>
          <w:b/>
          <w:color w:val="000000" w:themeColor="text1"/>
          <w:sz w:val="24"/>
          <w:szCs w:val="24"/>
          <w:lang w:eastAsia="el-GR"/>
        </w:rPr>
      </w:pPr>
      <w:r w:rsidRPr="00B91C51">
        <w:rPr>
          <w:rFonts w:eastAsia="Times New Roman" w:cstheme="minorHAnsi"/>
          <w:b/>
          <w:color w:val="000000" w:themeColor="text1"/>
          <w:sz w:val="24"/>
          <w:szCs w:val="24"/>
          <w:lang w:eastAsia="el-GR"/>
        </w:rPr>
        <w:lastRenderedPageBreak/>
        <w:t>Το Δικαστήριο:</w:t>
      </w:r>
    </w:p>
    <w:p w14:paraId="6853FCB0" w14:textId="77777777" w:rsidR="00FA0BDA" w:rsidRPr="00B91C51" w:rsidRDefault="00FA0BDA" w:rsidP="00FA0BDA">
      <w:pPr>
        <w:pStyle w:val="a6"/>
        <w:numPr>
          <w:ilvl w:val="0"/>
          <w:numId w:val="92"/>
        </w:numPr>
        <w:spacing w:after="0" w:line="240" w:lineRule="auto"/>
        <w:jc w:val="both"/>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Απαρτίζεται από δεκαοχτώ (18) δικαστές και εννέα (9) γενικούς εισαγγελείς, που διορίζονται από τα κράτη μέλη εκ περιτροπής</w:t>
      </w:r>
    </w:p>
    <w:p w14:paraId="7911DCB4" w14:textId="77777777" w:rsidR="00FA0BDA" w:rsidRPr="00B91C51" w:rsidRDefault="00FA0BDA" w:rsidP="00FA0BDA">
      <w:pPr>
        <w:pStyle w:val="a6"/>
        <w:numPr>
          <w:ilvl w:val="0"/>
          <w:numId w:val="92"/>
        </w:numPr>
        <w:spacing w:after="0" w:line="240" w:lineRule="auto"/>
        <w:jc w:val="both"/>
        <w:rPr>
          <w:rFonts w:eastAsia="Times New Roman" w:cstheme="minorHAnsi"/>
          <w:color w:val="C00000"/>
          <w:sz w:val="24"/>
          <w:szCs w:val="24"/>
          <w:lang w:eastAsia="el-GR"/>
        </w:rPr>
      </w:pPr>
      <w:r w:rsidRPr="00B91C51">
        <w:rPr>
          <w:rFonts w:eastAsia="Times New Roman" w:cstheme="minorHAnsi"/>
          <w:color w:val="C00000"/>
          <w:sz w:val="24"/>
          <w:szCs w:val="24"/>
          <w:lang w:eastAsia="el-GR"/>
        </w:rPr>
        <w:t xml:space="preserve">Απαρτίζεται από έναν (1) δικαστή από κάθε κράτος μέλος και ένδεκα (11) γενικούς εισαγγελείς </w:t>
      </w:r>
    </w:p>
    <w:p w14:paraId="3D4CCD64" w14:textId="77777777" w:rsidR="00FA0BDA" w:rsidRPr="00B91C51" w:rsidRDefault="00FA0BDA" w:rsidP="00FA0BDA">
      <w:pPr>
        <w:pStyle w:val="a6"/>
        <w:numPr>
          <w:ilvl w:val="0"/>
          <w:numId w:val="92"/>
        </w:numPr>
        <w:spacing w:after="0" w:line="240" w:lineRule="auto"/>
        <w:jc w:val="both"/>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Δεν έχει δικαιοδοσία να εκδικάζει αιτήσεις αναιρέσεως κατά των αποφάσεων του Γενικού Δικαστηρίου</w:t>
      </w:r>
    </w:p>
    <w:p w14:paraId="467053AA" w14:textId="77777777" w:rsidR="00FA0BDA" w:rsidRPr="00B91C51" w:rsidRDefault="00FA0BDA" w:rsidP="00FA0BDA">
      <w:pPr>
        <w:pStyle w:val="a6"/>
        <w:numPr>
          <w:ilvl w:val="0"/>
          <w:numId w:val="92"/>
        </w:numPr>
        <w:spacing w:after="0" w:line="240" w:lineRule="auto"/>
        <w:jc w:val="both"/>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 xml:space="preserve">Είναι αρμόδιο να εκδικάζει σε πρώτο και τελευταίο βαθμό ακυρωτικές προσφυγές φυσικών ή νομικών πρόσωπα κατά πράξεων των θεσμικών οργάνων της </w:t>
      </w:r>
      <w:r w:rsidRPr="00B91C51">
        <w:rPr>
          <w:rFonts w:cstheme="minorHAnsi"/>
          <w:color w:val="000000" w:themeColor="text1"/>
          <w:sz w:val="24"/>
          <w:szCs w:val="24"/>
        </w:rPr>
        <w:t>Ευρωπαϊκής Ένωση</w:t>
      </w:r>
      <w:r w:rsidRPr="00B91C51">
        <w:rPr>
          <w:rFonts w:eastAsia="Times New Roman" w:cstheme="minorHAnsi"/>
          <w:color w:val="000000" w:themeColor="text1"/>
          <w:sz w:val="24"/>
          <w:szCs w:val="24"/>
          <w:lang w:eastAsia="el-GR"/>
        </w:rPr>
        <w:t>ς που τα αφορούν</w:t>
      </w:r>
    </w:p>
    <w:p w14:paraId="24F6EB80" w14:textId="77777777" w:rsidR="00FA0BDA" w:rsidRPr="00B15D78" w:rsidRDefault="00FA0BDA" w:rsidP="00693ACA">
      <w:pPr>
        <w:pStyle w:val="a6"/>
        <w:suppressAutoHyphens/>
        <w:autoSpaceDN w:val="0"/>
        <w:spacing w:after="0" w:line="240" w:lineRule="auto"/>
        <w:ind w:left="1146"/>
        <w:jc w:val="both"/>
        <w:textAlignment w:val="baseline"/>
        <w:rPr>
          <w:rFonts w:cstheme="minorHAnsi"/>
          <w:sz w:val="24"/>
          <w:szCs w:val="24"/>
        </w:rPr>
      </w:pPr>
    </w:p>
    <w:p w14:paraId="7A4EEF87" w14:textId="77777777" w:rsidR="00693ACA" w:rsidRPr="00B91C51" w:rsidRDefault="00693ACA" w:rsidP="00693ACA">
      <w:pPr>
        <w:pStyle w:val="a6"/>
        <w:numPr>
          <w:ilvl w:val="0"/>
          <w:numId w:val="1"/>
        </w:numPr>
        <w:suppressAutoHyphens/>
        <w:autoSpaceDN w:val="0"/>
        <w:spacing w:after="0" w:line="240" w:lineRule="auto"/>
        <w:ind w:left="357" w:hanging="357"/>
        <w:jc w:val="both"/>
        <w:textAlignment w:val="baseline"/>
        <w:rPr>
          <w:rFonts w:cstheme="minorHAnsi"/>
          <w:b/>
          <w:bCs/>
          <w:sz w:val="24"/>
          <w:szCs w:val="24"/>
        </w:rPr>
      </w:pPr>
      <w:r w:rsidRPr="00B91C51">
        <w:rPr>
          <w:rFonts w:cstheme="minorHAnsi"/>
          <w:b/>
          <w:bCs/>
          <w:sz w:val="24"/>
          <w:szCs w:val="24"/>
        </w:rPr>
        <w:t>Οι δικαστές και οι γενικοί εισαγγελείς του Δικαστηρίου της Ευρωπαϊκής Ένωσης διορίζονται:</w:t>
      </w:r>
    </w:p>
    <w:p w14:paraId="4147F5AB" w14:textId="77777777" w:rsidR="00693ACA" w:rsidRPr="00B91C51" w:rsidRDefault="00693ACA" w:rsidP="00693ACA">
      <w:pPr>
        <w:pStyle w:val="a6"/>
        <w:numPr>
          <w:ilvl w:val="0"/>
          <w:numId w:val="150"/>
        </w:numPr>
        <w:suppressAutoHyphens/>
        <w:autoSpaceDN w:val="0"/>
        <w:spacing w:after="0" w:line="240" w:lineRule="auto"/>
        <w:jc w:val="both"/>
        <w:textAlignment w:val="baseline"/>
        <w:rPr>
          <w:rFonts w:cstheme="minorHAnsi"/>
          <w:sz w:val="24"/>
          <w:szCs w:val="24"/>
        </w:rPr>
      </w:pPr>
      <w:r w:rsidRPr="00B91C51">
        <w:rPr>
          <w:rFonts w:cstheme="minorHAnsi"/>
          <w:sz w:val="24"/>
          <w:szCs w:val="24"/>
        </w:rPr>
        <w:t>Από το Ευρωπαϊκό Συμβούλιο, μετά από διαβούλευση με επιτροπή</w:t>
      </w:r>
      <w:r w:rsidRPr="00B91C51">
        <w:rPr>
          <w:rFonts w:cstheme="minorHAnsi"/>
          <w:color w:val="333333"/>
          <w:sz w:val="24"/>
          <w:szCs w:val="24"/>
          <w:shd w:val="clear" w:color="auto" w:fill="FFFFFF"/>
        </w:rPr>
        <w:t xml:space="preserve"> </w:t>
      </w:r>
      <w:r w:rsidRPr="00B91C51">
        <w:rPr>
          <w:rFonts w:cstheme="minorHAnsi"/>
          <w:sz w:val="24"/>
          <w:szCs w:val="24"/>
        </w:rPr>
        <w:t>που γνωμοδοτεί για την επάρκεια των υποψηφίων</w:t>
      </w:r>
    </w:p>
    <w:p w14:paraId="00A8830E" w14:textId="77777777" w:rsidR="00693ACA" w:rsidRPr="00B91C51" w:rsidRDefault="00693ACA" w:rsidP="00693ACA">
      <w:pPr>
        <w:pStyle w:val="a6"/>
        <w:numPr>
          <w:ilvl w:val="0"/>
          <w:numId w:val="150"/>
        </w:numPr>
        <w:suppressAutoHyphens/>
        <w:autoSpaceDN w:val="0"/>
        <w:spacing w:after="0" w:line="240" w:lineRule="auto"/>
        <w:jc w:val="both"/>
        <w:textAlignment w:val="baseline"/>
        <w:rPr>
          <w:rFonts w:cstheme="minorHAnsi"/>
          <w:color w:val="C00000"/>
          <w:sz w:val="24"/>
          <w:szCs w:val="24"/>
        </w:rPr>
      </w:pPr>
      <w:r w:rsidRPr="00B91C51">
        <w:rPr>
          <w:rFonts w:cstheme="minorHAnsi"/>
          <w:color w:val="C00000"/>
          <w:sz w:val="24"/>
          <w:szCs w:val="24"/>
        </w:rPr>
        <w:t>Με κοινή συμφωνία των κυβερνήσεων των κρατών-μελών μετά από διαβούλευση με επιτροπή που γνωμοδοτεί για την επάρκεια των υποψηφίων</w:t>
      </w:r>
    </w:p>
    <w:p w14:paraId="5BB87312" w14:textId="77777777" w:rsidR="00693ACA" w:rsidRPr="00B91C51" w:rsidRDefault="00693ACA" w:rsidP="00693ACA">
      <w:pPr>
        <w:pStyle w:val="a6"/>
        <w:numPr>
          <w:ilvl w:val="0"/>
          <w:numId w:val="150"/>
        </w:numPr>
        <w:suppressAutoHyphens/>
        <w:autoSpaceDN w:val="0"/>
        <w:spacing w:after="0" w:line="240" w:lineRule="auto"/>
        <w:jc w:val="both"/>
        <w:textAlignment w:val="baseline"/>
        <w:rPr>
          <w:rFonts w:cstheme="minorHAnsi"/>
          <w:sz w:val="24"/>
          <w:szCs w:val="24"/>
        </w:rPr>
      </w:pPr>
      <w:r w:rsidRPr="00B91C51">
        <w:rPr>
          <w:rFonts w:cstheme="minorHAnsi"/>
          <w:sz w:val="24"/>
          <w:szCs w:val="24"/>
        </w:rPr>
        <w:t>Από ειδική επιτροπή</w:t>
      </w:r>
      <w:r w:rsidRPr="00B91C51">
        <w:rPr>
          <w:rFonts w:cstheme="minorHAnsi"/>
          <w:color w:val="333333"/>
          <w:sz w:val="24"/>
          <w:szCs w:val="24"/>
          <w:shd w:val="clear" w:color="auto" w:fill="FFFFFF"/>
        </w:rPr>
        <w:t xml:space="preserve"> </w:t>
      </w:r>
      <w:r w:rsidRPr="00B91C51">
        <w:rPr>
          <w:rFonts w:cstheme="minorHAnsi"/>
          <w:sz w:val="24"/>
          <w:szCs w:val="24"/>
        </w:rPr>
        <w:t>που αποφαίνεται για την επάρκεια των υποψηφίων</w:t>
      </w:r>
    </w:p>
    <w:p w14:paraId="4E236237" w14:textId="77777777" w:rsidR="00693ACA" w:rsidRPr="00B91C51" w:rsidRDefault="00693ACA" w:rsidP="00693ACA">
      <w:pPr>
        <w:pStyle w:val="a6"/>
        <w:numPr>
          <w:ilvl w:val="0"/>
          <w:numId w:val="150"/>
        </w:numPr>
        <w:suppressAutoHyphens/>
        <w:autoSpaceDN w:val="0"/>
        <w:spacing w:after="0" w:line="240" w:lineRule="auto"/>
        <w:jc w:val="both"/>
        <w:textAlignment w:val="baseline"/>
        <w:rPr>
          <w:rFonts w:cstheme="minorHAnsi"/>
          <w:sz w:val="24"/>
          <w:szCs w:val="24"/>
        </w:rPr>
      </w:pPr>
      <w:r w:rsidRPr="00B91C51">
        <w:rPr>
          <w:rFonts w:cstheme="minorHAnsi"/>
          <w:sz w:val="24"/>
          <w:szCs w:val="24"/>
        </w:rPr>
        <w:t>Από το Συμβούλιο, μετά από διαβούλευση με το Ευρωπαϊκό Κοινοβούλιο και με επιτροπή</w:t>
      </w:r>
      <w:r w:rsidRPr="00B91C51">
        <w:rPr>
          <w:rFonts w:cstheme="minorHAnsi"/>
          <w:color w:val="333333"/>
          <w:sz w:val="24"/>
          <w:szCs w:val="24"/>
          <w:shd w:val="clear" w:color="auto" w:fill="FFFFFF"/>
        </w:rPr>
        <w:t xml:space="preserve"> </w:t>
      </w:r>
      <w:r w:rsidRPr="00B91C51">
        <w:rPr>
          <w:rFonts w:cstheme="minorHAnsi"/>
          <w:sz w:val="24"/>
          <w:szCs w:val="24"/>
        </w:rPr>
        <w:t>που γνωμοδοτεί για την επάρκεια των υποψηφίων</w:t>
      </w:r>
    </w:p>
    <w:p w14:paraId="0E2502CE" w14:textId="77777777" w:rsidR="00F65C95" w:rsidRDefault="00F65C95" w:rsidP="00F65C95">
      <w:pPr>
        <w:pStyle w:val="a6"/>
        <w:suppressAutoHyphens/>
        <w:autoSpaceDN w:val="0"/>
        <w:spacing w:after="0" w:line="240" w:lineRule="auto"/>
        <w:ind w:left="1146"/>
        <w:jc w:val="both"/>
        <w:textAlignment w:val="baseline"/>
        <w:rPr>
          <w:rFonts w:cstheme="minorHAnsi"/>
          <w:sz w:val="24"/>
          <w:szCs w:val="24"/>
        </w:rPr>
      </w:pPr>
    </w:p>
    <w:p w14:paraId="6005C6A5" w14:textId="77777777" w:rsidR="00123605" w:rsidRPr="00B91C51" w:rsidRDefault="00123605" w:rsidP="00123605">
      <w:pPr>
        <w:pStyle w:val="a6"/>
        <w:numPr>
          <w:ilvl w:val="0"/>
          <w:numId w:val="1"/>
        </w:numPr>
        <w:spacing w:after="0" w:line="240" w:lineRule="auto"/>
        <w:ind w:left="357" w:hanging="357"/>
        <w:rPr>
          <w:rFonts w:cstheme="minorHAnsi"/>
          <w:b/>
          <w:color w:val="000000" w:themeColor="text1"/>
          <w:sz w:val="24"/>
          <w:szCs w:val="24"/>
        </w:rPr>
      </w:pPr>
      <w:r w:rsidRPr="00B91C51">
        <w:rPr>
          <w:rFonts w:cstheme="minorHAnsi"/>
          <w:b/>
          <w:color w:val="000000" w:themeColor="text1"/>
          <w:sz w:val="24"/>
          <w:szCs w:val="24"/>
        </w:rPr>
        <w:t>Η Επιτροπή Μονίμων Αντιπροσώπων (</w:t>
      </w:r>
      <w:proofErr w:type="spellStart"/>
      <w:r w:rsidRPr="00B91C51">
        <w:rPr>
          <w:rFonts w:cstheme="minorHAnsi"/>
          <w:b/>
          <w:color w:val="000000" w:themeColor="text1"/>
          <w:sz w:val="24"/>
          <w:szCs w:val="24"/>
          <w:lang w:val="en-US"/>
        </w:rPr>
        <w:t>Coreper</w:t>
      </w:r>
      <w:proofErr w:type="spellEnd"/>
      <w:r w:rsidRPr="00B91C51">
        <w:rPr>
          <w:rFonts w:cstheme="minorHAnsi"/>
          <w:b/>
          <w:color w:val="000000" w:themeColor="text1"/>
          <w:sz w:val="24"/>
          <w:szCs w:val="24"/>
        </w:rPr>
        <w:t>) συνεπικουρεί:</w:t>
      </w:r>
    </w:p>
    <w:p w14:paraId="58A2908A" w14:textId="77777777" w:rsidR="00123605" w:rsidRPr="00B91C51" w:rsidRDefault="00123605" w:rsidP="00123605">
      <w:pPr>
        <w:pStyle w:val="a6"/>
        <w:numPr>
          <w:ilvl w:val="0"/>
          <w:numId w:val="84"/>
        </w:numPr>
        <w:spacing w:after="0" w:line="240" w:lineRule="auto"/>
        <w:rPr>
          <w:rFonts w:cstheme="minorHAnsi"/>
          <w:color w:val="000000" w:themeColor="text1"/>
          <w:sz w:val="24"/>
          <w:szCs w:val="24"/>
        </w:rPr>
      </w:pPr>
      <w:r w:rsidRPr="00B91C51">
        <w:rPr>
          <w:rFonts w:cstheme="minorHAnsi"/>
          <w:color w:val="000000" w:themeColor="text1"/>
          <w:sz w:val="24"/>
          <w:szCs w:val="24"/>
        </w:rPr>
        <w:t>Την Ευρωπαϊκή Επιτροπή</w:t>
      </w:r>
    </w:p>
    <w:p w14:paraId="6F8FEDD9" w14:textId="77777777" w:rsidR="00123605" w:rsidRPr="00B91C51" w:rsidRDefault="00123605" w:rsidP="00123605">
      <w:pPr>
        <w:pStyle w:val="a6"/>
        <w:numPr>
          <w:ilvl w:val="0"/>
          <w:numId w:val="84"/>
        </w:numPr>
        <w:spacing w:after="0" w:line="240" w:lineRule="auto"/>
        <w:rPr>
          <w:rFonts w:cstheme="minorHAnsi"/>
          <w:color w:val="000000" w:themeColor="text1"/>
          <w:sz w:val="24"/>
          <w:szCs w:val="24"/>
        </w:rPr>
      </w:pPr>
      <w:r w:rsidRPr="00B91C51">
        <w:rPr>
          <w:rFonts w:cstheme="minorHAnsi"/>
          <w:color w:val="000000" w:themeColor="text1"/>
          <w:sz w:val="24"/>
          <w:szCs w:val="24"/>
        </w:rPr>
        <w:t>Το Ευρωπαϊκό Συμβούλιο</w:t>
      </w:r>
    </w:p>
    <w:p w14:paraId="7FA4975D" w14:textId="77777777" w:rsidR="00123605" w:rsidRPr="00B91C51" w:rsidRDefault="00123605" w:rsidP="00123605">
      <w:pPr>
        <w:pStyle w:val="a6"/>
        <w:numPr>
          <w:ilvl w:val="0"/>
          <w:numId w:val="84"/>
        </w:numPr>
        <w:spacing w:after="0" w:line="240" w:lineRule="auto"/>
        <w:rPr>
          <w:rFonts w:cstheme="minorHAnsi"/>
          <w:color w:val="C00000"/>
          <w:sz w:val="24"/>
          <w:szCs w:val="24"/>
        </w:rPr>
      </w:pPr>
      <w:r w:rsidRPr="00B91C51">
        <w:rPr>
          <w:rFonts w:cstheme="minorHAnsi"/>
          <w:color w:val="C00000"/>
          <w:sz w:val="24"/>
          <w:szCs w:val="24"/>
        </w:rPr>
        <w:t>Το Συμβούλιο</w:t>
      </w:r>
    </w:p>
    <w:p w14:paraId="684FBC99" w14:textId="77777777" w:rsidR="00123605" w:rsidRPr="00B91C51" w:rsidRDefault="00123605" w:rsidP="00123605">
      <w:pPr>
        <w:pStyle w:val="a6"/>
        <w:numPr>
          <w:ilvl w:val="0"/>
          <w:numId w:val="84"/>
        </w:numPr>
        <w:spacing w:after="0" w:line="240" w:lineRule="auto"/>
        <w:rPr>
          <w:rFonts w:cstheme="minorHAnsi"/>
          <w:color w:val="000000" w:themeColor="text1"/>
          <w:sz w:val="24"/>
          <w:szCs w:val="24"/>
        </w:rPr>
      </w:pPr>
      <w:r w:rsidRPr="00B91C51">
        <w:rPr>
          <w:rFonts w:cstheme="minorHAnsi"/>
          <w:color w:val="000000" w:themeColor="text1"/>
          <w:sz w:val="24"/>
          <w:szCs w:val="24"/>
        </w:rPr>
        <w:t>Το Ευρωπαϊκό Κοινοβούλιο</w:t>
      </w:r>
    </w:p>
    <w:p w14:paraId="12D0B3D4" w14:textId="77777777" w:rsidR="00FA0BDA" w:rsidRPr="00FA0BDA" w:rsidRDefault="00FA0BDA" w:rsidP="00123605">
      <w:pPr>
        <w:pStyle w:val="a6"/>
        <w:spacing w:after="0" w:line="240" w:lineRule="auto"/>
        <w:ind w:left="1080"/>
        <w:rPr>
          <w:rFonts w:cstheme="minorHAnsi"/>
          <w:color w:val="000000" w:themeColor="text1"/>
          <w:sz w:val="24"/>
          <w:szCs w:val="24"/>
          <w:lang w:val="en-US"/>
        </w:rPr>
      </w:pPr>
    </w:p>
    <w:p w14:paraId="55E31D80" w14:textId="77777777" w:rsidR="00123605" w:rsidRPr="00B91C51" w:rsidRDefault="00123605" w:rsidP="00123605">
      <w:pPr>
        <w:pStyle w:val="a6"/>
        <w:numPr>
          <w:ilvl w:val="0"/>
          <w:numId w:val="1"/>
        </w:numPr>
        <w:spacing w:after="0" w:line="240" w:lineRule="auto"/>
        <w:ind w:left="357" w:hanging="357"/>
        <w:rPr>
          <w:rFonts w:eastAsia="Times New Roman" w:cstheme="minorHAnsi"/>
          <w:b/>
          <w:color w:val="000000" w:themeColor="text1"/>
          <w:sz w:val="24"/>
          <w:szCs w:val="24"/>
          <w:lang w:eastAsia="el-GR"/>
        </w:rPr>
      </w:pPr>
      <w:r w:rsidRPr="00B91C51">
        <w:rPr>
          <w:rFonts w:eastAsia="Times New Roman" w:cstheme="minorHAnsi"/>
          <w:b/>
          <w:color w:val="000000" w:themeColor="text1"/>
          <w:sz w:val="24"/>
          <w:szCs w:val="24"/>
          <w:lang w:eastAsia="el-GR"/>
        </w:rPr>
        <w:t>Ποιο από τα παρακάτω ΔΕΝ είναι θεσμικό όργανο της Ευρωπαϊκής Ένωσης;:</w:t>
      </w:r>
    </w:p>
    <w:p w14:paraId="04EF9B9C" w14:textId="77777777" w:rsidR="00123605" w:rsidRPr="00B91C51" w:rsidRDefault="00123605" w:rsidP="00123605">
      <w:pPr>
        <w:pStyle w:val="a6"/>
        <w:numPr>
          <w:ilvl w:val="0"/>
          <w:numId w:val="85"/>
        </w:numPr>
        <w:spacing w:after="0" w:line="240" w:lineRule="auto"/>
        <w:jc w:val="both"/>
        <w:rPr>
          <w:rFonts w:cstheme="minorHAnsi"/>
          <w:sz w:val="24"/>
          <w:szCs w:val="24"/>
          <w14:ligatures w14:val="standardContextual"/>
        </w:rPr>
      </w:pPr>
      <w:r w:rsidRPr="00B91C51">
        <w:rPr>
          <w:rFonts w:cstheme="minorHAnsi"/>
          <w:sz w:val="24"/>
          <w:szCs w:val="24"/>
        </w:rPr>
        <w:t xml:space="preserve">Το Συμβούλιο Υπουργών </w:t>
      </w:r>
    </w:p>
    <w:p w14:paraId="7731568E" w14:textId="77777777" w:rsidR="00123605" w:rsidRPr="00B91C51" w:rsidRDefault="00123605" w:rsidP="00123605">
      <w:pPr>
        <w:pStyle w:val="a6"/>
        <w:numPr>
          <w:ilvl w:val="0"/>
          <w:numId w:val="85"/>
        </w:numPr>
        <w:spacing w:after="0" w:line="240" w:lineRule="auto"/>
        <w:jc w:val="both"/>
        <w:rPr>
          <w:rFonts w:cstheme="minorHAnsi"/>
          <w:sz w:val="24"/>
          <w:szCs w:val="24"/>
        </w:rPr>
      </w:pPr>
      <w:r w:rsidRPr="00B91C51">
        <w:rPr>
          <w:rFonts w:cstheme="minorHAnsi"/>
          <w:sz w:val="24"/>
          <w:szCs w:val="24"/>
        </w:rPr>
        <w:t>Το Ευρωπαϊκό Συμβούλιο</w:t>
      </w:r>
    </w:p>
    <w:p w14:paraId="3AD29034" w14:textId="77777777" w:rsidR="00123605" w:rsidRPr="00B91C51" w:rsidRDefault="00123605" w:rsidP="00123605">
      <w:pPr>
        <w:pStyle w:val="a6"/>
        <w:numPr>
          <w:ilvl w:val="0"/>
          <w:numId w:val="85"/>
        </w:numPr>
        <w:spacing w:after="0" w:line="240" w:lineRule="auto"/>
        <w:jc w:val="both"/>
        <w:rPr>
          <w:rFonts w:cstheme="minorHAnsi"/>
          <w:color w:val="C00000"/>
          <w:sz w:val="24"/>
          <w:szCs w:val="24"/>
        </w:rPr>
      </w:pPr>
      <w:r w:rsidRPr="00B91C51">
        <w:rPr>
          <w:rFonts w:cstheme="minorHAnsi"/>
          <w:color w:val="C00000"/>
          <w:sz w:val="24"/>
          <w:szCs w:val="24"/>
        </w:rPr>
        <w:t>Η Επιτροπή Υπουργών</w:t>
      </w:r>
    </w:p>
    <w:p w14:paraId="3AF2F63B" w14:textId="77777777" w:rsidR="00123605" w:rsidRPr="00B91C51" w:rsidRDefault="00123605" w:rsidP="00123605">
      <w:pPr>
        <w:pStyle w:val="a6"/>
        <w:numPr>
          <w:ilvl w:val="0"/>
          <w:numId w:val="85"/>
        </w:numPr>
        <w:spacing w:after="0" w:line="240" w:lineRule="auto"/>
        <w:jc w:val="both"/>
        <w:rPr>
          <w:rFonts w:cstheme="minorHAnsi"/>
          <w:sz w:val="24"/>
          <w:szCs w:val="24"/>
        </w:rPr>
      </w:pPr>
      <w:r w:rsidRPr="00B91C51">
        <w:rPr>
          <w:rFonts w:cstheme="minorHAnsi"/>
          <w:sz w:val="24"/>
          <w:szCs w:val="24"/>
        </w:rPr>
        <w:t>Η Ευρωπαϊκή Επιτροπή</w:t>
      </w:r>
    </w:p>
    <w:p w14:paraId="6161A624" w14:textId="77777777" w:rsidR="0048356F" w:rsidRPr="00B91C51" w:rsidRDefault="0048356F" w:rsidP="00F65C95">
      <w:pPr>
        <w:pStyle w:val="a6"/>
        <w:suppressAutoHyphens/>
        <w:autoSpaceDN w:val="0"/>
        <w:spacing w:after="0" w:line="240" w:lineRule="auto"/>
        <w:ind w:left="1146"/>
        <w:jc w:val="both"/>
        <w:textAlignment w:val="baseline"/>
        <w:rPr>
          <w:rFonts w:cstheme="minorHAnsi"/>
          <w:sz w:val="24"/>
          <w:szCs w:val="24"/>
        </w:rPr>
      </w:pPr>
    </w:p>
    <w:p w14:paraId="3CE9486A" w14:textId="77777777" w:rsidR="00F65C95" w:rsidRPr="00B91C51" w:rsidRDefault="00F65C95" w:rsidP="00F65C95">
      <w:pPr>
        <w:pStyle w:val="a6"/>
        <w:numPr>
          <w:ilvl w:val="0"/>
          <w:numId w:val="1"/>
        </w:numPr>
        <w:spacing w:after="0" w:line="240" w:lineRule="auto"/>
        <w:ind w:left="357" w:hanging="357"/>
        <w:rPr>
          <w:rFonts w:eastAsia="Times New Roman" w:cstheme="minorHAnsi"/>
          <w:b/>
          <w:color w:val="000000" w:themeColor="text1"/>
          <w:sz w:val="24"/>
          <w:szCs w:val="24"/>
          <w:lang w:eastAsia="el-GR"/>
        </w:rPr>
      </w:pPr>
      <w:r w:rsidRPr="00B91C51">
        <w:rPr>
          <w:rFonts w:cstheme="minorHAnsi"/>
          <w:b/>
          <w:bCs/>
          <w:sz w:val="24"/>
          <w:szCs w:val="24"/>
        </w:rPr>
        <w:t>Ο Ευρωπαίος Διαμεσολαβητής επιλαμβάνεται περιπτώσεων κακής διοίκησης:</w:t>
      </w:r>
    </w:p>
    <w:p w14:paraId="5C8BF175" w14:textId="77777777" w:rsidR="00F65C95" w:rsidRPr="00B91C51" w:rsidRDefault="00F65C95" w:rsidP="00F65C95">
      <w:pPr>
        <w:pStyle w:val="a6"/>
        <w:numPr>
          <w:ilvl w:val="0"/>
          <w:numId w:val="152"/>
        </w:numPr>
        <w:spacing w:after="0" w:line="240" w:lineRule="auto"/>
        <w:ind w:hanging="226"/>
        <w:jc w:val="both"/>
        <w:rPr>
          <w:rFonts w:cstheme="minorHAnsi"/>
          <w:color w:val="C00000"/>
          <w:sz w:val="24"/>
          <w:szCs w:val="24"/>
        </w:rPr>
      </w:pPr>
      <w:r w:rsidRPr="00B91C51">
        <w:rPr>
          <w:rFonts w:cstheme="minorHAnsi"/>
          <w:color w:val="C00000"/>
          <w:sz w:val="24"/>
          <w:szCs w:val="24"/>
        </w:rPr>
        <w:t>Εκ μέρους όλων των οργάνων της ΕΕ κατά την άσκηση των αρμοδιοτήτων τους</w:t>
      </w:r>
    </w:p>
    <w:p w14:paraId="7FBB055E" w14:textId="77777777" w:rsidR="00F65C95" w:rsidRPr="00B91C51" w:rsidRDefault="00F65C95" w:rsidP="00F65C95">
      <w:pPr>
        <w:pStyle w:val="a6"/>
        <w:numPr>
          <w:ilvl w:val="0"/>
          <w:numId w:val="152"/>
        </w:numPr>
        <w:spacing w:after="0" w:line="240" w:lineRule="auto"/>
        <w:ind w:hanging="226"/>
        <w:jc w:val="both"/>
        <w:rPr>
          <w:rFonts w:cstheme="minorHAnsi"/>
          <w:sz w:val="24"/>
          <w:szCs w:val="24"/>
        </w:rPr>
      </w:pPr>
      <w:r w:rsidRPr="00B91C51">
        <w:rPr>
          <w:rFonts w:cstheme="minorHAnsi"/>
          <w:sz w:val="24"/>
          <w:szCs w:val="24"/>
        </w:rPr>
        <w:t>Εκ μέρους της Ευρωπαϊκής Επιτροπής κατά την άσκηση των αρμοδιοτήτων της</w:t>
      </w:r>
    </w:p>
    <w:p w14:paraId="44C9EE9E" w14:textId="77777777" w:rsidR="00F65C95" w:rsidRPr="00B91C51" w:rsidRDefault="00F65C95" w:rsidP="00F65C95">
      <w:pPr>
        <w:pStyle w:val="a6"/>
        <w:numPr>
          <w:ilvl w:val="0"/>
          <w:numId w:val="152"/>
        </w:numPr>
        <w:spacing w:after="0" w:line="240" w:lineRule="auto"/>
        <w:ind w:hanging="226"/>
        <w:jc w:val="both"/>
        <w:rPr>
          <w:rFonts w:cstheme="minorHAnsi"/>
          <w:sz w:val="24"/>
          <w:szCs w:val="24"/>
        </w:rPr>
      </w:pPr>
      <w:r w:rsidRPr="00B91C51">
        <w:rPr>
          <w:rFonts w:cstheme="minorHAnsi"/>
          <w:sz w:val="24"/>
          <w:szCs w:val="24"/>
        </w:rPr>
        <w:t>Εκ μέρους των εθνικών οργάνων κατά την εφαρμογή του δικαίου της ΕΕ</w:t>
      </w:r>
    </w:p>
    <w:p w14:paraId="11D40CD3" w14:textId="77777777" w:rsidR="00F65C95" w:rsidRPr="00B91C51" w:rsidRDefault="00F65C95" w:rsidP="00F65C95">
      <w:pPr>
        <w:pStyle w:val="a6"/>
        <w:numPr>
          <w:ilvl w:val="0"/>
          <w:numId w:val="152"/>
        </w:numPr>
        <w:spacing w:after="0" w:line="240" w:lineRule="auto"/>
        <w:ind w:hanging="226"/>
        <w:jc w:val="both"/>
        <w:rPr>
          <w:rFonts w:cstheme="minorHAnsi"/>
          <w:sz w:val="24"/>
          <w:szCs w:val="24"/>
        </w:rPr>
      </w:pPr>
      <w:r w:rsidRPr="00B91C51">
        <w:rPr>
          <w:rFonts w:cstheme="minorHAnsi"/>
          <w:sz w:val="24"/>
          <w:szCs w:val="24"/>
        </w:rPr>
        <w:t>Εκ μέρους των διεθνών οργανισμών όπου είναι συμβαλλόμενο μέρος η ΕΕ</w:t>
      </w:r>
    </w:p>
    <w:p w14:paraId="4EEF863B" w14:textId="77777777" w:rsidR="00FA0BDA" w:rsidRPr="00B91C51" w:rsidRDefault="00FA0BDA" w:rsidP="00FA0BDA">
      <w:pPr>
        <w:pStyle w:val="a6"/>
        <w:spacing w:after="0" w:line="240" w:lineRule="auto"/>
        <w:ind w:left="1080"/>
        <w:rPr>
          <w:rFonts w:eastAsia="Times New Roman" w:cstheme="minorHAnsi"/>
          <w:sz w:val="24"/>
          <w:szCs w:val="24"/>
          <w:lang w:eastAsia="el-GR"/>
        </w:rPr>
      </w:pPr>
    </w:p>
    <w:p w14:paraId="55FD5814" w14:textId="77777777" w:rsidR="00FA0BDA" w:rsidRPr="00B91C51" w:rsidRDefault="00FA0BDA" w:rsidP="00FA0BDA">
      <w:pPr>
        <w:pStyle w:val="a6"/>
        <w:numPr>
          <w:ilvl w:val="0"/>
          <w:numId w:val="1"/>
        </w:numPr>
        <w:spacing w:after="0" w:line="240" w:lineRule="auto"/>
        <w:ind w:left="357" w:hanging="357"/>
        <w:rPr>
          <w:rFonts w:eastAsia="Times New Roman" w:cstheme="minorHAnsi"/>
          <w:b/>
          <w:color w:val="000000" w:themeColor="text1"/>
          <w:sz w:val="24"/>
          <w:szCs w:val="24"/>
          <w:lang w:eastAsia="el-GR"/>
        </w:rPr>
      </w:pPr>
      <w:r w:rsidRPr="00B91C51">
        <w:rPr>
          <w:rFonts w:eastAsia="Times New Roman" w:cstheme="minorHAnsi"/>
          <w:b/>
          <w:color w:val="000000" w:themeColor="text1"/>
          <w:sz w:val="24"/>
          <w:szCs w:val="24"/>
          <w:lang w:eastAsia="el-GR"/>
        </w:rPr>
        <w:t>Ο Ευρωπαίος Διαμεσολαβητής είναι αρμόδιος να δέχεται καταγγελίες σχετικές με κρούσματα κακής διοίκησης στο πλαίσιο της δράσης:</w:t>
      </w:r>
    </w:p>
    <w:p w14:paraId="7328DE84" w14:textId="77777777" w:rsidR="00FA0BDA" w:rsidRPr="00B91C51" w:rsidRDefault="00FA0BDA" w:rsidP="00D9554C">
      <w:pPr>
        <w:pStyle w:val="a6"/>
        <w:numPr>
          <w:ilvl w:val="0"/>
          <w:numId w:val="97"/>
        </w:numPr>
        <w:spacing w:after="0" w:line="240" w:lineRule="auto"/>
        <w:ind w:left="1134"/>
        <w:jc w:val="both"/>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Των οργάνων ή των οργανισμών της Ένωσης, καθώς και των εθνικών αρχών</w:t>
      </w:r>
    </w:p>
    <w:p w14:paraId="01ED5356" w14:textId="77777777" w:rsidR="00FA0BDA" w:rsidRPr="00B91C51" w:rsidRDefault="00FA0BDA" w:rsidP="00D9554C">
      <w:pPr>
        <w:pStyle w:val="a6"/>
        <w:numPr>
          <w:ilvl w:val="0"/>
          <w:numId w:val="97"/>
        </w:numPr>
        <w:spacing w:after="0" w:line="240" w:lineRule="auto"/>
        <w:ind w:left="1134"/>
        <w:jc w:val="both"/>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Των εθνικών αρχών με την εξαίρεση των εθνικών δικαστηρίων κατά την άσκηση δικαιοδοτικού τους έργου</w:t>
      </w:r>
    </w:p>
    <w:p w14:paraId="08A2B495" w14:textId="77777777" w:rsidR="00FA0BDA" w:rsidRPr="00B91C51" w:rsidRDefault="00FA0BDA" w:rsidP="00D9554C">
      <w:pPr>
        <w:pStyle w:val="a6"/>
        <w:numPr>
          <w:ilvl w:val="0"/>
          <w:numId w:val="97"/>
        </w:numPr>
        <w:spacing w:after="0" w:line="240" w:lineRule="auto"/>
        <w:ind w:left="1134"/>
        <w:jc w:val="both"/>
        <w:rPr>
          <w:rFonts w:eastAsia="Times New Roman" w:cstheme="minorHAnsi"/>
          <w:color w:val="C00000"/>
          <w:sz w:val="24"/>
          <w:szCs w:val="24"/>
          <w:lang w:eastAsia="el-GR"/>
        </w:rPr>
      </w:pPr>
      <w:r w:rsidRPr="00B91C51">
        <w:rPr>
          <w:rFonts w:eastAsia="Times New Roman" w:cstheme="minorHAnsi"/>
          <w:color w:val="C00000"/>
          <w:sz w:val="24"/>
          <w:szCs w:val="24"/>
          <w:lang w:eastAsia="el-GR"/>
        </w:rPr>
        <w:t>Των οργάνων ή των οργανισμών της Ένωσης, με την εξαίρεση του Δικαστηρίου της Ευρωπαϊκής Ένωσης κατά την άσκηση του δικαιοδοτικού του έργου</w:t>
      </w:r>
    </w:p>
    <w:p w14:paraId="64F65D4B" w14:textId="77777777" w:rsidR="00FA0BDA" w:rsidRPr="00FA0BDA" w:rsidRDefault="00FA0BDA" w:rsidP="00D9554C">
      <w:pPr>
        <w:pStyle w:val="a6"/>
        <w:numPr>
          <w:ilvl w:val="0"/>
          <w:numId w:val="97"/>
        </w:numPr>
        <w:spacing w:after="0" w:line="240" w:lineRule="auto"/>
        <w:ind w:left="1134"/>
        <w:jc w:val="both"/>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Του Ευρωπαϊκού Κοινοβουλίου, του Συμβουλίου και της Επιτροπής</w:t>
      </w:r>
    </w:p>
    <w:p w14:paraId="36919C44" w14:textId="77777777" w:rsidR="001067A4" w:rsidRPr="00B91C51" w:rsidRDefault="001067A4" w:rsidP="001067A4">
      <w:pPr>
        <w:spacing w:after="0" w:line="240" w:lineRule="auto"/>
        <w:ind w:left="1080"/>
        <w:contextualSpacing/>
        <w:jc w:val="both"/>
        <w:rPr>
          <w:rFonts w:eastAsia="Aptos" w:cs="Calibri"/>
          <w:iCs/>
          <w:sz w:val="24"/>
          <w:szCs w:val="24"/>
        </w:rPr>
      </w:pPr>
    </w:p>
    <w:p w14:paraId="4B282CEC" w14:textId="77777777" w:rsidR="00EA4246" w:rsidRPr="00B91C51" w:rsidRDefault="00EA4246" w:rsidP="00EA4246">
      <w:pPr>
        <w:pStyle w:val="a6"/>
        <w:numPr>
          <w:ilvl w:val="0"/>
          <w:numId w:val="1"/>
        </w:numPr>
        <w:suppressAutoHyphens/>
        <w:autoSpaceDN w:val="0"/>
        <w:spacing w:after="0" w:line="240" w:lineRule="auto"/>
        <w:ind w:left="426"/>
        <w:jc w:val="both"/>
        <w:textAlignment w:val="baseline"/>
        <w:rPr>
          <w:rFonts w:cstheme="minorHAnsi"/>
          <w:b/>
          <w:bCs/>
          <w:sz w:val="24"/>
          <w:szCs w:val="24"/>
        </w:rPr>
      </w:pPr>
      <w:r w:rsidRPr="00B91C51">
        <w:rPr>
          <w:rFonts w:cstheme="minorHAnsi"/>
          <w:b/>
          <w:bCs/>
          <w:sz w:val="24"/>
          <w:szCs w:val="24"/>
        </w:rPr>
        <w:lastRenderedPageBreak/>
        <w:t>Ποιος από τους παρακάτω αποκεντρωμένους οργανισμούς της Ευρωπαϊκής Ένωσης εδρεύει στην Ελλάδα;</w:t>
      </w:r>
    </w:p>
    <w:p w14:paraId="5F502782" w14:textId="77777777" w:rsidR="00EA4246" w:rsidRPr="00B91C51" w:rsidRDefault="00EA4246" w:rsidP="00EA4246">
      <w:pPr>
        <w:pStyle w:val="a6"/>
        <w:numPr>
          <w:ilvl w:val="0"/>
          <w:numId w:val="155"/>
        </w:numPr>
        <w:suppressAutoHyphens/>
        <w:autoSpaceDN w:val="0"/>
        <w:spacing w:after="0" w:line="240" w:lineRule="auto"/>
        <w:ind w:hanging="295"/>
        <w:jc w:val="both"/>
        <w:textAlignment w:val="baseline"/>
        <w:rPr>
          <w:rFonts w:cstheme="minorHAnsi"/>
          <w:sz w:val="24"/>
          <w:szCs w:val="24"/>
        </w:rPr>
      </w:pPr>
      <w:r w:rsidRPr="00B91C51">
        <w:rPr>
          <w:rFonts w:cstheme="minorHAnsi"/>
          <w:sz w:val="24"/>
          <w:szCs w:val="24"/>
        </w:rPr>
        <w:t>Η Ευρωπαϊκή Αρχή Ασφαλίσεων και Επαγγελματικών Συντάξεων</w:t>
      </w:r>
    </w:p>
    <w:p w14:paraId="210894E6" w14:textId="77777777" w:rsidR="00EA4246" w:rsidRPr="00B91C51" w:rsidRDefault="00EA4246" w:rsidP="00EA4246">
      <w:pPr>
        <w:pStyle w:val="a6"/>
        <w:numPr>
          <w:ilvl w:val="0"/>
          <w:numId w:val="155"/>
        </w:numPr>
        <w:suppressAutoHyphens/>
        <w:autoSpaceDN w:val="0"/>
        <w:spacing w:after="0" w:line="240" w:lineRule="auto"/>
        <w:ind w:hanging="295"/>
        <w:jc w:val="both"/>
        <w:textAlignment w:val="baseline"/>
        <w:rPr>
          <w:rFonts w:cstheme="minorHAnsi"/>
          <w:sz w:val="24"/>
          <w:szCs w:val="24"/>
        </w:rPr>
      </w:pPr>
      <w:r w:rsidRPr="00B91C51">
        <w:rPr>
          <w:rFonts w:cstheme="minorHAnsi"/>
          <w:sz w:val="24"/>
          <w:szCs w:val="24"/>
        </w:rPr>
        <w:t>Η Ευρωπαϊκή Αρχή Ελέγχου της Αλιείας</w:t>
      </w:r>
    </w:p>
    <w:p w14:paraId="6144F9E5" w14:textId="77777777" w:rsidR="00EA4246" w:rsidRPr="00B91C51" w:rsidRDefault="00EA4246" w:rsidP="00EA4246">
      <w:pPr>
        <w:pStyle w:val="a6"/>
        <w:numPr>
          <w:ilvl w:val="0"/>
          <w:numId w:val="155"/>
        </w:numPr>
        <w:suppressAutoHyphens/>
        <w:autoSpaceDN w:val="0"/>
        <w:spacing w:after="0" w:line="240" w:lineRule="auto"/>
        <w:ind w:hanging="295"/>
        <w:jc w:val="both"/>
        <w:textAlignment w:val="baseline"/>
        <w:rPr>
          <w:rFonts w:cstheme="minorHAnsi"/>
          <w:sz w:val="24"/>
          <w:szCs w:val="24"/>
        </w:rPr>
      </w:pPr>
      <w:r w:rsidRPr="00B91C51">
        <w:rPr>
          <w:rFonts w:cstheme="minorHAnsi"/>
          <w:sz w:val="24"/>
          <w:szCs w:val="24"/>
        </w:rPr>
        <w:t>Ο Ευρωπαϊκός Οργανισμός για την Ασφάλεια στη Θάλασσα</w:t>
      </w:r>
    </w:p>
    <w:p w14:paraId="2E33A4D4" w14:textId="77777777" w:rsidR="00EA4246" w:rsidRPr="00AA1C01" w:rsidRDefault="00EA4246" w:rsidP="00EA4246">
      <w:pPr>
        <w:pStyle w:val="a6"/>
        <w:numPr>
          <w:ilvl w:val="0"/>
          <w:numId w:val="155"/>
        </w:numPr>
        <w:suppressAutoHyphens/>
        <w:autoSpaceDN w:val="0"/>
        <w:spacing w:after="0" w:line="240" w:lineRule="auto"/>
        <w:ind w:hanging="295"/>
        <w:jc w:val="both"/>
        <w:textAlignment w:val="baseline"/>
        <w:rPr>
          <w:rFonts w:cstheme="minorHAnsi"/>
          <w:color w:val="C00000"/>
          <w:sz w:val="24"/>
          <w:szCs w:val="24"/>
        </w:rPr>
      </w:pPr>
      <w:r w:rsidRPr="00CA731A">
        <w:rPr>
          <w:rFonts w:cstheme="minorHAnsi"/>
          <w:color w:val="C00000"/>
          <w:sz w:val="24"/>
          <w:szCs w:val="24"/>
        </w:rPr>
        <w:t xml:space="preserve">Ο Οργανισμός της Ευρωπαϊκής Ένωσης για την </w:t>
      </w:r>
      <w:proofErr w:type="spellStart"/>
      <w:r w:rsidRPr="00CA731A">
        <w:rPr>
          <w:rFonts w:cstheme="minorHAnsi"/>
          <w:color w:val="C00000"/>
          <w:sz w:val="24"/>
          <w:szCs w:val="24"/>
        </w:rPr>
        <w:t>Κυβερνοασφάλεια</w:t>
      </w:r>
      <w:proofErr w:type="spellEnd"/>
    </w:p>
    <w:p w14:paraId="2761E866" w14:textId="77777777" w:rsidR="00AA1C01" w:rsidRPr="00CA731A" w:rsidRDefault="00AA1C01" w:rsidP="00AA1C01">
      <w:pPr>
        <w:pStyle w:val="a6"/>
        <w:suppressAutoHyphens/>
        <w:autoSpaceDN w:val="0"/>
        <w:spacing w:after="0" w:line="240" w:lineRule="auto"/>
        <w:ind w:left="1146"/>
        <w:jc w:val="both"/>
        <w:textAlignment w:val="baseline"/>
        <w:rPr>
          <w:rFonts w:cstheme="minorHAnsi"/>
          <w:color w:val="C00000"/>
          <w:sz w:val="24"/>
          <w:szCs w:val="24"/>
        </w:rPr>
      </w:pPr>
    </w:p>
    <w:p w14:paraId="39C201A1" w14:textId="7C1E0D14" w:rsidR="009D3BEC" w:rsidRPr="00B91C51" w:rsidRDefault="009D3BEC" w:rsidP="009D3BEC">
      <w:pPr>
        <w:pStyle w:val="a6"/>
        <w:numPr>
          <w:ilvl w:val="0"/>
          <w:numId w:val="1"/>
        </w:numPr>
        <w:suppressAutoHyphens/>
        <w:autoSpaceDN w:val="0"/>
        <w:spacing w:after="0" w:line="240" w:lineRule="auto"/>
        <w:ind w:left="357" w:hanging="357"/>
        <w:jc w:val="both"/>
        <w:textAlignment w:val="baseline"/>
        <w:rPr>
          <w:rFonts w:cstheme="minorHAnsi"/>
          <w:b/>
          <w:bCs/>
          <w:sz w:val="24"/>
          <w:szCs w:val="24"/>
        </w:rPr>
      </w:pPr>
      <w:r w:rsidRPr="00B91C51">
        <w:rPr>
          <w:rFonts w:cstheme="minorHAnsi"/>
          <w:b/>
          <w:bCs/>
          <w:sz w:val="24"/>
          <w:szCs w:val="24"/>
        </w:rPr>
        <w:t xml:space="preserve">Ποια από τις παρακάτω ΔΕΝ είναι αρμοδιότητα του Ευρωπαϊκού Οργανισμού </w:t>
      </w:r>
      <w:proofErr w:type="spellStart"/>
      <w:r w:rsidRPr="00B91C51">
        <w:rPr>
          <w:rFonts w:cstheme="minorHAnsi"/>
          <w:b/>
          <w:bCs/>
          <w:sz w:val="24"/>
          <w:szCs w:val="24"/>
        </w:rPr>
        <w:t>Συνοριοφυλακής</w:t>
      </w:r>
      <w:proofErr w:type="spellEnd"/>
      <w:r w:rsidRPr="00B91C51">
        <w:rPr>
          <w:rFonts w:cstheme="minorHAnsi"/>
          <w:b/>
          <w:bCs/>
          <w:sz w:val="24"/>
          <w:szCs w:val="24"/>
        </w:rPr>
        <w:t xml:space="preserve"> και Ακτοφυλακής;</w:t>
      </w:r>
    </w:p>
    <w:p w14:paraId="62C54EA2" w14:textId="77777777" w:rsidR="009D3BEC" w:rsidRPr="00B91C51" w:rsidRDefault="009D3BEC" w:rsidP="009D3BEC">
      <w:pPr>
        <w:pStyle w:val="a6"/>
        <w:numPr>
          <w:ilvl w:val="0"/>
          <w:numId w:val="156"/>
        </w:numPr>
        <w:suppressAutoHyphens/>
        <w:autoSpaceDN w:val="0"/>
        <w:spacing w:after="0" w:line="240" w:lineRule="auto"/>
        <w:jc w:val="both"/>
        <w:textAlignment w:val="baseline"/>
        <w:rPr>
          <w:rFonts w:cstheme="minorHAnsi"/>
          <w:sz w:val="24"/>
          <w:szCs w:val="24"/>
        </w:rPr>
      </w:pPr>
      <w:r w:rsidRPr="00B91C51">
        <w:rPr>
          <w:rFonts w:cstheme="minorHAnsi"/>
          <w:sz w:val="24"/>
          <w:szCs w:val="24"/>
        </w:rPr>
        <w:t>Η διαχείριση των εξωτερικών συνόρων της Ευρωπαϊκής Ένωσης</w:t>
      </w:r>
    </w:p>
    <w:p w14:paraId="46669230" w14:textId="77777777" w:rsidR="009D3BEC" w:rsidRPr="00B91C51" w:rsidRDefault="009D3BEC" w:rsidP="009D3BEC">
      <w:pPr>
        <w:pStyle w:val="a6"/>
        <w:numPr>
          <w:ilvl w:val="0"/>
          <w:numId w:val="156"/>
        </w:numPr>
        <w:suppressAutoHyphens/>
        <w:autoSpaceDN w:val="0"/>
        <w:spacing w:after="0" w:line="240" w:lineRule="auto"/>
        <w:jc w:val="both"/>
        <w:textAlignment w:val="baseline"/>
        <w:rPr>
          <w:rFonts w:cstheme="minorHAnsi"/>
          <w:sz w:val="24"/>
          <w:szCs w:val="24"/>
        </w:rPr>
      </w:pPr>
      <w:r w:rsidRPr="00B91C51">
        <w:rPr>
          <w:rFonts w:cstheme="minorHAnsi"/>
          <w:sz w:val="24"/>
          <w:szCs w:val="24"/>
        </w:rPr>
        <w:t>Η αρχική ενημέρωση όσων ατόμων χρήζουν διεθνούς προστασίας ή επιθυμούν να υποβάλουν σχετική αίτηση</w:t>
      </w:r>
    </w:p>
    <w:p w14:paraId="68032682" w14:textId="77777777" w:rsidR="009D3BEC" w:rsidRPr="00CA731A" w:rsidRDefault="009D3BEC" w:rsidP="009D3BEC">
      <w:pPr>
        <w:pStyle w:val="a6"/>
        <w:numPr>
          <w:ilvl w:val="0"/>
          <w:numId w:val="156"/>
        </w:numPr>
        <w:suppressAutoHyphens/>
        <w:autoSpaceDN w:val="0"/>
        <w:spacing w:after="0" w:line="240" w:lineRule="auto"/>
        <w:jc w:val="both"/>
        <w:textAlignment w:val="baseline"/>
        <w:rPr>
          <w:rFonts w:cstheme="minorHAnsi"/>
          <w:color w:val="C00000"/>
          <w:sz w:val="24"/>
          <w:szCs w:val="24"/>
        </w:rPr>
      </w:pPr>
      <w:r w:rsidRPr="00CA731A">
        <w:rPr>
          <w:rFonts w:cstheme="minorHAnsi"/>
          <w:color w:val="C00000"/>
          <w:sz w:val="24"/>
          <w:szCs w:val="24"/>
        </w:rPr>
        <w:t>Η παροχή θεωρήσεων σε όσους πολίτες τρίτων χωρών επιθυμούν να εισέλθουν στην επικράτεια κράτους-μέλους</w:t>
      </w:r>
    </w:p>
    <w:p w14:paraId="5BE938B8" w14:textId="77777777" w:rsidR="009D3BEC" w:rsidRPr="00B91C51" w:rsidRDefault="009D3BEC" w:rsidP="009D3BEC">
      <w:pPr>
        <w:pStyle w:val="a6"/>
        <w:numPr>
          <w:ilvl w:val="0"/>
          <w:numId w:val="156"/>
        </w:numPr>
        <w:suppressAutoHyphens/>
        <w:autoSpaceDN w:val="0"/>
        <w:spacing w:after="0" w:line="240" w:lineRule="auto"/>
        <w:jc w:val="both"/>
        <w:textAlignment w:val="baseline"/>
        <w:rPr>
          <w:rFonts w:cstheme="minorHAnsi"/>
          <w:sz w:val="24"/>
          <w:szCs w:val="24"/>
        </w:rPr>
      </w:pPr>
      <w:r w:rsidRPr="00B91C51">
        <w:rPr>
          <w:rFonts w:cstheme="minorHAnsi"/>
          <w:sz w:val="24"/>
          <w:szCs w:val="24"/>
        </w:rPr>
        <w:t>Η υποστήριξη των επιχειρήσεων έρευνας και διάσωσης ανθρώπων που κινδυνεύουν στη θάλασσα</w:t>
      </w:r>
    </w:p>
    <w:p w14:paraId="174AE50C" w14:textId="77777777" w:rsidR="00200F57" w:rsidRPr="00B91C51" w:rsidRDefault="00200F57" w:rsidP="00200F57">
      <w:pPr>
        <w:pStyle w:val="a6"/>
        <w:spacing w:after="0" w:line="240" w:lineRule="auto"/>
        <w:ind w:left="1080"/>
        <w:jc w:val="both"/>
        <w:rPr>
          <w:rFonts w:eastAsia="Times New Roman" w:cstheme="minorHAnsi"/>
          <w:color w:val="000000" w:themeColor="text1"/>
          <w:sz w:val="24"/>
          <w:szCs w:val="24"/>
          <w:lang w:eastAsia="el-GR"/>
        </w:rPr>
      </w:pPr>
    </w:p>
    <w:p w14:paraId="243E9545" w14:textId="77777777" w:rsidR="00200F57" w:rsidRPr="00B91C51" w:rsidRDefault="00200F57" w:rsidP="00200F57">
      <w:pPr>
        <w:pStyle w:val="a6"/>
        <w:numPr>
          <w:ilvl w:val="0"/>
          <w:numId w:val="1"/>
        </w:numPr>
        <w:suppressAutoHyphens/>
        <w:autoSpaceDN w:val="0"/>
        <w:spacing w:after="0" w:line="240" w:lineRule="auto"/>
        <w:ind w:left="426"/>
        <w:jc w:val="both"/>
        <w:textAlignment w:val="baseline"/>
        <w:rPr>
          <w:rFonts w:cstheme="minorHAnsi"/>
          <w:b/>
          <w:bCs/>
          <w:sz w:val="24"/>
          <w:szCs w:val="24"/>
        </w:rPr>
      </w:pPr>
      <w:r w:rsidRPr="00B91C51">
        <w:rPr>
          <w:rFonts w:cstheme="minorHAnsi"/>
          <w:b/>
          <w:bCs/>
          <w:sz w:val="24"/>
          <w:szCs w:val="24"/>
        </w:rPr>
        <w:t>Η Ευρωπαϊκή Υπηρεσία Καταπολέμησης της Απάτης είναι αρμόδια να διερευνά:</w:t>
      </w:r>
    </w:p>
    <w:p w14:paraId="0FF14A91" w14:textId="77777777" w:rsidR="00200F57" w:rsidRPr="00B91C51" w:rsidRDefault="00200F57" w:rsidP="00200F57">
      <w:pPr>
        <w:pStyle w:val="a6"/>
        <w:numPr>
          <w:ilvl w:val="0"/>
          <w:numId w:val="101"/>
        </w:numPr>
        <w:suppressAutoHyphens/>
        <w:autoSpaceDN w:val="0"/>
        <w:spacing w:after="0" w:line="240" w:lineRule="auto"/>
        <w:jc w:val="both"/>
        <w:textAlignment w:val="baseline"/>
        <w:rPr>
          <w:rFonts w:cstheme="minorHAnsi"/>
          <w:sz w:val="24"/>
          <w:szCs w:val="24"/>
        </w:rPr>
      </w:pPr>
      <w:r w:rsidRPr="00B91C51">
        <w:rPr>
          <w:rFonts w:cstheme="minorHAnsi"/>
          <w:sz w:val="24"/>
          <w:szCs w:val="24"/>
        </w:rPr>
        <w:t>Περιπτώσεις σοβαρής απάτης εις βάρος αξιωματούχων και υπαλλήλων της Ευρωπαϊκής Ένωσης</w:t>
      </w:r>
    </w:p>
    <w:p w14:paraId="36C64FA1" w14:textId="77777777" w:rsidR="00200F57" w:rsidRPr="00B91C51" w:rsidRDefault="00200F57" w:rsidP="00200F57">
      <w:pPr>
        <w:pStyle w:val="a6"/>
        <w:numPr>
          <w:ilvl w:val="0"/>
          <w:numId w:val="101"/>
        </w:numPr>
        <w:suppressAutoHyphens/>
        <w:autoSpaceDN w:val="0"/>
        <w:spacing w:after="0" w:line="240" w:lineRule="auto"/>
        <w:jc w:val="both"/>
        <w:textAlignment w:val="baseline"/>
        <w:rPr>
          <w:rFonts w:cstheme="minorHAnsi"/>
          <w:sz w:val="24"/>
          <w:szCs w:val="24"/>
        </w:rPr>
      </w:pPr>
      <w:r w:rsidRPr="00B91C51">
        <w:rPr>
          <w:rFonts w:cstheme="minorHAnsi"/>
          <w:color w:val="C00000"/>
          <w:sz w:val="24"/>
          <w:szCs w:val="24"/>
        </w:rPr>
        <w:t>Περιπτώσεις απάτης εις βάρος του προϋπολογισμού της Ευρωπαϊκής Ένωσης, διαφθοράς και σοβαρών παραπτωμάτων στα όργανα της Ευρωπαϊκής Ένωσης</w:t>
      </w:r>
    </w:p>
    <w:p w14:paraId="70E99ABE" w14:textId="77777777" w:rsidR="00200F57" w:rsidRPr="00B91C51" w:rsidRDefault="00200F57" w:rsidP="00200F57">
      <w:pPr>
        <w:pStyle w:val="a6"/>
        <w:numPr>
          <w:ilvl w:val="0"/>
          <w:numId w:val="101"/>
        </w:numPr>
        <w:suppressAutoHyphens/>
        <w:autoSpaceDN w:val="0"/>
        <w:spacing w:after="0" w:line="240" w:lineRule="auto"/>
        <w:jc w:val="both"/>
        <w:textAlignment w:val="baseline"/>
        <w:rPr>
          <w:rFonts w:cstheme="minorHAnsi"/>
          <w:sz w:val="24"/>
          <w:szCs w:val="24"/>
        </w:rPr>
      </w:pPr>
      <w:r w:rsidRPr="00B91C51">
        <w:rPr>
          <w:rFonts w:cstheme="minorHAnsi"/>
          <w:sz w:val="24"/>
          <w:szCs w:val="24"/>
        </w:rPr>
        <w:t>Περιπτώσεις διαφθοράς και σοβαρών παραπτωμάτων μόνο στην Ευρωπαϊκή Επιτροπή και το Ευρωπαϊκό Κοινοβούλιο</w:t>
      </w:r>
    </w:p>
    <w:p w14:paraId="4CE26143" w14:textId="77777777" w:rsidR="00200F57" w:rsidRDefault="00200F57" w:rsidP="00200F57">
      <w:pPr>
        <w:pStyle w:val="a6"/>
        <w:numPr>
          <w:ilvl w:val="0"/>
          <w:numId w:val="101"/>
        </w:numPr>
        <w:suppressAutoHyphens/>
        <w:autoSpaceDN w:val="0"/>
        <w:spacing w:after="0" w:line="240" w:lineRule="auto"/>
        <w:jc w:val="both"/>
        <w:textAlignment w:val="baseline"/>
        <w:rPr>
          <w:rFonts w:cstheme="minorHAnsi"/>
          <w:sz w:val="24"/>
          <w:szCs w:val="24"/>
        </w:rPr>
      </w:pPr>
      <w:r w:rsidRPr="00B91C51">
        <w:rPr>
          <w:rFonts w:cstheme="minorHAnsi"/>
          <w:sz w:val="24"/>
          <w:szCs w:val="24"/>
        </w:rPr>
        <w:t>Περιπτώσεις κατάχρησης από τοπικούς αποδέκτες της ανθρωπιστικής βοήθειας που η Ευρωπαϊκή Ένωση χορηγεί σε τρίτες χώρες</w:t>
      </w:r>
    </w:p>
    <w:p w14:paraId="7338E54B" w14:textId="77777777" w:rsidR="00481D29" w:rsidRPr="00B91C51" w:rsidRDefault="00481D29" w:rsidP="00481D29">
      <w:pPr>
        <w:pStyle w:val="a6"/>
        <w:suppressAutoHyphens/>
        <w:autoSpaceDN w:val="0"/>
        <w:spacing w:after="0" w:line="240" w:lineRule="auto"/>
        <w:ind w:left="1146"/>
        <w:jc w:val="both"/>
        <w:textAlignment w:val="baseline"/>
        <w:rPr>
          <w:rFonts w:cstheme="minorHAnsi"/>
          <w:sz w:val="24"/>
          <w:szCs w:val="24"/>
        </w:rPr>
      </w:pPr>
    </w:p>
    <w:p w14:paraId="4E85E8F5" w14:textId="77777777" w:rsidR="00481D29" w:rsidRPr="00084B2C" w:rsidRDefault="00481D29" w:rsidP="00481D29">
      <w:pPr>
        <w:widowControl w:val="0"/>
        <w:autoSpaceDE w:val="0"/>
        <w:autoSpaceDN w:val="0"/>
        <w:spacing w:after="0" w:line="240" w:lineRule="auto"/>
        <w:jc w:val="both"/>
        <w:rPr>
          <w:rFonts w:eastAsia="Times New Roman" w:cstheme="minorHAnsi"/>
          <w:sz w:val="24"/>
          <w:szCs w:val="24"/>
        </w:rPr>
      </w:pPr>
    </w:p>
    <w:p w14:paraId="16FD3369" w14:textId="77777777" w:rsidR="00BF005C" w:rsidRPr="00084B2C" w:rsidRDefault="00BF005C" w:rsidP="00BF005C">
      <w:pPr>
        <w:numPr>
          <w:ilvl w:val="0"/>
          <w:numId w:val="1"/>
        </w:numPr>
        <w:spacing w:after="0" w:line="240" w:lineRule="auto"/>
        <w:ind w:left="567" w:hanging="567"/>
        <w:contextualSpacing/>
        <w:jc w:val="both"/>
        <w:rPr>
          <w:rFonts w:eastAsia="Aptos" w:cs="Calibri"/>
          <w:b/>
          <w:iCs/>
          <w:sz w:val="24"/>
          <w:szCs w:val="24"/>
        </w:rPr>
      </w:pPr>
      <w:r w:rsidRPr="00084B2C">
        <w:rPr>
          <w:rFonts w:eastAsia="Aptos" w:cs="Calibri"/>
          <w:b/>
          <w:iCs/>
          <w:sz w:val="24"/>
          <w:szCs w:val="24"/>
        </w:rPr>
        <w:t xml:space="preserve">Η αρχή της υπεροχής του </w:t>
      </w:r>
      <w:proofErr w:type="spellStart"/>
      <w:r w:rsidRPr="00084B2C">
        <w:rPr>
          <w:rFonts w:eastAsia="Aptos" w:cs="Calibri"/>
          <w:b/>
          <w:iCs/>
          <w:sz w:val="24"/>
          <w:szCs w:val="24"/>
        </w:rPr>
        <w:t>ενωσιακού</w:t>
      </w:r>
      <w:proofErr w:type="spellEnd"/>
      <w:r w:rsidRPr="00084B2C">
        <w:rPr>
          <w:rFonts w:eastAsia="Aptos" w:cs="Calibri"/>
          <w:b/>
          <w:iCs/>
          <w:sz w:val="24"/>
          <w:szCs w:val="24"/>
        </w:rPr>
        <w:t xml:space="preserve"> δικαίου ισχύει:</w:t>
      </w:r>
    </w:p>
    <w:p w14:paraId="0AA9FB45" w14:textId="77777777" w:rsidR="00BF005C" w:rsidRPr="00084B2C" w:rsidRDefault="00BF005C" w:rsidP="00D9554C">
      <w:pPr>
        <w:widowControl w:val="0"/>
        <w:numPr>
          <w:ilvl w:val="0"/>
          <w:numId w:val="181"/>
        </w:numPr>
        <w:autoSpaceDE w:val="0"/>
        <w:autoSpaceDN w:val="0"/>
        <w:spacing w:after="0" w:line="240" w:lineRule="auto"/>
        <w:ind w:left="851"/>
        <w:jc w:val="both"/>
        <w:rPr>
          <w:rFonts w:eastAsia="Times New Roman" w:cstheme="minorHAnsi"/>
          <w:sz w:val="24"/>
          <w:szCs w:val="24"/>
        </w:rPr>
      </w:pPr>
      <w:r w:rsidRPr="00084B2C">
        <w:rPr>
          <w:rFonts w:eastAsia="Times New Roman" w:cstheme="minorHAnsi"/>
          <w:sz w:val="24"/>
          <w:szCs w:val="24"/>
        </w:rPr>
        <w:t>Μόνο</w:t>
      </w:r>
      <w:r w:rsidRPr="00084B2C">
        <w:rPr>
          <w:rFonts w:eastAsia="Times New Roman" w:cstheme="minorHAnsi"/>
          <w:spacing w:val="-2"/>
          <w:sz w:val="24"/>
          <w:szCs w:val="24"/>
        </w:rPr>
        <w:t xml:space="preserve"> </w:t>
      </w:r>
      <w:r w:rsidRPr="00084B2C">
        <w:rPr>
          <w:rFonts w:eastAsia="Times New Roman" w:cstheme="minorHAnsi"/>
          <w:sz w:val="24"/>
          <w:szCs w:val="24"/>
        </w:rPr>
        <w:t>έναντι</w:t>
      </w:r>
      <w:r w:rsidRPr="00084B2C">
        <w:rPr>
          <w:rFonts w:eastAsia="Times New Roman" w:cstheme="minorHAnsi"/>
          <w:spacing w:val="-1"/>
          <w:sz w:val="24"/>
          <w:szCs w:val="24"/>
        </w:rPr>
        <w:t xml:space="preserve"> </w:t>
      </w:r>
      <w:r w:rsidRPr="00084B2C">
        <w:rPr>
          <w:rFonts w:eastAsia="Times New Roman" w:cstheme="minorHAnsi"/>
          <w:spacing w:val="-2"/>
          <w:sz w:val="24"/>
          <w:szCs w:val="24"/>
        </w:rPr>
        <w:t>νόμων</w:t>
      </w:r>
    </w:p>
    <w:p w14:paraId="36193B6B" w14:textId="77777777" w:rsidR="00BF005C" w:rsidRPr="00084B2C" w:rsidRDefault="00BF005C" w:rsidP="00D9554C">
      <w:pPr>
        <w:widowControl w:val="0"/>
        <w:numPr>
          <w:ilvl w:val="0"/>
          <w:numId w:val="181"/>
        </w:numPr>
        <w:autoSpaceDE w:val="0"/>
        <w:autoSpaceDN w:val="0"/>
        <w:spacing w:after="0" w:line="240" w:lineRule="auto"/>
        <w:ind w:left="851"/>
        <w:jc w:val="both"/>
        <w:rPr>
          <w:rFonts w:eastAsia="Times New Roman" w:cstheme="minorHAnsi"/>
          <w:sz w:val="24"/>
          <w:szCs w:val="24"/>
        </w:rPr>
      </w:pPr>
      <w:r w:rsidRPr="00084B2C">
        <w:rPr>
          <w:rFonts w:eastAsia="Times New Roman" w:cstheme="minorHAnsi"/>
          <w:sz w:val="24"/>
          <w:szCs w:val="24"/>
        </w:rPr>
        <w:t>Μόνο</w:t>
      </w:r>
      <w:r w:rsidRPr="00084B2C">
        <w:rPr>
          <w:rFonts w:eastAsia="Times New Roman" w:cstheme="minorHAnsi"/>
          <w:spacing w:val="-6"/>
          <w:sz w:val="24"/>
          <w:szCs w:val="24"/>
        </w:rPr>
        <w:t xml:space="preserve"> </w:t>
      </w:r>
      <w:r w:rsidRPr="00084B2C">
        <w:rPr>
          <w:rFonts w:eastAsia="Times New Roman" w:cstheme="minorHAnsi"/>
          <w:sz w:val="24"/>
          <w:szCs w:val="24"/>
        </w:rPr>
        <w:t>έναντι</w:t>
      </w:r>
      <w:r w:rsidRPr="00084B2C">
        <w:rPr>
          <w:rFonts w:eastAsia="Times New Roman" w:cstheme="minorHAnsi"/>
          <w:spacing w:val="-7"/>
          <w:sz w:val="24"/>
          <w:szCs w:val="24"/>
        </w:rPr>
        <w:t xml:space="preserve"> </w:t>
      </w:r>
      <w:r w:rsidRPr="00084B2C">
        <w:rPr>
          <w:rFonts w:eastAsia="Times New Roman" w:cstheme="minorHAnsi"/>
          <w:sz w:val="24"/>
          <w:szCs w:val="24"/>
        </w:rPr>
        <w:t>του</w:t>
      </w:r>
      <w:r w:rsidRPr="00084B2C">
        <w:rPr>
          <w:rFonts w:eastAsia="Times New Roman" w:cstheme="minorHAnsi"/>
          <w:spacing w:val="-6"/>
          <w:sz w:val="24"/>
          <w:szCs w:val="24"/>
        </w:rPr>
        <w:t xml:space="preserve"> </w:t>
      </w:r>
      <w:r w:rsidRPr="00084B2C">
        <w:rPr>
          <w:rFonts w:eastAsia="Times New Roman" w:cstheme="minorHAnsi"/>
          <w:sz w:val="24"/>
          <w:szCs w:val="24"/>
        </w:rPr>
        <w:t>πρωτογενούς</w:t>
      </w:r>
      <w:r w:rsidRPr="00084B2C">
        <w:rPr>
          <w:rFonts w:eastAsia="Times New Roman" w:cstheme="minorHAnsi"/>
          <w:spacing w:val="-6"/>
          <w:sz w:val="24"/>
          <w:szCs w:val="24"/>
        </w:rPr>
        <w:t xml:space="preserve"> </w:t>
      </w:r>
      <w:r w:rsidRPr="00084B2C">
        <w:rPr>
          <w:rFonts w:eastAsia="Times New Roman" w:cstheme="minorHAnsi"/>
          <w:sz w:val="24"/>
          <w:szCs w:val="24"/>
        </w:rPr>
        <w:t>δικαίου</w:t>
      </w:r>
      <w:r w:rsidRPr="00084B2C">
        <w:rPr>
          <w:rFonts w:eastAsia="Times New Roman" w:cstheme="minorHAnsi"/>
          <w:spacing w:val="-5"/>
          <w:sz w:val="24"/>
          <w:szCs w:val="24"/>
        </w:rPr>
        <w:t xml:space="preserve"> </w:t>
      </w:r>
      <w:r w:rsidRPr="00084B2C">
        <w:rPr>
          <w:rFonts w:eastAsia="Times New Roman" w:cstheme="minorHAnsi"/>
          <w:sz w:val="24"/>
          <w:szCs w:val="24"/>
        </w:rPr>
        <w:t>των</w:t>
      </w:r>
      <w:r w:rsidRPr="00084B2C">
        <w:rPr>
          <w:rFonts w:eastAsia="Times New Roman" w:cstheme="minorHAnsi"/>
          <w:spacing w:val="-7"/>
          <w:sz w:val="24"/>
          <w:szCs w:val="24"/>
        </w:rPr>
        <w:t xml:space="preserve"> </w:t>
      </w:r>
      <w:r w:rsidRPr="00084B2C">
        <w:rPr>
          <w:rFonts w:eastAsia="Times New Roman" w:cstheme="minorHAnsi"/>
          <w:sz w:val="24"/>
          <w:szCs w:val="24"/>
        </w:rPr>
        <w:t xml:space="preserve">κρατών </w:t>
      </w:r>
    </w:p>
    <w:p w14:paraId="010937F0" w14:textId="77777777" w:rsidR="00BF005C" w:rsidRPr="00631D59" w:rsidRDefault="00BF005C" w:rsidP="00D9554C">
      <w:pPr>
        <w:widowControl w:val="0"/>
        <w:numPr>
          <w:ilvl w:val="0"/>
          <w:numId w:val="181"/>
        </w:numPr>
        <w:autoSpaceDE w:val="0"/>
        <w:autoSpaceDN w:val="0"/>
        <w:spacing w:after="0" w:line="240" w:lineRule="auto"/>
        <w:ind w:left="851"/>
        <w:jc w:val="both"/>
        <w:rPr>
          <w:rFonts w:eastAsia="Times New Roman" w:cstheme="minorHAnsi"/>
          <w:bCs/>
          <w:color w:val="C00000"/>
          <w:sz w:val="24"/>
          <w:szCs w:val="24"/>
        </w:rPr>
      </w:pPr>
      <w:r w:rsidRPr="00631D59">
        <w:rPr>
          <w:rFonts w:eastAsia="Times New Roman" w:cstheme="minorHAnsi"/>
          <w:bCs/>
          <w:color w:val="C00000"/>
          <w:sz w:val="24"/>
          <w:szCs w:val="24"/>
        </w:rPr>
        <w:t>Ακόμη και έναντι συνταγματικών διατάξεων</w:t>
      </w:r>
    </w:p>
    <w:p w14:paraId="59B3B147" w14:textId="77777777" w:rsidR="00BF005C" w:rsidRPr="00BF005C" w:rsidRDefault="00BF005C" w:rsidP="00D9554C">
      <w:pPr>
        <w:widowControl w:val="0"/>
        <w:numPr>
          <w:ilvl w:val="0"/>
          <w:numId w:val="181"/>
        </w:numPr>
        <w:autoSpaceDE w:val="0"/>
        <w:autoSpaceDN w:val="0"/>
        <w:spacing w:after="0" w:line="240" w:lineRule="auto"/>
        <w:ind w:left="851"/>
        <w:jc w:val="both"/>
        <w:rPr>
          <w:rFonts w:eastAsia="Times New Roman" w:cstheme="minorHAnsi"/>
          <w:sz w:val="24"/>
          <w:szCs w:val="24"/>
        </w:rPr>
      </w:pPr>
      <w:r w:rsidRPr="00084B2C">
        <w:rPr>
          <w:rFonts w:eastAsia="Times New Roman" w:cstheme="minorHAnsi"/>
          <w:sz w:val="24"/>
          <w:szCs w:val="24"/>
        </w:rPr>
        <w:t>Μόνο</w:t>
      </w:r>
      <w:r w:rsidRPr="00084B2C">
        <w:rPr>
          <w:rFonts w:eastAsia="Times New Roman" w:cstheme="minorHAnsi"/>
          <w:spacing w:val="-2"/>
          <w:sz w:val="24"/>
          <w:szCs w:val="24"/>
        </w:rPr>
        <w:t xml:space="preserve"> </w:t>
      </w:r>
      <w:r w:rsidRPr="00084B2C">
        <w:rPr>
          <w:rFonts w:eastAsia="Times New Roman" w:cstheme="minorHAnsi"/>
          <w:sz w:val="24"/>
          <w:szCs w:val="24"/>
        </w:rPr>
        <w:t>εφόσον</w:t>
      </w:r>
      <w:r w:rsidRPr="00084B2C">
        <w:rPr>
          <w:rFonts w:eastAsia="Times New Roman" w:cstheme="minorHAnsi"/>
          <w:spacing w:val="-2"/>
          <w:sz w:val="24"/>
          <w:szCs w:val="24"/>
        </w:rPr>
        <w:t xml:space="preserve"> </w:t>
      </w:r>
      <w:r w:rsidRPr="00084B2C">
        <w:rPr>
          <w:rFonts w:eastAsia="Times New Roman" w:cstheme="minorHAnsi"/>
          <w:sz w:val="24"/>
          <w:szCs w:val="24"/>
        </w:rPr>
        <w:t>το</w:t>
      </w:r>
      <w:r w:rsidRPr="00084B2C">
        <w:rPr>
          <w:rFonts w:eastAsia="Times New Roman" w:cstheme="minorHAnsi"/>
          <w:spacing w:val="-2"/>
          <w:sz w:val="24"/>
          <w:szCs w:val="24"/>
        </w:rPr>
        <w:t xml:space="preserve"> </w:t>
      </w:r>
      <w:r w:rsidRPr="00084B2C">
        <w:rPr>
          <w:rFonts w:eastAsia="Times New Roman" w:cstheme="minorHAnsi"/>
          <w:sz w:val="24"/>
          <w:szCs w:val="24"/>
        </w:rPr>
        <w:t>δεχθεί</w:t>
      </w:r>
      <w:r w:rsidRPr="00084B2C">
        <w:rPr>
          <w:rFonts w:eastAsia="Times New Roman" w:cstheme="minorHAnsi"/>
          <w:spacing w:val="-2"/>
          <w:sz w:val="24"/>
          <w:szCs w:val="24"/>
        </w:rPr>
        <w:t xml:space="preserve"> </w:t>
      </w:r>
      <w:r w:rsidRPr="00084B2C">
        <w:rPr>
          <w:rFonts w:eastAsia="Times New Roman" w:cstheme="minorHAnsi"/>
          <w:sz w:val="24"/>
          <w:szCs w:val="24"/>
        </w:rPr>
        <w:t>το</w:t>
      </w:r>
      <w:r w:rsidRPr="00084B2C">
        <w:rPr>
          <w:rFonts w:eastAsia="Times New Roman" w:cstheme="minorHAnsi"/>
          <w:spacing w:val="-2"/>
          <w:sz w:val="24"/>
          <w:szCs w:val="24"/>
        </w:rPr>
        <w:t xml:space="preserve"> </w:t>
      </w:r>
      <w:r w:rsidRPr="00084B2C">
        <w:rPr>
          <w:rFonts w:eastAsia="Times New Roman" w:cstheme="minorHAnsi"/>
          <w:sz w:val="24"/>
          <w:szCs w:val="24"/>
        </w:rPr>
        <w:t>εθνικό</w:t>
      </w:r>
      <w:r w:rsidRPr="00084B2C">
        <w:rPr>
          <w:rFonts w:eastAsia="Times New Roman" w:cstheme="minorHAnsi"/>
          <w:spacing w:val="-1"/>
          <w:sz w:val="24"/>
          <w:szCs w:val="24"/>
        </w:rPr>
        <w:t xml:space="preserve"> </w:t>
      </w:r>
      <w:r w:rsidRPr="00084B2C">
        <w:rPr>
          <w:rFonts w:eastAsia="Times New Roman" w:cstheme="minorHAnsi"/>
          <w:spacing w:val="-2"/>
          <w:sz w:val="24"/>
          <w:szCs w:val="24"/>
        </w:rPr>
        <w:t>δικαστήριο</w:t>
      </w:r>
    </w:p>
    <w:p w14:paraId="7842F54B" w14:textId="77777777" w:rsidR="0021434B" w:rsidRPr="00B91C51" w:rsidRDefault="0021434B" w:rsidP="0021434B">
      <w:pPr>
        <w:pStyle w:val="a6"/>
        <w:suppressAutoHyphens/>
        <w:autoSpaceDN w:val="0"/>
        <w:spacing w:after="0" w:line="240" w:lineRule="auto"/>
        <w:ind w:left="1146"/>
        <w:jc w:val="both"/>
        <w:textAlignment w:val="baseline"/>
        <w:rPr>
          <w:rFonts w:cstheme="minorHAnsi"/>
          <w:color w:val="C00000"/>
          <w:sz w:val="24"/>
          <w:szCs w:val="24"/>
        </w:rPr>
      </w:pPr>
    </w:p>
    <w:p w14:paraId="3BC937C8" w14:textId="77777777" w:rsidR="0021434B" w:rsidRPr="00B91C51" w:rsidRDefault="0021434B" w:rsidP="0021434B">
      <w:pPr>
        <w:pStyle w:val="a6"/>
        <w:numPr>
          <w:ilvl w:val="0"/>
          <w:numId w:val="1"/>
        </w:numPr>
        <w:spacing w:after="0" w:line="240" w:lineRule="auto"/>
        <w:ind w:left="357" w:hanging="357"/>
        <w:rPr>
          <w:rFonts w:eastAsia="Times New Roman" w:cstheme="minorHAnsi"/>
          <w:b/>
          <w:color w:val="000000" w:themeColor="text1"/>
          <w:sz w:val="24"/>
          <w:szCs w:val="24"/>
          <w:lang w:eastAsia="el-GR"/>
        </w:rPr>
      </w:pPr>
      <w:r w:rsidRPr="00B91C51">
        <w:rPr>
          <w:rFonts w:eastAsia="Times New Roman" w:cstheme="minorHAnsi"/>
          <w:b/>
          <w:color w:val="000000" w:themeColor="text1"/>
          <w:sz w:val="24"/>
          <w:szCs w:val="24"/>
          <w:lang w:eastAsia="el-GR"/>
        </w:rPr>
        <w:t xml:space="preserve">Η αρχή της υπεροχής του δικαίου της </w:t>
      </w:r>
      <w:r w:rsidRPr="00B91C51">
        <w:rPr>
          <w:rFonts w:cstheme="minorHAnsi"/>
          <w:b/>
          <w:color w:val="000000" w:themeColor="text1"/>
          <w:sz w:val="24"/>
          <w:szCs w:val="24"/>
        </w:rPr>
        <w:t>Ευρωπαϊκής Ένωσης</w:t>
      </w:r>
      <w:r w:rsidRPr="00B91C51">
        <w:rPr>
          <w:rFonts w:cstheme="minorHAnsi"/>
          <w:color w:val="000000" w:themeColor="text1"/>
          <w:sz w:val="24"/>
          <w:szCs w:val="24"/>
        </w:rPr>
        <w:t xml:space="preserve"> </w:t>
      </w:r>
      <w:r w:rsidRPr="00B91C51">
        <w:rPr>
          <w:rFonts w:eastAsia="Times New Roman" w:cstheme="minorHAnsi"/>
          <w:b/>
          <w:color w:val="000000" w:themeColor="text1"/>
          <w:sz w:val="24"/>
          <w:szCs w:val="24"/>
          <w:lang w:eastAsia="el-GR"/>
        </w:rPr>
        <w:t>σημαίνει ότι:</w:t>
      </w:r>
    </w:p>
    <w:p w14:paraId="316DBF1C" w14:textId="77777777" w:rsidR="0021434B" w:rsidRPr="00B91C51" w:rsidRDefault="0021434B" w:rsidP="0021434B">
      <w:pPr>
        <w:numPr>
          <w:ilvl w:val="0"/>
          <w:numId w:val="132"/>
        </w:numPr>
        <w:spacing w:after="0" w:line="240" w:lineRule="auto"/>
        <w:jc w:val="both"/>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 xml:space="preserve">Τα εθνικά δικαστήρια κάθε κράτους μέλους οφείλουν να εφαρμόζουν άμεσα όλους τους κανόνες δικαίου της </w:t>
      </w:r>
      <w:r w:rsidRPr="00B91C51">
        <w:rPr>
          <w:rFonts w:cstheme="minorHAnsi"/>
          <w:color w:val="000000" w:themeColor="text1"/>
          <w:sz w:val="24"/>
          <w:szCs w:val="24"/>
        </w:rPr>
        <w:t xml:space="preserve">Ευρωπαϊκής Ένωσης </w:t>
      </w:r>
      <w:r w:rsidRPr="00B91C51">
        <w:rPr>
          <w:rFonts w:eastAsia="Times New Roman" w:cstheme="minorHAnsi"/>
          <w:color w:val="000000" w:themeColor="text1"/>
          <w:sz w:val="24"/>
          <w:szCs w:val="24"/>
          <w:lang w:eastAsia="el-GR"/>
        </w:rPr>
        <w:t xml:space="preserve"> </w:t>
      </w:r>
    </w:p>
    <w:p w14:paraId="5A496BA3" w14:textId="77777777" w:rsidR="0021434B" w:rsidRPr="00B91C51" w:rsidRDefault="0021434B" w:rsidP="0021434B">
      <w:pPr>
        <w:numPr>
          <w:ilvl w:val="0"/>
          <w:numId w:val="132"/>
        </w:numPr>
        <w:spacing w:after="0" w:line="240" w:lineRule="auto"/>
        <w:jc w:val="both"/>
        <w:rPr>
          <w:rFonts w:eastAsia="Times New Roman" w:cstheme="minorHAnsi"/>
          <w:color w:val="C00000"/>
          <w:sz w:val="24"/>
          <w:szCs w:val="24"/>
          <w:lang w:eastAsia="el-GR"/>
        </w:rPr>
      </w:pPr>
      <w:r w:rsidRPr="00B91C51">
        <w:rPr>
          <w:rFonts w:eastAsia="Times New Roman" w:cstheme="minorHAnsi"/>
          <w:color w:val="C00000"/>
          <w:sz w:val="24"/>
          <w:szCs w:val="24"/>
          <w:lang w:eastAsia="el-GR"/>
        </w:rPr>
        <w:t xml:space="preserve">Σε περίπτωση σύγκρουσης μιας πτυχής του δικαίου της </w:t>
      </w:r>
      <w:r w:rsidRPr="00B91C51">
        <w:rPr>
          <w:rFonts w:cstheme="minorHAnsi"/>
          <w:color w:val="C00000"/>
          <w:sz w:val="24"/>
          <w:szCs w:val="24"/>
        </w:rPr>
        <w:t xml:space="preserve">Ευρωπαϊκής Ένωσης </w:t>
      </w:r>
      <w:r w:rsidRPr="00B91C51">
        <w:rPr>
          <w:rFonts w:eastAsia="Times New Roman" w:cstheme="minorHAnsi"/>
          <w:color w:val="C00000"/>
          <w:sz w:val="24"/>
          <w:szCs w:val="24"/>
          <w:lang w:eastAsia="el-GR"/>
        </w:rPr>
        <w:t xml:space="preserve">και μιας πτυχής του εθνικού δικαίου, το δίκαιο της </w:t>
      </w:r>
      <w:r w:rsidRPr="00B91C51">
        <w:rPr>
          <w:rFonts w:cstheme="minorHAnsi"/>
          <w:color w:val="C00000"/>
          <w:sz w:val="24"/>
          <w:szCs w:val="24"/>
        </w:rPr>
        <w:t xml:space="preserve">Ευρωπαϊκής Ένωσης </w:t>
      </w:r>
      <w:r w:rsidRPr="00B91C51">
        <w:rPr>
          <w:rFonts w:eastAsia="Times New Roman" w:cstheme="minorHAnsi"/>
          <w:color w:val="C00000"/>
          <w:sz w:val="24"/>
          <w:szCs w:val="24"/>
          <w:lang w:eastAsia="el-GR"/>
        </w:rPr>
        <w:t xml:space="preserve"> υπερισχύει</w:t>
      </w:r>
    </w:p>
    <w:p w14:paraId="4DB33D95" w14:textId="77777777" w:rsidR="0021434B" w:rsidRPr="00B91C51" w:rsidRDefault="0021434B" w:rsidP="0021434B">
      <w:pPr>
        <w:numPr>
          <w:ilvl w:val="0"/>
          <w:numId w:val="132"/>
        </w:numPr>
        <w:spacing w:after="0" w:line="240" w:lineRule="auto"/>
        <w:jc w:val="both"/>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 xml:space="preserve">Διατάξεις του δικαίου της </w:t>
      </w:r>
      <w:r w:rsidRPr="00B91C51">
        <w:rPr>
          <w:rFonts w:cstheme="minorHAnsi"/>
          <w:color w:val="000000" w:themeColor="text1"/>
          <w:sz w:val="24"/>
          <w:szCs w:val="24"/>
        </w:rPr>
        <w:t xml:space="preserve">Ευρωπαϊκής Ένωσης </w:t>
      </w:r>
      <w:r w:rsidRPr="00B91C51">
        <w:rPr>
          <w:rFonts w:eastAsia="Times New Roman" w:cstheme="minorHAnsi"/>
          <w:color w:val="000000" w:themeColor="text1"/>
          <w:sz w:val="24"/>
          <w:szCs w:val="24"/>
          <w:lang w:eastAsia="el-GR"/>
        </w:rPr>
        <w:t xml:space="preserve">μπορούν να ακυρώσουν εθνικές διατάξεις, οι οποίες παύουν να ισχύουν αυτομάτως </w:t>
      </w:r>
    </w:p>
    <w:p w14:paraId="704E5026" w14:textId="77777777" w:rsidR="0021434B" w:rsidRDefault="0021434B" w:rsidP="0021434B">
      <w:pPr>
        <w:numPr>
          <w:ilvl w:val="0"/>
          <w:numId w:val="132"/>
        </w:numPr>
        <w:spacing w:after="0" w:line="240" w:lineRule="auto"/>
        <w:jc w:val="both"/>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Το Δικαστήριο της Ευρωπαϊκής Ένωσης έχει πάντοτε δικαιοδοσία να απαντά σε οποιοδήποτε ερώτημα του τίθεται από τα εθνικά δικαστήρια των κρατών μελών</w:t>
      </w:r>
    </w:p>
    <w:p w14:paraId="3A981AA5" w14:textId="77777777" w:rsidR="0021434B" w:rsidRDefault="0021434B" w:rsidP="00BF005C">
      <w:pPr>
        <w:widowControl w:val="0"/>
        <w:autoSpaceDE w:val="0"/>
        <w:autoSpaceDN w:val="0"/>
        <w:spacing w:after="0" w:line="240" w:lineRule="auto"/>
        <w:ind w:left="720"/>
        <w:jc w:val="both"/>
        <w:rPr>
          <w:rFonts w:eastAsia="Times New Roman" w:cstheme="minorHAnsi"/>
          <w:sz w:val="24"/>
          <w:szCs w:val="24"/>
        </w:rPr>
      </w:pPr>
    </w:p>
    <w:p w14:paraId="26278B97" w14:textId="77777777" w:rsidR="00511291" w:rsidRPr="00631D59" w:rsidRDefault="00511291" w:rsidP="00BF005C">
      <w:pPr>
        <w:widowControl w:val="0"/>
        <w:autoSpaceDE w:val="0"/>
        <w:autoSpaceDN w:val="0"/>
        <w:spacing w:after="0" w:line="240" w:lineRule="auto"/>
        <w:ind w:left="720"/>
        <w:jc w:val="both"/>
        <w:rPr>
          <w:rFonts w:eastAsia="Times New Roman" w:cstheme="minorHAnsi"/>
          <w:sz w:val="24"/>
          <w:szCs w:val="24"/>
        </w:rPr>
      </w:pPr>
    </w:p>
    <w:p w14:paraId="40EC0B9C" w14:textId="77777777" w:rsidR="00B15D78" w:rsidRPr="00631D59" w:rsidRDefault="00B15D78" w:rsidP="00BF005C">
      <w:pPr>
        <w:widowControl w:val="0"/>
        <w:autoSpaceDE w:val="0"/>
        <w:autoSpaceDN w:val="0"/>
        <w:spacing w:after="0" w:line="240" w:lineRule="auto"/>
        <w:ind w:left="720"/>
        <w:jc w:val="both"/>
        <w:rPr>
          <w:rFonts w:eastAsia="Times New Roman" w:cstheme="minorHAnsi"/>
          <w:sz w:val="24"/>
          <w:szCs w:val="24"/>
        </w:rPr>
      </w:pPr>
    </w:p>
    <w:p w14:paraId="48C3DA7F" w14:textId="77777777" w:rsidR="00B15D78" w:rsidRPr="00631D59" w:rsidRDefault="00B15D78" w:rsidP="00BF005C">
      <w:pPr>
        <w:widowControl w:val="0"/>
        <w:autoSpaceDE w:val="0"/>
        <w:autoSpaceDN w:val="0"/>
        <w:spacing w:after="0" w:line="240" w:lineRule="auto"/>
        <w:ind w:left="720"/>
        <w:jc w:val="both"/>
        <w:rPr>
          <w:rFonts w:eastAsia="Times New Roman" w:cstheme="minorHAnsi"/>
          <w:sz w:val="24"/>
          <w:szCs w:val="24"/>
        </w:rPr>
      </w:pPr>
    </w:p>
    <w:p w14:paraId="06952F40" w14:textId="77777777" w:rsidR="001B2EEC" w:rsidRPr="00B91C51" w:rsidRDefault="001B2EEC" w:rsidP="001B2EEC">
      <w:pPr>
        <w:pStyle w:val="a6"/>
        <w:numPr>
          <w:ilvl w:val="0"/>
          <w:numId w:val="1"/>
        </w:numPr>
        <w:suppressAutoHyphens/>
        <w:autoSpaceDN w:val="0"/>
        <w:spacing w:after="0" w:line="240" w:lineRule="auto"/>
        <w:ind w:left="357" w:hanging="357"/>
        <w:jc w:val="both"/>
        <w:textAlignment w:val="baseline"/>
        <w:rPr>
          <w:rFonts w:cstheme="minorHAnsi"/>
          <w:sz w:val="24"/>
          <w:szCs w:val="24"/>
        </w:rPr>
      </w:pPr>
      <w:r w:rsidRPr="00B91C51">
        <w:rPr>
          <w:rFonts w:cstheme="minorHAnsi"/>
          <w:b/>
          <w:bCs/>
          <w:sz w:val="24"/>
          <w:szCs w:val="24"/>
        </w:rPr>
        <w:lastRenderedPageBreak/>
        <w:t>Μετά τη θέση σε ισχύ της Συνθήκης της Λισαβόνας, από πού απορρέει η αρχή της υπεροχής του δικαίου της Ένωσης έναντι του ελληνικού δικαίου</w:t>
      </w:r>
      <w:r w:rsidRPr="00B91C51">
        <w:rPr>
          <w:rFonts w:cstheme="minorHAnsi"/>
          <w:sz w:val="24"/>
          <w:szCs w:val="24"/>
        </w:rPr>
        <w:t>;</w:t>
      </w:r>
    </w:p>
    <w:p w14:paraId="24424DEB" w14:textId="77777777" w:rsidR="001B2EEC" w:rsidRPr="00B91C51" w:rsidRDefault="001B2EEC" w:rsidP="001B2EEC">
      <w:pPr>
        <w:pStyle w:val="a6"/>
        <w:numPr>
          <w:ilvl w:val="0"/>
          <w:numId w:val="165"/>
        </w:numPr>
        <w:suppressAutoHyphens/>
        <w:autoSpaceDN w:val="0"/>
        <w:spacing w:after="0" w:line="240" w:lineRule="auto"/>
        <w:jc w:val="both"/>
        <w:textAlignment w:val="baseline"/>
        <w:rPr>
          <w:rFonts w:cstheme="minorHAnsi"/>
          <w:sz w:val="24"/>
          <w:szCs w:val="24"/>
        </w:rPr>
      </w:pPr>
      <w:r w:rsidRPr="00B91C51">
        <w:rPr>
          <w:rFonts w:cstheme="minorHAnsi"/>
          <w:sz w:val="24"/>
          <w:szCs w:val="24"/>
        </w:rPr>
        <w:t>Από τη Συνθήκη για την Ευρωπαϊκή Ένωση και τη Συνθήκη για τη λειτουργία της Ευρωπαϊκής Ένωσης, όπου έχει προσαρτηθεί δήλωση η οποία παραπέμπει σε σχετική γνωμοδότηση της Νομικής Υπηρεσίας του Συμβουλίου</w:t>
      </w:r>
    </w:p>
    <w:p w14:paraId="1EB3F588" w14:textId="77777777" w:rsidR="001B2EEC" w:rsidRPr="00B91C51" w:rsidRDefault="001B2EEC" w:rsidP="001B2EEC">
      <w:pPr>
        <w:pStyle w:val="a6"/>
        <w:numPr>
          <w:ilvl w:val="0"/>
          <w:numId w:val="165"/>
        </w:numPr>
        <w:suppressAutoHyphens/>
        <w:autoSpaceDN w:val="0"/>
        <w:spacing w:after="0" w:line="240" w:lineRule="auto"/>
        <w:jc w:val="both"/>
        <w:textAlignment w:val="baseline"/>
        <w:rPr>
          <w:rFonts w:cstheme="minorHAnsi"/>
          <w:color w:val="C00000"/>
          <w:sz w:val="24"/>
          <w:szCs w:val="24"/>
        </w:rPr>
      </w:pPr>
      <w:r w:rsidRPr="00B91C51">
        <w:rPr>
          <w:rFonts w:cstheme="minorHAnsi"/>
          <w:color w:val="C00000"/>
          <w:sz w:val="24"/>
          <w:szCs w:val="24"/>
        </w:rPr>
        <w:t>Από τη νομολογία του Δικαστηρίου της Ευρωπαϊκής Ένωσης περί της αυτονομίας και της ιδιαίτερης φύσης της έννομης τάξης της Ένωσης</w:t>
      </w:r>
    </w:p>
    <w:p w14:paraId="78DF2EFB" w14:textId="77777777" w:rsidR="001B2EEC" w:rsidRPr="00B91C51" w:rsidRDefault="001B2EEC" w:rsidP="001B2EEC">
      <w:pPr>
        <w:pStyle w:val="a6"/>
        <w:numPr>
          <w:ilvl w:val="0"/>
          <w:numId w:val="165"/>
        </w:numPr>
        <w:suppressAutoHyphens/>
        <w:autoSpaceDN w:val="0"/>
        <w:spacing w:after="0" w:line="240" w:lineRule="auto"/>
        <w:jc w:val="both"/>
        <w:textAlignment w:val="baseline"/>
        <w:rPr>
          <w:rFonts w:cstheme="minorHAnsi"/>
          <w:sz w:val="24"/>
          <w:szCs w:val="24"/>
        </w:rPr>
      </w:pPr>
      <w:r w:rsidRPr="00B91C51">
        <w:rPr>
          <w:rFonts w:cstheme="minorHAnsi"/>
          <w:sz w:val="24"/>
          <w:szCs w:val="24"/>
        </w:rPr>
        <w:t>Από το συνδυασμό των παρ. 2 και 3 του άρθρου 28 του ελληνικού Συντάγματος</w:t>
      </w:r>
    </w:p>
    <w:p w14:paraId="251A4574" w14:textId="77777777" w:rsidR="001B2EEC" w:rsidRDefault="001B2EEC" w:rsidP="001B2EEC">
      <w:pPr>
        <w:pStyle w:val="a6"/>
        <w:numPr>
          <w:ilvl w:val="0"/>
          <w:numId w:val="165"/>
        </w:numPr>
        <w:suppressAutoHyphens/>
        <w:autoSpaceDN w:val="0"/>
        <w:spacing w:after="0" w:line="240" w:lineRule="auto"/>
        <w:jc w:val="both"/>
        <w:textAlignment w:val="baseline"/>
        <w:rPr>
          <w:rFonts w:cstheme="minorHAnsi"/>
          <w:sz w:val="24"/>
          <w:szCs w:val="24"/>
        </w:rPr>
      </w:pPr>
      <w:r w:rsidRPr="00B91C51">
        <w:rPr>
          <w:rFonts w:cstheme="minorHAnsi"/>
          <w:sz w:val="24"/>
          <w:szCs w:val="24"/>
        </w:rPr>
        <w:t>Από το Πρωτόκολλο για τα προνόμια και τις ασυλίες της Ευρωπαϊκής Ένωσης</w:t>
      </w:r>
    </w:p>
    <w:p w14:paraId="60E68550" w14:textId="77777777" w:rsidR="001B2EEC" w:rsidRDefault="001B2EEC" w:rsidP="00BF005C">
      <w:pPr>
        <w:widowControl w:val="0"/>
        <w:autoSpaceDE w:val="0"/>
        <w:autoSpaceDN w:val="0"/>
        <w:spacing w:after="0" w:line="240" w:lineRule="auto"/>
        <w:ind w:left="720"/>
        <w:jc w:val="both"/>
        <w:rPr>
          <w:rFonts w:eastAsia="Times New Roman" w:cstheme="minorHAnsi"/>
          <w:sz w:val="24"/>
          <w:szCs w:val="24"/>
        </w:rPr>
      </w:pPr>
    </w:p>
    <w:p w14:paraId="12087753" w14:textId="77777777" w:rsidR="00511291" w:rsidRPr="00B91C51" w:rsidRDefault="00511291" w:rsidP="00511291">
      <w:pPr>
        <w:pStyle w:val="a6"/>
        <w:numPr>
          <w:ilvl w:val="0"/>
          <w:numId w:val="1"/>
        </w:numPr>
        <w:spacing w:after="0" w:line="240" w:lineRule="auto"/>
        <w:ind w:left="357" w:hanging="357"/>
        <w:jc w:val="both"/>
        <w:rPr>
          <w:rFonts w:eastAsia="Times New Roman" w:cstheme="minorHAnsi"/>
          <w:b/>
          <w:color w:val="000000" w:themeColor="text1"/>
          <w:sz w:val="24"/>
          <w:szCs w:val="24"/>
          <w:lang w:eastAsia="el-GR"/>
        </w:rPr>
      </w:pPr>
      <w:r w:rsidRPr="00B91C51">
        <w:rPr>
          <w:rFonts w:cs="Calibri"/>
          <w:b/>
          <w:bCs/>
          <w:sz w:val="24"/>
          <w:szCs w:val="24"/>
        </w:rPr>
        <w:t xml:space="preserve">Η αρχή της υπεροχής του </w:t>
      </w:r>
      <w:proofErr w:type="spellStart"/>
      <w:r w:rsidRPr="00B91C51">
        <w:rPr>
          <w:rFonts w:cs="Calibri"/>
          <w:b/>
          <w:bCs/>
          <w:sz w:val="24"/>
          <w:szCs w:val="24"/>
        </w:rPr>
        <w:t>ενωσιακού</w:t>
      </w:r>
      <w:proofErr w:type="spellEnd"/>
      <w:r w:rsidRPr="00B91C51">
        <w:rPr>
          <w:rFonts w:cs="Calibri"/>
          <w:b/>
          <w:bCs/>
          <w:sz w:val="24"/>
          <w:szCs w:val="24"/>
        </w:rPr>
        <w:t xml:space="preserve"> δικαίου έναντι του εθνικού θεμελιώνεται:</w:t>
      </w:r>
    </w:p>
    <w:p w14:paraId="69D66AFE" w14:textId="77777777" w:rsidR="00511291" w:rsidRPr="00B91C51" w:rsidRDefault="00511291" w:rsidP="00511291">
      <w:pPr>
        <w:pStyle w:val="a6"/>
        <w:numPr>
          <w:ilvl w:val="0"/>
          <w:numId w:val="77"/>
        </w:numPr>
        <w:tabs>
          <w:tab w:val="num" w:pos="-720"/>
          <w:tab w:val="num" w:pos="-360"/>
        </w:tabs>
        <w:spacing w:after="0" w:line="240" w:lineRule="auto"/>
        <w:jc w:val="both"/>
        <w:rPr>
          <w:rFonts w:ascii="Calibri" w:hAnsi="Calibri" w:cs="Calibri"/>
          <w:sz w:val="24"/>
          <w:szCs w:val="24"/>
          <w14:ligatures w14:val="standardContextual"/>
        </w:rPr>
      </w:pPr>
      <w:r w:rsidRPr="00B91C51">
        <w:rPr>
          <w:rFonts w:cs="Calibri"/>
          <w:sz w:val="24"/>
          <w:szCs w:val="24"/>
        </w:rPr>
        <w:t>Στο άρθρο 4 της Συνθήκης για τη</w:t>
      </w:r>
      <w:r>
        <w:rPr>
          <w:rFonts w:cs="Calibri"/>
          <w:sz w:val="24"/>
          <w:szCs w:val="24"/>
        </w:rPr>
        <w:t>ν</w:t>
      </w:r>
      <w:r w:rsidRPr="00B91C51">
        <w:rPr>
          <w:rFonts w:cs="Calibri"/>
          <w:sz w:val="24"/>
          <w:szCs w:val="24"/>
        </w:rPr>
        <w:t xml:space="preserve"> Ευρωπαϊκή Ένωση (ΣΕΕ) </w:t>
      </w:r>
    </w:p>
    <w:p w14:paraId="61D379D3" w14:textId="77777777" w:rsidR="00511291" w:rsidRPr="00B91C51" w:rsidRDefault="00511291" w:rsidP="00511291">
      <w:pPr>
        <w:pStyle w:val="a6"/>
        <w:numPr>
          <w:ilvl w:val="0"/>
          <w:numId w:val="77"/>
        </w:numPr>
        <w:tabs>
          <w:tab w:val="num" w:pos="-720"/>
          <w:tab w:val="num" w:pos="-360"/>
        </w:tabs>
        <w:spacing w:after="0" w:line="240" w:lineRule="auto"/>
        <w:jc w:val="both"/>
        <w:rPr>
          <w:rFonts w:cs="Calibri"/>
          <w:sz w:val="24"/>
          <w:szCs w:val="24"/>
        </w:rPr>
      </w:pPr>
      <w:r w:rsidRPr="00B91C51">
        <w:rPr>
          <w:rFonts w:cs="Calibri"/>
          <w:sz w:val="24"/>
          <w:szCs w:val="24"/>
        </w:rPr>
        <w:t>Στα Συντάγματα των κρατών μελών</w:t>
      </w:r>
    </w:p>
    <w:p w14:paraId="08F56E8B" w14:textId="77777777" w:rsidR="00511291" w:rsidRPr="00B91C51" w:rsidRDefault="00511291" w:rsidP="00511291">
      <w:pPr>
        <w:pStyle w:val="a6"/>
        <w:numPr>
          <w:ilvl w:val="0"/>
          <w:numId w:val="77"/>
        </w:numPr>
        <w:spacing w:after="0" w:line="240" w:lineRule="auto"/>
        <w:jc w:val="both"/>
        <w:rPr>
          <w:rFonts w:cs="Calibri"/>
          <w:color w:val="C00000"/>
          <w:sz w:val="24"/>
          <w:szCs w:val="24"/>
        </w:rPr>
      </w:pPr>
      <w:r w:rsidRPr="00B91C51">
        <w:rPr>
          <w:rFonts w:cs="Calibri"/>
          <w:color w:val="C00000"/>
          <w:sz w:val="24"/>
          <w:szCs w:val="24"/>
        </w:rPr>
        <w:t>Στο γράμμα και στο πνεύμα των Συνθηκών, όπως ερμηνεύθηκαν από το Δικαστήριο της Ευρωπαϊκής Ένωσης</w:t>
      </w:r>
    </w:p>
    <w:p w14:paraId="4A9E8AA2" w14:textId="77777777" w:rsidR="00511291" w:rsidRDefault="00511291" w:rsidP="00511291">
      <w:pPr>
        <w:pStyle w:val="a6"/>
        <w:numPr>
          <w:ilvl w:val="0"/>
          <w:numId w:val="77"/>
        </w:numPr>
        <w:spacing w:after="0" w:line="240" w:lineRule="auto"/>
        <w:jc w:val="both"/>
        <w:rPr>
          <w:rFonts w:cs="Calibri"/>
          <w:sz w:val="24"/>
          <w:szCs w:val="24"/>
        </w:rPr>
      </w:pPr>
      <w:r w:rsidRPr="00B91C51">
        <w:rPr>
          <w:rFonts w:cs="Calibri"/>
          <w:sz w:val="24"/>
          <w:szCs w:val="24"/>
        </w:rPr>
        <w:t xml:space="preserve">Στη Δήλωση υπ’ </w:t>
      </w:r>
      <w:proofErr w:type="spellStart"/>
      <w:r w:rsidRPr="00B91C51">
        <w:rPr>
          <w:rFonts w:cs="Calibri"/>
          <w:sz w:val="24"/>
          <w:szCs w:val="24"/>
        </w:rPr>
        <w:t>αρ</w:t>
      </w:r>
      <w:proofErr w:type="spellEnd"/>
      <w:r w:rsidRPr="00B91C51">
        <w:rPr>
          <w:rFonts w:cs="Calibri"/>
          <w:sz w:val="24"/>
          <w:szCs w:val="24"/>
        </w:rPr>
        <w:t>. 17 που προσαρτήθηκε στη Συνθήκη της Λισαβόνας</w:t>
      </w:r>
    </w:p>
    <w:p w14:paraId="5A08E3EA" w14:textId="77777777" w:rsidR="00A81DEC" w:rsidRDefault="00A81DEC" w:rsidP="00A81DEC">
      <w:pPr>
        <w:spacing w:after="0" w:line="240" w:lineRule="auto"/>
        <w:jc w:val="both"/>
        <w:rPr>
          <w:rFonts w:cs="Calibri"/>
          <w:sz w:val="24"/>
          <w:szCs w:val="24"/>
        </w:rPr>
      </w:pPr>
    </w:p>
    <w:p w14:paraId="1F1C5E54" w14:textId="77777777" w:rsidR="00A81DEC" w:rsidRPr="00084B2C" w:rsidRDefault="00A81DEC" w:rsidP="00A81DEC">
      <w:pPr>
        <w:numPr>
          <w:ilvl w:val="0"/>
          <w:numId w:val="1"/>
        </w:numPr>
        <w:spacing w:after="0" w:line="240" w:lineRule="auto"/>
        <w:ind w:left="567" w:hanging="567"/>
        <w:contextualSpacing/>
        <w:jc w:val="both"/>
        <w:rPr>
          <w:rFonts w:eastAsia="Aptos" w:cs="Calibri"/>
          <w:b/>
          <w:iCs/>
          <w:sz w:val="24"/>
          <w:szCs w:val="24"/>
        </w:rPr>
      </w:pPr>
      <w:r w:rsidRPr="00084B2C">
        <w:rPr>
          <w:rFonts w:eastAsia="Aptos" w:cs="Calibri"/>
          <w:b/>
          <w:iCs/>
          <w:sz w:val="24"/>
          <w:szCs w:val="24"/>
        </w:rPr>
        <w:t>Η νομολογία του ΔΕΕ έχει καθιερώσει την αρχή της:</w:t>
      </w:r>
    </w:p>
    <w:p w14:paraId="1E5B8AF8" w14:textId="77777777" w:rsidR="00A81DEC" w:rsidRPr="00084B2C" w:rsidRDefault="00A81DEC" w:rsidP="00D9554C">
      <w:pPr>
        <w:widowControl w:val="0"/>
        <w:numPr>
          <w:ilvl w:val="0"/>
          <w:numId w:val="177"/>
        </w:numPr>
        <w:autoSpaceDE w:val="0"/>
        <w:autoSpaceDN w:val="0"/>
        <w:spacing w:after="0" w:line="240" w:lineRule="auto"/>
        <w:ind w:left="993"/>
        <w:jc w:val="both"/>
        <w:rPr>
          <w:rFonts w:eastAsia="Times New Roman" w:cstheme="minorHAnsi"/>
          <w:sz w:val="24"/>
          <w:szCs w:val="24"/>
        </w:rPr>
      </w:pPr>
      <w:r w:rsidRPr="00084B2C">
        <w:rPr>
          <w:rFonts w:eastAsia="Times New Roman" w:cstheme="minorHAnsi"/>
          <w:sz w:val="24"/>
          <w:szCs w:val="24"/>
        </w:rPr>
        <w:t>Ομοφωνίας</w:t>
      </w:r>
      <w:r w:rsidRPr="00084B2C">
        <w:rPr>
          <w:rFonts w:eastAsia="Times New Roman" w:cstheme="minorHAnsi"/>
          <w:spacing w:val="-1"/>
          <w:sz w:val="24"/>
          <w:szCs w:val="24"/>
        </w:rPr>
        <w:t xml:space="preserve"> </w:t>
      </w:r>
      <w:r w:rsidRPr="00084B2C">
        <w:rPr>
          <w:rFonts w:eastAsia="Times New Roman" w:cstheme="minorHAnsi"/>
          <w:sz w:val="24"/>
          <w:szCs w:val="24"/>
        </w:rPr>
        <w:t>στο</w:t>
      </w:r>
      <w:r w:rsidRPr="00084B2C">
        <w:rPr>
          <w:rFonts w:eastAsia="Times New Roman" w:cstheme="minorHAnsi"/>
          <w:spacing w:val="-1"/>
          <w:sz w:val="24"/>
          <w:szCs w:val="24"/>
        </w:rPr>
        <w:t xml:space="preserve"> </w:t>
      </w:r>
      <w:r w:rsidRPr="00084B2C">
        <w:rPr>
          <w:rFonts w:eastAsia="Times New Roman" w:cstheme="minorHAnsi"/>
          <w:spacing w:val="-2"/>
          <w:sz w:val="24"/>
          <w:szCs w:val="24"/>
        </w:rPr>
        <w:t>Συμβούλιο</w:t>
      </w:r>
    </w:p>
    <w:p w14:paraId="38EF0664" w14:textId="77777777" w:rsidR="00A81DEC" w:rsidRPr="00084B2C" w:rsidRDefault="00A81DEC" w:rsidP="00D9554C">
      <w:pPr>
        <w:widowControl w:val="0"/>
        <w:numPr>
          <w:ilvl w:val="0"/>
          <w:numId w:val="177"/>
        </w:numPr>
        <w:autoSpaceDE w:val="0"/>
        <w:autoSpaceDN w:val="0"/>
        <w:spacing w:after="0" w:line="240" w:lineRule="auto"/>
        <w:ind w:left="993"/>
        <w:jc w:val="both"/>
        <w:rPr>
          <w:rFonts w:eastAsia="Times New Roman" w:cstheme="minorHAnsi"/>
          <w:b/>
          <w:bCs/>
          <w:color w:val="C00000"/>
          <w:sz w:val="24"/>
          <w:szCs w:val="24"/>
        </w:rPr>
      </w:pPr>
      <w:r w:rsidRPr="00084B2C">
        <w:rPr>
          <w:rFonts w:eastAsia="Times New Roman" w:cstheme="minorHAnsi"/>
          <w:b/>
          <w:bCs/>
          <w:color w:val="C00000"/>
          <w:sz w:val="24"/>
          <w:szCs w:val="24"/>
        </w:rPr>
        <w:t>Υπεροχής</w:t>
      </w:r>
      <w:r w:rsidRPr="00084B2C">
        <w:rPr>
          <w:rFonts w:eastAsia="Times New Roman" w:cstheme="minorHAnsi"/>
          <w:b/>
          <w:bCs/>
          <w:color w:val="C00000"/>
          <w:spacing w:val="-3"/>
          <w:sz w:val="24"/>
          <w:szCs w:val="24"/>
        </w:rPr>
        <w:t xml:space="preserve"> </w:t>
      </w:r>
      <w:r w:rsidRPr="00084B2C">
        <w:rPr>
          <w:rFonts w:eastAsia="Times New Roman" w:cstheme="minorHAnsi"/>
          <w:b/>
          <w:bCs/>
          <w:color w:val="C00000"/>
          <w:sz w:val="24"/>
          <w:szCs w:val="24"/>
        </w:rPr>
        <w:t>του</w:t>
      </w:r>
      <w:r w:rsidRPr="00084B2C">
        <w:rPr>
          <w:rFonts w:eastAsia="Times New Roman" w:cstheme="minorHAnsi"/>
          <w:b/>
          <w:bCs/>
          <w:color w:val="C00000"/>
          <w:spacing w:val="-3"/>
          <w:sz w:val="24"/>
          <w:szCs w:val="24"/>
        </w:rPr>
        <w:t xml:space="preserve"> </w:t>
      </w:r>
      <w:proofErr w:type="spellStart"/>
      <w:r w:rsidRPr="00084B2C">
        <w:rPr>
          <w:rFonts w:eastAsia="Times New Roman" w:cstheme="minorHAnsi"/>
          <w:b/>
          <w:bCs/>
          <w:color w:val="C00000"/>
          <w:sz w:val="24"/>
          <w:szCs w:val="24"/>
        </w:rPr>
        <w:t>ενωσιακού</w:t>
      </w:r>
      <w:proofErr w:type="spellEnd"/>
      <w:r w:rsidRPr="00084B2C">
        <w:rPr>
          <w:rFonts w:eastAsia="Times New Roman" w:cstheme="minorHAnsi"/>
          <w:b/>
          <w:bCs/>
          <w:color w:val="C00000"/>
          <w:spacing w:val="-2"/>
          <w:sz w:val="24"/>
          <w:szCs w:val="24"/>
        </w:rPr>
        <w:t xml:space="preserve"> δικαίου</w:t>
      </w:r>
    </w:p>
    <w:p w14:paraId="44D4E9F1" w14:textId="77777777" w:rsidR="00A81DEC" w:rsidRPr="00084B2C" w:rsidRDefault="00A81DEC" w:rsidP="00D9554C">
      <w:pPr>
        <w:widowControl w:val="0"/>
        <w:numPr>
          <w:ilvl w:val="0"/>
          <w:numId w:val="177"/>
        </w:numPr>
        <w:autoSpaceDE w:val="0"/>
        <w:autoSpaceDN w:val="0"/>
        <w:spacing w:after="0" w:line="240" w:lineRule="auto"/>
        <w:ind w:left="993" w:right="3370"/>
        <w:jc w:val="both"/>
        <w:rPr>
          <w:rFonts w:eastAsia="Times New Roman" w:cstheme="minorHAnsi"/>
          <w:sz w:val="24"/>
          <w:szCs w:val="24"/>
        </w:rPr>
      </w:pPr>
      <w:r w:rsidRPr="00084B2C">
        <w:rPr>
          <w:rFonts w:eastAsia="Times New Roman" w:cstheme="minorHAnsi"/>
          <w:sz w:val="24"/>
          <w:szCs w:val="24"/>
        </w:rPr>
        <w:t>Αποκλειστικής</w:t>
      </w:r>
      <w:r w:rsidRPr="00084B2C">
        <w:rPr>
          <w:rFonts w:eastAsia="Times New Roman" w:cstheme="minorHAnsi"/>
          <w:spacing w:val="-12"/>
          <w:sz w:val="24"/>
          <w:szCs w:val="24"/>
        </w:rPr>
        <w:t xml:space="preserve"> </w:t>
      </w:r>
      <w:r w:rsidRPr="00084B2C">
        <w:rPr>
          <w:rFonts w:eastAsia="Times New Roman" w:cstheme="minorHAnsi"/>
          <w:sz w:val="24"/>
          <w:szCs w:val="24"/>
        </w:rPr>
        <w:t>αρμοδιότητας</w:t>
      </w:r>
      <w:r w:rsidRPr="00084B2C">
        <w:rPr>
          <w:rFonts w:eastAsia="Times New Roman" w:cstheme="minorHAnsi"/>
          <w:spacing w:val="-7"/>
          <w:sz w:val="24"/>
          <w:szCs w:val="24"/>
        </w:rPr>
        <w:t xml:space="preserve"> </w:t>
      </w:r>
      <w:r w:rsidRPr="00084B2C">
        <w:rPr>
          <w:rFonts w:eastAsia="Times New Roman" w:cstheme="minorHAnsi"/>
          <w:sz w:val="24"/>
          <w:szCs w:val="24"/>
        </w:rPr>
        <w:t>των</w:t>
      </w:r>
      <w:r w:rsidRPr="00084B2C">
        <w:rPr>
          <w:rFonts w:eastAsia="Times New Roman" w:cstheme="minorHAnsi"/>
          <w:spacing w:val="-8"/>
          <w:sz w:val="24"/>
          <w:szCs w:val="24"/>
        </w:rPr>
        <w:t xml:space="preserve"> </w:t>
      </w:r>
      <w:r w:rsidRPr="00084B2C">
        <w:rPr>
          <w:rFonts w:eastAsia="Times New Roman" w:cstheme="minorHAnsi"/>
          <w:sz w:val="24"/>
          <w:szCs w:val="24"/>
        </w:rPr>
        <w:t>κρατών</w:t>
      </w:r>
      <w:r w:rsidRPr="00084B2C">
        <w:rPr>
          <w:rFonts w:eastAsia="Times New Roman" w:cstheme="minorHAnsi"/>
          <w:spacing w:val="-8"/>
          <w:sz w:val="24"/>
          <w:szCs w:val="24"/>
        </w:rPr>
        <w:t xml:space="preserve"> </w:t>
      </w:r>
      <w:r w:rsidRPr="00084B2C">
        <w:rPr>
          <w:rFonts w:eastAsia="Times New Roman" w:cstheme="minorHAnsi"/>
          <w:sz w:val="24"/>
          <w:szCs w:val="24"/>
        </w:rPr>
        <w:t xml:space="preserve">μελών </w:t>
      </w:r>
    </w:p>
    <w:p w14:paraId="371FA48F" w14:textId="77777777" w:rsidR="00A81DEC" w:rsidRPr="00084B2C" w:rsidRDefault="00A81DEC" w:rsidP="00D9554C">
      <w:pPr>
        <w:widowControl w:val="0"/>
        <w:numPr>
          <w:ilvl w:val="0"/>
          <w:numId w:val="177"/>
        </w:numPr>
        <w:autoSpaceDE w:val="0"/>
        <w:autoSpaceDN w:val="0"/>
        <w:spacing w:after="0" w:line="240" w:lineRule="auto"/>
        <w:ind w:left="993" w:right="3370"/>
        <w:jc w:val="both"/>
        <w:rPr>
          <w:rFonts w:eastAsia="Times New Roman" w:cstheme="minorHAnsi"/>
          <w:sz w:val="24"/>
          <w:szCs w:val="24"/>
        </w:rPr>
      </w:pPr>
      <w:r w:rsidRPr="00084B2C">
        <w:rPr>
          <w:rFonts w:eastAsia="Times New Roman" w:cstheme="minorHAnsi"/>
          <w:sz w:val="24"/>
          <w:szCs w:val="24"/>
        </w:rPr>
        <w:t>Δικαστικής ανεξαρτησίας των κρατών μελών</w:t>
      </w:r>
    </w:p>
    <w:p w14:paraId="3AAFBBAE" w14:textId="77777777" w:rsidR="00511291" w:rsidRDefault="00511291" w:rsidP="00BF005C">
      <w:pPr>
        <w:widowControl w:val="0"/>
        <w:autoSpaceDE w:val="0"/>
        <w:autoSpaceDN w:val="0"/>
        <w:spacing w:after="0" w:line="240" w:lineRule="auto"/>
        <w:ind w:left="720"/>
        <w:jc w:val="both"/>
        <w:rPr>
          <w:rFonts w:eastAsia="Times New Roman" w:cstheme="minorHAnsi"/>
          <w:sz w:val="24"/>
          <w:szCs w:val="24"/>
        </w:rPr>
      </w:pPr>
    </w:p>
    <w:p w14:paraId="4A967F88" w14:textId="77777777" w:rsidR="005841F7" w:rsidRPr="00B91C51" w:rsidRDefault="005841F7" w:rsidP="005841F7">
      <w:pPr>
        <w:pStyle w:val="a6"/>
        <w:keepNext/>
        <w:numPr>
          <w:ilvl w:val="0"/>
          <w:numId w:val="1"/>
        </w:numPr>
        <w:spacing w:after="0" w:line="240" w:lineRule="auto"/>
        <w:ind w:left="357" w:hanging="357"/>
        <w:jc w:val="both"/>
        <w:rPr>
          <w:rFonts w:cs="Calibri"/>
          <w:b/>
          <w:bCs/>
          <w:sz w:val="24"/>
          <w:szCs w:val="24"/>
        </w:rPr>
      </w:pPr>
      <w:r w:rsidRPr="00B91C51">
        <w:rPr>
          <w:rFonts w:cs="Calibri"/>
          <w:b/>
          <w:bCs/>
          <w:sz w:val="24"/>
          <w:szCs w:val="24"/>
        </w:rPr>
        <w:t xml:space="preserve">Ένα διοικητικό όργανο που καλείται να εφαρμόσει εθνική διάταξη, η οποία αντίκειται σε διάταξη του </w:t>
      </w:r>
      <w:proofErr w:type="spellStart"/>
      <w:r w:rsidRPr="00B91C51">
        <w:rPr>
          <w:rFonts w:cs="Calibri"/>
          <w:b/>
          <w:bCs/>
          <w:sz w:val="24"/>
          <w:szCs w:val="24"/>
        </w:rPr>
        <w:t>ενωσιακού</w:t>
      </w:r>
      <w:proofErr w:type="spellEnd"/>
      <w:r w:rsidRPr="00B91C51">
        <w:rPr>
          <w:rFonts w:cs="Calibri"/>
          <w:b/>
          <w:bCs/>
          <w:sz w:val="24"/>
          <w:szCs w:val="24"/>
        </w:rPr>
        <w:t xml:space="preserve"> δικαίου:</w:t>
      </w:r>
    </w:p>
    <w:p w14:paraId="0AA769DD" w14:textId="77777777" w:rsidR="005841F7" w:rsidRPr="00B91C51" w:rsidRDefault="005841F7" w:rsidP="005841F7">
      <w:pPr>
        <w:pStyle w:val="a6"/>
        <w:keepNext/>
        <w:numPr>
          <w:ilvl w:val="0"/>
          <w:numId w:val="103"/>
        </w:numPr>
        <w:spacing w:after="0" w:line="240" w:lineRule="auto"/>
        <w:ind w:left="1077" w:hanging="357"/>
        <w:jc w:val="both"/>
        <w:rPr>
          <w:rFonts w:cs="Calibri"/>
          <w:sz w:val="24"/>
          <w:szCs w:val="24"/>
        </w:rPr>
      </w:pPr>
      <w:r w:rsidRPr="00B91C51">
        <w:rPr>
          <w:rFonts w:cs="Calibri"/>
          <w:sz w:val="24"/>
          <w:szCs w:val="24"/>
        </w:rPr>
        <w:t>Υποχρεούται να εφαρμόσει την εθνική διάταξη αφού δεν αποτελεί δικαστική αρχή</w:t>
      </w:r>
    </w:p>
    <w:p w14:paraId="5394F483" w14:textId="77777777" w:rsidR="005841F7" w:rsidRPr="00B91C51" w:rsidRDefault="005841F7" w:rsidP="005841F7">
      <w:pPr>
        <w:pStyle w:val="a6"/>
        <w:keepNext/>
        <w:numPr>
          <w:ilvl w:val="0"/>
          <w:numId w:val="103"/>
        </w:numPr>
        <w:spacing w:after="0" w:line="240" w:lineRule="auto"/>
        <w:ind w:left="1077" w:hanging="357"/>
        <w:jc w:val="both"/>
        <w:rPr>
          <w:rFonts w:cs="Calibri"/>
          <w:sz w:val="24"/>
          <w:szCs w:val="24"/>
        </w:rPr>
      </w:pPr>
      <w:r w:rsidRPr="00B91C51">
        <w:rPr>
          <w:rFonts w:cs="Calibri"/>
          <w:sz w:val="24"/>
          <w:szCs w:val="24"/>
        </w:rPr>
        <w:t>Υποχρεούται να ακυρώσει την εθνική διάταξη</w:t>
      </w:r>
    </w:p>
    <w:p w14:paraId="14752C65" w14:textId="77777777" w:rsidR="005841F7" w:rsidRPr="00B91C51" w:rsidRDefault="005841F7" w:rsidP="005841F7">
      <w:pPr>
        <w:pStyle w:val="a6"/>
        <w:keepNext/>
        <w:numPr>
          <w:ilvl w:val="0"/>
          <w:numId w:val="103"/>
        </w:numPr>
        <w:spacing w:after="0" w:line="240" w:lineRule="auto"/>
        <w:ind w:left="1077" w:hanging="357"/>
        <w:jc w:val="both"/>
        <w:rPr>
          <w:rFonts w:cs="Calibri"/>
          <w:sz w:val="24"/>
          <w:szCs w:val="24"/>
        </w:rPr>
      </w:pPr>
      <w:r w:rsidRPr="00B91C51">
        <w:rPr>
          <w:rFonts w:cs="Calibri"/>
          <w:color w:val="C00000"/>
          <w:sz w:val="24"/>
          <w:szCs w:val="24"/>
        </w:rPr>
        <w:t>Υποχρεούται να αφήσει ανεφάρμοστη την εθνική διάταξη, η οποία εξακολουθεί να ισχύει</w:t>
      </w:r>
    </w:p>
    <w:p w14:paraId="6E34DA42" w14:textId="77777777" w:rsidR="005841F7" w:rsidRDefault="005841F7" w:rsidP="005841F7">
      <w:pPr>
        <w:pStyle w:val="a6"/>
        <w:keepNext/>
        <w:numPr>
          <w:ilvl w:val="0"/>
          <w:numId w:val="103"/>
        </w:numPr>
        <w:spacing w:after="0" w:line="240" w:lineRule="auto"/>
        <w:ind w:left="1077" w:hanging="357"/>
        <w:jc w:val="both"/>
        <w:rPr>
          <w:rFonts w:cs="Calibri"/>
          <w:sz w:val="24"/>
          <w:szCs w:val="24"/>
        </w:rPr>
      </w:pPr>
      <w:r w:rsidRPr="00B91C51">
        <w:rPr>
          <w:rFonts w:cs="Calibri"/>
          <w:sz w:val="24"/>
          <w:szCs w:val="24"/>
        </w:rPr>
        <w:t>Υποχρεούται να απευθύνει σχετικό ερώτημα στην προϊστάμενη αρχή</w:t>
      </w:r>
    </w:p>
    <w:p w14:paraId="7CA5FF53" w14:textId="77777777" w:rsidR="005841F7" w:rsidRPr="00316EFE" w:rsidRDefault="005841F7" w:rsidP="005841F7">
      <w:pPr>
        <w:spacing w:line="278" w:lineRule="auto"/>
        <w:rPr>
          <w:rFonts w:cstheme="minorHAnsi"/>
        </w:rPr>
      </w:pPr>
    </w:p>
    <w:p w14:paraId="213293F0" w14:textId="77777777" w:rsidR="00BF005C" w:rsidRPr="00B91C51" w:rsidRDefault="00BF005C" w:rsidP="00BF005C">
      <w:pPr>
        <w:pStyle w:val="a6"/>
        <w:numPr>
          <w:ilvl w:val="0"/>
          <w:numId w:val="1"/>
        </w:numPr>
        <w:spacing w:after="0" w:line="240" w:lineRule="auto"/>
        <w:ind w:left="357" w:hanging="357"/>
        <w:jc w:val="both"/>
        <w:rPr>
          <w:rFonts w:cstheme="minorHAnsi"/>
          <w:b/>
          <w:color w:val="000000" w:themeColor="text1"/>
          <w:sz w:val="24"/>
          <w:szCs w:val="24"/>
        </w:rPr>
      </w:pPr>
      <w:r w:rsidRPr="00B91C51">
        <w:rPr>
          <w:rFonts w:cstheme="minorHAnsi"/>
          <w:b/>
          <w:color w:val="000000" w:themeColor="text1"/>
          <w:sz w:val="24"/>
          <w:szCs w:val="24"/>
        </w:rPr>
        <w:t xml:space="preserve">Οι ισχύουσες Συνθήκες επιτρέπουν στα εθνικά κοινοβούλια να αντιταχθούν σε μία πρόταση νομοθετικής πράξεως της </w:t>
      </w:r>
      <w:r w:rsidRPr="00B91C51">
        <w:rPr>
          <w:rFonts w:cstheme="minorHAnsi"/>
          <w:b/>
          <w:sz w:val="24"/>
          <w:szCs w:val="24"/>
        </w:rPr>
        <w:t>Ευρωπαϊκής Ένωσης</w:t>
      </w:r>
      <w:r w:rsidRPr="00B91C51">
        <w:rPr>
          <w:rFonts w:cstheme="minorHAnsi"/>
          <w:sz w:val="24"/>
          <w:szCs w:val="24"/>
        </w:rPr>
        <w:t xml:space="preserve"> </w:t>
      </w:r>
      <w:r w:rsidRPr="00B91C51">
        <w:rPr>
          <w:rFonts w:cstheme="minorHAnsi"/>
          <w:b/>
          <w:color w:val="000000" w:themeColor="text1"/>
          <w:sz w:val="24"/>
          <w:szCs w:val="24"/>
        </w:rPr>
        <w:t>που παραβιάζει την:</w:t>
      </w:r>
    </w:p>
    <w:p w14:paraId="2C6223DF" w14:textId="77777777" w:rsidR="00BF005C" w:rsidRPr="00B91C51" w:rsidRDefault="00BF005C" w:rsidP="00BF005C">
      <w:pPr>
        <w:pStyle w:val="a6"/>
        <w:numPr>
          <w:ilvl w:val="0"/>
          <w:numId w:val="49"/>
        </w:numPr>
        <w:spacing w:after="0" w:line="240" w:lineRule="auto"/>
        <w:jc w:val="both"/>
        <w:rPr>
          <w:rFonts w:cstheme="minorHAnsi"/>
          <w:color w:val="000000" w:themeColor="text1"/>
          <w:sz w:val="24"/>
          <w:szCs w:val="24"/>
        </w:rPr>
      </w:pPr>
      <w:r w:rsidRPr="00B91C51">
        <w:rPr>
          <w:rFonts w:cstheme="minorHAnsi"/>
          <w:color w:val="000000" w:themeColor="text1"/>
          <w:sz w:val="24"/>
          <w:szCs w:val="24"/>
        </w:rPr>
        <w:t>Αρχή της αναλογικότητας</w:t>
      </w:r>
    </w:p>
    <w:p w14:paraId="4C06F901" w14:textId="77777777" w:rsidR="00BF005C" w:rsidRPr="00B91C51" w:rsidRDefault="00BF005C" w:rsidP="00BF005C">
      <w:pPr>
        <w:pStyle w:val="a6"/>
        <w:numPr>
          <w:ilvl w:val="0"/>
          <w:numId w:val="49"/>
        </w:numPr>
        <w:spacing w:after="0" w:line="240" w:lineRule="auto"/>
        <w:jc w:val="both"/>
        <w:rPr>
          <w:rFonts w:cstheme="minorHAnsi"/>
          <w:color w:val="000000" w:themeColor="text1"/>
          <w:sz w:val="24"/>
          <w:szCs w:val="24"/>
        </w:rPr>
      </w:pPr>
      <w:r w:rsidRPr="00B91C51">
        <w:rPr>
          <w:rFonts w:cstheme="minorHAnsi"/>
          <w:color w:val="000000" w:themeColor="text1"/>
          <w:sz w:val="24"/>
          <w:szCs w:val="24"/>
        </w:rPr>
        <w:t>Αρχή της αμοιβαιότητας</w:t>
      </w:r>
    </w:p>
    <w:p w14:paraId="428B70C8" w14:textId="77777777" w:rsidR="00BF005C" w:rsidRPr="00B91C51" w:rsidRDefault="00BF005C" w:rsidP="00BF005C">
      <w:pPr>
        <w:pStyle w:val="a6"/>
        <w:numPr>
          <w:ilvl w:val="0"/>
          <w:numId w:val="49"/>
        </w:numPr>
        <w:spacing w:after="0" w:line="240" w:lineRule="auto"/>
        <w:jc w:val="both"/>
        <w:rPr>
          <w:rFonts w:cstheme="minorHAnsi"/>
          <w:color w:val="C00000"/>
          <w:sz w:val="24"/>
          <w:szCs w:val="24"/>
        </w:rPr>
      </w:pPr>
      <w:r w:rsidRPr="00B91C51">
        <w:rPr>
          <w:rFonts w:cstheme="minorHAnsi"/>
          <w:color w:val="C00000"/>
          <w:sz w:val="24"/>
          <w:szCs w:val="24"/>
        </w:rPr>
        <w:t>Αρχή της επικουρικότητας</w:t>
      </w:r>
    </w:p>
    <w:p w14:paraId="7A728530" w14:textId="77777777" w:rsidR="00BF005C" w:rsidRPr="00B91C51" w:rsidRDefault="00BF005C" w:rsidP="00BF005C">
      <w:pPr>
        <w:pStyle w:val="a6"/>
        <w:numPr>
          <w:ilvl w:val="0"/>
          <w:numId w:val="49"/>
        </w:numPr>
        <w:spacing w:after="0" w:line="240" w:lineRule="auto"/>
        <w:jc w:val="both"/>
        <w:rPr>
          <w:rFonts w:cstheme="minorHAnsi"/>
          <w:color w:val="000000" w:themeColor="text1"/>
          <w:sz w:val="24"/>
          <w:szCs w:val="24"/>
        </w:rPr>
      </w:pPr>
      <w:r w:rsidRPr="00B91C51">
        <w:rPr>
          <w:rFonts w:cstheme="minorHAnsi"/>
          <w:color w:val="000000" w:themeColor="text1"/>
          <w:sz w:val="24"/>
          <w:szCs w:val="24"/>
        </w:rPr>
        <w:t>Αρχή της διαβούλευσης</w:t>
      </w:r>
    </w:p>
    <w:p w14:paraId="166C8F28" w14:textId="77777777" w:rsidR="00BF005C" w:rsidRPr="00B91C51" w:rsidRDefault="00BF005C" w:rsidP="00BF005C">
      <w:pPr>
        <w:pStyle w:val="a6"/>
        <w:spacing w:after="0" w:line="240" w:lineRule="auto"/>
        <w:ind w:left="1080"/>
        <w:jc w:val="both"/>
        <w:rPr>
          <w:rFonts w:cstheme="minorHAnsi"/>
          <w:color w:val="000000" w:themeColor="text1"/>
          <w:sz w:val="24"/>
          <w:szCs w:val="24"/>
        </w:rPr>
      </w:pPr>
    </w:p>
    <w:p w14:paraId="262CEB26" w14:textId="77777777" w:rsidR="00102593" w:rsidRPr="00B91C51" w:rsidRDefault="00102593" w:rsidP="00102593">
      <w:pPr>
        <w:pStyle w:val="a6"/>
        <w:numPr>
          <w:ilvl w:val="0"/>
          <w:numId w:val="1"/>
        </w:numPr>
        <w:spacing w:after="0" w:line="240" w:lineRule="auto"/>
        <w:ind w:left="357" w:hanging="357"/>
        <w:rPr>
          <w:rFonts w:eastAsia="Times New Roman" w:cstheme="minorHAnsi"/>
          <w:b/>
          <w:color w:val="000000" w:themeColor="text1"/>
          <w:sz w:val="24"/>
          <w:szCs w:val="24"/>
          <w:lang w:eastAsia="el-GR"/>
        </w:rPr>
      </w:pPr>
      <w:r w:rsidRPr="00B91C51">
        <w:rPr>
          <w:rFonts w:eastAsia="Times New Roman" w:cstheme="minorHAnsi"/>
          <w:b/>
          <w:color w:val="000000" w:themeColor="text1"/>
          <w:sz w:val="24"/>
          <w:szCs w:val="24"/>
          <w:lang w:eastAsia="el-GR"/>
        </w:rPr>
        <w:t>Η αρχή της επικουρικότητας διασφαλίζει ότι:</w:t>
      </w:r>
    </w:p>
    <w:p w14:paraId="2445C9AD" w14:textId="77777777" w:rsidR="00102593" w:rsidRPr="00B91C51" w:rsidRDefault="00102593" w:rsidP="00102593">
      <w:pPr>
        <w:numPr>
          <w:ilvl w:val="0"/>
          <w:numId w:val="50"/>
        </w:numPr>
        <w:spacing w:after="0" w:line="240" w:lineRule="auto"/>
        <w:jc w:val="both"/>
        <w:rPr>
          <w:rFonts w:eastAsia="Times New Roman" w:cstheme="minorHAnsi"/>
          <w:color w:val="C00000"/>
          <w:sz w:val="24"/>
          <w:szCs w:val="24"/>
          <w:lang w:eastAsia="el-GR"/>
        </w:rPr>
      </w:pPr>
      <w:r w:rsidRPr="00B91C51">
        <w:rPr>
          <w:rFonts w:eastAsia="Times New Roman" w:cstheme="minorHAnsi"/>
          <w:color w:val="C00000"/>
          <w:sz w:val="24"/>
          <w:szCs w:val="24"/>
          <w:lang w:eastAsia="el-GR"/>
        </w:rPr>
        <w:t>Η Ευρωπαϊκή Ένωση μπορεί να δρα μόνον όταν οι στόχοι της προτεινόμενης δράσης δεν μπορούν να επιτευχθούν επαρκώς ή καλύτερα από τα κράτη μέλη</w:t>
      </w:r>
    </w:p>
    <w:p w14:paraId="2456C685" w14:textId="77777777" w:rsidR="00102593" w:rsidRPr="00B91C51" w:rsidRDefault="00102593" w:rsidP="00102593">
      <w:pPr>
        <w:numPr>
          <w:ilvl w:val="0"/>
          <w:numId w:val="50"/>
        </w:numPr>
        <w:spacing w:after="0" w:line="240" w:lineRule="auto"/>
        <w:jc w:val="both"/>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 xml:space="preserve">Η Ευρωπαϊκή Ένωση δεν νομοθετεί για ζητήματα για τα οποία δεν της έχει δοθεί αρμοδιότητα από τα κράτη μέλη δια των Συνθηκών  </w:t>
      </w:r>
    </w:p>
    <w:p w14:paraId="300A9989" w14:textId="77777777" w:rsidR="00102593" w:rsidRPr="00B91C51" w:rsidRDefault="00102593" w:rsidP="00102593">
      <w:pPr>
        <w:numPr>
          <w:ilvl w:val="0"/>
          <w:numId w:val="50"/>
        </w:numPr>
        <w:spacing w:after="0" w:line="240" w:lineRule="auto"/>
        <w:jc w:val="both"/>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Η Ευρωπαϊκή Ένωση ενεργεί πάντοτε σύμφωνα με τα ανθρώπινα δικαιώματα.</w:t>
      </w:r>
    </w:p>
    <w:p w14:paraId="21B0DF9C" w14:textId="77777777" w:rsidR="00102593" w:rsidRDefault="00102593" w:rsidP="00102593">
      <w:pPr>
        <w:numPr>
          <w:ilvl w:val="0"/>
          <w:numId w:val="50"/>
        </w:numPr>
        <w:spacing w:after="0" w:line="240" w:lineRule="auto"/>
        <w:jc w:val="both"/>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 xml:space="preserve">Η Ευρωπαϊκή Ένωση δεν επιβάλλει στα κράτη μέλη υποχρεώσεις που δεν είναι αναγκαίες για την επίτευξη του επιδιωκόμενου κάθε φορά στόχου </w:t>
      </w:r>
    </w:p>
    <w:p w14:paraId="3BCA5CED" w14:textId="77777777" w:rsidR="00102593" w:rsidRDefault="00102593" w:rsidP="00102593">
      <w:pPr>
        <w:spacing w:after="0" w:line="240" w:lineRule="auto"/>
        <w:jc w:val="both"/>
        <w:rPr>
          <w:rFonts w:eastAsia="Times New Roman" w:cstheme="minorHAnsi"/>
          <w:color w:val="000000" w:themeColor="text1"/>
          <w:sz w:val="24"/>
          <w:szCs w:val="24"/>
          <w:lang w:eastAsia="el-GR"/>
        </w:rPr>
      </w:pPr>
    </w:p>
    <w:p w14:paraId="0FFD9650" w14:textId="77777777" w:rsidR="005841F7" w:rsidRDefault="005841F7" w:rsidP="00102593">
      <w:pPr>
        <w:spacing w:after="0" w:line="240" w:lineRule="auto"/>
        <w:jc w:val="both"/>
        <w:rPr>
          <w:rFonts w:eastAsia="Times New Roman" w:cstheme="minorHAnsi"/>
          <w:color w:val="000000" w:themeColor="text1"/>
          <w:sz w:val="24"/>
          <w:szCs w:val="24"/>
          <w:lang w:eastAsia="el-GR"/>
        </w:rPr>
      </w:pPr>
    </w:p>
    <w:p w14:paraId="65517A46" w14:textId="77777777" w:rsidR="0021434B" w:rsidRPr="00B91C51" w:rsidRDefault="0021434B" w:rsidP="0021434B">
      <w:pPr>
        <w:pStyle w:val="a6"/>
        <w:numPr>
          <w:ilvl w:val="0"/>
          <w:numId w:val="1"/>
        </w:numPr>
        <w:spacing w:after="0" w:line="240" w:lineRule="auto"/>
        <w:ind w:left="357" w:hanging="357"/>
        <w:rPr>
          <w:rFonts w:eastAsia="Times New Roman" w:cstheme="minorHAnsi"/>
          <w:b/>
          <w:color w:val="000000" w:themeColor="text1"/>
          <w:sz w:val="24"/>
          <w:szCs w:val="24"/>
          <w:lang w:eastAsia="el-GR"/>
        </w:rPr>
      </w:pPr>
      <w:r w:rsidRPr="00B91C51">
        <w:rPr>
          <w:rFonts w:eastAsia="Times New Roman" w:cstheme="minorHAnsi"/>
          <w:b/>
          <w:color w:val="000000" w:themeColor="text1"/>
          <w:sz w:val="24"/>
          <w:szCs w:val="24"/>
          <w:lang w:eastAsia="el-GR"/>
        </w:rPr>
        <w:lastRenderedPageBreak/>
        <w:t>Η αρχή της επικουρικότητας ΔΕΝ αφορά:</w:t>
      </w:r>
    </w:p>
    <w:p w14:paraId="01CCB5F0" w14:textId="77777777" w:rsidR="0021434B" w:rsidRPr="00B91C51" w:rsidRDefault="0021434B" w:rsidP="0021434B">
      <w:pPr>
        <w:numPr>
          <w:ilvl w:val="0"/>
          <w:numId w:val="162"/>
        </w:numPr>
        <w:spacing w:after="0" w:line="240" w:lineRule="auto"/>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Τον ρόλο των εθνικών κοινοβουλίων</w:t>
      </w:r>
    </w:p>
    <w:p w14:paraId="256C57E2" w14:textId="77777777" w:rsidR="0021434B" w:rsidRPr="00B91C51" w:rsidRDefault="0021434B" w:rsidP="0021434B">
      <w:pPr>
        <w:numPr>
          <w:ilvl w:val="0"/>
          <w:numId w:val="162"/>
        </w:numPr>
        <w:spacing w:after="0" w:line="240" w:lineRule="auto"/>
        <w:rPr>
          <w:rFonts w:eastAsia="Times New Roman" w:cstheme="minorHAnsi"/>
          <w:color w:val="C00000"/>
          <w:sz w:val="24"/>
          <w:szCs w:val="24"/>
          <w:lang w:eastAsia="el-GR"/>
        </w:rPr>
      </w:pPr>
      <w:r w:rsidRPr="00B91C51">
        <w:rPr>
          <w:rFonts w:eastAsia="Times New Roman" w:cstheme="minorHAnsi"/>
          <w:color w:val="C00000"/>
          <w:sz w:val="24"/>
          <w:szCs w:val="24"/>
          <w:lang w:eastAsia="el-GR"/>
        </w:rPr>
        <w:t xml:space="preserve">Την άσκηση των αποκλειστικών αρμοδιοτήτων της </w:t>
      </w:r>
      <w:r w:rsidRPr="00B91C51">
        <w:rPr>
          <w:rFonts w:cstheme="minorHAnsi"/>
          <w:color w:val="C00000"/>
          <w:sz w:val="24"/>
          <w:szCs w:val="24"/>
        </w:rPr>
        <w:t xml:space="preserve">Ευρωπαϊκής Ένωσης </w:t>
      </w:r>
    </w:p>
    <w:p w14:paraId="48744C93" w14:textId="77777777" w:rsidR="0021434B" w:rsidRPr="00B91C51" w:rsidRDefault="0021434B" w:rsidP="0021434B">
      <w:pPr>
        <w:numPr>
          <w:ilvl w:val="0"/>
          <w:numId w:val="162"/>
        </w:numPr>
        <w:spacing w:after="0" w:line="240" w:lineRule="auto"/>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 xml:space="preserve">Τον δικαστικό έλεγχο των νομικών πράξεων της </w:t>
      </w:r>
      <w:r w:rsidRPr="00B91C51">
        <w:rPr>
          <w:rFonts w:cstheme="minorHAnsi"/>
          <w:color w:val="000000" w:themeColor="text1"/>
          <w:sz w:val="24"/>
          <w:szCs w:val="24"/>
        </w:rPr>
        <w:t xml:space="preserve">Ευρωπαϊκής Ένωσης </w:t>
      </w:r>
      <w:r w:rsidRPr="00B91C51">
        <w:rPr>
          <w:rFonts w:eastAsia="Times New Roman" w:cstheme="minorHAnsi"/>
          <w:color w:val="000000" w:themeColor="text1"/>
          <w:sz w:val="24"/>
          <w:szCs w:val="24"/>
          <w:lang w:eastAsia="el-GR"/>
        </w:rPr>
        <w:t xml:space="preserve"> </w:t>
      </w:r>
    </w:p>
    <w:p w14:paraId="30AA7B38" w14:textId="77777777" w:rsidR="0021434B" w:rsidRDefault="0021434B" w:rsidP="0021434B">
      <w:pPr>
        <w:numPr>
          <w:ilvl w:val="0"/>
          <w:numId w:val="162"/>
        </w:numPr>
        <w:spacing w:after="0" w:line="240" w:lineRule="auto"/>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 xml:space="preserve">Τη συνήθη νομοθετική διαδικασία </w:t>
      </w:r>
    </w:p>
    <w:p w14:paraId="1F325748" w14:textId="77777777" w:rsidR="00A81DEC" w:rsidRDefault="00A81DEC" w:rsidP="00A81DEC">
      <w:pPr>
        <w:spacing w:after="0" w:line="240" w:lineRule="auto"/>
        <w:rPr>
          <w:rFonts w:eastAsia="Times New Roman" w:cstheme="minorHAnsi"/>
          <w:color w:val="000000" w:themeColor="text1"/>
          <w:sz w:val="24"/>
          <w:szCs w:val="24"/>
          <w:lang w:eastAsia="el-GR"/>
        </w:rPr>
      </w:pPr>
    </w:p>
    <w:p w14:paraId="73FD9E49" w14:textId="77777777" w:rsidR="00A81DEC" w:rsidRPr="00B91C51" w:rsidRDefault="00A81DEC" w:rsidP="00A81DEC">
      <w:pPr>
        <w:pStyle w:val="a6"/>
        <w:numPr>
          <w:ilvl w:val="0"/>
          <w:numId w:val="1"/>
        </w:numPr>
        <w:suppressAutoHyphens/>
        <w:autoSpaceDN w:val="0"/>
        <w:spacing w:after="0" w:line="240" w:lineRule="auto"/>
        <w:ind w:left="357" w:hanging="357"/>
        <w:textAlignment w:val="baseline"/>
        <w:rPr>
          <w:rFonts w:cstheme="minorHAnsi"/>
          <w:b/>
          <w:bCs/>
          <w:sz w:val="24"/>
          <w:szCs w:val="24"/>
        </w:rPr>
      </w:pPr>
      <w:r w:rsidRPr="00B91C51">
        <w:rPr>
          <w:rFonts w:cstheme="minorHAnsi"/>
          <w:b/>
          <w:bCs/>
          <w:sz w:val="24"/>
          <w:szCs w:val="24"/>
        </w:rPr>
        <w:t>Η αρχή της επικουρικότητας διέπει:</w:t>
      </w:r>
    </w:p>
    <w:p w14:paraId="63AE46D6" w14:textId="77777777" w:rsidR="00A81DEC" w:rsidRPr="00B91C51" w:rsidRDefault="00A81DEC" w:rsidP="00A81DEC">
      <w:pPr>
        <w:pStyle w:val="a6"/>
        <w:numPr>
          <w:ilvl w:val="0"/>
          <w:numId w:val="107"/>
        </w:numPr>
        <w:suppressAutoHyphens/>
        <w:autoSpaceDN w:val="0"/>
        <w:spacing w:after="0" w:line="240" w:lineRule="auto"/>
        <w:jc w:val="both"/>
        <w:textAlignment w:val="baseline"/>
        <w:rPr>
          <w:rFonts w:cstheme="minorHAnsi"/>
          <w:sz w:val="24"/>
          <w:szCs w:val="24"/>
        </w:rPr>
      </w:pPr>
      <w:r w:rsidRPr="00B91C51">
        <w:rPr>
          <w:rFonts w:cstheme="minorHAnsi"/>
          <w:sz w:val="24"/>
          <w:szCs w:val="24"/>
        </w:rPr>
        <w:t>Την κατανομή αρμοδιοτήτων μεταξύ Ευρωπαϊκής Ένωσης και κρατών-μελών</w:t>
      </w:r>
    </w:p>
    <w:p w14:paraId="2FE0645F" w14:textId="77777777" w:rsidR="00A81DEC" w:rsidRPr="00B91C51" w:rsidRDefault="00A81DEC" w:rsidP="00A81DEC">
      <w:pPr>
        <w:pStyle w:val="a6"/>
        <w:numPr>
          <w:ilvl w:val="0"/>
          <w:numId w:val="107"/>
        </w:numPr>
        <w:suppressAutoHyphens/>
        <w:autoSpaceDN w:val="0"/>
        <w:spacing w:after="0" w:line="240" w:lineRule="auto"/>
        <w:jc w:val="both"/>
        <w:textAlignment w:val="baseline"/>
        <w:rPr>
          <w:rFonts w:cstheme="minorHAnsi"/>
          <w:sz w:val="24"/>
          <w:szCs w:val="24"/>
        </w:rPr>
      </w:pPr>
      <w:r w:rsidRPr="00B91C51">
        <w:rPr>
          <w:rFonts w:cstheme="minorHAnsi"/>
          <w:sz w:val="24"/>
          <w:szCs w:val="24"/>
        </w:rPr>
        <w:t>Την άσκηση από την Ευρωπαϊκή Ένωση των αποκλειστικών της αρμοδιοτήτων</w:t>
      </w:r>
    </w:p>
    <w:p w14:paraId="4E77682D" w14:textId="77777777" w:rsidR="00A81DEC" w:rsidRPr="00B91C51" w:rsidRDefault="00A81DEC" w:rsidP="00A81DEC">
      <w:pPr>
        <w:pStyle w:val="a6"/>
        <w:numPr>
          <w:ilvl w:val="0"/>
          <w:numId w:val="107"/>
        </w:numPr>
        <w:suppressAutoHyphens/>
        <w:autoSpaceDN w:val="0"/>
        <w:spacing w:after="0" w:line="240" w:lineRule="auto"/>
        <w:jc w:val="both"/>
        <w:textAlignment w:val="baseline"/>
        <w:rPr>
          <w:rFonts w:cstheme="minorHAnsi"/>
          <w:color w:val="C00000"/>
          <w:sz w:val="24"/>
          <w:szCs w:val="24"/>
        </w:rPr>
      </w:pPr>
      <w:r w:rsidRPr="00B91C51">
        <w:rPr>
          <w:rFonts w:cstheme="minorHAnsi"/>
          <w:color w:val="C00000"/>
          <w:sz w:val="24"/>
          <w:szCs w:val="24"/>
        </w:rPr>
        <w:t>Την άσκηση από την Ευρωπαϊκή Ένωση των μη αποκλειστικών της αρμοδιοτήτων</w:t>
      </w:r>
    </w:p>
    <w:p w14:paraId="55E4741E" w14:textId="77777777" w:rsidR="00A81DEC" w:rsidRPr="00B91C51" w:rsidRDefault="00A81DEC" w:rsidP="00A81DEC">
      <w:pPr>
        <w:pStyle w:val="a6"/>
        <w:numPr>
          <w:ilvl w:val="0"/>
          <w:numId w:val="107"/>
        </w:numPr>
        <w:suppressAutoHyphens/>
        <w:autoSpaceDN w:val="0"/>
        <w:spacing w:after="0" w:line="240" w:lineRule="auto"/>
        <w:jc w:val="both"/>
        <w:textAlignment w:val="baseline"/>
        <w:rPr>
          <w:rFonts w:cstheme="minorHAnsi"/>
          <w:sz w:val="24"/>
          <w:szCs w:val="24"/>
        </w:rPr>
      </w:pPr>
      <w:r w:rsidRPr="00B91C51">
        <w:rPr>
          <w:rFonts w:cstheme="minorHAnsi"/>
          <w:sz w:val="24"/>
          <w:szCs w:val="24"/>
        </w:rPr>
        <w:t>Την άσκηση από τα κράτη-μέλη όσων αρμοδιοτήτων δεν έχουν μεταβιβάσει στην Ευρωπαϊκή Ένωση</w:t>
      </w:r>
    </w:p>
    <w:p w14:paraId="024A4187" w14:textId="77777777" w:rsidR="00A81DEC" w:rsidRDefault="00A81DEC" w:rsidP="00A81DEC">
      <w:pPr>
        <w:spacing w:after="0" w:line="240" w:lineRule="auto"/>
        <w:rPr>
          <w:rFonts w:eastAsia="Times New Roman" w:cstheme="minorHAnsi"/>
          <w:color w:val="000000" w:themeColor="text1"/>
          <w:sz w:val="24"/>
          <w:szCs w:val="24"/>
          <w:lang w:eastAsia="el-GR"/>
        </w:rPr>
      </w:pPr>
    </w:p>
    <w:p w14:paraId="15A5CF23" w14:textId="77777777" w:rsidR="00363B91" w:rsidRPr="00084B2C" w:rsidRDefault="00363B91" w:rsidP="00363B91">
      <w:pPr>
        <w:numPr>
          <w:ilvl w:val="0"/>
          <w:numId w:val="1"/>
        </w:numPr>
        <w:spacing w:after="0" w:line="240" w:lineRule="auto"/>
        <w:ind w:left="567" w:hanging="567"/>
        <w:contextualSpacing/>
        <w:jc w:val="both"/>
        <w:rPr>
          <w:rFonts w:eastAsia="Aptos" w:cs="Calibri"/>
          <w:b/>
          <w:iCs/>
          <w:sz w:val="24"/>
          <w:szCs w:val="24"/>
        </w:rPr>
      </w:pPr>
      <w:r w:rsidRPr="00084B2C">
        <w:rPr>
          <w:rFonts w:eastAsia="Aptos" w:cs="Calibri"/>
          <w:b/>
          <w:iCs/>
          <w:sz w:val="24"/>
          <w:szCs w:val="24"/>
        </w:rPr>
        <w:t>Η αρχή της επικουρικότητας εφαρμόζεται:</w:t>
      </w:r>
    </w:p>
    <w:p w14:paraId="150838C0" w14:textId="77777777" w:rsidR="00363B91" w:rsidRPr="00084B2C" w:rsidRDefault="00363B91" w:rsidP="00363B91">
      <w:pPr>
        <w:widowControl w:val="0"/>
        <w:numPr>
          <w:ilvl w:val="0"/>
          <w:numId w:val="192"/>
        </w:numPr>
        <w:autoSpaceDE w:val="0"/>
        <w:autoSpaceDN w:val="0"/>
        <w:spacing w:after="0" w:line="240" w:lineRule="auto"/>
        <w:ind w:right="2221"/>
        <w:jc w:val="both"/>
        <w:rPr>
          <w:rFonts w:eastAsia="Times New Roman" w:cstheme="minorHAnsi"/>
          <w:sz w:val="24"/>
          <w:szCs w:val="24"/>
        </w:rPr>
      </w:pPr>
      <w:r w:rsidRPr="00084B2C">
        <w:rPr>
          <w:rFonts w:eastAsia="Times New Roman" w:cstheme="minorHAnsi"/>
          <w:sz w:val="24"/>
          <w:szCs w:val="24"/>
        </w:rPr>
        <w:t>Μόνο</w:t>
      </w:r>
      <w:r w:rsidRPr="00084B2C">
        <w:rPr>
          <w:rFonts w:eastAsia="Times New Roman" w:cstheme="minorHAnsi"/>
          <w:spacing w:val="-6"/>
          <w:sz w:val="24"/>
          <w:szCs w:val="24"/>
        </w:rPr>
        <w:t xml:space="preserve"> </w:t>
      </w:r>
      <w:r w:rsidRPr="00084B2C">
        <w:rPr>
          <w:rFonts w:eastAsia="Times New Roman" w:cstheme="minorHAnsi"/>
          <w:sz w:val="24"/>
          <w:szCs w:val="24"/>
        </w:rPr>
        <w:t>στους</w:t>
      </w:r>
      <w:r w:rsidRPr="00084B2C">
        <w:rPr>
          <w:rFonts w:eastAsia="Times New Roman" w:cstheme="minorHAnsi"/>
          <w:spacing w:val="-5"/>
          <w:sz w:val="24"/>
          <w:szCs w:val="24"/>
        </w:rPr>
        <w:t xml:space="preserve"> </w:t>
      </w:r>
      <w:r w:rsidRPr="00084B2C">
        <w:rPr>
          <w:rFonts w:eastAsia="Times New Roman" w:cstheme="minorHAnsi"/>
          <w:sz w:val="24"/>
          <w:szCs w:val="24"/>
        </w:rPr>
        <w:t>τομείς</w:t>
      </w:r>
      <w:r w:rsidRPr="00084B2C">
        <w:rPr>
          <w:rFonts w:eastAsia="Times New Roman" w:cstheme="minorHAnsi"/>
          <w:spacing w:val="-6"/>
          <w:sz w:val="24"/>
          <w:szCs w:val="24"/>
        </w:rPr>
        <w:t xml:space="preserve"> </w:t>
      </w:r>
      <w:r w:rsidRPr="00084B2C">
        <w:rPr>
          <w:rFonts w:eastAsia="Times New Roman" w:cstheme="minorHAnsi"/>
          <w:sz w:val="24"/>
          <w:szCs w:val="24"/>
        </w:rPr>
        <w:t>αποκλειστικής</w:t>
      </w:r>
      <w:r w:rsidRPr="00084B2C">
        <w:rPr>
          <w:rFonts w:eastAsia="Times New Roman" w:cstheme="minorHAnsi"/>
          <w:spacing w:val="-6"/>
          <w:sz w:val="24"/>
          <w:szCs w:val="24"/>
        </w:rPr>
        <w:t xml:space="preserve"> </w:t>
      </w:r>
      <w:r w:rsidRPr="00084B2C">
        <w:rPr>
          <w:rFonts w:eastAsia="Times New Roman" w:cstheme="minorHAnsi"/>
          <w:sz w:val="24"/>
          <w:szCs w:val="24"/>
        </w:rPr>
        <w:t>αρμοδιότητας</w:t>
      </w:r>
      <w:r w:rsidRPr="00084B2C">
        <w:rPr>
          <w:rFonts w:eastAsia="Times New Roman" w:cstheme="minorHAnsi"/>
          <w:spacing w:val="-3"/>
          <w:sz w:val="24"/>
          <w:szCs w:val="24"/>
        </w:rPr>
        <w:t xml:space="preserve"> </w:t>
      </w:r>
      <w:r w:rsidRPr="00084B2C">
        <w:rPr>
          <w:rFonts w:eastAsia="Times New Roman" w:cstheme="minorHAnsi"/>
          <w:sz w:val="24"/>
          <w:szCs w:val="24"/>
        </w:rPr>
        <w:t>της</w:t>
      </w:r>
      <w:r w:rsidRPr="00084B2C">
        <w:rPr>
          <w:rFonts w:eastAsia="Times New Roman" w:cstheme="minorHAnsi"/>
          <w:spacing w:val="-6"/>
          <w:sz w:val="24"/>
          <w:szCs w:val="24"/>
        </w:rPr>
        <w:t xml:space="preserve"> </w:t>
      </w:r>
      <w:r w:rsidRPr="00084B2C">
        <w:rPr>
          <w:rFonts w:eastAsia="Times New Roman" w:cstheme="minorHAnsi"/>
          <w:sz w:val="24"/>
          <w:szCs w:val="24"/>
        </w:rPr>
        <w:t xml:space="preserve">Ένωσης </w:t>
      </w:r>
    </w:p>
    <w:p w14:paraId="7775D8B7" w14:textId="77777777" w:rsidR="00363B91" w:rsidRPr="00084B2C" w:rsidRDefault="00363B91" w:rsidP="00363B91">
      <w:pPr>
        <w:widowControl w:val="0"/>
        <w:numPr>
          <w:ilvl w:val="0"/>
          <w:numId w:val="192"/>
        </w:numPr>
        <w:autoSpaceDE w:val="0"/>
        <w:autoSpaceDN w:val="0"/>
        <w:spacing w:after="0" w:line="240" w:lineRule="auto"/>
        <w:ind w:right="2221"/>
        <w:jc w:val="both"/>
        <w:rPr>
          <w:rFonts w:eastAsia="Times New Roman" w:cstheme="minorHAnsi"/>
          <w:sz w:val="24"/>
          <w:szCs w:val="24"/>
        </w:rPr>
      </w:pPr>
      <w:r w:rsidRPr="00084B2C">
        <w:rPr>
          <w:rFonts w:eastAsia="Times New Roman" w:cstheme="minorHAnsi"/>
          <w:sz w:val="24"/>
          <w:szCs w:val="24"/>
        </w:rPr>
        <w:t>Μόνο όταν η Ένωση αναλαμβάνει διεθνείς δεσμεύσεις</w:t>
      </w:r>
    </w:p>
    <w:p w14:paraId="7F07E2CE" w14:textId="77777777" w:rsidR="00363B91" w:rsidRPr="00631D59" w:rsidRDefault="00363B91" w:rsidP="00363B91">
      <w:pPr>
        <w:widowControl w:val="0"/>
        <w:numPr>
          <w:ilvl w:val="0"/>
          <w:numId w:val="192"/>
        </w:numPr>
        <w:autoSpaceDE w:val="0"/>
        <w:autoSpaceDN w:val="0"/>
        <w:spacing w:after="0" w:line="240" w:lineRule="auto"/>
        <w:ind w:right="810"/>
        <w:jc w:val="both"/>
        <w:rPr>
          <w:rFonts w:eastAsia="Times New Roman" w:cstheme="minorHAnsi"/>
          <w:sz w:val="24"/>
          <w:szCs w:val="24"/>
        </w:rPr>
      </w:pPr>
      <w:r w:rsidRPr="00631D59">
        <w:rPr>
          <w:rFonts w:eastAsia="Times New Roman" w:cstheme="minorHAnsi"/>
          <w:color w:val="FF0000"/>
          <w:sz w:val="24"/>
          <w:szCs w:val="24"/>
        </w:rPr>
        <w:t>Στους</w:t>
      </w:r>
      <w:r w:rsidRPr="00631D59">
        <w:rPr>
          <w:rFonts w:eastAsia="Times New Roman" w:cstheme="minorHAnsi"/>
          <w:color w:val="FF0000"/>
          <w:spacing w:val="-4"/>
          <w:sz w:val="24"/>
          <w:szCs w:val="24"/>
        </w:rPr>
        <w:t xml:space="preserve"> </w:t>
      </w:r>
      <w:r w:rsidRPr="00631D59">
        <w:rPr>
          <w:rFonts w:eastAsia="Times New Roman" w:cstheme="minorHAnsi"/>
          <w:color w:val="FF0000"/>
          <w:sz w:val="24"/>
          <w:szCs w:val="24"/>
        </w:rPr>
        <w:t>τομείς</w:t>
      </w:r>
      <w:r w:rsidRPr="00631D59">
        <w:rPr>
          <w:rFonts w:eastAsia="Times New Roman" w:cstheme="minorHAnsi"/>
          <w:color w:val="FF0000"/>
          <w:spacing w:val="-5"/>
          <w:sz w:val="24"/>
          <w:szCs w:val="24"/>
        </w:rPr>
        <w:t xml:space="preserve"> </w:t>
      </w:r>
      <w:r w:rsidRPr="00631D59">
        <w:rPr>
          <w:rFonts w:eastAsia="Times New Roman" w:cstheme="minorHAnsi"/>
          <w:color w:val="FF0000"/>
          <w:sz w:val="24"/>
          <w:szCs w:val="24"/>
        </w:rPr>
        <w:t>που</w:t>
      </w:r>
      <w:r w:rsidRPr="00631D59">
        <w:rPr>
          <w:rFonts w:eastAsia="Times New Roman" w:cstheme="minorHAnsi"/>
          <w:color w:val="FF0000"/>
          <w:spacing w:val="-5"/>
          <w:sz w:val="24"/>
          <w:szCs w:val="24"/>
        </w:rPr>
        <w:t xml:space="preserve"> </w:t>
      </w:r>
      <w:r w:rsidRPr="00631D59">
        <w:rPr>
          <w:rFonts w:eastAsia="Times New Roman" w:cstheme="minorHAnsi"/>
          <w:color w:val="FF0000"/>
          <w:sz w:val="24"/>
          <w:szCs w:val="24"/>
        </w:rPr>
        <w:t>δεν</w:t>
      </w:r>
      <w:r w:rsidRPr="00631D59">
        <w:rPr>
          <w:rFonts w:eastAsia="Times New Roman" w:cstheme="minorHAnsi"/>
          <w:color w:val="FF0000"/>
          <w:spacing w:val="-6"/>
          <w:sz w:val="24"/>
          <w:szCs w:val="24"/>
        </w:rPr>
        <w:t xml:space="preserve"> </w:t>
      </w:r>
      <w:r w:rsidRPr="00631D59">
        <w:rPr>
          <w:rFonts w:eastAsia="Times New Roman" w:cstheme="minorHAnsi"/>
          <w:color w:val="FF0000"/>
          <w:sz w:val="24"/>
          <w:szCs w:val="24"/>
        </w:rPr>
        <w:t>ανήκουν</w:t>
      </w:r>
      <w:r w:rsidRPr="00631D59">
        <w:rPr>
          <w:rFonts w:eastAsia="Times New Roman" w:cstheme="minorHAnsi"/>
          <w:color w:val="FF0000"/>
          <w:spacing w:val="-6"/>
          <w:sz w:val="24"/>
          <w:szCs w:val="24"/>
        </w:rPr>
        <w:t xml:space="preserve"> </w:t>
      </w:r>
      <w:r w:rsidRPr="00631D59">
        <w:rPr>
          <w:rFonts w:eastAsia="Times New Roman" w:cstheme="minorHAnsi"/>
          <w:color w:val="FF0000"/>
          <w:sz w:val="24"/>
          <w:szCs w:val="24"/>
        </w:rPr>
        <w:t>στην</w:t>
      </w:r>
      <w:r w:rsidRPr="00631D59">
        <w:rPr>
          <w:rFonts w:eastAsia="Times New Roman" w:cstheme="minorHAnsi"/>
          <w:color w:val="FF0000"/>
          <w:spacing w:val="-6"/>
          <w:sz w:val="24"/>
          <w:szCs w:val="24"/>
        </w:rPr>
        <w:t xml:space="preserve"> </w:t>
      </w:r>
      <w:r w:rsidRPr="00631D59">
        <w:rPr>
          <w:rFonts w:eastAsia="Times New Roman" w:cstheme="minorHAnsi"/>
          <w:color w:val="FF0000"/>
          <w:sz w:val="24"/>
          <w:szCs w:val="24"/>
        </w:rPr>
        <w:t>αποκλειστική</w:t>
      </w:r>
      <w:r w:rsidRPr="00631D59">
        <w:rPr>
          <w:rFonts w:eastAsia="Times New Roman" w:cstheme="minorHAnsi"/>
          <w:color w:val="FF0000"/>
          <w:spacing w:val="-6"/>
          <w:sz w:val="24"/>
          <w:szCs w:val="24"/>
        </w:rPr>
        <w:t xml:space="preserve"> </w:t>
      </w:r>
      <w:r w:rsidRPr="00631D59">
        <w:rPr>
          <w:rFonts w:eastAsia="Times New Roman" w:cstheme="minorHAnsi"/>
          <w:color w:val="FF0000"/>
          <w:sz w:val="24"/>
          <w:szCs w:val="24"/>
        </w:rPr>
        <w:t>αρμοδιότητα</w:t>
      </w:r>
      <w:r w:rsidRPr="00631D59">
        <w:rPr>
          <w:rFonts w:eastAsia="Times New Roman" w:cstheme="minorHAnsi"/>
          <w:color w:val="FF0000"/>
          <w:spacing w:val="-6"/>
          <w:sz w:val="24"/>
          <w:szCs w:val="24"/>
        </w:rPr>
        <w:t xml:space="preserve"> </w:t>
      </w:r>
      <w:r w:rsidRPr="00631D59">
        <w:rPr>
          <w:rFonts w:eastAsia="Times New Roman" w:cstheme="minorHAnsi"/>
          <w:color w:val="FF0000"/>
          <w:sz w:val="24"/>
          <w:szCs w:val="24"/>
        </w:rPr>
        <w:t>της</w:t>
      </w:r>
      <w:r w:rsidRPr="00631D59">
        <w:rPr>
          <w:rFonts w:eastAsia="Times New Roman" w:cstheme="minorHAnsi"/>
          <w:color w:val="FF0000"/>
          <w:spacing w:val="-5"/>
          <w:sz w:val="24"/>
          <w:szCs w:val="24"/>
        </w:rPr>
        <w:t xml:space="preserve"> </w:t>
      </w:r>
      <w:r w:rsidRPr="00631D59">
        <w:rPr>
          <w:rFonts w:eastAsia="Times New Roman" w:cstheme="minorHAnsi"/>
          <w:color w:val="FF0000"/>
          <w:sz w:val="24"/>
          <w:szCs w:val="24"/>
        </w:rPr>
        <w:t xml:space="preserve">Ένωσης </w:t>
      </w:r>
    </w:p>
    <w:p w14:paraId="6C9502A0" w14:textId="77777777" w:rsidR="00363B91" w:rsidRPr="00084B2C" w:rsidRDefault="00363B91" w:rsidP="00363B91">
      <w:pPr>
        <w:widowControl w:val="0"/>
        <w:numPr>
          <w:ilvl w:val="0"/>
          <w:numId w:val="192"/>
        </w:numPr>
        <w:autoSpaceDE w:val="0"/>
        <w:autoSpaceDN w:val="0"/>
        <w:spacing w:after="0" w:line="240" w:lineRule="auto"/>
        <w:ind w:right="810"/>
        <w:jc w:val="both"/>
        <w:rPr>
          <w:rFonts w:eastAsia="Times New Roman" w:cstheme="minorHAnsi"/>
          <w:bCs/>
          <w:sz w:val="24"/>
          <w:szCs w:val="24"/>
        </w:rPr>
      </w:pPr>
      <w:r w:rsidRPr="00084B2C">
        <w:rPr>
          <w:rFonts w:eastAsia="Times New Roman" w:cstheme="minorHAnsi"/>
          <w:bCs/>
          <w:sz w:val="24"/>
          <w:szCs w:val="24"/>
        </w:rPr>
        <w:t>Μόνο στους τομείς της συντρέχουσας αρμοδιότητας της Ένωσης</w:t>
      </w:r>
    </w:p>
    <w:p w14:paraId="2B92B5D4" w14:textId="77777777" w:rsidR="00363B91" w:rsidRPr="00084B2C" w:rsidRDefault="00363B91" w:rsidP="00363B91">
      <w:pPr>
        <w:spacing w:after="0" w:line="240" w:lineRule="auto"/>
        <w:rPr>
          <w:rFonts w:cstheme="minorHAnsi"/>
          <w:sz w:val="24"/>
          <w:szCs w:val="24"/>
        </w:rPr>
      </w:pPr>
    </w:p>
    <w:p w14:paraId="6B54C31A" w14:textId="77777777" w:rsidR="0021434B" w:rsidRPr="00B91C51" w:rsidRDefault="0021434B" w:rsidP="0021434B">
      <w:pPr>
        <w:pStyle w:val="a6"/>
        <w:numPr>
          <w:ilvl w:val="0"/>
          <w:numId w:val="1"/>
        </w:numPr>
        <w:spacing w:after="0" w:line="240" w:lineRule="auto"/>
        <w:ind w:left="357" w:hanging="357"/>
        <w:rPr>
          <w:rFonts w:cstheme="minorHAnsi"/>
          <w:b/>
          <w:color w:val="000000" w:themeColor="text1"/>
          <w:sz w:val="24"/>
          <w:szCs w:val="24"/>
        </w:rPr>
      </w:pPr>
      <w:r w:rsidRPr="00B91C51">
        <w:rPr>
          <w:rFonts w:cs="Calibri"/>
          <w:b/>
          <w:bCs/>
          <w:sz w:val="24"/>
          <w:szCs w:val="24"/>
        </w:rPr>
        <w:t>Η αρχή της αναλογικότητας διέπει την άσκηση:</w:t>
      </w:r>
    </w:p>
    <w:p w14:paraId="2DCD9E87" w14:textId="77777777" w:rsidR="0021434B" w:rsidRPr="00CA731A" w:rsidRDefault="0021434B" w:rsidP="0021434B">
      <w:pPr>
        <w:pStyle w:val="a6"/>
        <w:numPr>
          <w:ilvl w:val="0"/>
          <w:numId w:val="161"/>
        </w:numPr>
        <w:spacing w:after="0" w:line="240" w:lineRule="auto"/>
        <w:rPr>
          <w:rFonts w:ascii="Calibri" w:hAnsi="Calibri"/>
          <w:color w:val="C00000"/>
          <w:sz w:val="24"/>
          <w:szCs w:val="24"/>
        </w:rPr>
      </w:pPr>
      <w:r w:rsidRPr="00CA731A">
        <w:rPr>
          <w:color w:val="C00000"/>
          <w:sz w:val="24"/>
          <w:szCs w:val="24"/>
        </w:rPr>
        <w:t xml:space="preserve">Όλων των αρμοδιοτήτων της </w:t>
      </w:r>
      <w:r w:rsidRPr="00CA731A">
        <w:rPr>
          <w:rFonts w:cstheme="minorHAnsi"/>
          <w:color w:val="C00000"/>
          <w:sz w:val="24"/>
          <w:szCs w:val="24"/>
        </w:rPr>
        <w:t>Ευρωπαϊκής Ένωσης</w:t>
      </w:r>
    </w:p>
    <w:p w14:paraId="4447720A" w14:textId="77777777" w:rsidR="0021434B" w:rsidRPr="00B91C51" w:rsidRDefault="0021434B" w:rsidP="0021434B">
      <w:pPr>
        <w:tabs>
          <w:tab w:val="left" w:pos="993"/>
        </w:tabs>
        <w:spacing w:after="0" w:line="240" w:lineRule="auto"/>
        <w:ind w:left="568"/>
        <w:jc w:val="both"/>
        <w:rPr>
          <w:rFonts w:cs="Calibri"/>
          <w:sz w:val="24"/>
          <w:szCs w:val="24"/>
        </w:rPr>
      </w:pPr>
      <w:r w:rsidRPr="00B91C51">
        <w:rPr>
          <w:rFonts w:cs="Calibri"/>
          <w:sz w:val="24"/>
          <w:szCs w:val="24"/>
        </w:rPr>
        <w:t>β</w:t>
      </w:r>
      <w:r w:rsidRPr="00B91C51">
        <w:rPr>
          <w:rFonts w:cs="Calibri"/>
          <w:sz w:val="24"/>
          <w:szCs w:val="24"/>
        </w:rPr>
        <w:tab/>
        <w:t xml:space="preserve">Μόνο των συντρεχουσών αρμοδιοτήτων της </w:t>
      </w:r>
      <w:r w:rsidRPr="00B91C51">
        <w:rPr>
          <w:rFonts w:cstheme="minorHAnsi"/>
          <w:sz w:val="24"/>
          <w:szCs w:val="24"/>
        </w:rPr>
        <w:t>Ευρωπαϊκής Ένωσης</w:t>
      </w:r>
    </w:p>
    <w:p w14:paraId="03EED10A" w14:textId="77777777" w:rsidR="0021434B" w:rsidRPr="00B91C51" w:rsidRDefault="0021434B" w:rsidP="0021434B">
      <w:pPr>
        <w:tabs>
          <w:tab w:val="left" w:pos="993"/>
        </w:tabs>
        <w:spacing w:after="0" w:line="240" w:lineRule="auto"/>
        <w:ind w:firstLine="567"/>
        <w:jc w:val="both"/>
        <w:rPr>
          <w:rFonts w:cs="Calibri"/>
          <w:sz w:val="24"/>
          <w:szCs w:val="24"/>
        </w:rPr>
      </w:pPr>
      <w:r w:rsidRPr="00B91C51">
        <w:rPr>
          <w:rFonts w:cs="Calibri"/>
          <w:sz w:val="24"/>
          <w:szCs w:val="24"/>
        </w:rPr>
        <w:t>γ.</w:t>
      </w:r>
      <w:r w:rsidRPr="00B91C51">
        <w:rPr>
          <w:rFonts w:cs="Calibri"/>
          <w:sz w:val="24"/>
          <w:szCs w:val="24"/>
        </w:rPr>
        <w:tab/>
        <w:t xml:space="preserve">Μόνο των αποκλειστικών αρμοδιοτήτων της </w:t>
      </w:r>
      <w:r w:rsidRPr="00B91C51">
        <w:rPr>
          <w:rFonts w:cstheme="minorHAnsi"/>
          <w:sz w:val="24"/>
          <w:szCs w:val="24"/>
        </w:rPr>
        <w:t>Ευρωπαϊκής Ένωσης</w:t>
      </w:r>
    </w:p>
    <w:p w14:paraId="7BD61338" w14:textId="77777777" w:rsidR="0021434B" w:rsidRPr="00B91C51" w:rsidRDefault="0021434B" w:rsidP="0021434B">
      <w:pPr>
        <w:tabs>
          <w:tab w:val="left" w:pos="993"/>
        </w:tabs>
        <w:spacing w:after="0" w:line="240" w:lineRule="auto"/>
        <w:ind w:firstLine="567"/>
        <w:jc w:val="both"/>
        <w:rPr>
          <w:rFonts w:cs="Calibri"/>
          <w:sz w:val="24"/>
          <w:szCs w:val="24"/>
        </w:rPr>
      </w:pPr>
      <w:r w:rsidRPr="00B91C51">
        <w:rPr>
          <w:rFonts w:cs="Calibri"/>
          <w:sz w:val="24"/>
          <w:szCs w:val="24"/>
        </w:rPr>
        <w:t>δ.</w:t>
      </w:r>
      <w:r w:rsidRPr="00B91C51">
        <w:rPr>
          <w:rFonts w:cs="Calibri"/>
          <w:sz w:val="24"/>
          <w:szCs w:val="24"/>
        </w:rPr>
        <w:tab/>
        <w:t xml:space="preserve">Μόνο των συντονιστικών αρμοδιοτήτων της </w:t>
      </w:r>
      <w:r w:rsidRPr="00B91C51">
        <w:rPr>
          <w:rFonts w:cstheme="minorHAnsi"/>
          <w:sz w:val="24"/>
          <w:szCs w:val="24"/>
        </w:rPr>
        <w:t>Ευρωπαϊκής Ένωσης</w:t>
      </w:r>
    </w:p>
    <w:p w14:paraId="5EAC3A16" w14:textId="77777777" w:rsidR="0021434B" w:rsidRPr="00B91C51" w:rsidRDefault="0021434B" w:rsidP="0021434B">
      <w:pPr>
        <w:pStyle w:val="a6"/>
        <w:spacing w:after="0" w:line="240" w:lineRule="auto"/>
        <w:ind w:left="1077"/>
        <w:jc w:val="both"/>
        <w:rPr>
          <w:rFonts w:cs="Calibri"/>
          <w:color w:val="C00000"/>
          <w:sz w:val="24"/>
          <w:szCs w:val="24"/>
        </w:rPr>
      </w:pPr>
    </w:p>
    <w:p w14:paraId="4E57D6D1" w14:textId="77777777" w:rsidR="00EC2CFA" w:rsidRPr="00B91C51" w:rsidRDefault="00EC2CFA" w:rsidP="00EC2CFA">
      <w:pPr>
        <w:pStyle w:val="a6"/>
        <w:numPr>
          <w:ilvl w:val="0"/>
          <w:numId w:val="1"/>
        </w:numPr>
        <w:spacing w:after="0" w:line="240" w:lineRule="auto"/>
        <w:ind w:left="357" w:hanging="357"/>
        <w:rPr>
          <w:rFonts w:cstheme="minorHAnsi"/>
          <w:b/>
          <w:color w:val="000000" w:themeColor="text1"/>
          <w:sz w:val="24"/>
          <w:szCs w:val="24"/>
        </w:rPr>
      </w:pPr>
      <w:r w:rsidRPr="00B91C51">
        <w:rPr>
          <w:rFonts w:cstheme="minorHAnsi"/>
          <w:b/>
          <w:color w:val="000000" w:themeColor="text1"/>
          <w:sz w:val="24"/>
          <w:szCs w:val="24"/>
        </w:rPr>
        <w:t>Η αρχή της αναλογικότητας της Ευρωπαϊκής Ένωσης:</w:t>
      </w:r>
    </w:p>
    <w:p w14:paraId="1AD8DED4" w14:textId="77777777" w:rsidR="00EC2CFA" w:rsidRPr="00B91C51" w:rsidRDefault="00EC2CFA" w:rsidP="00EC2CFA">
      <w:pPr>
        <w:pStyle w:val="a6"/>
        <w:numPr>
          <w:ilvl w:val="0"/>
          <w:numId w:val="106"/>
        </w:numPr>
        <w:spacing w:after="0" w:line="240" w:lineRule="auto"/>
        <w:jc w:val="both"/>
        <w:rPr>
          <w:rFonts w:cstheme="minorHAnsi"/>
          <w:color w:val="000000" w:themeColor="text1"/>
          <w:sz w:val="24"/>
          <w:szCs w:val="24"/>
        </w:rPr>
      </w:pPr>
      <w:r w:rsidRPr="00B91C51">
        <w:rPr>
          <w:rFonts w:cstheme="minorHAnsi"/>
          <w:color w:val="000000" w:themeColor="text1"/>
          <w:sz w:val="24"/>
          <w:szCs w:val="24"/>
        </w:rPr>
        <w:t xml:space="preserve">Αφορά το δικαίωμα των κρατών μελών να μην εφαρμόζουν νομικές πράξεις της Ευρωπαϊκής Ένωσης </w:t>
      </w:r>
      <w:r w:rsidRPr="00B91C51">
        <w:rPr>
          <w:rFonts w:eastAsia="Times New Roman" w:cstheme="minorHAnsi"/>
          <w:color w:val="000000" w:themeColor="text1"/>
          <w:sz w:val="24"/>
          <w:szCs w:val="24"/>
          <w:lang w:eastAsia="el-GR"/>
        </w:rPr>
        <w:t xml:space="preserve"> </w:t>
      </w:r>
      <w:r w:rsidRPr="00B91C51">
        <w:rPr>
          <w:rFonts w:cstheme="minorHAnsi"/>
          <w:color w:val="000000" w:themeColor="text1"/>
          <w:sz w:val="24"/>
          <w:szCs w:val="24"/>
        </w:rPr>
        <w:t xml:space="preserve">που τα επιβαρύνουν περισσότερο από άλλα κράτη μέλη </w:t>
      </w:r>
    </w:p>
    <w:p w14:paraId="0CE928C3" w14:textId="77777777" w:rsidR="00EC2CFA" w:rsidRPr="00B91C51" w:rsidRDefault="00EC2CFA" w:rsidP="00EC2CFA">
      <w:pPr>
        <w:pStyle w:val="a6"/>
        <w:numPr>
          <w:ilvl w:val="0"/>
          <w:numId w:val="106"/>
        </w:numPr>
        <w:spacing w:after="0" w:line="240" w:lineRule="auto"/>
        <w:jc w:val="both"/>
        <w:rPr>
          <w:rFonts w:cstheme="minorHAnsi"/>
          <w:color w:val="000000" w:themeColor="text1"/>
          <w:sz w:val="24"/>
          <w:szCs w:val="24"/>
        </w:rPr>
      </w:pPr>
      <w:r w:rsidRPr="00B91C51">
        <w:rPr>
          <w:rFonts w:cstheme="minorHAnsi"/>
          <w:color w:val="C00000"/>
          <w:sz w:val="24"/>
          <w:szCs w:val="24"/>
        </w:rPr>
        <w:t>Υποχρεώνει τα θεσμικά όργανα της Ευρωπαϊκής Ένωσης, όποτε προβαίνουν σε κάποια νομική πράξη, να επιλέγουν τα λιγότερο επαχθή μέσα για την επίτευξη του επιδιωκόμενου σκοπού</w:t>
      </w:r>
    </w:p>
    <w:p w14:paraId="67CD67BA" w14:textId="77777777" w:rsidR="00EC2CFA" w:rsidRPr="00B91C51" w:rsidRDefault="00EC2CFA" w:rsidP="00EC2CFA">
      <w:pPr>
        <w:pStyle w:val="a6"/>
        <w:numPr>
          <w:ilvl w:val="0"/>
          <w:numId w:val="106"/>
        </w:numPr>
        <w:spacing w:after="0" w:line="240" w:lineRule="auto"/>
        <w:jc w:val="both"/>
        <w:rPr>
          <w:rFonts w:cstheme="minorHAnsi"/>
          <w:color w:val="000000" w:themeColor="text1"/>
          <w:sz w:val="24"/>
          <w:szCs w:val="24"/>
        </w:rPr>
      </w:pPr>
      <w:r w:rsidRPr="00B91C51">
        <w:rPr>
          <w:rFonts w:cstheme="minorHAnsi"/>
          <w:color w:val="000000" w:themeColor="text1"/>
          <w:sz w:val="24"/>
          <w:szCs w:val="24"/>
        </w:rPr>
        <w:t xml:space="preserve">Υποχρεώνει την Ευρωπαϊκή Επιτροπή να κατανέμει τους διαθέσιμους πόρους αναλόγως της βαρύτητας των επιδιωκόμενων κάθε φορά στόχων </w:t>
      </w:r>
    </w:p>
    <w:p w14:paraId="4E112ED3" w14:textId="77777777" w:rsidR="00EC2CFA" w:rsidRPr="00B91C51" w:rsidRDefault="00EC2CFA" w:rsidP="00EC2CFA">
      <w:pPr>
        <w:pStyle w:val="a6"/>
        <w:numPr>
          <w:ilvl w:val="0"/>
          <w:numId w:val="106"/>
        </w:numPr>
        <w:spacing w:after="0" w:line="240" w:lineRule="auto"/>
        <w:jc w:val="both"/>
        <w:rPr>
          <w:rFonts w:cstheme="minorHAnsi"/>
          <w:color w:val="000000" w:themeColor="text1"/>
          <w:sz w:val="24"/>
          <w:szCs w:val="24"/>
        </w:rPr>
      </w:pPr>
      <w:r w:rsidRPr="00B91C51">
        <w:rPr>
          <w:rFonts w:cstheme="minorHAnsi"/>
          <w:color w:val="000000" w:themeColor="text1"/>
          <w:sz w:val="24"/>
          <w:szCs w:val="24"/>
        </w:rPr>
        <w:t xml:space="preserve">Αφορά την υποχρέωση των θεσμικών οργάνων, όταν ασκούν συντρέχουσες αρμοδιότητες της Ευρωπαϊκής Ένωσης, να περιορίζουν τη δράση τους μόνον σε ζητήματα υπερεθνικού ενδιαφέροντος </w:t>
      </w:r>
    </w:p>
    <w:p w14:paraId="42ADCABE" w14:textId="77777777" w:rsidR="0021434B" w:rsidRPr="00EC2CFA" w:rsidRDefault="0021434B" w:rsidP="0021434B">
      <w:pPr>
        <w:pStyle w:val="a6"/>
        <w:tabs>
          <w:tab w:val="left" w:pos="426"/>
        </w:tabs>
        <w:spacing w:after="0" w:line="240" w:lineRule="auto"/>
        <w:ind w:left="1080"/>
        <w:rPr>
          <w:rFonts w:cstheme="minorHAnsi"/>
          <w:color w:val="C00000"/>
          <w:sz w:val="24"/>
          <w:szCs w:val="24"/>
        </w:rPr>
      </w:pPr>
    </w:p>
    <w:p w14:paraId="286E2539" w14:textId="77777777" w:rsidR="00260C5E" w:rsidRPr="00084B2C" w:rsidRDefault="00260C5E" w:rsidP="00260C5E">
      <w:pPr>
        <w:numPr>
          <w:ilvl w:val="0"/>
          <w:numId w:val="1"/>
        </w:numPr>
        <w:spacing w:after="0" w:line="240" w:lineRule="auto"/>
        <w:ind w:left="567" w:hanging="567"/>
        <w:contextualSpacing/>
        <w:jc w:val="both"/>
        <w:rPr>
          <w:rFonts w:eastAsia="Aptos" w:cs="Calibri"/>
          <w:b/>
          <w:iCs/>
          <w:sz w:val="24"/>
          <w:szCs w:val="24"/>
        </w:rPr>
      </w:pPr>
      <w:r w:rsidRPr="00084B2C">
        <w:rPr>
          <w:rFonts w:eastAsia="Aptos" w:cs="Calibri"/>
          <w:b/>
          <w:iCs/>
          <w:sz w:val="24"/>
          <w:szCs w:val="24"/>
        </w:rPr>
        <w:t xml:space="preserve">Η αρχή της αναλογικότητας επιβάλλει στα </w:t>
      </w:r>
      <w:proofErr w:type="spellStart"/>
      <w:r w:rsidRPr="00084B2C">
        <w:rPr>
          <w:rFonts w:eastAsia="Aptos" w:cs="Calibri"/>
          <w:b/>
          <w:iCs/>
          <w:sz w:val="24"/>
          <w:szCs w:val="24"/>
        </w:rPr>
        <w:t>ενωσιακά</w:t>
      </w:r>
      <w:proofErr w:type="spellEnd"/>
      <w:r w:rsidRPr="00084B2C">
        <w:rPr>
          <w:rFonts w:eastAsia="Aptos" w:cs="Calibri"/>
          <w:b/>
          <w:iCs/>
          <w:sz w:val="24"/>
          <w:szCs w:val="24"/>
        </w:rPr>
        <w:t xml:space="preserve"> όργανα:</w:t>
      </w:r>
    </w:p>
    <w:p w14:paraId="2496D28D" w14:textId="77777777" w:rsidR="00260C5E" w:rsidRPr="00084B2C" w:rsidRDefault="00260C5E" w:rsidP="00260C5E">
      <w:pPr>
        <w:widowControl w:val="0"/>
        <w:numPr>
          <w:ilvl w:val="0"/>
          <w:numId w:val="175"/>
        </w:numPr>
        <w:autoSpaceDE w:val="0"/>
        <w:autoSpaceDN w:val="0"/>
        <w:spacing w:after="0" w:line="240" w:lineRule="auto"/>
        <w:jc w:val="both"/>
        <w:rPr>
          <w:rFonts w:eastAsia="Times New Roman" w:cstheme="minorHAnsi"/>
          <w:sz w:val="24"/>
          <w:szCs w:val="24"/>
        </w:rPr>
      </w:pPr>
      <w:r w:rsidRPr="00084B2C">
        <w:rPr>
          <w:rFonts w:eastAsia="Times New Roman" w:cstheme="minorHAnsi"/>
          <w:sz w:val="24"/>
          <w:szCs w:val="24"/>
        </w:rPr>
        <w:t>Να</w:t>
      </w:r>
      <w:r w:rsidRPr="00084B2C">
        <w:rPr>
          <w:rFonts w:eastAsia="Times New Roman" w:cstheme="minorHAnsi"/>
          <w:spacing w:val="-3"/>
          <w:sz w:val="24"/>
          <w:szCs w:val="24"/>
        </w:rPr>
        <w:t xml:space="preserve"> </w:t>
      </w:r>
      <w:r w:rsidRPr="00084B2C">
        <w:rPr>
          <w:rFonts w:eastAsia="Times New Roman" w:cstheme="minorHAnsi"/>
          <w:sz w:val="24"/>
          <w:szCs w:val="24"/>
        </w:rPr>
        <w:t>ενεργούν</w:t>
      </w:r>
      <w:r w:rsidRPr="00084B2C">
        <w:rPr>
          <w:rFonts w:eastAsia="Times New Roman" w:cstheme="minorHAnsi"/>
          <w:spacing w:val="-2"/>
          <w:sz w:val="24"/>
          <w:szCs w:val="24"/>
        </w:rPr>
        <w:t xml:space="preserve"> </w:t>
      </w:r>
      <w:r w:rsidRPr="00084B2C">
        <w:rPr>
          <w:rFonts w:eastAsia="Times New Roman" w:cstheme="minorHAnsi"/>
          <w:sz w:val="24"/>
          <w:szCs w:val="24"/>
        </w:rPr>
        <w:t>μόνο</w:t>
      </w:r>
      <w:r w:rsidRPr="00084B2C">
        <w:rPr>
          <w:rFonts w:eastAsia="Times New Roman" w:cstheme="minorHAnsi"/>
          <w:spacing w:val="-1"/>
          <w:sz w:val="24"/>
          <w:szCs w:val="24"/>
        </w:rPr>
        <w:t xml:space="preserve"> </w:t>
      </w:r>
      <w:r w:rsidRPr="00084B2C">
        <w:rPr>
          <w:rFonts w:eastAsia="Times New Roman" w:cstheme="minorHAnsi"/>
          <w:sz w:val="24"/>
          <w:szCs w:val="24"/>
        </w:rPr>
        <w:t>όταν</w:t>
      </w:r>
      <w:r w:rsidRPr="00084B2C">
        <w:rPr>
          <w:rFonts w:eastAsia="Times New Roman" w:cstheme="minorHAnsi"/>
          <w:spacing w:val="-2"/>
          <w:sz w:val="24"/>
          <w:szCs w:val="24"/>
        </w:rPr>
        <w:t xml:space="preserve"> </w:t>
      </w:r>
      <w:r w:rsidRPr="00084B2C">
        <w:rPr>
          <w:rFonts w:eastAsia="Times New Roman" w:cstheme="minorHAnsi"/>
          <w:sz w:val="24"/>
          <w:szCs w:val="24"/>
        </w:rPr>
        <w:t>τα</w:t>
      </w:r>
      <w:r w:rsidRPr="00084B2C">
        <w:rPr>
          <w:rFonts w:eastAsia="Times New Roman" w:cstheme="minorHAnsi"/>
          <w:spacing w:val="-2"/>
          <w:sz w:val="24"/>
          <w:szCs w:val="24"/>
        </w:rPr>
        <w:t xml:space="preserve"> </w:t>
      </w:r>
      <w:r w:rsidRPr="00084B2C">
        <w:rPr>
          <w:rFonts w:eastAsia="Times New Roman" w:cstheme="minorHAnsi"/>
          <w:sz w:val="24"/>
          <w:szCs w:val="24"/>
        </w:rPr>
        <w:t>κράτη</w:t>
      </w:r>
      <w:r w:rsidRPr="00084B2C">
        <w:rPr>
          <w:rFonts w:eastAsia="Times New Roman" w:cstheme="minorHAnsi"/>
          <w:spacing w:val="-3"/>
          <w:sz w:val="24"/>
          <w:szCs w:val="24"/>
        </w:rPr>
        <w:t xml:space="preserve"> </w:t>
      </w:r>
      <w:r w:rsidRPr="00084B2C">
        <w:rPr>
          <w:rFonts w:eastAsia="Times New Roman" w:cstheme="minorHAnsi"/>
          <w:sz w:val="24"/>
          <w:szCs w:val="24"/>
        </w:rPr>
        <w:t>μέλη</w:t>
      </w:r>
      <w:r w:rsidRPr="00084B2C">
        <w:rPr>
          <w:rFonts w:eastAsia="Times New Roman" w:cstheme="minorHAnsi"/>
          <w:spacing w:val="-2"/>
          <w:sz w:val="24"/>
          <w:szCs w:val="24"/>
        </w:rPr>
        <w:t xml:space="preserve"> αδυνατούν</w:t>
      </w:r>
    </w:p>
    <w:p w14:paraId="491832B4" w14:textId="77777777" w:rsidR="00260C5E" w:rsidRPr="00631D59" w:rsidRDefault="00260C5E" w:rsidP="00260C5E">
      <w:pPr>
        <w:widowControl w:val="0"/>
        <w:numPr>
          <w:ilvl w:val="0"/>
          <w:numId w:val="175"/>
        </w:numPr>
        <w:autoSpaceDE w:val="0"/>
        <w:autoSpaceDN w:val="0"/>
        <w:spacing w:after="0" w:line="240" w:lineRule="auto"/>
        <w:ind w:right="1361"/>
        <w:jc w:val="both"/>
        <w:rPr>
          <w:rFonts w:eastAsia="Times New Roman" w:cstheme="minorHAnsi"/>
          <w:bCs/>
          <w:color w:val="C00000"/>
          <w:sz w:val="24"/>
          <w:szCs w:val="24"/>
        </w:rPr>
      </w:pPr>
      <w:r w:rsidRPr="00631D59">
        <w:rPr>
          <w:rFonts w:eastAsia="Times New Roman" w:cstheme="minorHAnsi"/>
          <w:bCs/>
          <w:color w:val="C00000"/>
          <w:sz w:val="24"/>
          <w:szCs w:val="24"/>
        </w:rPr>
        <w:t>Να</w:t>
      </w:r>
      <w:r w:rsidRPr="00631D59">
        <w:rPr>
          <w:rFonts w:eastAsia="Times New Roman" w:cstheme="minorHAnsi"/>
          <w:bCs/>
          <w:color w:val="C00000"/>
          <w:spacing w:val="-6"/>
          <w:sz w:val="24"/>
          <w:szCs w:val="24"/>
        </w:rPr>
        <w:t xml:space="preserve"> </w:t>
      </w:r>
      <w:r w:rsidRPr="00631D59">
        <w:rPr>
          <w:rFonts w:eastAsia="Times New Roman" w:cstheme="minorHAnsi"/>
          <w:bCs/>
          <w:color w:val="C00000"/>
          <w:sz w:val="24"/>
          <w:szCs w:val="24"/>
        </w:rPr>
        <w:t>μην</w:t>
      </w:r>
      <w:r w:rsidRPr="00631D59">
        <w:rPr>
          <w:rFonts w:eastAsia="Times New Roman" w:cstheme="minorHAnsi"/>
          <w:bCs/>
          <w:color w:val="C00000"/>
          <w:spacing w:val="-5"/>
          <w:sz w:val="24"/>
          <w:szCs w:val="24"/>
        </w:rPr>
        <w:t xml:space="preserve"> </w:t>
      </w:r>
      <w:r w:rsidRPr="00631D59">
        <w:rPr>
          <w:rFonts w:eastAsia="Times New Roman" w:cstheme="minorHAnsi"/>
          <w:bCs/>
          <w:color w:val="C00000"/>
          <w:sz w:val="24"/>
          <w:szCs w:val="24"/>
        </w:rPr>
        <w:t>υπερβαίνουν</w:t>
      </w:r>
      <w:r w:rsidRPr="00631D59">
        <w:rPr>
          <w:rFonts w:eastAsia="Times New Roman" w:cstheme="minorHAnsi"/>
          <w:bCs/>
          <w:color w:val="C00000"/>
          <w:spacing w:val="-5"/>
          <w:sz w:val="24"/>
          <w:szCs w:val="24"/>
        </w:rPr>
        <w:t xml:space="preserve"> </w:t>
      </w:r>
      <w:r w:rsidRPr="00631D59">
        <w:rPr>
          <w:rFonts w:eastAsia="Times New Roman" w:cstheme="minorHAnsi"/>
          <w:bCs/>
          <w:color w:val="C00000"/>
          <w:sz w:val="24"/>
          <w:szCs w:val="24"/>
        </w:rPr>
        <w:t>τα</w:t>
      </w:r>
      <w:r w:rsidRPr="00631D59">
        <w:rPr>
          <w:rFonts w:eastAsia="Times New Roman" w:cstheme="minorHAnsi"/>
          <w:bCs/>
          <w:color w:val="C00000"/>
          <w:spacing w:val="-5"/>
          <w:sz w:val="24"/>
          <w:szCs w:val="24"/>
        </w:rPr>
        <w:t xml:space="preserve"> </w:t>
      </w:r>
      <w:r w:rsidRPr="00631D59">
        <w:rPr>
          <w:rFonts w:eastAsia="Times New Roman" w:cstheme="minorHAnsi"/>
          <w:bCs/>
          <w:color w:val="C00000"/>
          <w:sz w:val="24"/>
          <w:szCs w:val="24"/>
        </w:rPr>
        <w:t>αναγκαία</w:t>
      </w:r>
      <w:r w:rsidRPr="00631D59">
        <w:rPr>
          <w:rFonts w:eastAsia="Times New Roman" w:cstheme="minorHAnsi"/>
          <w:bCs/>
          <w:color w:val="C00000"/>
          <w:spacing w:val="-5"/>
          <w:sz w:val="24"/>
          <w:szCs w:val="24"/>
        </w:rPr>
        <w:t xml:space="preserve"> </w:t>
      </w:r>
      <w:r w:rsidRPr="00631D59">
        <w:rPr>
          <w:rFonts w:eastAsia="Times New Roman" w:cstheme="minorHAnsi"/>
          <w:bCs/>
          <w:color w:val="C00000"/>
          <w:sz w:val="24"/>
          <w:szCs w:val="24"/>
        </w:rPr>
        <w:t>μέτρα</w:t>
      </w:r>
      <w:r w:rsidRPr="00631D59">
        <w:rPr>
          <w:rFonts w:eastAsia="Times New Roman" w:cstheme="minorHAnsi"/>
          <w:bCs/>
          <w:color w:val="C00000"/>
          <w:spacing w:val="-6"/>
          <w:sz w:val="24"/>
          <w:szCs w:val="24"/>
        </w:rPr>
        <w:t xml:space="preserve"> </w:t>
      </w:r>
      <w:r w:rsidRPr="00631D59">
        <w:rPr>
          <w:rFonts w:eastAsia="Times New Roman" w:cstheme="minorHAnsi"/>
          <w:bCs/>
          <w:color w:val="C00000"/>
          <w:sz w:val="24"/>
          <w:szCs w:val="24"/>
        </w:rPr>
        <w:t>για</w:t>
      </w:r>
      <w:r w:rsidRPr="00631D59">
        <w:rPr>
          <w:rFonts w:eastAsia="Times New Roman" w:cstheme="minorHAnsi"/>
          <w:bCs/>
          <w:color w:val="C00000"/>
          <w:spacing w:val="-4"/>
          <w:sz w:val="24"/>
          <w:szCs w:val="24"/>
        </w:rPr>
        <w:t xml:space="preserve"> </w:t>
      </w:r>
      <w:r w:rsidRPr="00631D59">
        <w:rPr>
          <w:rFonts w:eastAsia="Times New Roman" w:cstheme="minorHAnsi"/>
          <w:bCs/>
          <w:color w:val="C00000"/>
          <w:sz w:val="24"/>
          <w:szCs w:val="24"/>
        </w:rPr>
        <w:t>την</w:t>
      </w:r>
      <w:r w:rsidRPr="00631D59">
        <w:rPr>
          <w:rFonts w:eastAsia="Times New Roman" w:cstheme="minorHAnsi"/>
          <w:bCs/>
          <w:color w:val="C00000"/>
          <w:spacing w:val="-5"/>
          <w:sz w:val="24"/>
          <w:szCs w:val="24"/>
        </w:rPr>
        <w:t xml:space="preserve"> </w:t>
      </w:r>
      <w:r w:rsidRPr="00631D59">
        <w:rPr>
          <w:rFonts w:eastAsia="Times New Roman" w:cstheme="minorHAnsi"/>
          <w:bCs/>
          <w:color w:val="C00000"/>
          <w:sz w:val="24"/>
          <w:szCs w:val="24"/>
        </w:rPr>
        <w:t>επίτευξη</w:t>
      </w:r>
      <w:r w:rsidRPr="00631D59">
        <w:rPr>
          <w:rFonts w:eastAsia="Times New Roman" w:cstheme="minorHAnsi"/>
          <w:bCs/>
          <w:color w:val="C00000"/>
          <w:spacing w:val="-5"/>
          <w:sz w:val="24"/>
          <w:szCs w:val="24"/>
        </w:rPr>
        <w:t xml:space="preserve"> </w:t>
      </w:r>
      <w:r w:rsidRPr="00631D59">
        <w:rPr>
          <w:rFonts w:eastAsia="Times New Roman" w:cstheme="minorHAnsi"/>
          <w:bCs/>
          <w:color w:val="C00000"/>
          <w:sz w:val="24"/>
          <w:szCs w:val="24"/>
        </w:rPr>
        <w:t>του</w:t>
      </w:r>
      <w:r w:rsidRPr="00631D59">
        <w:rPr>
          <w:rFonts w:eastAsia="Times New Roman" w:cstheme="minorHAnsi"/>
          <w:bCs/>
          <w:color w:val="C00000"/>
          <w:spacing w:val="-4"/>
          <w:sz w:val="24"/>
          <w:szCs w:val="24"/>
        </w:rPr>
        <w:t xml:space="preserve"> </w:t>
      </w:r>
      <w:r w:rsidRPr="00631D59">
        <w:rPr>
          <w:rFonts w:eastAsia="Times New Roman" w:cstheme="minorHAnsi"/>
          <w:bCs/>
          <w:color w:val="C00000"/>
          <w:sz w:val="24"/>
          <w:szCs w:val="24"/>
        </w:rPr>
        <w:t xml:space="preserve">σκοπού </w:t>
      </w:r>
    </w:p>
    <w:p w14:paraId="405E082B" w14:textId="77777777" w:rsidR="00260C5E" w:rsidRPr="00084B2C" w:rsidRDefault="00260C5E" w:rsidP="00260C5E">
      <w:pPr>
        <w:widowControl w:val="0"/>
        <w:numPr>
          <w:ilvl w:val="0"/>
          <w:numId w:val="175"/>
        </w:numPr>
        <w:autoSpaceDE w:val="0"/>
        <w:autoSpaceDN w:val="0"/>
        <w:spacing w:after="0" w:line="240" w:lineRule="auto"/>
        <w:ind w:right="1361"/>
        <w:jc w:val="both"/>
        <w:rPr>
          <w:rFonts w:eastAsia="Times New Roman" w:cstheme="minorHAnsi"/>
          <w:sz w:val="24"/>
          <w:szCs w:val="24"/>
        </w:rPr>
      </w:pPr>
      <w:r w:rsidRPr="00084B2C">
        <w:rPr>
          <w:rFonts w:eastAsia="Times New Roman" w:cstheme="minorHAnsi"/>
          <w:sz w:val="24"/>
          <w:szCs w:val="24"/>
        </w:rPr>
        <w:t>Να λαμβάνουν αποφάσεις ομόφωνα</w:t>
      </w:r>
    </w:p>
    <w:p w14:paraId="726C3F39" w14:textId="77777777" w:rsidR="00260C5E" w:rsidRPr="00084B2C" w:rsidRDefault="00260C5E" w:rsidP="00260C5E">
      <w:pPr>
        <w:widowControl w:val="0"/>
        <w:numPr>
          <w:ilvl w:val="0"/>
          <w:numId w:val="175"/>
        </w:numPr>
        <w:autoSpaceDE w:val="0"/>
        <w:autoSpaceDN w:val="0"/>
        <w:spacing w:after="0" w:line="240" w:lineRule="auto"/>
        <w:jc w:val="both"/>
        <w:rPr>
          <w:rFonts w:eastAsia="Times New Roman" w:cstheme="minorHAnsi"/>
          <w:sz w:val="24"/>
          <w:szCs w:val="24"/>
        </w:rPr>
      </w:pPr>
      <w:r w:rsidRPr="00084B2C">
        <w:rPr>
          <w:rFonts w:eastAsia="Times New Roman" w:cstheme="minorHAnsi"/>
          <w:sz w:val="24"/>
          <w:szCs w:val="24"/>
        </w:rPr>
        <w:t>Να</w:t>
      </w:r>
      <w:r w:rsidRPr="00084B2C">
        <w:rPr>
          <w:rFonts w:eastAsia="Times New Roman" w:cstheme="minorHAnsi"/>
          <w:spacing w:val="-4"/>
          <w:sz w:val="24"/>
          <w:szCs w:val="24"/>
        </w:rPr>
        <w:t xml:space="preserve"> </w:t>
      </w:r>
      <w:r w:rsidRPr="00084B2C">
        <w:rPr>
          <w:rFonts w:eastAsia="Times New Roman" w:cstheme="minorHAnsi"/>
          <w:sz w:val="24"/>
          <w:szCs w:val="24"/>
        </w:rPr>
        <w:t>συνάπτουν</w:t>
      </w:r>
      <w:r w:rsidRPr="00084B2C">
        <w:rPr>
          <w:rFonts w:eastAsia="Times New Roman" w:cstheme="minorHAnsi"/>
          <w:spacing w:val="-3"/>
          <w:sz w:val="24"/>
          <w:szCs w:val="24"/>
        </w:rPr>
        <w:t xml:space="preserve"> </w:t>
      </w:r>
      <w:r w:rsidRPr="00084B2C">
        <w:rPr>
          <w:rFonts w:eastAsia="Times New Roman" w:cstheme="minorHAnsi"/>
          <w:sz w:val="24"/>
          <w:szCs w:val="24"/>
        </w:rPr>
        <w:t>διεθνείς</w:t>
      </w:r>
      <w:r w:rsidRPr="00084B2C">
        <w:rPr>
          <w:rFonts w:eastAsia="Times New Roman" w:cstheme="minorHAnsi"/>
          <w:spacing w:val="-3"/>
          <w:sz w:val="24"/>
          <w:szCs w:val="24"/>
        </w:rPr>
        <w:t xml:space="preserve"> </w:t>
      </w:r>
      <w:r w:rsidRPr="00084B2C">
        <w:rPr>
          <w:rFonts w:eastAsia="Times New Roman" w:cstheme="minorHAnsi"/>
          <w:sz w:val="24"/>
          <w:szCs w:val="24"/>
        </w:rPr>
        <w:t>συμφωνίες</w:t>
      </w:r>
      <w:r w:rsidRPr="00084B2C">
        <w:rPr>
          <w:rFonts w:eastAsia="Times New Roman" w:cstheme="minorHAnsi"/>
          <w:spacing w:val="-2"/>
          <w:sz w:val="24"/>
          <w:szCs w:val="24"/>
        </w:rPr>
        <w:t xml:space="preserve"> </w:t>
      </w:r>
      <w:r w:rsidRPr="00084B2C">
        <w:rPr>
          <w:rFonts w:eastAsia="Times New Roman" w:cstheme="minorHAnsi"/>
          <w:sz w:val="24"/>
          <w:szCs w:val="24"/>
        </w:rPr>
        <w:t>μόνο</w:t>
      </w:r>
      <w:r w:rsidRPr="00084B2C">
        <w:rPr>
          <w:rFonts w:eastAsia="Times New Roman" w:cstheme="minorHAnsi"/>
          <w:spacing w:val="-5"/>
          <w:sz w:val="24"/>
          <w:szCs w:val="24"/>
        </w:rPr>
        <w:t xml:space="preserve"> </w:t>
      </w:r>
      <w:r w:rsidRPr="00084B2C">
        <w:rPr>
          <w:rFonts w:eastAsia="Times New Roman" w:cstheme="minorHAnsi"/>
          <w:sz w:val="24"/>
          <w:szCs w:val="24"/>
        </w:rPr>
        <w:t>μέσω</w:t>
      </w:r>
      <w:r w:rsidRPr="00084B2C">
        <w:rPr>
          <w:rFonts w:eastAsia="Times New Roman" w:cstheme="minorHAnsi"/>
          <w:spacing w:val="-4"/>
          <w:sz w:val="24"/>
          <w:szCs w:val="24"/>
        </w:rPr>
        <w:t xml:space="preserve"> </w:t>
      </w:r>
      <w:r w:rsidRPr="00084B2C">
        <w:rPr>
          <w:rFonts w:eastAsia="Times New Roman" w:cstheme="minorHAnsi"/>
          <w:sz w:val="24"/>
          <w:szCs w:val="24"/>
        </w:rPr>
        <w:t>του</w:t>
      </w:r>
      <w:r w:rsidRPr="00084B2C">
        <w:rPr>
          <w:rFonts w:eastAsia="Times New Roman" w:cstheme="minorHAnsi"/>
          <w:spacing w:val="-3"/>
          <w:sz w:val="24"/>
          <w:szCs w:val="24"/>
        </w:rPr>
        <w:t xml:space="preserve"> </w:t>
      </w:r>
      <w:r w:rsidRPr="00084B2C">
        <w:rPr>
          <w:rFonts w:eastAsia="Times New Roman" w:cstheme="minorHAnsi"/>
          <w:spacing w:val="-2"/>
          <w:sz w:val="24"/>
          <w:szCs w:val="24"/>
        </w:rPr>
        <w:t>Συμβουλίου</w:t>
      </w:r>
    </w:p>
    <w:p w14:paraId="5BEE79AF" w14:textId="77777777" w:rsidR="00B44995" w:rsidRPr="00B91C51" w:rsidRDefault="00B44995" w:rsidP="00B44995">
      <w:pPr>
        <w:spacing w:after="0" w:line="240" w:lineRule="auto"/>
        <w:ind w:left="1080"/>
        <w:contextualSpacing/>
        <w:jc w:val="both"/>
        <w:rPr>
          <w:rFonts w:eastAsia="Aptos" w:cs="Calibri"/>
          <w:bCs/>
          <w:iCs/>
          <w:color w:val="C00000"/>
          <w:sz w:val="24"/>
          <w:szCs w:val="24"/>
        </w:rPr>
      </w:pPr>
    </w:p>
    <w:p w14:paraId="66BF1E71" w14:textId="77777777" w:rsidR="00B44995" w:rsidRPr="00B91C51" w:rsidRDefault="00B44995" w:rsidP="00B44995">
      <w:pPr>
        <w:pStyle w:val="a6"/>
        <w:numPr>
          <w:ilvl w:val="0"/>
          <w:numId w:val="1"/>
        </w:numPr>
        <w:suppressAutoHyphens/>
        <w:autoSpaceDN w:val="0"/>
        <w:spacing w:after="0" w:line="240" w:lineRule="auto"/>
        <w:ind w:left="426"/>
        <w:jc w:val="both"/>
        <w:textAlignment w:val="baseline"/>
        <w:rPr>
          <w:rFonts w:cstheme="minorHAnsi"/>
          <w:b/>
          <w:bCs/>
          <w:sz w:val="24"/>
          <w:szCs w:val="24"/>
        </w:rPr>
      </w:pPr>
      <w:r w:rsidRPr="00B91C51">
        <w:rPr>
          <w:rFonts w:cs="Calibri"/>
          <w:b/>
          <w:bCs/>
          <w:sz w:val="24"/>
          <w:szCs w:val="24"/>
        </w:rPr>
        <w:t>Η αρχή της θεσμικής και δικονομικής αυτονομίας των κρατών μελών:</w:t>
      </w:r>
    </w:p>
    <w:p w14:paraId="4CFFB628" w14:textId="77777777" w:rsidR="00B44995" w:rsidRPr="00B91C51" w:rsidRDefault="00B44995" w:rsidP="00B44995">
      <w:pPr>
        <w:pStyle w:val="a6"/>
        <w:numPr>
          <w:ilvl w:val="0"/>
          <w:numId w:val="68"/>
        </w:numPr>
        <w:suppressAutoHyphens/>
        <w:autoSpaceDN w:val="0"/>
        <w:spacing w:after="0" w:line="240" w:lineRule="auto"/>
        <w:jc w:val="both"/>
        <w:textAlignment w:val="baseline"/>
        <w:rPr>
          <w:rFonts w:cstheme="minorHAnsi"/>
          <w:b/>
          <w:bCs/>
          <w:sz w:val="24"/>
          <w:szCs w:val="24"/>
        </w:rPr>
      </w:pPr>
      <w:r w:rsidRPr="00B91C51">
        <w:rPr>
          <w:rFonts w:cs="Calibri"/>
          <w:sz w:val="24"/>
          <w:szCs w:val="24"/>
        </w:rPr>
        <w:t>Είναι απεριόριστη</w:t>
      </w:r>
    </w:p>
    <w:p w14:paraId="08FC05F6" w14:textId="77777777" w:rsidR="00B44995" w:rsidRPr="00B91C51" w:rsidRDefault="00B44995" w:rsidP="00B44995">
      <w:pPr>
        <w:pStyle w:val="a6"/>
        <w:numPr>
          <w:ilvl w:val="0"/>
          <w:numId w:val="68"/>
        </w:numPr>
        <w:suppressAutoHyphens/>
        <w:autoSpaceDN w:val="0"/>
        <w:spacing w:after="0" w:line="240" w:lineRule="auto"/>
        <w:jc w:val="both"/>
        <w:textAlignment w:val="baseline"/>
        <w:rPr>
          <w:rFonts w:cstheme="minorHAnsi"/>
          <w:b/>
          <w:bCs/>
          <w:sz w:val="24"/>
          <w:szCs w:val="24"/>
        </w:rPr>
      </w:pPr>
      <w:r w:rsidRPr="00B91C51">
        <w:rPr>
          <w:rFonts w:cs="Calibri"/>
          <w:sz w:val="24"/>
          <w:szCs w:val="24"/>
        </w:rPr>
        <w:t>Περιορίζεται από την αρχή της καλόπιστης συνεργασίας</w:t>
      </w:r>
    </w:p>
    <w:p w14:paraId="477D5149" w14:textId="77777777" w:rsidR="00B44995" w:rsidRPr="00B91C51" w:rsidRDefault="00B44995" w:rsidP="00B44995">
      <w:pPr>
        <w:pStyle w:val="a6"/>
        <w:numPr>
          <w:ilvl w:val="0"/>
          <w:numId w:val="68"/>
        </w:numPr>
        <w:suppressAutoHyphens/>
        <w:autoSpaceDN w:val="0"/>
        <w:spacing w:after="0" w:line="240" w:lineRule="auto"/>
        <w:jc w:val="both"/>
        <w:textAlignment w:val="baseline"/>
        <w:rPr>
          <w:rFonts w:cstheme="minorHAnsi"/>
          <w:b/>
          <w:bCs/>
          <w:sz w:val="24"/>
          <w:szCs w:val="24"/>
        </w:rPr>
      </w:pPr>
      <w:r w:rsidRPr="00B91C51">
        <w:rPr>
          <w:rFonts w:cs="Calibri"/>
          <w:color w:val="C00000"/>
          <w:sz w:val="24"/>
          <w:szCs w:val="24"/>
        </w:rPr>
        <w:t>Περιορίζεται από τις αρχές της ισοδυναμίας και της αποτελεσματικότητας</w:t>
      </w:r>
    </w:p>
    <w:p w14:paraId="2DA429B9" w14:textId="77777777" w:rsidR="00B44995" w:rsidRPr="00B91C51" w:rsidRDefault="00B44995" w:rsidP="00B44995">
      <w:pPr>
        <w:pStyle w:val="a6"/>
        <w:numPr>
          <w:ilvl w:val="0"/>
          <w:numId w:val="68"/>
        </w:numPr>
        <w:suppressAutoHyphens/>
        <w:autoSpaceDN w:val="0"/>
        <w:spacing w:after="0" w:line="240" w:lineRule="auto"/>
        <w:jc w:val="both"/>
        <w:textAlignment w:val="baseline"/>
        <w:rPr>
          <w:rFonts w:cstheme="minorHAnsi"/>
          <w:b/>
          <w:bCs/>
          <w:sz w:val="24"/>
          <w:szCs w:val="24"/>
        </w:rPr>
      </w:pPr>
      <w:r w:rsidRPr="00B91C51">
        <w:rPr>
          <w:rFonts w:cs="Calibri"/>
          <w:sz w:val="24"/>
          <w:szCs w:val="24"/>
        </w:rPr>
        <w:t xml:space="preserve">Περιορίζεται από την αρχή της υπεροχής του </w:t>
      </w:r>
      <w:proofErr w:type="spellStart"/>
      <w:r w:rsidRPr="00B91C51">
        <w:rPr>
          <w:rFonts w:cs="Calibri"/>
          <w:sz w:val="24"/>
          <w:szCs w:val="24"/>
        </w:rPr>
        <w:t>ενωσιακού</w:t>
      </w:r>
      <w:proofErr w:type="spellEnd"/>
      <w:r w:rsidRPr="00B91C51">
        <w:rPr>
          <w:rFonts w:cs="Calibri"/>
          <w:sz w:val="24"/>
          <w:szCs w:val="24"/>
        </w:rPr>
        <w:t xml:space="preserve"> δικαίου</w:t>
      </w:r>
    </w:p>
    <w:p w14:paraId="4EEF6056" w14:textId="77777777" w:rsidR="005841F7" w:rsidRPr="00084B2C" w:rsidRDefault="005841F7" w:rsidP="005841F7">
      <w:pPr>
        <w:numPr>
          <w:ilvl w:val="0"/>
          <w:numId w:val="1"/>
        </w:numPr>
        <w:spacing w:after="0" w:line="240" w:lineRule="auto"/>
        <w:ind w:left="567" w:hanging="567"/>
        <w:contextualSpacing/>
        <w:jc w:val="both"/>
        <w:rPr>
          <w:rFonts w:eastAsia="Times New Roman" w:cstheme="minorHAnsi"/>
          <w:b/>
          <w:bCs/>
          <w:color w:val="000000" w:themeColor="text1"/>
          <w:sz w:val="24"/>
          <w:szCs w:val="24"/>
        </w:rPr>
      </w:pPr>
      <w:r w:rsidRPr="00084B2C">
        <w:rPr>
          <w:rFonts w:eastAsia="Aptos" w:cs="Calibri"/>
          <w:b/>
          <w:iCs/>
          <w:sz w:val="24"/>
          <w:szCs w:val="24"/>
        </w:rPr>
        <w:lastRenderedPageBreak/>
        <w:t>Ποια από τις ακόλουθες αρχές διέπει τη σχέση μεταξύ Ένωσης και κρατών μελών</w:t>
      </w:r>
      <w:r w:rsidRPr="00084B2C">
        <w:rPr>
          <w:rFonts w:eastAsia="Times New Roman" w:cstheme="minorHAnsi"/>
          <w:b/>
          <w:bCs/>
          <w:color w:val="000000" w:themeColor="text1"/>
          <w:spacing w:val="-2"/>
          <w:sz w:val="24"/>
          <w:szCs w:val="24"/>
        </w:rPr>
        <w:t>;</w:t>
      </w:r>
    </w:p>
    <w:p w14:paraId="504FA313" w14:textId="77777777" w:rsidR="005841F7" w:rsidRPr="00084B2C" w:rsidRDefault="005841F7" w:rsidP="00D9554C">
      <w:pPr>
        <w:widowControl w:val="0"/>
        <w:numPr>
          <w:ilvl w:val="0"/>
          <w:numId w:val="169"/>
        </w:numPr>
        <w:autoSpaceDE w:val="0"/>
        <w:autoSpaceDN w:val="0"/>
        <w:spacing w:after="0" w:line="240" w:lineRule="auto"/>
        <w:ind w:left="851"/>
        <w:jc w:val="both"/>
        <w:rPr>
          <w:rFonts w:eastAsia="Times New Roman" w:cstheme="minorHAnsi"/>
          <w:sz w:val="24"/>
          <w:szCs w:val="24"/>
        </w:rPr>
      </w:pPr>
      <w:r w:rsidRPr="00084B2C">
        <w:rPr>
          <w:rFonts w:eastAsia="Times New Roman" w:cstheme="minorHAnsi"/>
          <w:sz w:val="24"/>
          <w:szCs w:val="24"/>
        </w:rPr>
        <w:t>Η Αρχή</w:t>
      </w:r>
      <w:r w:rsidRPr="00084B2C">
        <w:rPr>
          <w:rFonts w:eastAsia="Times New Roman" w:cstheme="minorHAnsi"/>
          <w:spacing w:val="-3"/>
          <w:sz w:val="24"/>
          <w:szCs w:val="24"/>
        </w:rPr>
        <w:t xml:space="preserve"> </w:t>
      </w:r>
      <w:r w:rsidRPr="00084B2C">
        <w:rPr>
          <w:rFonts w:eastAsia="Times New Roman" w:cstheme="minorHAnsi"/>
          <w:sz w:val="24"/>
          <w:szCs w:val="24"/>
        </w:rPr>
        <w:t>της</w:t>
      </w:r>
      <w:r w:rsidRPr="00084B2C">
        <w:rPr>
          <w:rFonts w:eastAsia="Times New Roman" w:cstheme="minorHAnsi"/>
          <w:spacing w:val="-1"/>
          <w:sz w:val="24"/>
          <w:szCs w:val="24"/>
        </w:rPr>
        <w:t xml:space="preserve"> </w:t>
      </w:r>
      <w:r w:rsidRPr="00084B2C">
        <w:rPr>
          <w:rFonts w:eastAsia="Times New Roman" w:cstheme="minorHAnsi"/>
          <w:sz w:val="24"/>
          <w:szCs w:val="24"/>
        </w:rPr>
        <w:t>ιεραρχικής</w:t>
      </w:r>
      <w:r w:rsidRPr="00084B2C">
        <w:rPr>
          <w:rFonts w:eastAsia="Times New Roman" w:cstheme="minorHAnsi"/>
          <w:spacing w:val="-1"/>
          <w:sz w:val="24"/>
          <w:szCs w:val="24"/>
        </w:rPr>
        <w:t xml:space="preserve"> </w:t>
      </w:r>
      <w:r w:rsidRPr="00084B2C">
        <w:rPr>
          <w:rFonts w:eastAsia="Times New Roman" w:cstheme="minorHAnsi"/>
          <w:spacing w:val="-2"/>
          <w:sz w:val="24"/>
          <w:szCs w:val="24"/>
        </w:rPr>
        <w:t>υποταγής</w:t>
      </w:r>
    </w:p>
    <w:p w14:paraId="1A2FF5F5" w14:textId="77777777" w:rsidR="005841F7" w:rsidRPr="00631D59" w:rsidRDefault="005841F7" w:rsidP="00D9554C">
      <w:pPr>
        <w:widowControl w:val="0"/>
        <w:numPr>
          <w:ilvl w:val="0"/>
          <w:numId w:val="169"/>
        </w:numPr>
        <w:autoSpaceDE w:val="0"/>
        <w:autoSpaceDN w:val="0"/>
        <w:spacing w:after="0" w:line="240" w:lineRule="auto"/>
        <w:ind w:left="851"/>
        <w:jc w:val="both"/>
        <w:rPr>
          <w:rFonts w:eastAsia="Times New Roman" w:cstheme="minorHAnsi"/>
          <w:bCs/>
          <w:color w:val="C00000"/>
          <w:sz w:val="24"/>
          <w:szCs w:val="24"/>
        </w:rPr>
      </w:pPr>
      <w:r w:rsidRPr="00631D59">
        <w:rPr>
          <w:rFonts w:eastAsia="Times New Roman" w:cstheme="minorHAnsi"/>
          <w:bCs/>
          <w:color w:val="C00000"/>
          <w:sz w:val="24"/>
          <w:szCs w:val="24"/>
        </w:rPr>
        <w:t>Η Αρχή</w:t>
      </w:r>
      <w:r w:rsidRPr="00631D59">
        <w:rPr>
          <w:rFonts w:eastAsia="Times New Roman" w:cstheme="minorHAnsi"/>
          <w:bCs/>
          <w:color w:val="C00000"/>
          <w:spacing w:val="-6"/>
          <w:sz w:val="24"/>
          <w:szCs w:val="24"/>
        </w:rPr>
        <w:t xml:space="preserve"> </w:t>
      </w:r>
      <w:r w:rsidRPr="00631D59">
        <w:rPr>
          <w:rFonts w:eastAsia="Times New Roman" w:cstheme="minorHAnsi"/>
          <w:bCs/>
          <w:color w:val="C00000"/>
          <w:sz w:val="24"/>
          <w:szCs w:val="24"/>
        </w:rPr>
        <w:t>της</w:t>
      </w:r>
      <w:r w:rsidRPr="00631D59">
        <w:rPr>
          <w:rFonts w:eastAsia="Times New Roman" w:cstheme="minorHAnsi"/>
          <w:bCs/>
          <w:color w:val="C00000"/>
          <w:spacing w:val="-2"/>
          <w:sz w:val="24"/>
          <w:szCs w:val="24"/>
        </w:rPr>
        <w:t xml:space="preserve"> </w:t>
      </w:r>
      <w:r w:rsidRPr="00631D59">
        <w:rPr>
          <w:rFonts w:eastAsia="Times New Roman" w:cstheme="minorHAnsi"/>
          <w:bCs/>
          <w:color w:val="C00000"/>
          <w:sz w:val="24"/>
          <w:szCs w:val="24"/>
        </w:rPr>
        <w:t xml:space="preserve">καλόπιστης </w:t>
      </w:r>
      <w:r w:rsidRPr="00631D59">
        <w:rPr>
          <w:rFonts w:eastAsia="Times New Roman" w:cstheme="minorHAnsi"/>
          <w:bCs/>
          <w:color w:val="C00000"/>
          <w:spacing w:val="-2"/>
          <w:sz w:val="24"/>
          <w:szCs w:val="24"/>
        </w:rPr>
        <w:t>συνεργασίας</w:t>
      </w:r>
    </w:p>
    <w:p w14:paraId="3CFB7A9E" w14:textId="77777777" w:rsidR="005841F7" w:rsidRPr="00084B2C" w:rsidRDefault="005841F7" w:rsidP="00D9554C">
      <w:pPr>
        <w:widowControl w:val="0"/>
        <w:numPr>
          <w:ilvl w:val="0"/>
          <w:numId w:val="169"/>
        </w:numPr>
        <w:autoSpaceDE w:val="0"/>
        <w:autoSpaceDN w:val="0"/>
        <w:spacing w:after="0" w:line="240" w:lineRule="auto"/>
        <w:ind w:left="851" w:right="4169"/>
        <w:jc w:val="both"/>
        <w:rPr>
          <w:rFonts w:eastAsia="Times New Roman" w:cstheme="minorHAnsi"/>
          <w:sz w:val="24"/>
          <w:szCs w:val="24"/>
        </w:rPr>
      </w:pPr>
      <w:r w:rsidRPr="00084B2C">
        <w:rPr>
          <w:rFonts w:eastAsia="Times New Roman" w:cstheme="minorHAnsi"/>
          <w:sz w:val="24"/>
          <w:szCs w:val="24"/>
        </w:rPr>
        <w:t>Η Αρχή</w:t>
      </w:r>
      <w:r w:rsidRPr="00084B2C">
        <w:rPr>
          <w:rFonts w:eastAsia="Times New Roman" w:cstheme="minorHAnsi"/>
          <w:spacing w:val="-15"/>
          <w:sz w:val="24"/>
          <w:szCs w:val="24"/>
        </w:rPr>
        <w:t xml:space="preserve"> </w:t>
      </w:r>
      <w:r w:rsidRPr="00084B2C">
        <w:rPr>
          <w:rFonts w:eastAsia="Times New Roman" w:cstheme="minorHAnsi"/>
          <w:sz w:val="24"/>
          <w:szCs w:val="24"/>
        </w:rPr>
        <w:t>της</w:t>
      </w:r>
      <w:r w:rsidRPr="00084B2C">
        <w:rPr>
          <w:rFonts w:eastAsia="Times New Roman" w:cstheme="minorHAnsi"/>
          <w:spacing w:val="-15"/>
          <w:sz w:val="24"/>
          <w:szCs w:val="24"/>
        </w:rPr>
        <w:t xml:space="preserve"> </w:t>
      </w:r>
      <w:r w:rsidRPr="00084B2C">
        <w:rPr>
          <w:rFonts w:eastAsia="Times New Roman" w:cstheme="minorHAnsi"/>
          <w:sz w:val="24"/>
          <w:szCs w:val="24"/>
        </w:rPr>
        <w:t>δικαστικής</w:t>
      </w:r>
      <w:r w:rsidRPr="00084B2C">
        <w:rPr>
          <w:rFonts w:eastAsia="Times New Roman" w:cstheme="minorHAnsi"/>
          <w:spacing w:val="-12"/>
          <w:sz w:val="24"/>
          <w:szCs w:val="24"/>
        </w:rPr>
        <w:t xml:space="preserve"> </w:t>
      </w:r>
      <w:r w:rsidRPr="00084B2C">
        <w:rPr>
          <w:rFonts w:eastAsia="Times New Roman" w:cstheme="minorHAnsi"/>
          <w:sz w:val="24"/>
          <w:szCs w:val="24"/>
        </w:rPr>
        <w:t xml:space="preserve">αποκλειστικότητας </w:t>
      </w:r>
    </w:p>
    <w:p w14:paraId="169BC53C" w14:textId="77777777" w:rsidR="005841F7" w:rsidRDefault="005841F7" w:rsidP="00D9554C">
      <w:pPr>
        <w:widowControl w:val="0"/>
        <w:numPr>
          <w:ilvl w:val="0"/>
          <w:numId w:val="169"/>
        </w:numPr>
        <w:autoSpaceDE w:val="0"/>
        <w:autoSpaceDN w:val="0"/>
        <w:spacing w:after="0" w:line="240" w:lineRule="auto"/>
        <w:ind w:left="851" w:right="4169"/>
        <w:jc w:val="both"/>
        <w:rPr>
          <w:rFonts w:eastAsia="Times New Roman" w:cstheme="minorHAnsi"/>
          <w:sz w:val="24"/>
          <w:szCs w:val="24"/>
        </w:rPr>
      </w:pPr>
      <w:r w:rsidRPr="00084B2C">
        <w:rPr>
          <w:rFonts w:eastAsia="Times New Roman" w:cstheme="minorHAnsi"/>
          <w:sz w:val="24"/>
          <w:szCs w:val="24"/>
        </w:rPr>
        <w:t>Η Αρχή της ομοφωνίας</w:t>
      </w:r>
    </w:p>
    <w:p w14:paraId="750ED2A8" w14:textId="77777777" w:rsidR="00E21E8C" w:rsidRPr="00084B2C" w:rsidRDefault="00E21E8C" w:rsidP="00E21E8C">
      <w:pPr>
        <w:widowControl w:val="0"/>
        <w:autoSpaceDE w:val="0"/>
        <w:autoSpaceDN w:val="0"/>
        <w:spacing w:after="0" w:line="240" w:lineRule="auto"/>
        <w:jc w:val="both"/>
        <w:rPr>
          <w:rFonts w:eastAsia="Times New Roman" w:cstheme="minorHAnsi"/>
          <w:sz w:val="24"/>
          <w:szCs w:val="24"/>
        </w:rPr>
      </w:pPr>
    </w:p>
    <w:p w14:paraId="54B465C6" w14:textId="77777777" w:rsidR="00E21E8C" w:rsidRPr="00084B2C" w:rsidRDefault="00E21E8C" w:rsidP="00E21E8C">
      <w:pPr>
        <w:numPr>
          <w:ilvl w:val="0"/>
          <w:numId w:val="1"/>
        </w:numPr>
        <w:spacing w:after="0" w:line="240" w:lineRule="auto"/>
        <w:ind w:left="567" w:hanging="567"/>
        <w:contextualSpacing/>
        <w:jc w:val="both"/>
        <w:rPr>
          <w:rFonts w:eastAsia="Aptos" w:cs="Calibri"/>
          <w:b/>
          <w:iCs/>
          <w:sz w:val="24"/>
          <w:szCs w:val="24"/>
        </w:rPr>
      </w:pPr>
      <w:r w:rsidRPr="00084B2C">
        <w:rPr>
          <w:rFonts w:eastAsia="Aptos" w:cs="Calibri"/>
          <w:b/>
          <w:iCs/>
          <w:sz w:val="24"/>
          <w:szCs w:val="24"/>
        </w:rPr>
        <w:t>Η αρχή της άμεσης εφαρμογής αφορά:</w:t>
      </w:r>
    </w:p>
    <w:p w14:paraId="27B148C1" w14:textId="77777777" w:rsidR="00E21E8C" w:rsidRPr="00084B2C" w:rsidRDefault="00E21E8C" w:rsidP="00D9554C">
      <w:pPr>
        <w:widowControl w:val="0"/>
        <w:numPr>
          <w:ilvl w:val="0"/>
          <w:numId w:val="171"/>
        </w:numPr>
        <w:autoSpaceDE w:val="0"/>
        <w:autoSpaceDN w:val="0"/>
        <w:spacing w:after="0" w:line="240" w:lineRule="auto"/>
        <w:ind w:left="851"/>
        <w:jc w:val="both"/>
        <w:rPr>
          <w:rFonts w:eastAsia="Times New Roman" w:cstheme="minorHAnsi"/>
          <w:sz w:val="24"/>
          <w:szCs w:val="24"/>
        </w:rPr>
      </w:pPr>
      <w:r w:rsidRPr="00084B2C">
        <w:rPr>
          <w:rFonts w:eastAsia="Times New Roman" w:cstheme="minorHAnsi"/>
          <w:sz w:val="24"/>
          <w:szCs w:val="24"/>
        </w:rPr>
        <w:t>Την</w:t>
      </w:r>
      <w:r w:rsidRPr="00084B2C">
        <w:rPr>
          <w:rFonts w:eastAsia="Times New Roman" w:cstheme="minorHAnsi"/>
          <w:spacing w:val="-5"/>
          <w:sz w:val="24"/>
          <w:szCs w:val="24"/>
        </w:rPr>
        <w:t xml:space="preserve"> </w:t>
      </w:r>
      <w:r w:rsidRPr="00084B2C">
        <w:rPr>
          <w:rFonts w:eastAsia="Times New Roman" w:cstheme="minorHAnsi"/>
          <w:sz w:val="24"/>
          <w:szCs w:val="24"/>
        </w:rPr>
        <w:t>ερμηνεία</w:t>
      </w:r>
      <w:r w:rsidRPr="00084B2C">
        <w:rPr>
          <w:rFonts w:eastAsia="Times New Roman" w:cstheme="minorHAnsi"/>
          <w:spacing w:val="-7"/>
          <w:sz w:val="24"/>
          <w:szCs w:val="24"/>
        </w:rPr>
        <w:t xml:space="preserve"> </w:t>
      </w:r>
      <w:r w:rsidRPr="00084B2C">
        <w:rPr>
          <w:rFonts w:eastAsia="Times New Roman" w:cstheme="minorHAnsi"/>
          <w:sz w:val="24"/>
          <w:szCs w:val="24"/>
        </w:rPr>
        <w:t>του</w:t>
      </w:r>
      <w:r w:rsidRPr="00084B2C">
        <w:rPr>
          <w:rFonts w:eastAsia="Times New Roman" w:cstheme="minorHAnsi"/>
          <w:spacing w:val="-5"/>
          <w:sz w:val="24"/>
          <w:szCs w:val="24"/>
        </w:rPr>
        <w:t xml:space="preserve"> </w:t>
      </w:r>
      <w:r w:rsidRPr="00084B2C">
        <w:rPr>
          <w:rFonts w:eastAsia="Times New Roman" w:cstheme="minorHAnsi"/>
          <w:sz w:val="24"/>
          <w:szCs w:val="24"/>
        </w:rPr>
        <w:t>εθνικού</w:t>
      </w:r>
      <w:r w:rsidRPr="00084B2C">
        <w:rPr>
          <w:rFonts w:eastAsia="Times New Roman" w:cstheme="minorHAnsi"/>
          <w:spacing w:val="-4"/>
          <w:sz w:val="24"/>
          <w:szCs w:val="24"/>
        </w:rPr>
        <w:t xml:space="preserve"> </w:t>
      </w:r>
      <w:r w:rsidRPr="00084B2C">
        <w:rPr>
          <w:rFonts w:eastAsia="Times New Roman" w:cstheme="minorHAnsi"/>
          <w:spacing w:val="-2"/>
          <w:sz w:val="24"/>
          <w:szCs w:val="24"/>
        </w:rPr>
        <w:t>δικαίου</w:t>
      </w:r>
    </w:p>
    <w:p w14:paraId="5740D633" w14:textId="77777777" w:rsidR="00E21E8C" w:rsidRPr="00631D59" w:rsidRDefault="00E21E8C" w:rsidP="00D9554C">
      <w:pPr>
        <w:widowControl w:val="0"/>
        <w:numPr>
          <w:ilvl w:val="0"/>
          <w:numId w:val="171"/>
        </w:numPr>
        <w:autoSpaceDE w:val="0"/>
        <w:autoSpaceDN w:val="0"/>
        <w:spacing w:after="0" w:line="240" w:lineRule="auto"/>
        <w:ind w:left="851"/>
        <w:jc w:val="both"/>
        <w:rPr>
          <w:rFonts w:eastAsia="Times New Roman" w:cstheme="minorHAnsi"/>
          <w:bCs/>
          <w:color w:val="C00000"/>
          <w:sz w:val="24"/>
          <w:szCs w:val="24"/>
        </w:rPr>
      </w:pPr>
      <w:r w:rsidRPr="00631D59">
        <w:rPr>
          <w:rFonts w:eastAsia="Times New Roman" w:cstheme="minorHAnsi"/>
          <w:bCs/>
          <w:color w:val="C00000"/>
          <w:sz w:val="24"/>
          <w:szCs w:val="24"/>
        </w:rPr>
        <w:t>Την</w:t>
      </w:r>
      <w:r w:rsidRPr="00631D59">
        <w:rPr>
          <w:rFonts w:eastAsia="Times New Roman" w:cstheme="minorHAnsi"/>
          <w:bCs/>
          <w:color w:val="C00000"/>
          <w:spacing w:val="-6"/>
          <w:sz w:val="24"/>
          <w:szCs w:val="24"/>
        </w:rPr>
        <w:t xml:space="preserve"> </w:t>
      </w:r>
      <w:r w:rsidRPr="00631D59">
        <w:rPr>
          <w:rFonts w:eastAsia="Times New Roman" w:cstheme="minorHAnsi"/>
          <w:bCs/>
          <w:color w:val="C00000"/>
          <w:sz w:val="24"/>
          <w:szCs w:val="24"/>
        </w:rPr>
        <w:t>παραγωγή</w:t>
      </w:r>
      <w:r w:rsidRPr="00631D59">
        <w:rPr>
          <w:rFonts w:eastAsia="Times New Roman" w:cstheme="minorHAnsi"/>
          <w:bCs/>
          <w:color w:val="C00000"/>
          <w:spacing w:val="-5"/>
          <w:sz w:val="24"/>
          <w:szCs w:val="24"/>
        </w:rPr>
        <w:t xml:space="preserve"> </w:t>
      </w:r>
      <w:r w:rsidRPr="00631D59">
        <w:rPr>
          <w:rFonts w:eastAsia="Times New Roman" w:cstheme="minorHAnsi"/>
          <w:bCs/>
          <w:color w:val="C00000"/>
          <w:sz w:val="24"/>
          <w:szCs w:val="24"/>
        </w:rPr>
        <w:t>εννόμων</w:t>
      </w:r>
      <w:r w:rsidRPr="00631D59">
        <w:rPr>
          <w:rFonts w:eastAsia="Times New Roman" w:cstheme="minorHAnsi"/>
          <w:bCs/>
          <w:color w:val="C00000"/>
          <w:spacing w:val="-5"/>
          <w:sz w:val="24"/>
          <w:szCs w:val="24"/>
        </w:rPr>
        <w:t xml:space="preserve"> </w:t>
      </w:r>
      <w:r w:rsidRPr="00631D59">
        <w:rPr>
          <w:rFonts w:eastAsia="Times New Roman" w:cstheme="minorHAnsi"/>
          <w:bCs/>
          <w:color w:val="C00000"/>
          <w:sz w:val="24"/>
          <w:szCs w:val="24"/>
        </w:rPr>
        <w:t>συνεπειών</w:t>
      </w:r>
      <w:r w:rsidRPr="00631D59">
        <w:rPr>
          <w:rFonts w:eastAsia="Times New Roman" w:cstheme="minorHAnsi"/>
          <w:bCs/>
          <w:color w:val="C00000"/>
          <w:spacing w:val="-5"/>
          <w:sz w:val="24"/>
          <w:szCs w:val="24"/>
        </w:rPr>
        <w:t xml:space="preserve"> </w:t>
      </w:r>
      <w:r w:rsidRPr="00631D59">
        <w:rPr>
          <w:rFonts w:eastAsia="Times New Roman" w:cstheme="minorHAnsi"/>
          <w:bCs/>
          <w:color w:val="C00000"/>
          <w:sz w:val="24"/>
          <w:szCs w:val="24"/>
        </w:rPr>
        <w:t>ενός</w:t>
      </w:r>
      <w:r w:rsidRPr="00631D59">
        <w:rPr>
          <w:rFonts w:eastAsia="Times New Roman" w:cstheme="minorHAnsi"/>
          <w:bCs/>
          <w:color w:val="C00000"/>
          <w:spacing w:val="-4"/>
          <w:sz w:val="24"/>
          <w:szCs w:val="24"/>
        </w:rPr>
        <w:t xml:space="preserve"> </w:t>
      </w:r>
      <w:proofErr w:type="spellStart"/>
      <w:r w:rsidRPr="00631D59">
        <w:rPr>
          <w:rFonts w:eastAsia="Times New Roman" w:cstheme="minorHAnsi"/>
          <w:bCs/>
          <w:color w:val="C00000"/>
          <w:sz w:val="24"/>
          <w:szCs w:val="24"/>
        </w:rPr>
        <w:t>ενωσιακού</w:t>
      </w:r>
      <w:proofErr w:type="spellEnd"/>
      <w:r w:rsidRPr="00631D59">
        <w:rPr>
          <w:rFonts w:eastAsia="Times New Roman" w:cstheme="minorHAnsi"/>
          <w:bCs/>
          <w:color w:val="C00000"/>
          <w:spacing w:val="-4"/>
          <w:sz w:val="24"/>
          <w:szCs w:val="24"/>
        </w:rPr>
        <w:t xml:space="preserve"> </w:t>
      </w:r>
      <w:r w:rsidRPr="00631D59">
        <w:rPr>
          <w:rFonts w:eastAsia="Times New Roman" w:cstheme="minorHAnsi"/>
          <w:bCs/>
          <w:color w:val="C00000"/>
          <w:spacing w:val="-2"/>
          <w:sz w:val="24"/>
          <w:szCs w:val="24"/>
        </w:rPr>
        <w:t>κανόνα</w:t>
      </w:r>
    </w:p>
    <w:p w14:paraId="6D66444E" w14:textId="77777777" w:rsidR="00E21E8C" w:rsidRPr="00084B2C" w:rsidRDefault="00E21E8C" w:rsidP="00D9554C">
      <w:pPr>
        <w:widowControl w:val="0"/>
        <w:numPr>
          <w:ilvl w:val="0"/>
          <w:numId w:val="171"/>
        </w:numPr>
        <w:autoSpaceDE w:val="0"/>
        <w:autoSpaceDN w:val="0"/>
        <w:spacing w:after="0" w:line="240" w:lineRule="auto"/>
        <w:ind w:left="851" w:right="1972"/>
        <w:jc w:val="both"/>
        <w:rPr>
          <w:rFonts w:eastAsia="Times New Roman" w:cstheme="minorHAnsi"/>
          <w:sz w:val="24"/>
          <w:szCs w:val="24"/>
        </w:rPr>
      </w:pPr>
      <w:r w:rsidRPr="00084B2C">
        <w:rPr>
          <w:rFonts w:eastAsia="Times New Roman" w:cstheme="minorHAnsi"/>
          <w:sz w:val="24"/>
          <w:szCs w:val="24"/>
        </w:rPr>
        <w:t>Την</w:t>
      </w:r>
      <w:r w:rsidRPr="00084B2C">
        <w:rPr>
          <w:rFonts w:eastAsia="Times New Roman" w:cstheme="minorHAnsi"/>
          <w:spacing w:val="-6"/>
          <w:sz w:val="24"/>
          <w:szCs w:val="24"/>
        </w:rPr>
        <w:t xml:space="preserve"> </w:t>
      </w:r>
      <w:r w:rsidRPr="00084B2C">
        <w:rPr>
          <w:rFonts w:eastAsia="Times New Roman" w:cstheme="minorHAnsi"/>
          <w:sz w:val="24"/>
          <w:szCs w:val="24"/>
        </w:rPr>
        <w:t>υποχρέωση</w:t>
      </w:r>
      <w:r w:rsidRPr="00084B2C">
        <w:rPr>
          <w:rFonts w:eastAsia="Times New Roman" w:cstheme="minorHAnsi"/>
          <w:spacing w:val="-6"/>
          <w:sz w:val="24"/>
          <w:szCs w:val="24"/>
        </w:rPr>
        <w:t xml:space="preserve"> </w:t>
      </w:r>
      <w:r w:rsidRPr="00084B2C">
        <w:rPr>
          <w:rFonts w:eastAsia="Times New Roman" w:cstheme="minorHAnsi"/>
          <w:sz w:val="24"/>
          <w:szCs w:val="24"/>
        </w:rPr>
        <w:t>των</w:t>
      </w:r>
      <w:r w:rsidRPr="00084B2C">
        <w:rPr>
          <w:rFonts w:eastAsia="Times New Roman" w:cstheme="minorHAnsi"/>
          <w:spacing w:val="-6"/>
          <w:sz w:val="24"/>
          <w:szCs w:val="24"/>
        </w:rPr>
        <w:t xml:space="preserve"> </w:t>
      </w:r>
      <w:r w:rsidRPr="00084B2C">
        <w:rPr>
          <w:rFonts w:eastAsia="Times New Roman" w:cstheme="minorHAnsi"/>
          <w:sz w:val="24"/>
          <w:szCs w:val="24"/>
        </w:rPr>
        <w:t>κρατών</w:t>
      </w:r>
      <w:r w:rsidRPr="00084B2C">
        <w:rPr>
          <w:rFonts w:eastAsia="Times New Roman" w:cstheme="minorHAnsi"/>
          <w:spacing w:val="-6"/>
          <w:sz w:val="24"/>
          <w:szCs w:val="24"/>
        </w:rPr>
        <w:t xml:space="preserve"> </w:t>
      </w:r>
      <w:r w:rsidRPr="00084B2C">
        <w:rPr>
          <w:rFonts w:eastAsia="Times New Roman" w:cstheme="minorHAnsi"/>
          <w:sz w:val="24"/>
          <w:szCs w:val="24"/>
        </w:rPr>
        <w:t>να</w:t>
      </w:r>
      <w:r w:rsidRPr="00084B2C">
        <w:rPr>
          <w:rFonts w:eastAsia="Times New Roman" w:cstheme="minorHAnsi"/>
          <w:spacing w:val="-6"/>
          <w:sz w:val="24"/>
          <w:szCs w:val="24"/>
        </w:rPr>
        <w:t xml:space="preserve"> </w:t>
      </w:r>
      <w:r w:rsidRPr="00084B2C">
        <w:rPr>
          <w:rFonts w:eastAsia="Times New Roman" w:cstheme="minorHAnsi"/>
          <w:sz w:val="24"/>
          <w:szCs w:val="24"/>
        </w:rPr>
        <w:t>τροποποιούν</w:t>
      </w:r>
      <w:r w:rsidRPr="00084B2C">
        <w:rPr>
          <w:rFonts w:eastAsia="Times New Roman" w:cstheme="minorHAnsi"/>
          <w:spacing w:val="-6"/>
          <w:sz w:val="24"/>
          <w:szCs w:val="24"/>
        </w:rPr>
        <w:t xml:space="preserve"> </w:t>
      </w:r>
      <w:r w:rsidRPr="00084B2C">
        <w:rPr>
          <w:rFonts w:eastAsia="Times New Roman" w:cstheme="minorHAnsi"/>
          <w:sz w:val="24"/>
          <w:szCs w:val="24"/>
        </w:rPr>
        <w:t>το</w:t>
      </w:r>
      <w:r w:rsidRPr="00084B2C">
        <w:rPr>
          <w:rFonts w:eastAsia="Times New Roman" w:cstheme="minorHAnsi"/>
          <w:spacing w:val="-5"/>
          <w:sz w:val="24"/>
          <w:szCs w:val="24"/>
        </w:rPr>
        <w:t xml:space="preserve"> </w:t>
      </w:r>
      <w:r w:rsidRPr="00084B2C">
        <w:rPr>
          <w:rFonts w:eastAsia="Times New Roman" w:cstheme="minorHAnsi"/>
          <w:sz w:val="24"/>
          <w:szCs w:val="24"/>
        </w:rPr>
        <w:t>Σύνταγμά</w:t>
      </w:r>
      <w:r w:rsidRPr="00084B2C">
        <w:rPr>
          <w:rFonts w:eastAsia="Times New Roman" w:cstheme="minorHAnsi"/>
          <w:spacing w:val="-5"/>
          <w:sz w:val="24"/>
          <w:szCs w:val="24"/>
        </w:rPr>
        <w:t xml:space="preserve"> </w:t>
      </w:r>
      <w:r w:rsidRPr="00084B2C">
        <w:rPr>
          <w:rFonts w:eastAsia="Times New Roman" w:cstheme="minorHAnsi"/>
          <w:sz w:val="24"/>
          <w:szCs w:val="24"/>
        </w:rPr>
        <w:t xml:space="preserve">τους </w:t>
      </w:r>
    </w:p>
    <w:p w14:paraId="0757661E" w14:textId="77777777" w:rsidR="00E21E8C" w:rsidRDefault="00E21E8C" w:rsidP="00D9554C">
      <w:pPr>
        <w:widowControl w:val="0"/>
        <w:numPr>
          <w:ilvl w:val="0"/>
          <w:numId w:val="171"/>
        </w:numPr>
        <w:autoSpaceDE w:val="0"/>
        <w:autoSpaceDN w:val="0"/>
        <w:spacing w:after="0" w:line="240" w:lineRule="auto"/>
        <w:ind w:left="851" w:right="1972"/>
        <w:jc w:val="both"/>
        <w:rPr>
          <w:rFonts w:eastAsia="Times New Roman" w:cstheme="minorHAnsi"/>
          <w:sz w:val="24"/>
          <w:szCs w:val="24"/>
        </w:rPr>
      </w:pPr>
      <w:r w:rsidRPr="00084B2C">
        <w:rPr>
          <w:rFonts w:eastAsia="Times New Roman" w:cstheme="minorHAnsi"/>
          <w:sz w:val="24"/>
          <w:szCs w:val="24"/>
        </w:rPr>
        <w:t>Τον τρόπο σύναψης διεθνών συμφωνιών</w:t>
      </w:r>
    </w:p>
    <w:p w14:paraId="1321B291" w14:textId="77777777" w:rsidR="006A726D" w:rsidRDefault="006A726D" w:rsidP="00102593">
      <w:pPr>
        <w:spacing w:after="0" w:line="240" w:lineRule="auto"/>
        <w:jc w:val="both"/>
        <w:rPr>
          <w:rFonts w:eastAsia="Times New Roman" w:cstheme="minorHAnsi"/>
          <w:color w:val="000000" w:themeColor="text1"/>
          <w:sz w:val="24"/>
          <w:szCs w:val="24"/>
          <w:lang w:eastAsia="el-GR"/>
        </w:rPr>
      </w:pPr>
    </w:p>
    <w:p w14:paraId="53C0C380" w14:textId="77777777" w:rsidR="006A726D" w:rsidRPr="00B91C51" w:rsidRDefault="006A726D" w:rsidP="006A726D">
      <w:pPr>
        <w:pStyle w:val="a6"/>
        <w:numPr>
          <w:ilvl w:val="0"/>
          <w:numId w:val="1"/>
        </w:numPr>
        <w:spacing w:after="0" w:line="240" w:lineRule="auto"/>
        <w:ind w:left="357" w:hanging="357"/>
        <w:jc w:val="both"/>
        <w:rPr>
          <w:rFonts w:eastAsia="Times New Roman" w:cstheme="minorHAnsi"/>
          <w:b/>
          <w:color w:val="000000" w:themeColor="text1"/>
          <w:sz w:val="24"/>
          <w:szCs w:val="24"/>
          <w:lang w:eastAsia="el-GR"/>
        </w:rPr>
      </w:pPr>
      <w:r w:rsidRPr="00B91C51">
        <w:rPr>
          <w:rFonts w:eastAsia="Times New Roman" w:cstheme="minorHAnsi"/>
          <w:b/>
          <w:color w:val="000000" w:themeColor="text1"/>
          <w:sz w:val="24"/>
          <w:szCs w:val="24"/>
          <w:lang w:eastAsia="el-GR"/>
        </w:rPr>
        <w:t xml:space="preserve">Μια διάταξη του πρωτογενούς δικαίου της </w:t>
      </w:r>
      <w:r w:rsidRPr="00B91C51">
        <w:rPr>
          <w:rFonts w:cstheme="minorHAnsi"/>
          <w:b/>
          <w:color w:val="000000" w:themeColor="text1"/>
          <w:sz w:val="24"/>
          <w:szCs w:val="24"/>
        </w:rPr>
        <w:t>Ευρωπαϊκής Ένωσης</w:t>
      </w:r>
      <w:r w:rsidRPr="00B91C51">
        <w:rPr>
          <w:rFonts w:cstheme="minorHAnsi"/>
          <w:color w:val="000000" w:themeColor="text1"/>
          <w:sz w:val="24"/>
          <w:szCs w:val="24"/>
        </w:rPr>
        <w:t xml:space="preserve"> </w:t>
      </w:r>
      <w:r w:rsidRPr="00B91C51">
        <w:rPr>
          <w:rFonts w:eastAsia="Times New Roman" w:cstheme="minorHAnsi"/>
          <w:color w:val="000000" w:themeColor="text1"/>
          <w:sz w:val="24"/>
          <w:szCs w:val="24"/>
          <w:lang w:eastAsia="el-GR"/>
        </w:rPr>
        <w:t xml:space="preserve"> </w:t>
      </w:r>
      <w:r w:rsidRPr="00B91C51">
        <w:rPr>
          <w:rFonts w:eastAsia="Times New Roman" w:cstheme="minorHAnsi"/>
          <w:b/>
          <w:color w:val="000000" w:themeColor="text1"/>
          <w:sz w:val="24"/>
          <w:szCs w:val="24"/>
          <w:lang w:eastAsia="el-GR"/>
        </w:rPr>
        <w:t>έχει άμεσο αποτέλεσμα εάν περιέχει:</w:t>
      </w:r>
    </w:p>
    <w:p w14:paraId="2518E5DC" w14:textId="77777777" w:rsidR="006A726D" w:rsidRPr="00B91C51" w:rsidRDefault="006A726D" w:rsidP="006A726D">
      <w:pPr>
        <w:numPr>
          <w:ilvl w:val="0"/>
          <w:numId w:val="21"/>
        </w:numPr>
        <w:spacing w:after="0" w:line="240" w:lineRule="auto"/>
        <w:jc w:val="both"/>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Έναν χωρίς αιρέσεις νομικό κανόνα</w:t>
      </w:r>
    </w:p>
    <w:p w14:paraId="4736F307" w14:textId="77777777" w:rsidR="006A726D" w:rsidRPr="00B91C51" w:rsidRDefault="006A726D" w:rsidP="006A726D">
      <w:pPr>
        <w:numPr>
          <w:ilvl w:val="0"/>
          <w:numId w:val="21"/>
        </w:numPr>
        <w:spacing w:after="0" w:line="240" w:lineRule="auto"/>
        <w:jc w:val="both"/>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Έναν σαφή νομικό κανόνα</w:t>
      </w:r>
    </w:p>
    <w:p w14:paraId="22161FAC" w14:textId="77777777" w:rsidR="006A726D" w:rsidRPr="00B91C51" w:rsidRDefault="006A726D" w:rsidP="006A726D">
      <w:pPr>
        <w:numPr>
          <w:ilvl w:val="0"/>
          <w:numId w:val="21"/>
        </w:numPr>
        <w:spacing w:after="0" w:line="240" w:lineRule="auto"/>
        <w:jc w:val="both"/>
        <w:rPr>
          <w:rFonts w:eastAsia="Times New Roman" w:cstheme="minorHAnsi"/>
          <w:color w:val="C00000"/>
          <w:sz w:val="24"/>
          <w:szCs w:val="24"/>
          <w:lang w:eastAsia="el-GR"/>
        </w:rPr>
      </w:pPr>
      <w:r w:rsidRPr="00B91C51">
        <w:rPr>
          <w:rFonts w:eastAsia="Times New Roman" w:cstheme="minorHAnsi"/>
          <w:color w:val="C00000"/>
          <w:sz w:val="24"/>
          <w:szCs w:val="24"/>
          <w:lang w:eastAsia="el-GR"/>
        </w:rPr>
        <w:t>Σαφείς, συγκεκριμένους και χωρίς αιρέσεις κανόνες, που δεν απαιτούν συμπληρωματικά μέτρα</w:t>
      </w:r>
    </w:p>
    <w:p w14:paraId="45C9D1F1" w14:textId="77777777" w:rsidR="006A726D" w:rsidRPr="00066FBE" w:rsidRDefault="006A726D" w:rsidP="006A726D">
      <w:pPr>
        <w:numPr>
          <w:ilvl w:val="0"/>
          <w:numId w:val="21"/>
        </w:numPr>
        <w:spacing w:after="0" w:line="240" w:lineRule="auto"/>
        <w:jc w:val="both"/>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Έναν σαφή και συγκεκριμένο νομικό κανόνα, εφόσον το περιθώριο εκτιμήσεως που αφήνεται στα κράτη μέλη, σχετικά με την εφαρμογή του, είναι μικρό</w:t>
      </w:r>
    </w:p>
    <w:p w14:paraId="6A87D6D3" w14:textId="77777777" w:rsidR="006A726D" w:rsidRPr="00B91C51" w:rsidRDefault="006A726D" w:rsidP="006A726D">
      <w:pPr>
        <w:spacing w:after="0" w:line="240" w:lineRule="auto"/>
        <w:ind w:left="1080"/>
        <w:jc w:val="both"/>
        <w:rPr>
          <w:rFonts w:eastAsia="Times New Roman" w:cstheme="minorHAnsi"/>
          <w:color w:val="000000" w:themeColor="text1"/>
          <w:sz w:val="24"/>
          <w:szCs w:val="24"/>
          <w:lang w:eastAsia="el-GR"/>
        </w:rPr>
      </w:pPr>
    </w:p>
    <w:p w14:paraId="78495968" w14:textId="77777777" w:rsidR="006A726D" w:rsidRPr="00B91C51" w:rsidRDefault="006A726D" w:rsidP="006A726D">
      <w:pPr>
        <w:pStyle w:val="a6"/>
        <w:numPr>
          <w:ilvl w:val="0"/>
          <w:numId w:val="1"/>
        </w:numPr>
        <w:spacing w:after="0" w:line="240" w:lineRule="auto"/>
        <w:ind w:left="357" w:hanging="357"/>
        <w:jc w:val="both"/>
        <w:rPr>
          <w:rFonts w:eastAsia="Times New Roman" w:cstheme="minorHAnsi"/>
          <w:b/>
          <w:color w:val="000000" w:themeColor="text1"/>
          <w:sz w:val="24"/>
          <w:szCs w:val="24"/>
          <w:lang w:eastAsia="el-GR"/>
        </w:rPr>
      </w:pPr>
      <w:r w:rsidRPr="00B91C51">
        <w:rPr>
          <w:rFonts w:cs="Calibri"/>
          <w:b/>
          <w:bCs/>
          <w:sz w:val="24"/>
          <w:szCs w:val="24"/>
        </w:rPr>
        <w:t>Σε ποια από τις παρακάτω διαδικασίες το πρωτογενές δίκαιο της Ευρωπαϊκής Ένωσης ΔΕΝ προβλέπει την οποιαδήποτε ανάμειξη (ούτε καν ενημέρωση) των εθνικών κοινοβουλίων;</w:t>
      </w:r>
    </w:p>
    <w:p w14:paraId="30F7D52E" w14:textId="77777777" w:rsidR="006A726D" w:rsidRPr="00B91C51" w:rsidRDefault="006A726D" w:rsidP="006A726D">
      <w:pPr>
        <w:pStyle w:val="a6"/>
        <w:numPr>
          <w:ilvl w:val="0"/>
          <w:numId w:val="133"/>
        </w:numPr>
        <w:spacing w:after="0" w:line="240" w:lineRule="auto"/>
        <w:rPr>
          <w:rFonts w:ascii="Calibri" w:hAnsi="Calibri" w:cs="Calibri"/>
          <w:sz w:val="24"/>
          <w:szCs w:val="24"/>
        </w:rPr>
      </w:pPr>
      <w:r w:rsidRPr="00B91C51">
        <w:rPr>
          <w:rFonts w:cs="Calibri"/>
          <w:sz w:val="24"/>
          <w:szCs w:val="24"/>
        </w:rPr>
        <w:t>Προσχώρηση κράτους-μέλους</w:t>
      </w:r>
    </w:p>
    <w:p w14:paraId="2EBA1CDB" w14:textId="77777777" w:rsidR="006A726D" w:rsidRPr="00B91C51" w:rsidRDefault="006A726D" w:rsidP="006A726D">
      <w:pPr>
        <w:pStyle w:val="a6"/>
        <w:numPr>
          <w:ilvl w:val="0"/>
          <w:numId w:val="133"/>
        </w:numPr>
        <w:spacing w:after="0" w:line="240" w:lineRule="auto"/>
        <w:rPr>
          <w:rFonts w:cs="Calibri"/>
          <w:color w:val="C00000"/>
          <w:sz w:val="24"/>
          <w:szCs w:val="24"/>
        </w:rPr>
      </w:pPr>
      <w:r w:rsidRPr="00B91C51">
        <w:rPr>
          <w:rFonts w:cs="Calibri"/>
          <w:color w:val="C00000"/>
          <w:sz w:val="24"/>
          <w:szCs w:val="24"/>
        </w:rPr>
        <w:t>Αποχώρηση κράτους-μέλους</w:t>
      </w:r>
    </w:p>
    <w:p w14:paraId="34F1BA8D" w14:textId="77777777" w:rsidR="006A726D" w:rsidRPr="00B91C51" w:rsidRDefault="006A726D" w:rsidP="006A726D">
      <w:pPr>
        <w:pStyle w:val="a6"/>
        <w:numPr>
          <w:ilvl w:val="0"/>
          <w:numId w:val="133"/>
        </w:numPr>
        <w:spacing w:after="0" w:line="240" w:lineRule="auto"/>
        <w:jc w:val="both"/>
        <w:rPr>
          <w:rFonts w:cs="Calibri"/>
          <w:sz w:val="24"/>
          <w:szCs w:val="24"/>
        </w:rPr>
      </w:pPr>
      <w:r w:rsidRPr="00B91C51">
        <w:rPr>
          <w:rFonts w:cs="Calibri"/>
          <w:sz w:val="24"/>
          <w:szCs w:val="24"/>
        </w:rPr>
        <w:t>Έκδοση πράξης του παράγωγου δικαίου σύμφωνα με τη συνήθη νομοθετική διαδικασία.</w:t>
      </w:r>
    </w:p>
    <w:p w14:paraId="388E8785" w14:textId="77777777" w:rsidR="006A726D" w:rsidRPr="00B91C51" w:rsidRDefault="006A726D" w:rsidP="006A726D">
      <w:pPr>
        <w:pStyle w:val="a6"/>
        <w:numPr>
          <w:ilvl w:val="0"/>
          <w:numId w:val="133"/>
        </w:numPr>
        <w:spacing w:after="0" w:line="240" w:lineRule="auto"/>
        <w:jc w:val="both"/>
        <w:rPr>
          <w:rFonts w:cs="Calibri"/>
          <w:sz w:val="24"/>
          <w:szCs w:val="24"/>
        </w:rPr>
      </w:pPr>
      <w:r w:rsidRPr="00B91C51">
        <w:rPr>
          <w:rFonts w:cs="Calibri"/>
          <w:sz w:val="24"/>
          <w:szCs w:val="24"/>
        </w:rPr>
        <w:t>Τροποποίηση της Συνθήκης για την Ευρωπαϊκή Ένωση και της Συνθήκης για τη λειτουργία της Ευρωπαϊκής Ένωσης σύμφωνα με τη συνήθη διαδικασία αναθεώρησης</w:t>
      </w:r>
    </w:p>
    <w:p w14:paraId="472BFD50" w14:textId="77777777" w:rsidR="006A726D" w:rsidRDefault="006A726D" w:rsidP="00102593">
      <w:pPr>
        <w:spacing w:after="0" w:line="240" w:lineRule="auto"/>
        <w:jc w:val="both"/>
        <w:rPr>
          <w:rFonts w:eastAsia="Times New Roman" w:cstheme="minorHAnsi"/>
          <w:color w:val="000000" w:themeColor="text1"/>
          <w:sz w:val="24"/>
          <w:szCs w:val="24"/>
          <w:lang w:eastAsia="el-GR"/>
        </w:rPr>
      </w:pPr>
    </w:p>
    <w:p w14:paraId="02F85147" w14:textId="77777777" w:rsidR="006A726D" w:rsidRPr="00B91C51" w:rsidRDefault="006A726D" w:rsidP="006A726D">
      <w:pPr>
        <w:pStyle w:val="a6"/>
        <w:numPr>
          <w:ilvl w:val="0"/>
          <w:numId w:val="1"/>
        </w:numPr>
        <w:spacing w:after="0" w:line="240" w:lineRule="auto"/>
        <w:ind w:left="357" w:hanging="357"/>
        <w:jc w:val="both"/>
        <w:rPr>
          <w:rFonts w:cstheme="minorHAnsi"/>
          <w:b/>
          <w:color w:val="000000" w:themeColor="text1"/>
          <w:sz w:val="24"/>
          <w:szCs w:val="24"/>
          <w14:ligatures w14:val="standardContextual"/>
        </w:rPr>
      </w:pPr>
      <w:r w:rsidRPr="00B91C51">
        <w:rPr>
          <w:rFonts w:cstheme="minorHAnsi"/>
          <w:b/>
          <w:color w:val="000000" w:themeColor="text1"/>
          <w:sz w:val="24"/>
          <w:szCs w:val="24"/>
        </w:rPr>
        <w:t>Ποια από τις ακόλουθες πηγές δικαίου της Ευρωπαϊκής Ένωσης</w:t>
      </w:r>
      <w:r w:rsidRPr="00B91C51">
        <w:rPr>
          <w:rFonts w:cstheme="minorHAnsi"/>
          <w:color w:val="000000" w:themeColor="text1"/>
          <w:sz w:val="24"/>
          <w:szCs w:val="24"/>
        </w:rPr>
        <w:t xml:space="preserve"> </w:t>
      </w:r>
      <w:r w:rsidRPr="00B91C51">
        <w:rPr>
          <w:rFonts w:cstheme="minorHAnsi"/>
          <w:b/>
          <w:bCs/>
          <w:color w:val="000000" w:themeColor="text1"/>
          <w:sz w:val="24"/>
          <w:szCs w:val="24"/>
        </w:rPr>
        <w:t>ΔΕΝ</w:t>
      </w:r>
      <w:r w:rsidRPr="00B91C51">
        <w:rPr>
          <w:rFonts w:cstheme="minorHAnsi"/>
          <w:b/>
          <w:color w:val="000000" w:themeColor="text1"/>
          <w:sz w:val="24"/>
          <w:szCs w:val="24"/>
        </w:rPr>
        <w:t xml:space="preserve"> αποτελεί μέρος του παράγωγου/δευτερογενούς δικαίου της Ένωσης: </w:t>
      </w:r>
    </w:p>
    <w:p w14:paraId="0B52B450" w14:textId="77777777" w:rsidR="006A726D" w:rsidRPr="00B91C51" w:rsidRDefault="006A726D" w:rsidP="006A726D">
      <w:pPr>
        <w:pStyle w:val="a6"/>
        <w:numPr>
          <w:ilvl w:val="0"/>
          <w:numId w:val="15"/>
        </w:numPr>
        <w:spacing w:after="0" w:line="240" w:lineRule="auto"/>
        <w:jc w:val="both"/>
        <w:rPr>
          <w:rFonts w:cstheme="minorHAnsi"/>
          <w:color w:val="000000" w:themeColor="text1"/>
          <w:sz w:val="24"/>
          <w:szCs w:val="24"/>
        </w:rPr>
      </w:pPr>
      <w:r w:rsidRPr="00B91C51">
        <w:rPr>
          <w:rFonts w:cstheme="minorHAnsi"/>
          <w:color w:val="000000" w:themeColor="text1"/>
          <w:sz w:val="24"/>
          <w:szCs w:val="24"/>
        </w:rPr>
        <w:t>Οι αποφάσεις της Επιτροπής με τις οποίες επιβάλλονται πρόστιμα</w:t>
      </w:r>
    </w:p>
    <w:p w14:paraId="7EDC1849" w14:textId="77777777" w:rsidR="006A726D" w:rsidRPr="00B91C51" w:rsidRDefault="006A726D" w:rsidP="006A726D">
      <w:pPr>
        <w:pStyle w:val="a6"/>
        <w:numPr>
          <w:ilvl w:val="0"/>
          <w:numId w:val="15"/>
        </w:numPr>
        <w:spacing w:after="0" w:line="240" w:lineRule="auto"/>
        <w:jc w:val="both"/>
        <w:rPr>
          <w:rFonts w:cstheme="minorHAnsi"/>
          <w:color w:val="000000" w:themeColor="text1"/>
          <w:sz w:val="24"/>
          <w:szCs w:val="24"/>
        </w:rPr>
      </w:pPr>
      <w:r w:rsidRPr="00B91C51">
        <w:rPr>
          <w:rFonts w:cstheme="minorHAnsi"/>
          <w:color w:val="000000" w:themeColor="text1"/>
          <w:sz w:val="24"/>
          <w:szCs w:val="24"/>
        </w:rPr>
        <w:t>Οι Κανονισμοί</w:t>
      </w:r>
    </w:p>
    <w:p w14:paraId="5C9C9455" w14:textId="77777777" w:rsidR="006A726D" w:rsidRPr="00B91C51" w:rsidRDefault="006A726D" w:rsidP="006A726D">
      <w:pPr>
        <w:pStyle w:val="a6"/>
        <w:numPr>
          <w:ilvl w:val="0"/>
          <w:numId w:val="15"/>
        </w:numPr>
        <w:spacing w:after="0" w:line="240" w:lineRule="auto"/>
        <w:jc w:val="both"/>
        <w:rPr>
          <w:rFonts w:cstheme="minorHAnsi"/>
          <w:color w:val="000000" w:themeColor="text1"/>
          <w:sz w:val="24"/>
          <w:szCs w:val="24"/>
        </w:rPr>
      </w:pPr>
      <w:r w:rsidRPr="00B91C51">
        <w:rPr>
          <w:rFonts w:cstheme="minorHAnsi"/>
          <w:color w:val="000000" w:themeColor="text1"/>
          <w:sz w:val="24"/>
          <w:szCs w:val="24"/>
        </w:rPr>
        <w:t>Οι αποφάσεις-πλαίσιο</w:t>
      </w:r>
    </w:p>
    <w:p w14:paraId="7DF35A1D" w14:textId="77777777" w:rsidR="006A726D" w:rsidRDefault="006A726D" w:rsidP="006A726D">
      <w:pPr>
        <w:pStyle w:val="a6"/>
        <w:numPr>
          <w:ilvl w:val="0"/>
          <w:numId w:val="15"/>
        </w:numPr>
        <w:spacing w:after="0" w:line="240" w:lineRule="auto"/>
        <w:jc w:val="both"/>
        <w:rPr>
          <w:rFonts w:cstheme="minorHAnsi"/>
          <w:color w:val="C00000"/>
          <w:sz w:val="24"/>
          <w:szCs w:val="24"/>
        </w:rPr>
      </w:pPr>
      <w:r w:rsidRPr="00B91C51">
        <w:rPr>
          <w:rFonts w:cstheme="minorHAnsi"/>
          <w:color w:val="C00000"/>
          <w:sz w:val="24"/>
          <w:szCs w:val="24"/>
        </w:rPr>
        <w:t>Οι γενικές αρχές του δικαίου της Ένωσης</w:t>
      </w:r>
    </w:p>
    <w:p w14:paraId="08385BEB" w14:textId="77777777" w:rsidR="006D15D8" w:rsidRPr="00B91C51" w:rsidRDefault="006D15D8" w:rsidP="006D15D8">
      <w:pPr>
        <w:pStyle w:val="a6"/>
        <w:spacing w:after="0" w:line="240" w:lineRule="auto"/>
        <w:ind w:left="1077"/>
        <w:jc w:val="both"/>
        <w:rPr>
          <w:rFonts w:cstheme="minorHAnsi"/>
          <w:sz w:val="24"/>
          <w:szCs w:val="24"/>
        </w:rPr>
      </w:pPr>
    </w:p>
    <w:p w14:paraId="752AF858" w14:textId="77777777" w:rsidR="006D15D8" w:rsidRPr="00B91C51" w:rsidRDefault="006D15D8" w:rsidP="006D15D8">
      <w:pPr>
        <w:pStyle w:val="a6"/>
        <w:numPr>
          <w:ilvl w:val="0"/>
          <w:numId w:val="1"/>
        </w:numPr>
        <w:spacing w:after="0" w:line="240" w:lineRule="auto"/>
        <w:ind w:left="357" w:hanging="357"/>
        <w:rPr>
          <w:rFonts w:eastAsia="Times New Roman" w:cstheme="minorHAnsi"/>
          <w:b/>
          <w:color w:val="000000" w:themeColor="text1"/>
          <w:sz w:val="24"/>
          <w:szCs w:val="24"/>
          <w:lang w:eastAsia="el-GR"/>
        </w:rPr>
      </w:pPr>
      <w:r w:rsidRPr="00B91C51">
        <w:rPr>
          <w:rFonts w:cstheme="minorHAnsi"/>
          <w:b/>
          <w:bCs/>
          <w:sz w:val="24"/>
          <w:szCs w:val="24"/>
        </w:rPr>
        <w:t>Οι διεθνείς συμφωνίες που συνάπτει η Ευρωπαϊκή Ένωση:</w:t>
      </w:r>
    </w:p>
    <w:p w14:paraId="0C864E18" w14:textId="77777777" w:rsidR="006D15D8" w:rsidRPr="00B91C51" w:rsidRDefault="006D15D8" w:rsidP="006D15D8">
      <w:pPr>
        <w:pStyle w:val="a6"/>
        <w:numPr>
          <w:ilvl w:val="0"/>
          <w:numId w:val="20"/>
        </w:numPr>
        <w:spacing w:after="0" w:line="240" w:lineRule="auto"/>
        <w:jc w:val="both"/>
        <w:rPr>
          <w:rFonts w:cstheme="minorHAnsi"/>
          <w:sz w:val="24"/>
          <w:szCs w:val="24"/>
          <w14:ligatures w14:val="standardContextual"/>
        </w:rPr>
      </w:pPr>
      <w:bookmarkStart w:id="1" w:name="_Hlk62635060"/>
      <w:r w:rsidRPr="00B91C51">
        <w:rPr>
          <w:rFonts w:cstheme="minorHAnsi"/>
          <w:sz w:val="24"/>
          <w:szCs w:val="24"/>
        </w:rPr>
        <w:t xml:space="preserve">Υπερέχουν έναντι του πρωτογενούς και του παράγωγου </w:t>
      </w:r>
      <w:proofErr w:type="spellStart"/>
      <w:r w:rsidRPr="00B91C51">
        <w:rPr>
          <w:rFonts w:cstheme="minorHAnsi"/>
          <w:sz w:val="24"/>
          <w:szCs w:val="24"/>
        </w:rPr>
        <w:t>ενωσιακού</w:t>
      </w:r>
      <w:proofErr w:type="spellEnd"/>
      <w:r w:rsidRPr="00B91C51">
        <w:rPr>
          <w:rFonts w:cstheme="minorHAnsi"/>
          <w:sz w:val="24"/>
          <w:szCs w:val="24"/>
        </w:rPr>
        <w:t xml:space="preserve"> δικαίου </w:t>
      </w:r>
    </w:p>
    <w:p w14:paraId="176EA798" w14:textId="77777777" w:rsidR="006D15D8" w:rsidRPr="00B91C51" w:rsidRDefault="006D15D8" w:rsidP="006D15D8">
      <w:pPr>
        <w:pStyle w:val="a6"/>
        <w:numPr>
          <w:ilvl w:val="0"/>
          <w:numId w:val="20"/>
        </w:numPr>
        <w:spacing w:after="0" w:line="240" w:lineRule="auto"/>
        <w:jc w:val="both"/>
        <w:rPr>
          <w:rFonts w:cstheme="minorHAnsi"/>
          <w:sz w:val="24"/>
          <w:szCs w:val="24"/>
        </w:rPr>
      </w:pPr>
      <w:r w:rsidRPr="00B91C51">
        <w:rPr>
          <w:rFonts w:cstheme="minorHAnsi"/>
          <w:color w:val="C00000"/>
          <w:sz w:val="24"/>
          <w:szCs w:val="24"/>
        </w:rPr>
        <w:t xml:space="preserve">Υπερέχουν έναντι του παράγωγου, όχι όμως και του πρωτογενούς </w:t>
      </w:r>
      <w:proofErr w:type="spellStart"/>
      <w:r w:rsidRPr="00B91C51">
        <w:rPr>
          <w:rFonts w:cstheme="minorHAnsi"/>
          <w:color w:val="C00000"/>
          <w:sz w:val="24"/>
          <w:szCs w:val="24"/>
        </w:rPr>
        <w:t>ενωσιακού</w:t>
      </w:r>
      <w:proofErr w:type="spellEnd"/>
      <w:r w:rsidRPr="00B91C51">
        <w:rPr>
          <w:rFonts w:cstheme="minorHAnsi"/>
          <w:color w:val="C00000"/>
          <w:sz w:val="24"/>
          <w:szCs w:val="24"/>
        </w:rPr>
        <w:t xml:space="preserve"> δικαίου</w:t>
      </w:r>
    </w:p>
    <w:bookmarkEnd w:id="1"/>
    <w:p w14:paraId="0B202087" w14:textId="77777777" w:rsidR="006D15D8" w:rsidRPr="00B91C51" w:rsidRDefault="006D15D8" w:rsidP="006D15D8">
      <w:pPr>
        <w:pStyle w:val="a6"/>
        <w:numPr>
          <w:ilvl w:val="0"/>
          <w:numId w:val="20"/>
        </w:numPr>
        <w:spacing w:after="0" w:line="240" w:lineRule="auto"/>
        <w:jc w:val="both"/>
        <w:rPr>
          <w:rFonts w:cstheme="minorHAnsi"/>
          <w:sz w:val="24"/>
          <w:szCs w:val="24"/>
        </w:rPr>
      </w:pPr>
      <w:r w:rsidRPr="00B91C51">
        <w:rPr>
          <w:rFonts w:cstheme="minorHAnsi"/>
          <w:sz w:val="24"/>
          <w:szCs w:val="24"/>
        </w:rPr>
        <w:t xml:space="preserve">Υπερέχουν έναντι των γενικών αρχών του </w:t>
      </w:r>
      <w:proofErr w:type="spellStart"/>
      <w:r w:rsidRPr="00B91C51">
        <w:rPr>
          <w:rFonts w:cstheme="minorHAnsi"/>
          <w:sz w:val="24"/>
          <w:szCs w:val="24"/>
        </w:rPr>
        <w:t>ενωσιακού</w:t>
      </w:r>
      <w:proofErr w:type="spellEnd"/>
      <w:r w:rsidRPr="00B91C51">
        <w:rPr>
          <w:rFonts w:cstheme="minorHAnsi"/>
          <w:sz w:val="24"/>
          <w:szCs w:val="24"/>
        </w:rPr>
        <w:t xml:space="preserve"> δικαίου</w:t>
      </w:r>
    </w:p>
    <w:p w14:paraId="6A8C9842" w14:textId="77777777" w:rsidR="006D15D8" w:rsidRPr="00B91C51" w:rsidRDefault="006D15D8" w:rsidP="006D15D8">
      <w:pPr>
        <w:pStyle w:val="a6"/>
        <w:numPr>
          <w:ilvl w:val="0"/>
          <w:numId w:val="20"/>
        </w:numPr>
        <w:spacing w:after="0" w:line="240" w:lineRule="auto"/>
        <w:jc w:val="both"/>
        <w:rPr>
          <w:rFonts w:cstheme="minorHAnsi"/>
          <w:sz w:val="24"/>
          <w:szCs w:val="24"/>
        </w:rPr>
      </w:pPr>
      <w:r w:rsidRPr="00B91C51">
        <w:rPr>
          <w:rFonts w:cstheme="minorHAnsi"/>
          <w:sz w:val="24"/>
          <w:szCs w:val="24"/>
        </w:rPr>
        <w:t>Υπερέχουν έναντι των οδηγιών αλλά όχι έναντι των κανονισμών</w:t>
      </w:r>
    </w:p>
    <w:p w14:paraId="3944473D" w14:textId="2EF30EFD" w:rsidR="00745FC9" w:rsidRDefault="00745FC9">
      <w:pPr>
        <w:spacing w:line="278" w:lineRule="auto"/>
        <w:rPr>
          <w:rFonts w:cstheme="minorHAnsi"/>
          <w:color w:val="C00000"/>
          <w:sz w:val="24"/>
          <w:szCs w:val="24"/>
        </w:rPr>
      </w:pPr>
      <w:r>
        <w:rPr>
          <w:rFonts w:cstheme="minorHAnsi"/>
          <w:color w:val="C00000"/>
          <w:sz w:val="24"/>
          <w:szCs w:val="24"/>
        </w:rPr>
        <w:br w:type="page"/>
      </w:r>
    </w:p>
    <w:p w14:paraId="17701675" w14:textId="77777777" w:rsidR="00745FC9" w:rsidRPr="00B91C51" w:rsidRDefault="00745FC9" w:rsidP="00745FC9">
      <w:pPr>
        <w:pStyle w:val="a6"/>
        <w:numPr>
          <w:ilvl w:val="0"/>
          <w:numId w:val="1"/>
        </w:numPr>
        <w:spacing w:after="0" w:line="240" w:lineRule="auto"/>
        <w:ind w:left="357" w:hanging="357"/>
        <w:rPr>
          <w:rFonts w:cstheme="minorHAnsi"/>
          <w:b/>
          <w:color w:val="000000" w:themeColor="text1"/>
          <w:sz w:val="24"/>
          <w:szCs w:val="24"/>
        </w:rPr>
      </w:pPr>
      <w:r w:rsidRPr="00B91C51">
        <w:rPr>
          <w:rFonts w:cstheme="minorHAnsi"/>
          <w:b/>
          <w:color w:val="000000" w:themeColor="text1"/>
          <w:sz w:val="24"/>
          <w:szCs w:val="24"/>
        </w:rPr>
        <w:lastRenderedPageBreak/>
        <w:t>Με τη Συνθήκη της Λισαβόνας:</w:t>
      </w:r>
    </w:p>
    <w:p w14:paraId="421A3316" w14:textId="77777777" w:rsidR="00745FC9" w:rsidRPr="00B91C51" w:rsidRDefault="00745FC9" w:rsidP="00745FC9">
      <w:pPr>
        <w:pStyle w:val="a6"/>
        <w:numPr>
          <w:ilvl w:val="0"/>
          <w:numId w:val="53"/>
        </w:numPr>
        <w:spacing w:after="0" w:line="240" w:lineRule="auto"/>
        <w:jc w:val="both"/>
        <w:rPr>
          <w:rFonts w:cstheme="minorHAnsi"/>
          <w:color w:val="000000" w:themeColor="text1"/>
          <w:sz w:val="24"/>
          <w:szCs w:val="24"/>
        </w:rPr>
      </w:pPr>
      <w:r w:rsidRPr="00B91C51">
        <w:rPr>
          <w:rFonts w:cstheme="minorHAnsi"/>
          <w:color w:val="000000" w:themeColor="text1"/>
          <w:sz w:val="24"/>
          <w:szCs w:val="24"/>
        </w:rPr>
        <w:t xml:space="preserve">Καταργήθηκε η ομοφωνία στο Ευρωπαϊκό Συμβούλιο </w:t>
      </w:r>
    </w:p>
    <w:p w14:paraId="0226AFC2" w14:textId="77777777" w:rsidR="00745FC9" w:rsidRPr="00B91C51" w:rsidRDefault="00745FC9" w:rsidP="00745FC9">
      <w:pPr>
        <w:pStyle w:val="a6"/>
        <w:numPr>
          <w:ilvl w:val="0"/>
          <w:numId w:val="53"/>
        </w:numPr>
        <w:spacing w:after="0" w:line="240" w:lineRule="auto"/>
        <w:jc w:val="both"/>
        <w:rPr>
          <w:rFonts w:cstheme="minorHAnsi"/>
          <w:color w:val="000000" w:themeColor="text1"/>
          <w:sz w:val="24"/>
          <w:szCs w:val="24"/>
        </w:rPr>
      </w:pPr>
      <w:r w:rsidRPr="00B91C51">
        <w:rPr>
          <w:rFonts w:cstheme="minorHAnsi"/>
          <w:color w:val="000000" w:themeColor="text1"/>
          <w:sz w:val="24"/>
          <w:szCs w:val="24"/>
        </w:rPr>
        <w:t xml:space="preserve">Καταργήθηκε η ομοφωνία στο Συμβούλιο </w:t>
      </w:r>
    </w:p>
    <w:p w14:paraId="21315402" w14:textId="77777777" w:rsidR="00745FC9" w:rsidRPr="00B91C51" w:rsidRDefault="00745FC9" w:rsidP="00745FC9">
      <w:pPr>
        <w:pStyle w:val="a6"/>
        <w:numPr>
          <w:ilvl w:val="0"/>
          <w:numId w:val="53"/>
        </w:numPr>
        <w:spacing w:after="0" w:line="240" w:lineRule="auto"/>
        <w:jc w:val="both"/>
        <w:rPr>
          <w:rFonts w:cstheme="minorHAnsi"/>
          <w:color w:val="000000" w:themeColor="text1"/>
          <w:sz w:val="24"/>
          <w:szCs w:val="24"/>
        </w:rPr>
      </w:pPr>
      <w:r w:rsidRPr="00B91C51">
        <w:rPr>
          <w:rFonts w:cstheme="minorHAnsi"/>
          <w:color w:val="000000" w:themeColor="text1"/>
          <w:sz w:val="24"/>
          <w:szCs w:val="24"/>
        </w:rPr>
        <w:t xml:space="preserve">Εισήχθη ειδική διαδικασία με την οποία το Ευρωπαϊκό Κοινοβούλιο νομοθετεί χωρίς τη σύμπραξη του Συμβουλίου στις ειδικώς οριζόμενες περιπτώσεις </w:t>
      </w:r>
    </w:p>
    <w:p w14:paraId="7C70A2D9" w14:textId="77777777" w:rsidR="00745FC9" w:rsidRDefault="00745FC9" w:rsidP="00745FC9">
      <w:pPr>
        <w:pStyle w:val="a6"/>
        <w:numPr>
          <w:ilvl w:val="0"/>
          <w:numId w:val="53"/>
        </w:numPr>
        <w:spacing w:after="0" w:line="240" w:lineRule="auto"/>
        <w:jc w:val="both"/>
        <w:rPr>
          <w:rFonts w:cstheme="minorHAnsi"/>
          <w:color w:val="C00000"/>
          <w:sz w:val="24"/>
          <w:szCs w:val="24"/>
        </w:rPr>
      </w:pPr>
      <w:r w:rsidRPr="00B91C51">
        <w:rPr>
          <w:rFonts w:cstheme="minorHAnsi"/>
          <w:color w:val="C00000"/>
          <w:sz w:val="24"/>
          <w:szCs w:val="24"/>
        </w:rPr>
        <w:t>Θεσπίστηκε η έκδοση από την Ευρωπαϊκή Επιτροπή εκτελεστικών και κατ’ εξουσιοδότηση πράξεων γενικής ισχύος (οδηγιών, κανονισμών και αποφάσεων)</w:t>
      </w:r>
    </w:p>
    <w:p w14:paraId="429C2375" w14:textId="77777777" w:rsidR="006A726D" w:rsidRDefault="006A726D" w:rsidP="00102593">
      <w:pPr>
        <w:spacing w:after="0" w:line="240" w:lineRule="auto"/>
        <w:jc w:val="both"/>
        <w:rPr>
          <w:rFonts w:eastAsia="Times New Roman" w:cstheme="minorHAnsi"/>
          <w:color w:val="000000" w:themeColor="text1"/>
          <w:sz w:val="24"/>
          <w:szCs w:val="24"/>
          <w:lang w:eastAsia="el-GR"/>
        </w:rPr>
      </w:pPr>
    </w:p>
    <w:p w14:paraId="50ED557A" w14:textId="77777777" w:rsidR="006A726D" w:rsidRPr="00B91C51" w:rsidRDefault="006A726D" w:rsidP="006A726D">
      <w:pPr>
        <w:pStyle w:val="a6"/>
        <w:numPr>
          <w:ilvl w:val="0"/>
          <w:numId w:val="1"/>
        </w:numPr>
        <w:spacing w:after="0" w:line="240" w:lineRule="auto"/>
        <w:ind w:left="357" w:hanging="357"/>
        <w:rPr>
          <w:rFonts w:eastAsia="Times New Roman" w:cstheme="minorHAnsi"/>
          <w:b/>
          <w:color w:val="000000" w:themeColor="text1"/>
          <w:sz w:val="24"/>
          <w:szCs w:val="24"/>
          <w:lang w:eastAsia="el-GR"/>
        </w:rPr>
      </w:pPr>
      <w:r w:rsidRPr="00B91C51">
        <w:rPr>
          <w:rFonts w:eastAsia="Times New Roman" w:cstheme="minorHAnsi"/>
          <w:b/>
          <w:color w:val="000000" w:themeColor="text1"/>
          <w:sz w:val="24"/>
          <w:szCs w:val="24"/>
          <w:lang w:eastAsia="el-GR"/>
        </w:rPr>
        <w:t>Παράδειγμα παράγωγου δικαίου της Ένωσης αποτελεί:</w:t>
      </w:r>
    </w:p>
    <w:p w14:paraId="3BF50A5A" w14:textId="77777777" w:rsidR="006A726D" w:rsidRPr="00B91C51" w:rsidRDefault="006A726D" w:rsidP="006A726D">
      <w:pPr>
        <w:numPr>
          <w:ilvl w:val="0"/>
          <w:numId w:val="16"/>
        </w:numPr>
        <w:spacing w:after="0" w:line="240" w:lineRule="auto"/>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Το άρθρο 49 της Συνθήκης για την Ευρωπαϊκή Ένωση (ΣΕΕ)</w:t>
      </w:r>
    </w:p>
    <w:p w14:paraId="429B0127" w14:textId="77777777" w:rsidR="006A726D" w:rsidRPr="00B91C51" w:rsidRDefault="006A726D" w:rsidP="006A726D">
      <w:pPr>
        <w:numPr>
          <w:ilvl w:val="0"/>
          <w:numId w:val="16"/>
        </w:numPr>
        <w:spacing w:after="0" w:line="240" w:lineRule="auto"/>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Η αρχή της αναλογικότητας</w:t>
      </w:r>
    </w:p>
    <w:p w14:paraId="4F880291" w14:textId="77777777" w:rsidR="006A726D" w:rsidRPr="00B91C51" w:rsidRDefault="006A726D" w:rsidP="006A726D">
      <w:pPr>
        <w:numPr>
          <w:ilvl w:val="0"/>
          <w:numId w:val="16"/>
        </w:numPr>
        <w:spacing w:after="0" w:line="240" w:lineRule="auto"/>
        <w:rPr>
          <w:rFonts w:eastAsia="Times New Roman" w:cstheme="minorHAnsi"/>
          <w:color w:val="C00000"/>
          <w:sz w:val="24"/>
          <w:szCs w:val="24"/>
          <w:lang w:eastAsia="el-GR"/>
        </w:rPr>
      </w:pPr>
      <w:r w:rsidRPr="00B91C51">
        <w:rPr>
          <w:rFonts w:eastAsia="Times New Roman" w:cstheme="minorHAnsi"/>
          <w:color w:val="C00000"/>
          <w:sz w:val="24"/>
          <w:szCs w:val="24"/>
          <w:lang w:eastAsia="el-GR"/>
        </w:rPr>
        <w:t xml:space="preserve">Ο Γενικός κανονισμός για την προστασία δεδομένων </w:t>
      </w:r>
    </w:p>
    <w:p w14:paraId="2FD766DE" w14:textId="77777777" w:rsidR="006A726D" w:rsidRPr="005F22A9" w:rsidRDefault="006A726D" w:rsidP="006A726D">
      <w:pPr>
        <w:numPr>
          <w:ilvl w:val="0"/>
          <w:numId w:val="16"/>
        </w:numPr>
        <w:spacing w:after="0" w:line="240" w:lineRule="auto"/>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 xml:space="preserve">Ο Χάρτης Θεμελιωδών Δικαιωμάτων της </w:t>
      </w:r>
      <w:r w:rsidRPr="00B91C51">
        <w:rPr>
          <w:rFonts w:cstheme="minorHAnsi"/>
          <w:color w:val="000000" w:themeColor="text1"/>
          <w:sz w:val="24"/>
          <w:szCs w:val="24"/>
        </w:rPr>
        <w:t xml:space="preserve">Ευρωπαϊκής Ένωσης </w:t>
      </w:r>
      <w:r w:rsidRPr="00B91C51">
        <w:rPr>
          <w:rFonts w:eastAsia="Times New Roman" w:cstheme="minorHAnsi"/>
          <w:color w:val="000000" w:themeColor="text1"/>
          <w:sz w:val="24"/>
          <w:szCs w:val="24"/>
          <w:lang w:eastAsia="el-GR"/>
        </w:rPr>
        <w:t xml:space="preserve"> </w:t>
      </w:r>
    </w:p>
    <w:p w14:paraId="15DC1F52" w14:textId="77777777" w:rsidR="006A726D" w:rsidRDefault="006A726D" w:rsidP="006A726D">
      <w:pPr>
        <w:pStyle w:val="a6"/>
        <w:spacing w:after="0" w:line="240" w:lineRule="auto"/>
        <w:ind w:left="1080"/>
        <w:jc w:val="both"/>
        <w:rPr>
          <w:rFonts w:cstheme="minorHAnsi"/>
          <w:color w:val="C00000"/>
          <w:sz w:val="24"/>
          <w:szCs w:val="24"/>
        </w:rPr>
      </w:pPr>
    </w:p>
    <w:p w14:paraId="69CAA4EF" w14:textId="77777777" w:rsidR="006D15D8" w:rsidRPr="00B91C51" w:rsidRDefault="006D15D8" w:rsidP="006D15D8">
      <w:pPr>
        <w:pStyle w:val="a6"/>
        <w:numPr>
          <w:ilvl w:val="0"/>
          <w:numId w:val="1"/>
        </w:numPr>
        <w:suppressAutoHyphens/>
        <w:autoSpaceDN w:val="0"/>
        <w:spacing w:after="0" w:line="240" w:lineRule="auto"/>
        <w:ind w:left="357" w:hanging="357"/>
        <w:textAlignment w:val="baseline"/>
        <w:rPr>
          <w:rFonts w:cstheme="minorHAnsi"/>
          <w:b/>
          <w:bCs/>
          <w:sz w:val="24"/>
          <w:szCs w:val="24"/>
        </w:rPr>
      </w:pPr>
      <w:r w:rsidRPr="00B91C51">
        <w:rPr>
          <w:rFonts w:cstheme="minorHAnsi"/>
          <w:b/>
          <w:bCs/>
          <w:sz w:val="24"/>
          <w:szCs w:val="24"/>
        </w:rPr>
        <w:t>Ποιες είναι οι πράξεις του παράγωγου δικαίου της Ένωσης;</w:t>
      </w:r>
    </w:p>
    <w:p w14:paraId="1E2654FF" w14:textId="77777777" w:rsidR="006D15D8" w:rsidRPr="00B91C51" w:rsidRDefault="006D15D8" w:rsidP="006D15D8">
      <w:pPr>
        <w:pStyle w:val="a6"/>
        <w:numPr>
          <w:ilvl w:val="0"/>
          <w:numId w:val="127"/>
        </w:numPr>
        <w:suppressAutoHyphens/>
        <w:autoSpaceDN w:val="0"/>
        <w:spacing w:after="0" w:line="240" w:lineRule="auto"/>
        <w:textAlignment w:val="baseline"/>
        <w:rPr>
          <w:rFonts w:cstheme="minorHAnsi"/>
          <w:sz w:val="24"/>
          <w:szCs w:val="24"/>
        </w:rPr>
      </w:pPr>
      <w:r w:rsidRPr="00B91C51">
        <w:rPr>
          <w:rFonts w:cstheme="minorHAnsi"/>
          <w:sz w:val="24"/>
          <w:szCs w:val="24"/>
        </w:rPr>
        <w:t>Οι κανονισμοί, οι οδηγίες, οι διατάξεις και οι συστάσεις</w:t>
      </w:r>
    </w:p>
    <w:p w14:paraId="3F976AE4" w14:textId="77777777" w:rsidR="006D15D8" w:rsidRPr="00B91C51" w:rsidRDefault="006D15D8" w:rsidP="006D15D8">
      <w:pPr>
        <w:pStyle w:val="a6"/>
        <w:numPr>
          <w:ilvl w:val="0"/>
          <w:numId w:val="127"/>
        </w:numPr>
        <w:suppressAutoHyphens/>
        <w:autoSpaceDN w:val="0"/>
        <w:spacing w:after="0" w:line="240" w:lineRule="auto"/>
        <w:textAlignment w:val="baseline"/>
        <w:rPr>
          <w:rFonts w:cstheme="minorHAnsi"/>
          <w:sz w:val="24"/>
          <w:szCs w:val="24"/>
        </w:rPr>
      </w:pPr>
      <w:r w:rsidRPr="00B91C51">
        <w:rPr>
          <w:rFonts w:cstheme="minorHAnsi"/>
          <w:sz w:val="24"/>
          <w:szCs w:val="24"/>
        </w:rPr>
        <w:t>Οι κανονισμοί, οι οδηγίες και οι αποφάσεις</w:t>
      </w:r>
    </w:p>
    <w:p w14:paraId="2EEC85C5" w14:textId="77777777" w:rsidR="006D15D8" w:rsidRPr="00B91C51" w:rsidRDefault="006D15D8" w:rsidP="006D15D8">
      <w:pPr>
        <w:pStyle w:val="a6"/>
        <w:numPr>
          <w:ilvl w:val="0"/>
          <w:numId w:val="127"/>
        </w:numPr>
        <w:suppressAutoHyphens/>
        <w:autoSpaceDN w:val="0"/>
        <w:spacing w:after="0" w:line="240" w:lineRule="auto"/>
        <w:textAlignment w:val="baseline"/>
        <w:rPr>
          <w:rFonts w:cstheme="minorHAnsi"/>
          <w:sz w:val="24"/>
          <w:szCs w:val="24"/>
        </w:rPr>
      </w:pPr>
      <w:r w:rsidRPr="00B91C51">
        <w:rPr>
          <w:rFonts w:cstheme="minorHAnsi"/>
          <w:sz w:val="24"/>
          <w:szCs w:val="24"/>
        </w:rPr>
        <w:t>Οι κανονισμοί, οι οδηγίες, οι συστάσεις και οι γνώμες</w:t>
      </w:r>
    </w:p>
    <w:p w14:paraId="42D4A158" w14:textId="77777777" w:rsidR="006D15D8" w:rsidRPr="00B91C51" w:rsidRDefault="006D15D8" w:rsidP="006D15D8">
      <w:pPr>
        <w:pStyle w:val="a6"/>
        <w:numPr>
          <w:ilvl w:val="0"/>
          <w:numId w:val="127"/>
        </w:numPr>
        <w:suppressAutoHyphens/>
        <w:autoSpaceDN w:val="0"/>
        <w:spacing w:after="0" w:line="240" w:lineRule="auto"/>
        <w:textAlignment w:val="baseline"/>
        <w:rPr>
          <w:rFonts w:cstheme="minorHAnsi"/>
          <w:color w:val="C00000"/>
          <w:sz w:val="24"/>
          <w:szCs w:val="24"/>
        </w:rPr>
      </w:pPr>
      <w:r w:rsidRPr="00B91C51">
        <w:rPr>
          <w:rFonts w:cstheme="minorHAnsi"/>
          <w:color w:val="C00000"/>
          <w:sz w:val="24"/>
          <w:szCs w:val="24"/>
        </w:rPr>
        <w:t>Οι κανονισμοί, οι οδηγίες, οι αποφάσεις, οι συστάσεις και οι γνώμες</w:t>
      </w:r>
    </w:p>
    <w:p w14:paraId="723E9172" w14:textId="77777777" w:rsidR="006D15D8" w:rsidRPr="00B91C51" w:rsidRDefault="006D15D8" w:rsidP="006D15D8">
      <w:pPr>
        <w:pStyle w:val="a6"/>
        <w:suppressAutoHyphens/>
        <w:autoSpaceDN w:val="0"/>
        <w:spacing w:after="0" w:line="240" w:lineRule="auto"/>
        <w:ind w:left="1146"/>
        <w:textAlignment w:val="baseline"/>
        <w:rPr>
          <w:rFonts w:cstheme="minorHAnsi"/>
          <w:color w:val="C00000"/>
          <w:sz w:val="24"/>
          <w:szCs w:val="24"/>
        </w:rPr>
      </w:pPr>
    </w:p>
    <w:p w14:paraId="655EB281" w14:textId="77777777" w:rsidR="006D15D8" w:rsidRPr="00B91C51" w:rsidRDefault="006D15D8" w:rsidP="006D15D8">
      <w:pPr>
        <w:pStyle w:val="a6"/>
        <w:numPr>
          <w:ilvl w:val="0"/>
          <w:numId w:val="1"/>
        </w:numPr>
        <w:spacing w:after="0" w:line="240" w:lineRule="auto"/>
        <w:ind w:left="357" w:hanging="357"/>
        <w:rPr>
          <w:rFonts w:eastAsia="Times New Roman" w:cstheme="minorHAnsi"/>
          <w:b/>
          <w:color w:val="000000" w:themeColor="text1"/>
          <w:sz w:val="24"/>
          <w:szCs w:val="24"/>
          <w:lang w:eastAsia="el-GR"/>
        </w:rPr>
      </w:pPr>
      <w:r w:rsidRPr="00B91C51">
        <w:rPr>
          <w:rFonts w:eastAsia="Times New Roman" w:cstheme="minorHAnsi"/>
          <w:b/>
          <w:color w:val="000000" w:themeColor="text1"/>
          <w:sz w:val="24"/>
          <w:szCs w:val="24"/>
          <w:lang w:eastAsia="el-GR"/>
        </w:rPr>
        <w:t>Οι ευρωπαϊκοί κανόνες δικαίου αμέσου αποτελέσματος:</w:t>
      </w:r>
    </w:p>
    <w:p w14:paraId="7CF2F4DF" w14:textId="77777777" w:rsidR="006D15D8" w:rsidRPr="00B91C51" w:rsidRDefault="006D15D8" w:rsidP="006D15D8">
      <w:pPr>
        <w:numPr>
          <w:ilvl w:val="0"/>
          <w:numId w:val="128"/>
        </w:numPr>
        <w:spacing w:after="0" w:line="240" w:lineRule="auto"/>
        <w:jc w:val="both"/>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 xml:space="preserve">Δεν περιέχονται ποτέ σε οδηγίες </w:t>
      </w:r>
    </w:p>
    <w:p w14:paraId="0FA91270" w14:textId="77777777" w:rsidR="006D15D8" w:rsidRPr="00B91C51" w:rsidRDefault="006D15D8" w:rsidP="006D15D8">
      <w:pPr>
        <w:numPr>
          <w:ilvl w:val="0"/>
          <w:numId w:val="128"/>
        </w:numPr>
        <w:spacing w:after="0" w:line="240" w:lineRule="auto"/>
        <w:jc w:val="both"/>
        <w:rPr>
          <w:rFonts w:eastAsia="Times New Roman" w:cstheme="minorHAnsi"/>
          <w:color w:val="C00000"/>
          <w:sz w:val="24"/>
          <w:szCs w:val="24"/>
          <w:lang w:eastAsia="el-GR"/>
        </w:rPr>
      </w:pPr>
      <w:r w:rsidRPr="00B91C51">
        <w:rPr>
          <w:rFonts w:eastAsia="Times New Roman" w:cstheme="minorHAnsi"/>
          <w:color w:val="C00000"/>
          <w:sz w:val="24"/>
          <w:szCs w:val="24"/>
          <w:lang w:eastAsia="el-GR"/>
        </w:rPr>
        <w:t xml:space="preserve">Πρέπει να λαμβάνονται υπόψιν από τα εθνικά δικαστήρια των κρατών μελών ακόμη και εάν δεν έχουν μεταφερθεί ή δε έχουν μεταφερθεί ορθά στο εθνικό τους δίκαιο </w:t>
      </w:r>
    </w:p>
    <w:p w14:paraId="64351D3D" w14:textId="77777777" w:rsidR="006D15D8" w:rsidRPr="00B91C51" w:rsidRDefault="006D15D8" w:rsidP="006D15D8">
      <w:pPr>
        <w:numPr>
          <w:ilvl w:val="0"/>
          <w:numId w:val="128"/>
        </w:numPr>
        <w:spacing w:after="0" w:line="240" w:lineRule="auto"/>
        <w:jc w:val="both"/>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 xml:space="preserve">Παρέχουν στην Ευρωπαϊκή Επιτροπή την εξουσία να εκδίδει ατομικές αποφάσεις για συγκεκριμένες περιπτώσεις που εμπίπτουν σε αυτούς </w:t>
      </w:r>
    </w:p>
    <w:p w14:paraId="64AFA318" w14:textId="77777777" w:rsidR="006D15D8" w:rsidRDefault="006D15D8" w:rsidP="006D15D8">
      <w:pPr>
        <w:numPr>
          <w:ilvl w:val="0"/>
          <w:numId w:val="128"/>
        </w:numPr>
        <w:spacing w:after="0" w:line="240" w:lineRule="auto"/>
        <w:jc w:val="both"/>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 xml:space="preserve">Εμπεριέχονται μόνο σε κανονισμούς </w:t>
      </w:r>
    </w:p>
    <w:p w14:paraId="300695D4" w14:textId="77777777" w:rsidR="00161E51" w:rsidRPr="00B91C51" w:rsidRDefault="00161E51" w:rsidP="00161E51">
      <w:pPr>
        <w:spacing w:after="0" w:line="240" w:lineRule="auto"/>
        <w:ind w:left="1080"/>
        <w:jc w:val="both"/>
        <w:rPr>
          <w:rFonts w:eastAsia="Times New Roman" w:cstheme="minorHAnsi"/>
          <w:color w:val="000000" w:themeColor="text1"/>
          <w:sz w:val="24"/>
          <w:szCs w:val="24"/>
          <w:lang w:eastAsia="el-GR"/>
        </w:rPr>
      </w:pPr>
    </w:p>
    <w:p w14:paraId="30831E14" w14:textId="77777777" w:rsidR="00161E51" w:rsidRPr="00B91C51" w:rsidRDefault="00161E51" w:rsidP="00161E51">
      <w:pPr>
        <w:pStyle w:val="a6"/>
        <w:numPr>
          <w:ilvl w:val="0"/>
          <w:numId w:val="1"/>
        </w:numPr>
        <w:tabs>
          <w:tab w:val="left" w:pos="426"/>
        </w:tabs>
        <w:spacing w:after="0" w:line="240" w:lineRule="auto"/>
        <w:ind w:left="357" w:hanging="357"/>
        <w:rPr>
          <w:rFonts w:cstheme="minorHAnsi"/>
          <w:b/>
          <w:bCs/>
          <w:color w:val="000000" w:themeColor="text1"/>
          <w:sz w:val="24"/>
          <w:szCs w:val="24"/>
        </w:rPr>
      </w:pPr>
      <w:r w:rsidRPr="00B91C51">
        <w:rPr>
          <w:rFonts w:cstheme="minorHAnsi"/>
          <w:b/>
          <w:bCs/>
          <w:color w:val="000000" w:themeColor="text1"/>
          <w:sz w:val="24"/>
          <w:szCs w:val="24"/>
        </w:rPr>
        <w:t>Ποιο από τα παρακάτω ΔΕΝ αποτελεί νομική πράξη της</w:t>
      </w:r>
      <w:r w:rsidRPr="00B91C51">
        <w:rPr>
          <w:rFonts w:cstheme="minorHAnsi"/>
          <w:color w:val="000000" w:themeColor="text1"/>
          <w:sz w:val="24"/>
          <w:szCs w:val="24"/>
        </w:rPr>
        <w:t xml:space="preserve"> </w:t>
      </w:r>
      <w:r w:rsidRPr="00B91C51">
        <w:rPr>
          <w:rFonts w:cstheme="minorHAnsi"/>
          <w:b/>
          <w:color w:val="000000" w:themeColor="text1"/>
          <w:sz w:val="24"/>
          <w:szCs w:val="24"/>
        </w:rPr>
        <w:t>Ευρωπαϊκής Ένωσης</w:t>
      </w:r>
      <w:r w:rsidRPr="00B91C51">
        <w:rPr>
          <w:rFonts w:cstheme="minorHAnsi"/>
          <w:b/>
          <w:bCs/>
          <w:color w:val="000000" w:themeColor="text1"/>
          <w:sz w:val="24"/>
          <w:szCs w:val="24"/>
        </w:rPr>
        <w:t>;</w:t>
      </w:r>
    </w:p>
    <w:p w14:paraId="3125AF85" w14:textId="77777777" w:rsidR="00161E51" w:rsidRPr="00B91C51" w:rsidRDefault="00161E51" w:rsidP="00161E51">
      <w:pPr>
        <w:pStyle w:val="a6"/>
        <w:numPr>
          <w:ilvl w:val="0"/>
          <w:numId w:val="73"/>
        </w:numPr>
        <w:tabs>
          <w:tab w:val="left" w:pos="426"/>
        </w:tabs>
        <w:spacing w:after="0" w:line="240" w:lineRule="auto"/>
        <w:rPr>
          <w:rFonts w:cstheme="minorHAnsi"/>
          <w:color w:val="000000" w:themeColor="text1"/>
          <w:sz w:val="24"/>
          <w:szCs w:val="24"/>
        </w:rPr>
      </w:pPr>
      <w:r w:rsidRPr="00B91C51">
        <w:rPr>
          <w:rFonts w:cstheme="minorHAnsi"/>
          <w:color w:val="000000" w:themeColor="text1"/>
          <w:sz w:val="24"/>
          <w:szCs w:val="24"/>
        </w:rPr>
        <w:t>Οδηγία</w:t>
      </w:r>
    </w:p>
    <w:p w14:paraId="0DCB5B62" w14:textId="77777777" w:rsidR="00161E51" w:rsidRPr="00B91C51" w:rsidRDefault="00161E51" w:rsidP="00161E51">
      <w:pPr>
        <w:pStyle w:val="a6"/>
        <w:numPr>
          <w:ilvl w:val="0"/>
          <w:numId w:val="73"/>
        </w:numPr>
        <w:tabs>
          <w:tab w:val="left" w:pos="426"/>
        </w:tabs>
        <w:spacing w:after="0" w:line="240" w:lineRule="auto"/>
        <w:rPr>
          <w:rFonts w:cstheme="minorHAnsi"/>
          <w:color w:val="000000" w:themeColor="text1"/>
          <w:sz w:val="24"/>
          <w:szCs w:val="24"/>
        </w:rPr>
      </w:pPr>
      <w:r w:rsidRPr="00B91C51">
        <w:rPr>
          <w:rFonts w:cstheme="minorHAnsi"/>
          <w:color w:val="000000" w:themeColor="text1"/>
          <w:sz w:val="24"/>
          <w:szCs w:val="24"/>
        </w:rPr>
        <w:t>Κανονισμός</w:t>
      </w:r>
    </w:p>
    <w:p w14:paraId="4D7D7ED1" w14:textId="77777777" w:rsidR="00161E51" w:rsidRPr="00B91C51" w:rsidRDefault="00161E51" w:rsidP="00161E51">
      <w:pPr>
        <w:pStyle w:val="a6"/>
        <w:numPr>
          <w:ilvl w:val="0"/>
          <w:numId w:val="73"/>
        </w:numPr>
        <w:tabs>
          <w:tab w:val="left" w:pos="426"/>
        </w:tabs>
        <w:spacing w:after="0" w:line="240" w:lineRule="auto"/>
        <w:rPr>
          <w:rFonts w:cstheme="minorHAnsi"/>
          <w:color w:val="C00000"/>
          <w:sz w:val="24"/>
          <w:szCs w:val="24"/>
        </w:rPr>
      </w:pPr>
      <w:r w:rsidRPr="00B91C51">
        <w:rPr>
          <w:rFonts w:cstheme="minorHAnsi"/>
          <w:color w:val="C00000"/>
          <w:sz w:val="24"/>
          <w:szCs w:val="24"/>
        </w:rPr>
        <w:t>Ευρωπαϊκός Νόμος</w:t>
      </w:r>
    </w:p>
    <w:p w14:paraId="6276E4F3" w14:textId="77777777" w:rsidR="00161E51" w:rsidRPr="00B91C51" w:rsidRDefault="00161E51" w:rsidP="00161E51">
      <w:pPr>
        <w:pStyle w:val="a6"/>
        <w:numPr>
          <w:ilvl w:val="0"/>
          <w:numId w:val="73"/>
        </w:numPr>
        <w:tabs>
          <w:tab w:val="left" w:pos="426"/>
        </w:tabs>
        <w:spacing w:after="0" w:line="240" w:lineRule="auto"/>
        <w:rPr>
          <w:rFonts w:cstheme="minorHAnsi"/>
          <w:color w:val="000000" w:themeColor="text1"/>
          <w:sz w:val="24"/>
          <w:szCs w:val="24"/>
        </w:rPr>
      </w:pPr>
      <w:r w:rsidRPr="00B91C51">
        <w:rPr>
          <w:rFonts w:cstheme="minorHAnsi"/>
          <w:color w:val="000000" w:themeColor="text1"/>
          <w:sz w:val="24"/>
          <w:szCs w:val="24"/>
        </w:rPr>
        <w:t xml:space="preserve">Απόφαση </w:t>
      </w:r>
    </w:p>
    <w:p w14:paraId="063A33FE" w14:textId="77777777" w:rsidR="00161E51" w:rsidRPr="00B91C51" w:rsidRDefault="00161E51" w:rsidP="00161E51">
      <w:pPr>
        <w:pStyle w:val="a6"/>
        <w:tabs>
          <w:tab w:val="left" w:pos="426"/>
        </w:tabs>
        <w:spacing w:after="0" w:line="240" w:lineRule="auto"/>
        <w:ind w:left="1080"/>
        <w:rPr>
          <w:rFonts w:cstheme="minorHAnsi"/>
          <w:color w:val="000000" w:themeColor="text1"/>
          <w:sz w:val="24"/>
          <w:szCs w:val="24"/>
        </w:rPr>
      </w:pPr>
    </w:p>
    <w:p w14:paraId="01E95877" w14:textId="77777777" w:rsidR="00161E51" w:rsidRPr="00084B2C" w:rsidRDefault="00161E51" w:rsidP="00161E51">
      <w:pPr>
        <w:numPr>
          <w:ilvl w:val="0"/>
          <w:numId w:val="1"/>
        </w:numPr>
        <w:spacing w:after="0" w:line="240" w:lineRule="auto"/>
        <w:ind w:left="567" w:hanging="567"/>
        <w:contextualSpacing/>
        <w:jc w:val="both"/>
        <w:rPr>
          <w:rFonts w:eastAsia="Aptos" w:cs="Calibri"/>
          <w:b/>
          <w:iCs/>
          <w:sz w:val="24"/>
          <w:szCs w:val="24"/>
        </w:rPr>
      </w:pPr>
      <w:r w:rsidRPr="00084B2C">
        <w:rPr>
          <w:rFonts w:eastAsia="Aptos" w:cs="Calibri"/>
          <w:b/>
          <w:iCs/>
          <w:sz w:val="24"/>
          <w:szCs w:val="24"/>
        </w:rPr>
        <w:t>Ποια από τις ακόλουθες πράξεις είναι ΜΗ δεσμευτική πράξη της Ένωσης;</w:t>
      </w:r>
    </w:p>
    <w:p w14:paraId="6FF381C1" w14:textId="77777777" w:rsidR="00161E51" w:rsidRPr="00084B2C" w:rsidRDefault="00161E51" w:rsidP="00161E51">
      <w:pPr>
        <w:widowControl w:val="0"/>
        <w:numPr>
          <w:ilvl w:val="0"/>
          <w:numId w:val="174"/>
        </w:numPr>
        <w:autoSpaceDE w:val="0"/>
        <w:autoSpaceDN w:val="0"/>
        <w:spacing w:after="0" w:line="240" w:lineRule="auto"/>
        <w:ind w:right="6985"/>
        <w:jc w:val="both"/>
        <w:rPr>
          <w:rFonts w:eastAsia="Times New Roman" w:cstheme="minorHAnsi"/>
          <w:sz w:val="24"/>
          <w:szCs w:val="24"/>
        </w:rPr>
      </w:pPr>
      <w:r w:rsidRPr="00084B2C">
        <w:rPr>
          <w:rFonts w:eastAsia="Times New Roman" w:cstheme="minorHAnsi"/>
          <w:sz w:val="24"/>
          <w:szCs w:val="24"/>
        </w:rPr>
        <w:t xml:space="preserve">Ο κανονισμός </w:t>
      </w:r>
    </w:p>
    <w:p w14:paraId="6BC5AF9D" w14:textId="77777777" w:rsidR="00161E51" w:rsidRPr="00084B2C" w:rsidRDefault="00161E51" w:rsidP="00161E51">
      <w:pPr>
        <w:widowControl w:val="0"/>
        <w:numPr>
          <w:ilvl w:val="0"/>
          <w:numId w:val="174"/>
        </w:numPr>
        <w:autoSpaceDE w:val="0"/>
        <w:autoSpaceDN w:val="0"/>
        <w:spacing w:after="0" w:line="240" w:lineRule="auto"/>
        <w:ind w:right="6985"/>
        <w:jc w:val="both"/>
        <w:rPr>
          <w:rFonts w:eastAsia="Times New Roman" w:cstheme="minorHAnsi"/>
          <w:sz w:val="24"/>
          <w:szCs w:val="24"/>
        </w:rPr>
      </w:pPr>
      <w:r w:rsidRPr="00084B2C">
        <w:rPr>
          <w:rFonts w:eastAsia="Times New Roman" w:cstheme="minorHAnsi"/>
          <w:sz w:val="24"/>
          <w:szCs w:val="24"/>
        </w:rPr>
        <w:t>Η οδηγία</w:t>
      </w:r>
    </w:p>
    <w:p w14:paraId="19EF1D89" w14:textId="77777777" w:rsidR="00161E51" w:rsidRPr="00084B2C" w:rsidRDefault="00161E51" w:rsidP="00161E51">
      <w:pPr>
        <w:widowControl w:val="0"/>
        <w:numPr>
          <w:ilvl w:val="0"/>
          <w:numId w:val="174"/>
        </w:numPr>
        <w:autoSpaceDE w:val="0"/>
        <w:autoSpaceDN w:val="0"/>
        <w:spacing w:after="0" w:line="240" w:lineRule="auto"/>
        <w:ind w:right="7130"/>
        <w:jc w:val="both"/>
        <w:rPr>
          <w:rFonts w:eastAsia="Times New Roman" w:cstheme="minorHAnsi"/>
          <w:spacing w:val="-2"/>
          <w:sz w:val="24"/>
          <w:szCs w:val="24"/>
        </w:rPr>
      </w:pPr>
      <w:r w:rsidRPr="00084B2C">
        <w:rPr>
          <w:rFonts w:eastAsia="Times New Roman" w:cstheme="minorHAnsi"/>
          <w:spacing w:val="-2"/>
          <w:sz w:val="24"/>
          <w:szCs w:val="24"/>
        </w:rPr>
        <w:t xml:space="preserve">Η απόφαση </w:t>
      </w:r>
    </w:p>
    <w:p w14:paraId="054CE238" w14:textId="77777777" w:rsidR="00161E51" w:rsidRPr="00631D59" w:rsidRDefault="00161E51" w:rsidP="00161E51">
      <w:pPr>
        <w:widowControl w:val="0"/>
        <w:numPr>
          <w:ilvl w:val="0"/>
          <w:numId w:val="174"/>
        </w:numPr>
        <w:autoSpaceDE w:val="0"/>
        <w:autoSpaceDN w:val="0"/>
        <w:spacing w:after="0" w:line="240" w:lineRule="auto"/>
        <w:ind w:right="7130"/>
        <w:jc w:val="both"/>
        <w:rPr>
          <w:rFonts w:eastAsia="Times New Roman" w:cstheme="minorHAnsi"/>
          <w:bCs/>
          <w:color w:val="C00000"/>
          <w:sz w:val="24"/>
          <w:szCs w:val="24"/>
        </w:rPr>
      </w:pPr>
      <w:r w:rsidRPr="00631D59">
        <w:rPr>
          <w:rFonts w:eastAsia="Times New Roman" w:cstheme="minorHAnsi"/>
          <w:bCs/>
          <w:color w:val="C00000"/>
          <w:spacing w:val="-2"/>
          <w:sz w:val="24"/>
          <w:szCs w:val="24"/>
        </w:rPr>
        <w:t>Η σύσταση</w:t>
      </w:r>
    </w:p>
    <w:p w14:paraId="4110CC2D" w14:textId="77777777" w:rsidR="006D15D8" w:rsidRPr="00B91C51" w:rsidRDefault="006D15D8" w:rsidP="006D15D8">
      <w:pPr>
        <w:spacing w:after="0" w:line="240" w:lineRule="auto"/>
        <w:ind w:left="1080"/>
        <w:jc w:val="both"/>
        <w:rPr>
          <w:rFonts w:eastAsia="Times New Roman" w:cstheme="minorHAnsi"/>
          <w:color w:val="000000" w:themeColor="text1"/>
          <w:sz w:val="24"/>
          <w:szCs w:val="24"/>
          <w:lang w:eastAsia="el-GR"/>
        </w:rPr>
      </w:pPr>
    </w:p>
    <w:p w14:paraId="3C75A8E0" w14:textId="77777777" w:rsidR="006D15D8" w:rsidRPr="00B91C51" w:rsidRDefault="006D15D8" w:rsidP="006D15D8">
      <w:pPr>
        <w:pStyle w:val="a6"/>
        <w:numPr>
          <w:ilvl w:val="0"/>
          <w:numId w:val="1"/>
        </w:numPr>
        <w:spacing w:after="0" w:line="240" w:lineRule="auto"/>
        <w:ind w:left="357" w:hanging="357"/>
        <w:rPr>
          <w:rFonts w:cstheme="minorHAnsi"/>
          <w:b/>
          <w:color w:val="000000" w:themeColor="text1"/>
          <w:sz w:val="24"/>
          <w:szCs w:val="24"/>
        </w:rPr>
      </w:pPr>
      <w:r w:rsidRPr="00B91C51">
        <w:rPr>
          <w:rFonts w:cstheme="minorHAnsi"/>
          <w:b/>
          <w:color w:val="000000" w:themeColor="text1"/>
          <w:sz w:val="24"/>
          <w:szCs w:val="24"/>
        </w:rPr>
        <w:t xml:space="preserve">Ποιο από τα παρακάτω χαρακτηριστικά </w:t>
      </w:r>
      <w:r w:rsidRPr="00B91C51">
        <w:rPr>
          <w:rFonts w:cstheme="minorHAnsi"/>
          <w:b/>
          <w:bCs/>
          <w:color w:val="000000" w:themeColor="text1"/>
          <w:sz w:val="24"/>
          <w:szCs w:val="24"/>
        </w:rPr>
        <w:t>ΔΕΝ</w:t>
      </w:r>
      <w:r w:rsidRPr="00B91C51">
        <w:rPr>
          <w:rFonts w:cstheme="minorHAnsi"/>
          <w:b/>
          <w:color w:val="000000" w:themeColor="text1"/>
          <w:sz w:val="24"/>
          <w:szCs w:val="24"/>
        </w:rPr>
        <w:t xml:space="preserve"> διαθέτει ο Κανονισμός:</w:t>
      </w:r>
    </w:p>
    <w:p w14:paraId="08DC5AA4" w14:textId="77777777" w:rsidR="006D15D8" w:rsidRPr="00B91C51" w:rsidRDefault="006D15D8" w:rsidP="006D15D8">
      <w:pPr>
        <w:pStyle w:val="a6"/>
        <w:numPr>
          <w:ilvl w:val="0"/>
          <w:numId w:val="130"/>
        </w:numPr>
        <w:spacing w:after="0" w:line="240" w:lineRule="auto"/>
        <w:rPr>
          <w:rFonts w:cstheme="minorHAnsi"/>
          <w:color w:val="000000" w:themeColor="text1"/>
          <w:sz w:val="24"/>
          <w:szCs w:val="24"/>
        </w:rPr>
      </w:pPr>
      <w:r w:rsidRPr="00B91C51">
        <w:rPr>
          <w:rFonts w:cstheme="minorHAnsi"/>
          <w:color w:val="000000" w:themeColor="text1"/>
          <w:sz w:val="24"/>
          <w:szCs w:val="24"/>
        </w:rPr>
        <w:t xml:space="preserve">Έχει άμεση ισχύ </w:t>
      </w:r>
    </w:p>
    <w:p w14:paraId="088E0113" w14:textId="77777777" w:rsidR="006D15D8" w:rsidRPr="00B91C51" w:rsidRDefault="006D15D8" w:rsidP="006D15D8">
      <w:pPr>
        <w:pStyle w:val="a6"/>
        <w:numPr>
          <w:ilvl w:val="0"/>
          <w:numId w:val="130"/>
        </w:numPr>
        <w:spacing w:after="0" w:line="240" w:lineRule="auto"/>
        <w:rPr>
          <w:rFonts w:cstheme="minorHAnsi"/>
          <w:color w:val="000000" w:themeColor="text1"/>
          <w:sz w:val="24"/>
          <w:szCs w:val="24"/>
        </w:rPr>
      </w:pPr>
      <w:r w:rsidRPr="00B91C51">
        <w:rPr>
          <w:rFonts w:cstheme="minorHAnsi"/>
          <w:color w:val="000000" w:themeColor="text1"/>
          <w:sz w:val="24"/>
          <w:szCs w:val="24"/>
        </w:rPr>
        <w:t>Έχει γενική ισχύ</w:t>
      </w:r>
    </w:p>
    <w:p w14:paraId="4ACBF1EB" w14:textId="77777777" w:rsidR="006D15D8" w:rsidRPr="00B91C51" w:rsidRDefault="006D15D8" w:rsidP="006D15D8">
      <w:pPr>
        <w:pStyle w:val="a6"/>
        <w:numPr>
          <w:ilvl w:val="0"/>
          <w:numId w:val="130"/>
        </w:numPr>
        <w:spacing w:after="0" w:line="240" w:lineRule="auto"/>
        <w:rPr>
          <w:rFonts w:cstheme="minorHAnsi"/>
          <w:color w:val="C00000"/>
          <w:sz w:val="24"/>
          <w:szCs w:val="24"/>
        </w:rPr>
      </w:pPr>
      <w:r w:rsidRPr="00B91C51">
        <w:rPr>
          <w:rFonts w:cstheme="minorHAnsi"/>
          <w:color w:val="C00000"/>
          <w:sz w:val="24"/>
          <w:szCs w:val="24"/>
        </w:rPr>
        <w:t>Δεσμεύει μόνο τα κράτη μέλη στα οποία απευθύνεται</w:t>
      </w:r>
    </w:p>
    <w:p w14:paraId="0D0CB12C" w14:textId="77777777" w:rsidR="006D15D8" w:rsidRPr="00B91C51" w:rsidRDefault="006D15D8" w:rsidP="006D15D8">
      <w:pPr>
        <w:pStyle w:val="a6"/>
        <w:numPr>
          <w:ilvl w:val="0"/>
          <w:numId w:val="130"/>
        </w:numPr>
        <w:spacing w:after="0" w:line="240" w:lineRule="auto"/>
        <w:rPr>
          <w:rFonts w:cstheme="minorHAnsi"/>
          <w:color w:val="000000" w:themeColor="text1"/>
          <w:sz w:val="24"/>
          <w:szCs w:val="24"/>
        </w:rPr>
      </w:pPr>
      <w:r w:rsidRPr="00B91C51">
        <w:rPr>
          <w:rFonts w:cstheme="minorHAnsi"/>
          <w:color w:val="000000" w:themeColor="text1"/>
          <w:sz w:val="24"/>
          <w:szCs w:val="24"/>
        </w:rPr>
        <w:t>Είναι δεσμευτικός ως προς όλα του τα μέρη</w:t>
      </w:r>
    </w:p>
    <w:p w14:paraId="5DB4911D" w14:textId="77777777" w:rsidR="006D15D8" w:rsidRDefault="006D15D8" w:rsidP="006A726D">
      <w:pPr>
        <w:pStyle w:val="a6"/>
        <w:spacing w:after="0" w:line="240" w:lineRule="auto"/>
        <w:ind w:left="1080"/>
        <w:jc w:val="both"/>
        <w:rPr>
          <w:rFonts w:cstheme="minorHAnsi"/>
          <w:color w:val="C00000"/>
          <w:sz w:val="24"/>
          <w:szCs w:val="24"/>
        </w:rPr>
      </w:pPr>
    </w:p>
    <w:p w14:paraId="56452341" w14:textId="77777777" w:rsidR="00161E51" w:rsidRDefault="00161E51" w:rsidP="006A726D">
      <w:pPr>
        <w:pStyle w:val="a6"/>
        <w:spacing w:after="0" w:line="240" w:lineRule="auto"/>
        <w:ind w:left="1080"/>
        <w:jc w:val="both"/>
        <w:rPr>
          <w:rFonts w:cstheme="minorHAnsi"/>
          <w:color w:val="C00000"/>
          <w:sz w:val="24"/>
          <w:szCs w:val="24"/>
        </w:rPr>
      </w:pPr>
    </w:p>
    <w:p w14:paraId="33D6478B" w14:textId="77777777" w:rsidR="00161E51" w:rsidRDefault="00161E51" w:rsidP="006A726D">
      <w:pPr>
        <w:pStyle w:val="a6"/>
        <w:spacing w:after="0" w:line="240" w:lineRule="auto"/>
        <w:ind w:left="1080"/>
        <w:jc w:val="both"/>
        <w:rPr>
          <w:rFonts w:cstheme="minorHAnsi"/>
          <w:color w:val="C00000"/>
          <w:sz w:val="24"/>
          <w:szCs w:val="24"/>
        </w:rPr>
      </w:pPr>
    </w:p>
    <w:p w14:paraId="3EE73521" w14:textId="77777777" w:rsidR="005F22A9" w:rsidRPr="00B91C51" w:rsidRDefault="005F22A9" w:rsidP="005F22A9">
      <w:pPr>
        <w:pStyle w:val="a6"/>
        <w:numPr>
          <w:ilvl w:val="0"/>
          <w:numId w:val="1"/>
        </w:numPr>
        <w:spacing w:after="0" w:line="240" w:lineRule="auto"/>
        <w:ind w:left="357" w:hanging="357"/>
        <w:rPr>
          <w:rFonts w:cstheme="minorHAnsi"/>
          <w:b/>
          <w:color w:val="000000" w:themeColor="text1"/>
          <w:sz w:val="24"/>
          <w:szCs w:val="24"/>
          <w14:ligatures w14:val="standardContextual"/>
        </w:rPr>
      </w:pPr>
      <w:r w:rsidRPr="00B91C51">
        <w:rPr>
          <w:rFonts w:cstheme="minorHAnsi"/>
          <w:b/>
          <w:color w:val="000000" w:themeColor="text1"/>
          <w:sz w:val="24"/>
          <w:szCs w:val="24"/>
        </w:rPr>
        <w:lastRenderedPageBreak/>
        <w:t>Ποια από τις παρακάτω νομικές πράξεις είναι μη δεσμευτικού χαρακτήρα:</w:t>
      </w:r>
    </w:p>
    <w:p w14:paraId="46EDF97F" w14:textId="77777777" w:rsidR="005F22A9" w:rsidRPr="00B91C51" w:rsidRDefault="005F22A9" w:rsidP="005F22A9">
      <w:pPr>
        <w:pStyle w:val="a6"/>
        <w:numPr>
          <w:ilvl w:val="0"/>
          <w:numId w:val="17"/>
        </w:numPr>
        <w:spacing w:after="0" w:line="240" w:lineRule="auto"/>
        <w:rPr>
          <w:rFonts w:cstheme="minorHAnsi"/>
          <w:color w:val="000000" w:themeColor="text1"/>
          <w:sz w:val="24"/>
          <w:szCs w:val="24"/>
        </w:rPr>
      </w:pPr>
      <w:r w:rsidRPr="00B91C51">
        <w:rPr>
          <w:rFonts w:cstheme="minorHAnsi"/>
          <w:color w:val="000000" w:themeColor="text1"/>
          <w:sz w:val="24"/>
          <w:szCs w:val="24"/>
        </w:rPr>
        <w:t>Απόφαση</w:t>
      </w:r>
    </w:p>
    <w:p w14:paraId="3289540E" w14:textId="77777777" w:rsidR="005F22A9" w:rsidRPr="00B91C51" w:rsidRDefault="005F22A9" w:rsidP="005F22A9">
      <w:pPr>
        <w:pStyle w:val="a6"/>
        <w:numPr>
          <w:ilvl w:val="0"/>
          <w:numId w:val="17"/>
        </w:numPr>
        <w:spacing w:after="0" w:line="240" w:lineRule="auto"/>
        <w:rPr>
          <w:rFonts w:cstheme="minorHAnsi"/>
          <w:color w:val="000000" w:themeColor="text1"/>
          <w:sz w:val="24"/>
          <w:szCs w:val="24"/>
        </w:rPr>
      </w:pPr>
      <w:r w:rsidRPr="00B91C51">
        <w:rPr>
          <w:rFonts w:cstheme="minorHAnsi"/>
          <w:color w:val="000000" w:themeColor="text1"/>
          <w:sz w:val="24"/>
          <w:szCs w:val="24"/>
        </w:rPr>
        <w:t>Οδηγία</w:t>
      </w:r>
    </w:p>
    <w:p w14:paraId="596A6B89" w14:textId="77777777" w:rsidR="005F22A9" w:rsidRPr="00B91C51" w:rsidRDefault="005F22A9" w:rsidP="005F22A9">
      <w:pPr>
        <w:pStyle w:val="a6"/>
        <w:numPr>
          <w:ilvl w:val="0"/>
          <w:numId w:val="17"/>
        </w:numPr>
        <w:spacing w:after="0" w:line="240" w:lineRule="auto"/>
        <w:rPr>
          <w:rFonts w:cstheme="minorHAnsi"/>
          <w:color w:val="000000" w:themeColor="text1"/>
          <w:sz w:val="24"/>
          <w:szCs w:val="24"/>
        </w:rPr>
      </w:pPr>
      <w:r w:rsidRPr="00B91C51">
        <w:rPr>
          <w:rFonts w:cstheme="minorHAnsi"/>
          <w:color w:val="000000" w:themeColor="text1"/>
          <w:sz w:val="24"/>
          <w:szCs w:val="24"/>
        </w:rPr>
        <w:t>Κανονισμός</w:t>
      </w:r>
    </w:p>
    <w:p w14:paraId="62AC476D" w14:textId="77777777" w:rsidR="005F22A9" w:rsidRPr="00B91C51" w:rsidRDefault="005F22A9" w:rsidP="005F22A9">
      <w:pPr>
        <w:pStyle w:val="a6"/>
        <w:numPr>
          <w:ilvl w:val="0"/>
          <w:numId w:val="17"/>
        </w:numPr>
        <w:spacing w:after="0" w:line="240" w:lineRule="auto"/>
        <w:rPr>
          <w:rFonts w:cstheme="minorHAnsi"/>
          <w:color w:val="C00000"/>
          <w:sz w:val="24"/>
          <w:szCs w:val="24"/>
        </w:rPr>
      </w:pPr>
      <w:r w:rsidRPr="00B91C51">
        <w:rPr>
          <w:rFonts w:cstheme="minorHAnsi"/>
          <w:color w:val="C00000"/>
          <w:sz w:val="24"/>
          <w:szCs w:val="24"/>
        </w:rPr>
        <w:t>Καμία από τις λοιπές αναφερόμενες</w:t>
      </w:r>
    </w:p>
    <w:p w14:paraId="10D3E226" w14:textId="77777777" w:rsidR="0058329F" w:rsidRPr="00066FBE" w:rsidRDefault="0058329F" w:rsidP="0058329F">
      <w:pPr>
        <w:spacing w:after="0" w:line="240" w:lineRule="auto"/>
        <w:ind w:left="1080"/>
        <w:rPr>
          <w:rFonts w:eastAsia="Times New Roman" w:cstheme="minorHAnsi"/>
          <w:color w:val="000000" w:themeColor="text1"/>
          <w:sz w:val="24"/>
          <w:szCs w:val="24"/>
          <w:lang w:eastAsia="el-GR"/>
        </w:rPr>
      </w:pPr>
    </w:p>
    <w:p w14:paraId="2B978068" w14:textId="77777777" w:rsidR="0058329F" w:rsidRPr="00B91C51" w:rsidRDefault="0058329F" w:rsidP="0058329F">
      <w:pPr>
        <w:pStyle w:val="a6"/>
        <w:numPr>
          <w:ilvl w:val="0"/>
          <w:numId w:val="1"/>
        </w:numPr>
        <w:suppressAutoHyphens/>
        <w:autoSpaceDN w:val="0"/>
        <w:spacing w:after="0" w:line="240" w:lineRule="auto"/>
        <w:ind w:left="357" w:hanging="357"/>
        <w:jc w:val="both"/>
        <w:textAlignment w:val="baseline"/>
        <w:rPr>
          <w:rFonts w:cstheme="minorHAnsi"/>
          <w:b/>
          <w:bCs/>
          <w:sz w:val="24"/>
          <w:szCs w:val="24"/>
        </w:rPr>
      </w:pPr>
      <w:r w:rsidRPr="00B91C51">
        <w:rPr>
          <w:rFonts w:cstheme="minorHAnsi"/>
          <w:b/>
          <w:bCs/>
          <w:sz w:val="24"/>
          <w:szCs w:val="24"/>
        </w:rPr>
        <w:t>Ο κανονισμός είναι πράξη του παράγωγου δικαίου της Ευρωπαϊκής Ένωσης που έχει:</w:t>
      </w:r>
    </w:p>
    <w:p w14:paraId="6E25DCE3" w14:textId="77777777" w:rsidR="0058329F" w:rsidRPr="00B91C51" w:rsidRDefault="0058329F" w:rsidP="0058329F">
      <w:pPr>
        <w:pStyle w:val="a6"/>
        <w:numPr>
          <w:ilvl w:val="0"/>
          <w:numId w:val="18"/>
        </w:numPr>
        <w:suppressAutoHyphens/>
        <w:autoSpaceDN w:val="0"/>
        <w:spacing w:after="0" w:line="240" w:lineRule="auto"/>
        <w:jc w:val="both"/>
        <w:textAlignment w:val="baseline"/>
        <w:rPr>
          <w:rFonts w:cstheme="minorHAnsi"/>
          <w:color w:val="C00000"/>
          <w:sz w:val="24"/>
          <w:szCs w:val="24"/>
        </w:rPr>
      </w:pPr>
      <w:r w:rsidRPr="00B91C51">
        <w:rPr>
          <w:rFonts w:cstheme="minorHAnsi"/>
          <w:color w:val="C00000"/>
          <w:sz w:val="24"/>
          <w:szCs w:val="24"/>
        </w:rPr>
        <w:t>Γενική, καθολική και άμεση ισχύ</w:t>
      </w:r>
    </w:p>
    <w:p w14:paraId="3D97D8C4" w14:textId="77777777" w:rsidR="0058329F" w:rsidRPr="00B91C51" w:rsidRDefault="0058329F" w:rsidP="0058329F">
      <w:pPr>
        <w:pStyle w:val="a6"/>
        <w:numPr>
          <w:ilvl w:val="0"/>
          <w:numId w:val="18"/>
        </w:numPr>
        <w:suppressAutoHyphens/>
        <w:autoSpaceDN w:val="0"/>
        <w:spacing w:after="0" w:line="240" w:lineRule="auto"/>
        <w:jc w:val="both"/>
        <w:textAlignment w:val="baseline"/>
        <w:rPr>
          <w:rFonts w:cstheme="minorHAnsi"/>
          <w:sz w:val="24"/>
          <w:szCs w:val="24"/>
        </w:rPr>
      </w:pPr>
      <w:r w:rsidRPr="00B91C51">
        <w:rPr>
          <w:rFonts w:cstheme="minorHAnsi"/>
          <w:sz w:val="24"/>
          <w:szCs w:val="24"/>
        </w:rPr>
        <w:t>Γενική και καθολική, αλλά όχι άμεση ισχύ</w:t>
      </w:r>
    </w:p>
    <w:p w14:paraId="0563AB0D" w14:textId="77777777" w:rsidR="0058329F" w:rsidRPr="00B91C51" w:rsidRDefault="0058329F" w:rsidP="0058329F">
      <w:pPr>
        <w:pStyle w:val="a6"/>
        <w:numPr>
          <w:ilvl w:val="0"/>
          <w:numId w:val="18"/>
        </w:numPr>
        <w:suppressAutoHyphens/>
        <w:autoSpaceDN w:val="0"/>
        <w:spacing w:after="0" w:line="240" w:lineRule="auto"/>
        <w:jc w:val="both"/>
        <w:textAlignment w:val="baseline"/>
        <w:rPr>
          <w:rFonts w:cstheme="minorHAnsi"/>
          <w:sz w:val="24"/>
          <w:szCs w:val="24"/>
        </w:rPr>
      </w:pPr>
      <w:r w:rsidRPr="00B91C51">
        <w:rPr>
          <w:rFonts w:cstheme="minorHAnsi"/>
          <w:sz w:val="24"/>
          <w:szCs w:val="24"/>
        </w:rPr>
        <w:t>Καθολική και άμεση, αλλά όχι γενική ισχύ</w:t>
      </w:r>
    </w:p>
    <w:p w14:paraId="5BA5CF03" w14:textId="77777777" w:rsidR="0058329F" w:rsidRDefault="0058329F" w:rsidP="0058329F">
      <w:pPr>
        <w:pStyle w:val="a6"/>
        <w:numPr>
          <w:ilvl w:val="0"/>
          <w:numId w:val="18"/>
        </w:numPr>
        <w:suppressAutoHyphens/>
        <w:autoSpaceDN w:val="0"/>
        <w:spacing w:after="0" w:line="240" w:lineRule="auto"/>
        <w:jc w:val="both"/>
        <w:textAlignment w:val="baseline"/>
        <w:rPr>
          <w:rFonts w:cstheme="minorHAnsi"/>
          <w:sz w:val="24"/>
          <w:szCs w:val="24"/>
        </w:rPr>
      </w:pPr>
      <w:r w:rsidRPr="00B91C51">
        <w:rPr>
          <w:rFonts w:cstheme="minorHAnsi"/>
          <w:sz w:val="24"/>
          <w:szCs w:val="24"/>
        </w:rPr>
        <w:t>Γενική και άμεση, αλλά όχι καθολική ισχύ</w:t>
      </w:r>
    </w:p>
    <w:p w14:paraId="2D900F6A" w14:textId="77777777" w:rsidR="00066FBE" w:rsidRDefault="00066FBE" w:rsidP="00066FBE">
      <w:pPr>
        <w:spacing w:after="0"/>
        <w:ind w:left="1080"/>
        <w:jc w:val="both"/>
        <w:rPr>
          <w:rFonts w:eastAsia="Times New Roman" w:cstheme="minorHAnsi"/>
          <w:color w:val="000000" w:themeColor="text1"/>
          <w:sz w:val="24"/>
          <w:szCs w:val="24"/>
          <w:lang w:eastAsia="el-GR"/>
        </w:rPr>
      </w:pPr>
    </w:p>
    <w:p w14:paraId="3348DC4D" w14:textId="77777777" w:rsidR="00485797" w:rsidRPr="00B91C51" w:rsidRDefault="00485797" w:rsidP="00485797">
      <w:pPr>
        <w:pStyle w:val="a6"/>
        <w:numPr>
          <w:ilvl w:val="0"/>
          <w:numId w:val="1"/>
        </w:numPr>
        <w:spacing w:after="0" w:line="240" w:lineRule="auto"/>
        <w:ind w:left="357" w:hanging="357"/>
        <w:rPr>
          <w:rFonts w:eastAsia="Times New Roman" w:cstheme="minorHAnsi"/>
          <w:b/>
          <w:color w:val="000000" w:themeColor="text1"/>
          <w:sz w:val="24"/>
          <w:szCs w:val="24"/>
          <w:lang w:eastAsia="el-GR"/>
        </w:rPr>
      </w:pPr>
      <w:r w:rsidRPr="00B91C51">
        <w:rPr>
          <w:rFonts w:eastAsia="Times New Roman" w:cstheme="minorHAnsi"/>
          <w:b/>
          <w:color w:val="000000" w:themeColor="text1"/>
          <w:sz w:val="24"/>
          <w:szCs w:val="24"/>
          <w:lang w:eastAsia="el-GR"/>
        </w:rPr>
        <w:t xml:space="preserve">Ποια από τις ακόλουθες νομικές πράξεις είναι άμεσα εφαρμοστέα; </w:t>
      </w:r>
    </w:p>
    <w:p w14:paraId="0D3831C5" w14:textId="77777777" w:rsidR="00485797" w:rsidRPr="00B91C51" w:rsidRDefault="00485797" w:rsidP="00485797">
      <w:pPr>
        <w:pStyle w:val="a6"/>
        <w:numPr>
          <w:ilvl w:val="0"/>
          <w:numId w:val="80"/>
        </w:numPr>
        <w:spacing w:after="0" w:line="240" w:lineRule="auto"/>
        <w:rPr>
          <w:rFonts w:eastAsia="Times New Roman" w:cstheme="minorHAnsi"/>
          <w:color w:val="C00000"/>
          <w:sz w:val="24"/>
          <w:szCs w:val="24"/>
          <w:lang w:eastAsia="el-GR"/>
        </w:rPr>
      </w:pPr>
      <w:r w:rsidRPr="00B91C51">
        <w:rPr>
          <w:rFonts w:eastAsia="Times New Roman" w:cstheme="minorHAnsi"/>
          <w:color w:val="C00000"/>
          <w:sz w:val="24"/>
          <w:szCs w:val="24"/>
          <w:lang w:eastAsia="el-GR"/>
        </w:rPr>
        <w:t>Κανονισμός</w:t>
      </w:r>
    </w:p>
    <w:p w14:paraId="3FDA0418" w14:textId="77777777" w:rsidR="00485797" w:rsidRPr="00B91C51" w:rsidRDefault="00485797" w:rsidP="00485797">
      <w:pPr>
        <w:pStyle w:val="a6"/>
        <w:numPr>
          <w:ilvl w:val="0"/>
          <w:numId w:val="80"/>
        </w:numPr>
        <w:spacing w:after="0" w:line="240" w:lineRule="auto"/>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Οδηγία</w:t>
      </w:r>
    </w:p>
    <w:p w14:paraId="29DBE908" w14:textId="77777777" w:rsidR="00485797" w:rsidRPr="00B91C51" w:rsidRDefault="00485797" w:rsidP="00485797">
      <w:pPr>
        <w:pStyle w:val="a6"/>
        <w:numPr>
          <w:ilvl w:val="0"/>
          <w:numId w:val="80"/>
        </w:numPr>
        <w:spacing w:after="0" w:line="240" w:lineRule="auto"/>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Σύσταση</w:t>
      </w:r>
    </w:p>
    <w:p w14:paraId="7487A95A" w14:textId="77777777" w:rsidR="00485797" w:rsidRDefault="00485797" w:rsidP="00485797">
      <w:pPr>
        <w:pStyle w:val="a6"/>
        <w:numPr>
          <w:ilvl w:val="0"/>
          <w:numId w:val="80"/>
        </w:numPr>
        <w:spacing w:after="0" w:line="240" w:lineRule="auto"/>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Καμία από τις λοιπές αναφερόμενες</w:t>
      </w:r>
    </w:p>
    <w:p w14:paraId="1378CC8C" w14:textId="77777777" w:rsidR="00485797" w:rsidRPr="00B91C51" w:rsidRDefault="00485797" w:rsidP="00485797">
      <w:pPr>
        <w:pStyle w:val="a6"/>
        <w:spacing w:after="0" w:line="240" w:lineRule="auto"/>
        <w:ind w:left="1080"/>
        <w:rPr>
          <w:rFonts w:eastAsia="Times New Roman" w:cstheme="minorHAnsi"/>
          <w:color w:val="000000" w:themeColor="text1"/>
          <w:sz w:val="24"/>
          <w:szCs w:val="24"/>
          <w:lang w:eastAsia="el-GR"/>
        </w:rPr>
      </w:pPr>
    </w:p>
    <w:p w14:paraId="1C4BCB3D" w14:textId="77777777" w:rsidR="00485797" w:rsidRPr="00084B2C" w:rsidRDefault="00485797" w:rsidP="00485797">
      <w:pPr>
        <w:numPr>
          <w:ilvl w:val="0"/>
          <w:numId w:val="1"/>
        </w:numPr>
        <w:spacing w:after="0" w:line="240" w:lineRule="auto"/>
        <w:ind w:left="567" w:hanging="567"/>
        <w:contextualSpacing/>
        <w:jc w:val="both"/>
        <w:rPr>
          <w:rFonts w:eastAsia="Aptos" w:cs="Calibri"/>
          <w:b/>
          <w:iCs/>
          <w:sz w:val="24"/>
          <w:szCs w:val="24"/>
        </w:rPr>
      </w:pPr>
      <w:r w:rsidRPr="00084B2C">
        <w:rPr>
          <w:rFonts w:eastAsia="Aptos" w:cs="Calibri"/>
          <w:b/>
          <w:iCs/>
          <w:sz w:val="24"/>
          <w:szCs w:val="24"/>
        </w:rPr>
        <w:t>Ποια από τις παρακάτω πράξεις αποτελεί τυπική νομοθετική πράξη της Ένωσης;</w:t>
      </w:r>
    </w:p>
    <w:p w14:paraId="22C0955D" w14:textId="029443CE" w:rsidR="00485797" w:rsidRPr="00084B2C" w:rsidRDefault="00485797" w:rsidP="00D9554C">
      <w:pPr>
        <w:widowControl w:val="0"/>
        <w:numPr>
          <w:ilvl w:val="0"/>
          <w:numId w:val="170"/>
        </w:numPr>
        <w:autoSpaceDE w:val="0"/>
        <w:autoSpaceDN w:val="0"/>
        <w:spacing w:after="0" w:line="240" w:lineRule="auto"/>
        <w:ind w:left="851" w:right="7297"/>
        <w:jc w:val="both"/>
        <w:rPr>
          <w:rFonts w:eastAsia="Times New Roman" w:cstheme="minorHAnsi"/>
          <w:spacing w:val="40"/>
          <w:sz w:val="24"/>
          <w:szCs w:val="24"/>
        </w:rPr>
      </w:pPr>
      <w:r w:rsidRPr="00084B2C">
        <w:rPr>
          <w:rFonts w:eastAsia="Times New Roman" w:cstheme="minorHAnsi"/>
          <w:sz w:val="24"/>
          <w:szCs w:val="24"/>
        </w:rPr>
        <w:t xml:space="preserve">Η </w:t>
      </w:r>
      <w:r w:rsidR="004627A9" w:rsidRPr="00084B2C">
        <w:rPr>
          <w:rFonts w:eastAsia="Times New Roman" w:cstheme="minorHAnsi"/>
          <w:sz w:val="24"/>
          <w:szCs w:val="24"/>
        </w:rPr>
        <w:t>Γνώμη</w:t>
      </w:r>
      <w:r w:rsidR="004627A9" w:rsidRPr="00084B2C">
        <w:rPr>
          <w:rFonts w:eastAsia="Times New Roman" w:cstheme="minorHAnsi"/>
          <w:spacing w:val="40"/>
          <w:sz w:val="24"/>
          <w:szCs w:val="24"/>
        </w:rPr>
        <w:t xml:space="preserve"> </w:t>
      </w:r>
    </w:p>
    <w:p w14:paraId="512EDF16" w14:textId="68A108F2" w:rsidR="00485797" w:rsidRPr="00084B2C" w:rsidRDefault="004627A9" w:rsidP="00D9554C">
      <w:pPr>
        <w:widowControl w:val="0"/>
        <w:numPr>
          <w:ilvl w:val="0"/>
          <w:numId w:val="170"/>
        </w:numPr>
        <w:autoSpaceDE w:val="0"/>
        <w:autoSpaceDN w:val="0"/>
        <w:spacing w:after="0" w:line="240" w:lineRule="auto"/>
        <w:ind w:left="851" w:right="7297"/>
        <w:jc w:val="both"/>
        <w:rPr>
          <w:rFonts w:eastAsia="Times New Roman" w:cstheme="minorHAnsi"/>
          <w:sz w:val="24"/>
          <w:szCs w:val="24"/>
        </w:rPr>
      </w:pPr>
      <w:r w:rsidRPr="00084B2C">
        <w:rPr>
          <w:rFonts w:eastAsia="Times New Roman" w:cstheme="minorHAnsi"/>
          <w:sz w:val="24"/>
          <w:szCs w:val="24"/>
        </w:rPr>
        <w:t>Η Σύσταση</w:t>
      </w:r>
    </w:p>
    <w:p w14:paraId="0E3121B7" w14:textId="48D40532" w:rsidR="00485797" w:rsidRPr="00631D59" w:rsidRDefault="004627A9" w:rsidP="00D9554C">
      <w:pPr>
        <w:widowControl w:val="0"/>
        <w:numPr>
          <w:ilvl w:val="0"/>
          <w:numId w:val="170"/>
        </w:numPr>
        <w:autoSpaceDE w:val="0"/>
        <w:autoSpaceDN w:val="0"/>
        <w:spacing w:after="0" w:line="240" w:lineRule="auto"/>
        <w:ind w:left="851" w:right="6864"/>
        <w:jc w:val="both"/>
        <w:rPr>
          <w:rFonts w:eastAsia="Times New Roman" w:cstheme="minorHAnsi"/>
          <w:bCs/>
          <w:color w:val="C00000"/>
          <w:sz w:val="24"/>
          <w:szCs w:val="24"/>
        </w:rPr>
      </w:pPr>
      <w:r w:rsidRPr="00631D59">
        <w:rPr>
          <w:rFonts w:eastAsia="Times New Roman" w:cstheme="minorHAnsi"/>
          <w:bCs/>
          <w:color w:val="C00000"/>
          <w:sz w:val="24"/>
          <w:szCs w:val="24"/>
        </w:rPr>
        <w:t xml:space="preserve">Ο Κανονισμός </w:t>
      </w:r>
    </w:p>
    <w:p w14:paraId="0DE73157" w14:textId="65AD13EC" w:rsidR="00485797" w:rsidRPr="00084B2C" w:rsidRDefault="004627A9" w:rsidP="00D9554C">
      <w:pPr>
        <w:widowControl w:val="0"/>
        <w:numPr>
          <w:ilvl w:val="0"/>
          <w:numId w:val="170"/>
        </w:numPr>
        <w:autoSpaceDE w:val="0"/>
        <w:autoSpaceDN w:val="0"/>
        <w:spacing w:after="0" w:line="240" w:lineRule="auto"/>
        <w:ind w:left="851" w:right="6864"/>
        <w:jc w:val="both"/>
        <w:rPr>
          <w:rFonts w:eastAsia="Times New Roman" w:cstheme="minorHAnsi"/>
          <w:sz w:val="24"/>
          <w:szCs w:val="24"/>
        </w:rPr>
      </w:pPr>
      <w:r w:rsidRPr="00084B2C">
        <w:rPr>
          <w:rFonts w:eastAsia="Times New Roman" w:cstheme="minorHAnsi"/>
          <w:spacing w:val="-4"/>
          <w:sz w:val="24"/>
          <w:szCs w:val="24"/>
        </w:rPr>
        <w:t>Η Ανακοίνωση</w:t>
      </w:r>
    </w:p>
    <w:p w14:paraId="59FE0B37" w14:textId="77777777" w:rsidR="006D15D8" w:rsidRPr="00B91C51" w:rsidRDefault="006D15D8" w:rsidP="00066FBE">
      <w:pPr>
        <w:spacing w:after="0"/>
        <w:ind w:left="1080"/>
        <w:jc w:val="both"/>
        <w:rPr>
          <w:rFonts w:eastAsia="Times New Roman" w:cstheme="minorHAnsi"/>
          <w:color w:val="000000" w:themeColor="text1"/>
          <w:sz w:val="24"/>
          <w:szCs w:val="24"/>
          <w:lang w:eastAsia="el-GR"/>
        </w:rPr>
      </w:pPr>
    </w:p>
    <w:p w14:paraId="0AAC2576" w14:textId="77777777" w:rsidR="00066FBE" w:rsidRPr="00B91C51" w:rsidRDefault="00066FBE" w:rsidP="00066FBE">
      <w:pPr>
        <w:pStyle w:val="a6"/>
        <w:numPr>
          <w:ilvl w:val="0"/>
          <w:numId w:val="1"/>
        </w:numPr>
        <w:suppressAutoHyphens/>
        <w:autoSpaceDN w:val="0"/>
        <w:spacing w:after="0" w:line="240" w:lineRule="auto"/>
        <w:ind w:left="357" w:hanging="357"/>
        <w:jc w:val="both"/>
        <w:textAlignment w:val="baseline"/>
        <w:rPr>
          <w:rFonts w:cstheme="minorHAnsi"/>
          <w:b/>
          <w:bCs/>
          <w:sz w:val="24"/>
          <w:szCs w:val="24"/>
          <w14:ligatures w14:val="standardContextual"/>
        </w:rPr>
      </w:pPr>
      <w:r w:rsidRPr="00B91C51">
        <w:rPr>
          <w:rFonts w:cstheme="minorHAnsi"/>
          <w:b/>
          <w:bCs/>
          <w:sz w:val="24"/>
          <w:szCs w:val="24"/>
        </w:rPr>
        <w:t>Ένας εκτελεστικός ή κατ’ εξουσιοδότηση Κανονισμός που εκδίδει η Επιτροπή:</w:t>
      </w:r>
    </w:p>
    <w:p w14:paraId="0925CC14" w14:textId="77777777" w:rsidR="00066FBE" w:rsidRPr="00B91C51" w:rsidRDefault="00066FBE" w:rsidP="00066FBE">
      <w:pPr>
        <w:pStyle w:val="a6"/>
        <w:numPr>
          <w:ilvl w:val="0"/>
          <w:numId w:val="22"/>
        </w:numPr>
        <w:spacing w:after="0" w:line="240" w:lineRule="auto"/>
        <w:jc w:val="both"/>
        <w:rPr>
          <w:rFonts w:cstheme="minorHAnsi"/>
          <w:sz w:val="24"/>
          <w:szCs w:val="24"/>
        </w:rPr>
      </w:pPr>
      <w:r w:rsidRPr="00B91C51">
        <w:rPr>
          <w:rFonts w:cstheme="minorHAnsi"/>
          <w:sz w:val="24"/>
          <w:szCs w:val="24"/>
        </w:rPr>
        <w:t>Έχει μειωμένη δεσμευτικότητα για τις κρατικές αρχές σε σχέση με έναν Κανονισμό</w:t>
      </w:r>
    </w:p>
    <w:p w14:paraId="0A12D530" w14:textId="77777777" w:rsidR="00066FBE" w:rsidRPr="00B91C51" w:rsidRDefault="00066FBE" w:rsidP="00066FBE">
      <w:pPr>
        <w:pStyle w:val="a6"/>
        <w:numPr>
          <w:ilvl w:val="0"/>
          <w:numId w:val="22"/>
        </w:numPr>
        <w:spacing w:after="0" w:line="240" w:lineRule="auto"/>
        <w:jc w:val="both"/>
        <w:rPr>
          <w:rFonts w:cstheme="minorHAnsi"/>
          <w:sz w:val="24"/>
          <w:szCs w:val="24"/>
        </w:rPr>
      </w:pPr>
      <w:r w:rsidRPr="00B91C51">
        <w:rPr>
          <w:rFonts w:cstheme="minorHAnsi"/>
          <w:sz w:val="24"/>
          <w:szCs w:val="24"/>
        </w:rPr>
        <w:t>Δεν μπορεί να αφορά ιδιώτες</w:t>
      </w:r>
    </w:p>
    <w:p w14:paraId="0F895594" w14:textId="77777777" w:rsidR="00066FBE" w:rsidRPr="00B91C51" w:rsidRDefault="00066FBE" w:rsidP="00066FBE">
      <w:pPr>
        <w:pStyle w:val="a6"/>
        <w:numPr>
          <w:ilvl w:val="0"/>
          <w:numId w:val="22"/>
        </w:numPr>
        <w:spacing w:after="0" w:line="240" w:lineRule="auto"/>
        <w:jc w:val="both"/>
        <w:rPr>
          <w:rFonts w:cstheme="minorHAnsi"/>
          <w:sz w:val="24"/>
          <w:szCs w:val="24"/>
        </w:rPr>
      </w:pPr>
      <w:r w:rsidRPr="00B91C51">
        <w:rPr>
          <w:rFonts w:cstheme="minorHAnsi"/>
          <w:sz w:val="24"/>
          <w:szCs w:val="24"/>
        </w:rPr>
        <w:t>Δεν υπερέχει του εθνικού δικαίου όπως ο Κανονισμός</w:t>
      </w:r>
    </w:p>
    <w:p w14:paraId="22A4B8A7" w14:textId="77777777" w:rsidR="00066FBE" w:rsidRPr="00AD5B4E" w:rsidRDefault="00066FBE" w:rsidP="00066FBE">
      <w:pPr>
        <w:pStyle w:val="a6"/>
        <w:numPr>
          <w:ilvl w:val="0"/>
          <w:numId w:val="22"/>
        </w:numPr>
        <w:spacing w:after="0" w:line="240" w:lineRule="auto"/>
        <w:jc w:val="both"/>
        <w:rPr>
          <w:rFonts w:cstheme="minorHAnsi"/>
          <w:color w:val="C00000"/>
          <w:sz w:val="24"/>
          <w:szCs w:val="24"/>
        </w:rPr>
      </w:pPr>
      <w:r w:rsidRPr="00B91C51">
        <w:rPr>
          <w:rFonts w:cstheme="minorHAnsi"/>
          <w:color w:val="C00000"/>
          <w:sz w:val="24"/>
          <w:szCs w:val="24"/>
        </w:rPr>
        <w:t>Πρέπει να κινείται στα όρια της νομοθετικής της εξουσιοδότησης</w:t>
      </w:r>
    </w:p>
    <w:p w14:paraId="178D1BCD" w14:textId="77777777" w:rsidR="006D15D8" w:rsidRDefault="006D15D8" w:rsidP="006D15D8">
      <w:pPr>
        <w:spacing w:after="0" w:line="278" w:lineRule="auto"/>
        <w:rPr>
          <w:rFonts w:cstheme="minorHAnsi"/>
          <w:sz w:val="24"/>
          <w:szCs w:val="24"/>
        </w:rPr>
      </w:pPr>
    </w:p>
    <w:p w14:paraId="1F994D6F" w14:textId="48B5814C" w:rsidR="00241B5E" w:rsidRPr="00084B2C" w:rsidRDefault="00241B5E" w:rsidP="00241B5E">
      <w:pPr>
        <w:numPr>
          <w:ilvl w:val="0"/>
          <w:numId w:val="1"/>
        </w:numPr>
        <w:spacing w:after="0" w:line="240" w:lineRule="auto"/>
        <w:ind w:left="567" w:hanging="567"/>
        <w:contextualSpacing/>
        <w:jc w:val="both"/>
        <w:rPr>
          <w:rFonts w:eastAsia="Aptos" w:cs="Calibri"/>
          <w:b/>
          <w:iCs/>
          <w:sz w:val="24"/>
          <w:szCs w:val="24"/>
        </w:rPr>
      </w:pPr>
      <w:r w:rsidRPr="00084B2C">
        <w:rPr>
          <w:rFonts w:eastAsia="Aptos" w:cs="Calibri"/>
          <w:b/>
          <w:iCs/>
          <w:sz w:val="24"/>
          <w:szCs w:val="24"/>
        </w:rPr>
        <w:t xml:space="preserve">Ποια από τις παρακάτω προτάσεις ΔΕΝ αποτελεί χαρακτηριστικό του </w:t>
      </w:r>
      <w:r w:rsidR="00BA2E9D">
        <w:rPr>
          <w:rFonts w:eastAsia="Aptos" w:cs="Calibri"/>
          <w:b/>
          <w:iCs/>
          <w:sz w:val="24"/>
          <w:szCs w:val="24"/>
        </w:rPr>
        <w:t>Κ</w:t>
      </w:r>
      <w:r w:rsidRPr="00084B2C">
        <w:rPr>
          <w:rFonts w:eastAsia="Aptos" w:cs="Calibri"/>
          <w:b/>
          <w:iCs/>
          <w:sz w:val="24"/>
          <w:szCs w:val="24"/>
        </w:rPr>
        <w:t>ανονισμού;</w:t>
      </w:r>
    </w:p>
    <w:p w14:paraId="573C5697" w14:textId="77777777" w:rsidR="00241B5E" w:rsidRPr="00084B2C" w:rsidRDefault="00241B5E" w:rsidP="00241B5E">
      <w:pPr>
        <w:widowControl w:val="0"/>
        <w:numPr>
          <w:ilvl w:val="0"/>
          <w:numId w:val="176"/>
        </w:numPr>
        <w:autoSpaceDE w:val="0"/>
        <w:autoSpaceDN w:val="0"/>
        <w:spacing w:after="0" w:line="240" w:lineRule="auto"/>
        <w:jc w:val="both"/>
        <w:rPr>
          <w:rFonts w:eastAsia="Times New Roman" w:cstheme="minorHAnsi"/>
          <w:sz w:val="24"/>
          <w:szCs w:val="24"/>
        </w:rPr>
      </w:pPr>
      <w:r w:rsidRPr="00084B2C">
        <w:rPr>
          <w:rFonts w:eastAsia="Times New Roman" w:cstheme="minorHAnsi"/>
          <w:sz w:val="24"/>
          <w:szCs w:val="24"/>
        </w:rPr>
        <w:t>Γενική</w:t>
      </w:r>
      <w:r w:rsidRPr="00084B2C">
        <w:rPr>
          <w:rFonts w:eastAsia="Times New Roman" w:cstheme="minorHAnsi"/>
          <w:spacing w:val="-2"/>
          <w:sz w:val="24"/>
          <w:szCs w:val="24"/>
        </w:rPr>
        <w:t xml:space="preserve"> ισχύς</w:t>
      </w:r>
    </w:p>
    <w:p w14:paraId="40D2D2B2" w14:textId="77777777" w:rsidR="00241B5E" w:rsidRPr="00084B2C" w:rsidRDefault="00241B5E" w:rsidP="00241B5E">
      <w:pPr>
        <w:widowControl w:val="0"/>
        <w:numPr>
          <w:ilvl w:val="0"/>
          <w:numId w:val="176"/>
        </w:numPr>
        <w:autoSpaceDE w:val="0"/>
        <w:autoSpaceDN w:val="0"/>
        <w:spacing w:after="0" w:line="240" w:lineRule="auto"/>
        <w:jc w:val="both"/>
        <w:rPr>
          <w:rFonts w:eastAsia="Times New Roman" w:cstheme="minorHAnsi"/>
          <w:sz w:val="24"/>
          <w:szCs w:val="24"/>
        </w:rPr>
      </w:pPr>
      <w:r w:rsidRPr="00084B2C">
        <w:rPr>
          <w:rFonts w:eastAsia="Times New Roman" w:cstheme="minorHAnsi"/>
          <w:sz w:val="24"/>
          <w:szCs w:val="24"/>
        </w:rPr>
        <w:t>Άμεση</w:t>
      </w:r>
      <w:r w:rsidRPr="00084B2C">
        <w:rPr>
          <w:rFonts w:eastAsia="Times New Roman" w:cstheme="minorHAnsi"/>
          <w:spacing w:val="-4"/>
          <w:sz w:val="24"/>
          <w:szCs w:val="24"/>
        </w:rPr>
        <w:t xml:space="preserve"> </w:t>
      </w:r>
      <w:r w:rsidRPr="00084B2C">
        <w:rPr>
          <w:rFonts w:eastAsia="Times New Roman" w:cstheme="minorHAnsi"/>
          <w:spacing w:val="-2"/>
          <w:sz w:val="24"/>
          <w:szCs w:val="24"/>
        </w:rPr>
        <w:t>εφαρμογή</w:t>
      </w:r>
    </w:p>
    <w:p w14:paraId="72E9C975" w14:textId="77777777" w:rsidR="00241B5E" w:rsidRPr="00631D59" w:rsidRDefault="00241B5E" w:rsidP="00241B5E">
      <w:pPr>
        <w:widowControl w:val="0"/>
        <w:numPr>
          <w:ilvl w:val="0"/>
          <w:numId w:val="176"/>
        </w:numPr>
        <w:autoSpaceDE w:val="0"/>
        <w:autoSpaceDN w:val="0"/>
        <w:spacing w:after="0" w:line="240" w:lineRule="auto"/>
        <w:ind w:right="3989"/>
        <w:jc w:val="both"/>
        <w:rPr>
          <w:rFonts w:eastAsia="Times New Roman" w:cstheme="minorHAnsi"/>
          <w:bCs/>
          <w:color w:val="EE0000"/>
          <w:sz w:val="24"/>
          <w:szCs w:val="24"/>
        </w:rPr>
      </w:pPr>
      <w:r w:rsidRPr="00631D59">
        <w:rPr>
          <w:rFonts w:eastAsia="Times New Roman" w:cstheme="minorHAnsi"/>
          <w:bCs/>
          <w:color w:val="EE0000"/>
          <w:sz w:val="24"/>
          <w:szCs w:val="24"/>
        </w:rPr>
        <w:t>Δεσμευτικός</w:t>
      </w:r>
      <w:r w:rsidRPr="00631D59">
        <w:rPr>
          <w:rFonts w:eastAsia="Times New Roman" w:cstheme="minorHAnsi"/>
          <w:bCs/>
          <w:color w:val="EE0000"/>
          <w:spacing w:val="-11"/>
          <w:sz w:val="24"/>
          <w:szCs w:val="24"/>
        </w:rPr>
        <w:t xml:space="preserve"> </w:t>
      </w:r>
      <w:r w:rsidRPr="00631D59">
        <w:rPr>
          <w:rFonts w:eastAsia="Times New Roman" w:cstheme="minorHAnsi"/>
          <w:bCs/>
          <w:color w:val="EE0000"/>
          <w:sz w:val="24"/>
          <w:szCs w:val="24"/>
        </w:rPr>
        <w:t>μόνο</w:t>
      </w:r>
      <w:r w:rsidRPr="00631D59">
        <w:rPr>
          <w:rFonts w:eastAsia="Times New Roman" w:cstheme="minorHAnsi"/>
          <w:bCs/>
          <w:color w:val="EE0000"/>
          <w:spacing w:val="-7"/>
          <w:sz w:val="24"/>
          <w:szCs w:val="24"/>
        </w:rPr>
        <w:t xml:space="preserve"> </w:t>
      </w:r>
      <w:r w:rsidRPr="00631D59">
        <w:rPr>
          <w:rFonts w:eastAsia="Times New Roman" w:cstheme="minorHAnsi"/>
          <w:bCs/>
          <w:color w:val="EE0000"/>
          <w:sz w:val="24"/>
          <w:szCs w:val="24"/>
        </w:rPr>
        <w:t>ως</w:t>
      </w:r>
      <w:r w:rsidRPr="00631D59">
        <w:rPr>
          <w:rFonts w:eastAsia="Times New Roman" w:cstheme="minorHAnsi"/>
          <w:bCs/>
          <w:color w:val="EE0000"/>
          <w:spacing w:val="-9"/>
          <w:sz w:val="24"/>
          <w:szCs w:val="24"/>
        </w:rPr>
        <w:t xml:space="preserve"> </w:t>
      </w:r>
      <w:r w:rsidRPr="00631D59">
        <w:rPr>
          <w:rFonts w:eastAsia="Times New Roman" w:cstheme="minorHAnsi"/>
          <w:bCs/>
          <w:color w:val="EE0000"/>
          <w:sz w:val="24"/>
          <w:szCs w:val="24"/>
        </w:rPr>
        <w:t>προς</w:t>
      </w:r>
      <w:r w:rsidRPr="00631D59">
        <w:rPr>
          <w:rFonts w:eastAsia="Times New Roman" w:cstheme="minorHAnsi"/>
          <w:bCs/>
          <w:color w:val="EE0000"/>
          <w:spacing w:val="-7"/>
          <w:sz w:val="24"/>
          <w:szCs w:val="24"/>
        </w:rPr>
        <w:t xml:space="preserve"> </w:t>
      </w:r>
      <w:r w:rsidRPr="00631D59">
        <w:rPr>
          <w:rFonts w:eastAsia="Times New Roman" w:cstheme="minorHAnsi"/>
          <w:bCs/>
          <w:color w:val="EE0000"/>
          <w:sz w:val="24"/>
          <w:szCs w:val="24"/>
        </w:rPr>
        <w:t>το</w:t>
      </w:r>
      <w:r w:rsidRPr="00631D59">
        <w:rPr>
          <w:rFonts w:eastAsia="Times New Roman" w:cstheme="minorHAnsi"/>
          <w:bCs/>
          <w:color w:val="EE0000"/>
          <w:spacing w:val="-7"/>
          <w:sz w:val="24"/>
          <w:szCs w:val="24"/>
        </w:rPr>
        <w:t xml:space="preserve"> </w:t>
      </w:r>
      <w:r w:rsidRPr="00631D59">
        <w:rPr>
          <w:rFonts w:eastAsia="Times New Roman" w:cstheme="minorHAnsi"/>
          <w:bCs/>
          <w:color w:val="EE0000"/>
          <w:sz w:val="24"/>
          <w:szCs w:val="24"/>
        </w:rPr>
        <w:t xml:space="preserve">αποτέλεσμα </w:t>
      </w:r>
    </w:p>
    <w:p w14:paraId="0DE282B2" w14:textId="77777777" w:rsidR="00241B5E" w:rsidRPr="00084B2C" w:rsidRDefault="00241B5E" w:rsidP="00241B5E">
      <w:pPr>
        <w:widowControl w:val="0"/>
        <w:numPr>
          <w:ilvl w:val="0"/>
          <w:numId w:val="176"/>
        </w:numPr>
        <w:autoSpaceDE w:val="0"/>
        <w:autoSpaceDN w:val="0"/>
        <w:spacing w:after="0" w:line="240" w:lineRule="auto"/>
        <w:ind w:right="3989"/>
        <w:jc w:val="both"/>
        <w:rPr>
          <w:rFonts w:eastAsia="Times New Roman" w:cstheme="minorHAnsi"/>
          <w:sz w:val="24"/>
          <w:szCs w:val="24"/>
        </w:rPr>
      </w:pPr>
      <w:r w:rsidRPr="00084B2C">
        <w:rPr>
          <w:rFonts w:eastAsia="Times New Roman" w:cstheme="minorHAnsi"/>
          <w:sz w:val="24"/>
          <w:szCs w:val="24"/>
        </w:rPr>
        <w:t>Καθολική δεσμευτικότητα</w:t>
      </w:r>
    </w:p>
    <w:p w14:paraId="5CA609BD" w14:textId="77777777" w:rsidR="00241B5E" w:rsidRDefault="00241B5E" w:rsidP="006D15D8">
      <w:pPr>
        <w:spacing w:after="0" w:line="278" w:lineRule="auto"/>
        <w:rPr>
          <w:rFonts w:cstheme="minorHAnsi"/>
          <w:sz w:val="24"/>
          <w:szCs w:val="24"/>
        </w:rPr>
      </w:pPr>
    </w:p>
    <w:p w14:paraId="1B7053FA" w14:textId="64712027" w:rsidR="006D15D8" w:rsidRPr="00B91C51" w:rsidRDefault="006D15D8" w:rsidP="006D15D8">
      <w:pPr>
        <w:pStyle w:val="a6"/>
        <w:numPr>
          <w:ilvl w:val="0"/>
          <w:numId w:val="1"/>
        </w:numPr>
        <w:suppressAutoHyphens/>
        <w:autoSpaceDN w:val="0"/>
        <w:spacing w:after="0" w:line="240" w:lineRule="auto"/>
        <w:ind w:left="426"/>
        <w:jc w:val="both"/>
        <w:textAlignment w:val="baseline"/>
        <w:rPr>
          <w:rFonts w:cstheme="minorHAnsi"/>
          <w:b/>
          <w:bCs/>
          <w:sz w:val="24"/>
          <w:szCs w:val="24"/>
        </w:rPr>
      </w:pPr>
      <w:r w:rsidRPr="00B91C51">
        <w:rPr>
          <w:rFonts w:cstheme="minorHAnsi"/>
          <w:b/>
          <w:bCs/>
          <w:sz w:val="24"/>
          <w:szCs w:val="24"/>
        </w:rPr>
        <w:t xml:space="preserve">Εάν ένα εθνικό δικαστήριο διαπιστώσει ότι διάταξη εθνικού νόμου αντιβαίνει σε διάταξη </w:t>
      </w:r>
      <w:r w:rsidR="00BA2E9D">
        <w:rPr>
          <w:rFonts w:cstheme="minorHAnsi"/>
          <w:b/>
          <w:bCs/>
          <w:sz w:val="24"/>
          <w:szCs w:val="24"/>
        </w:rPr>
        <w:t>Κ</w:t>
      </w:r>
      <w:r w:rsidRPr="00B91C51">
        <w:rPr>
          <w:rFonts w:cstheme="minorHAnsi"/>
          <w:b/>
          <w:bCs/>
          <w:sz w:val="24"/>
          <w:szCs w:val="24"/>
        </w:rPr>
        <w:t>ανονισμού της Ευρωπαϊκής Ένωσης υποχρεούται να:</w:t>
      </w:r>
    </w:p>
    <w:p w14:paraId="3F5262C1" w14:textId="77777777" w:rsidR="006D15D8" w:rsidRPr="00B91C51" w:rsidRDefault="006D15D8" w:rsidP="006D15D8">
      <w:pPr>
        <w:pStyle w:val="a6"/>
        <w:numPr>
          <w:ilvl w:val="0"/>
          <w:numId w:val="39"/>
        </w:numPr>
        <w:suppressAutoHyphens/>
        <w:autoSpaceDN w:val="0"/>
        <w:spacing w:after="0" w:line="240" w:lineRule="auto"/>
        <w:jc w:val="both"/>
        <w:textAlignment w:val="baseline"/>
        <w:rPr>
          <w:rFonts w:cstheme="minorHAnsi"/>
          <w:sz w:val="24"/>
          <w:szCs w:val="24"/>
        </w:rPr>
      </w:pPr>
      <w:r w:rsidRPr="00B91C51">
        <w:rPr>
          <w:rFonts w:cstheme="minorHAnsi"/>
          <w:sz w:val="24"/>
          <w:szCs w:val="24"/>
        </w:rPr>
        <w:t>Ακυρώσει τη διάταξη του εθνικού νόμου</w:t>
      </w:r>
    </w:p>
    <w:p w14:paraId="56A36426" w14:textId="77777777" w:rsidR="006D15D8" w:rsidRPr="00B91C51" w:rsidRDefault="006D15D8" w:rsidP="006D15D8">
      <w:pPr>
        <w:pStyle w:val="a6"/>
        <w:numPr>
          <w:ilvl w:val="0"/>
          <w:numId w:val="39"/>
        </w:numPr>
        <w:suppressAutoHyphens/>
        <w:autoSpaceDN w:val="0"/>
        <w:spacing w:after="0" w:line="240" w:lineRule="auto"/>
        <w:jc w:val="both"/>
        <w:textAlignment w:val="baseline"/>
        <w:rPr>
          <w:rFonts w:cstheme="minorHAnsi"/>
          <w:color w:val="C00000"/>
          <w:sz w:val="24"/>
          <w:szCs w:val="24"/>
        </w:rPr>
      </w:pPr>
      <w:r w:rsidRPr="00B91C51">
        <w:rPr>
          <w:rFonts w:cstheme="minorHAnsi"/>
          <w:color w:val="C00000"/>
          <w:sz w:val="24"/>
          <w:szCs w:val="24"/>
        </w:rPr>
        <w:t>Αφήσει ανεφάρμοστη τη διάταξη του εθνικού νόμου</w:t>
      </w:r>
    </w:p>
    <w:p w14:paraId="5545DE12" w14:textId="3F4C24E7" w:rsidR="006D15D8" w:rsidRPr="00B91C51" w:rsidRDefault="006D15D8" w:rsidP="006D15D8">
      <w:pPr>
        <w:pStyle w:val="a6"/>
        <w:numPr>
          <w:ilvl w:val="0"/>
          <w:numId w:val="39"/>
        </w:numPr>
        <w:suppressAutoHyphens/>
        <w:autoSpaceDN w:val="0"/>
        <w:spacing w:after="0" w:line="240" w:lineRule="auto"/>
        <w:jc w:val="both"/>
        <w:textAlignment w:val="baseline"/>
        <w:rPr>
          <w:rFonts w:cstheme="minorHAnsi"/>
          <w:sz w:val="24"/>
          <w:szCs w:val="24"/>
        </w:rPr>
      </w:pPr>
      <w:r w:rsidRPr="00B91C51">
        <w:rPr>
          <w:rFonts w:cstheme="minorHAnsi"/>
          <w:sz w:val="24"/>
          <w:szCs w:val="24"/>
        </w:rPr>
        <w:t xml:space="preserve">Αφήσει ανεφάρμοστη τη διάταξη του </w:t>
      </w:r>
      <w:r w:rsidR="00BA2E9D">
        <w:rPr>
          <w:rFonts w:cstheme="minorHAnsi"/>
          <w:sz w:val="24"/>
          <w:szCs w:val="24"/>
        </w:rPr>
        <w:t>Κ</w:t>
      </w:r>
      <w:r w:rsidRPr="00B91C51">
        <w:rPr>
          <w:rFonts w:cstheme="minorHAnsi"/>
          <w:sz w:val="24"/>
          <w:szCs w:val="24"/>
        </w:rPr>
        <w:t>ανονισμού της Ευρωπαϊκής Ένωσης</w:t>
      </w:r>
    </w:p>
    <w:p w14:paraId="74653154" w14:textId="77777777" w:rsidR="006D15D8" w:rsidRDefault="006D15D8" w:rsidP="006D15D8">
      <w:pPr>
        <w:pStyle w:val="a6"/>
        <w:numPr>
          <w:ilvl w:val="0"/>
          <w:numId w:val="39"/>
        </w:numPr>
        <w:suppressAutoHyphens/>
        <w:autoSpaceDN w:val="0"/>
        <w:spacing w:after="0" w:line="240" w:lineRule="auto"/>
        <w:jc w:val="both"/>
        <w:textAlignment w:val="baseline"/>
        <w:rPr>
          <w:rFonts w:cstheme="minorHAnsi"/>
          <w:sz w:val="24"/>
          <w:szCs w:val="24"/>
        </w:rPr>
      </w:pPr>
      <w:r w:rsidRPr="00B91C51">
        <w:rPr>
          <w:rFonts w:cstheme="minorHAnsi"/>
          <w:sz w:val="24"/>
          <w:szCs w:val="24"/>
        </w:rPr>
        <w:t>Αποστείλει σχετικό προδικαστικό ερώτημα στο Δικαστήριο της Ευρωπαϊκής Ένωσης</w:t>
      </w:r>
    </w:p>
    <w:p w14:paraId="3F6DC971" w14:textId="77777777" w:rsidR="006D15D8" w:rsidRDefault="006D15D8" w:rsidP="006D15D8">
      <w:pPr>
        <w:spacing w:after="0" w:line="240" w:lineRule="auto"/>
        <w:ind w:left="1080"/>
        <w:jc w:val="both"/>
        <w:rPr>
          <w:rFonts w:eastAsia="Times New Roman" w:cstheme="minorHAnsi"/>
          <w:color w:val="000000" w:themeColor="text1"/>
          <w:sz w:val="24"/>
          <w:szCs w:val="24"/>
          <w:lang w:eastAsia="el-GR"/>
        </w:rPr>
      </w:pPr>
    </w:p>
    <w:p w14:paraId="52126999" w14:textId="77777777" w:rsidR="00161E51" w:rsidRDefault="00161E51" w:rsidP="006D15D8">
      <w:pPr>
        <w:spacing w:after="0" w:line="240" w:lineRule="auto"/>
        <w:ind w:left="1080"/>
        <w:jc w:val="both"/>
        <w:rPr>
          <w:rFonts w:eastAsia="Times New Roman" w:cstheme="minorHAnsi"/>
          <w:color w:val="000000" w:themeColor="text1"/>
          <w:sz w:val="24"/>
          <w:szCs w:val="24"/>
          <w:lang w:eastAsia="el-GR"/>
        </w:rPr>
      </w:pPr>
    </w:p>
    <w:p w14:paraId="2763089B" w14:textId="77777777" w:rsidR="00161E51" w:rsidRDefault="00161E51" w:rsidP="006D15D8">
      <w:pPr>
        <w:spacing w:after="0" w:line="240" w:lineRule="auto"/>
        <w:ind w:left="1080"/>
        <w:jc w:val="both"/>
        <w:rPr>
          <w:rFonts w:eastAsia="Times New Roman" w:cstheme="minorHAnsi"/>
          <w:color w:val="000000" w:themeColor="text1"/>
          <w:sz w:val="24"/>
          <w:szCs w:val="24"/>
          <w:lang w:eastAsia="el-GR"/>
        </w:rPr>
      </w:pPr>
    </w:p>
    <w:p w14:paraId="4EC4698B" w14:textId="77777777" w:rsidR="00161E51" w:rsidRDefault="00161E51" w:rsidP="006D15D8">
      <w:pPr>
        <w:spacing w:after="0" w:line="240" w:lineRule="auto"/>
        <w:ind w:left="1080"/>
        <w:jc w:val="both"/>
        <w:rPr>
          <w:rFonts w:eastAsia="Times New Roman" w:cstheme="minorHAnsi"/>
          <w:color w:val="000000" w:themeColor="text1"/>
          <w:sz w:val="24"/>
          <w:szCs w:val="24"/>
          <w:lang w:eastAsia="el-GR"/>
        </w:rPr>
      </w:pPr>
    </w:p>
    <w:p w14:paraId="282A2D4D" w14:textId="77777777" w:rsidR="00161E51" w:rsidRPr="00B91C51" w:rsidRDefault="00161E51" w:rsidP="006D15D8">
      <w:pPr>
        <w:spacing w:after="0" w:line="240" w:lineRule="auto"/>
        <w:ind w:left="1080"/>
        <w:jc w:val="both"/>
        <w:rPr>
          <w:rFonts w:eastAsia="Times New Roman" w:cstheme="minorHAnsi"/>
          <w:color w:val="000000" w:themeColor="text1"/>
          <w:sz w:val="24"/>
          <w:szCs w:val="24"/>
          <w:lang w:eastAsia="el-GR"/>
        </w:rPr>
      </w:pPr>
    </w:p>
    <w:p w14:paraId="7F9105C7" w14:textId="77777777" w:rsidR="00485797" w:rsidRPr="00B91C51" w:rsidRDefault="00485797" w:rsidP="00485797">
      <w:pPr>
        <w:pStyle w:val="a6"/>
        <w:numPr>
          <w:ilvl w:val="0"/>
          <w:numId w:val="1"/>
        </w:numPr>
        <w:suppressAutoHyphens/>
        <w:autoSpaceDN w:val="0"/>
        <w:spacing w:after="0" w:line="240" w:lineRule="auto"/>
        <w:ind w:left="357" w:hanging="357"/>
        <w:jc w:val="both"/>
        <w:textAlignment w:val="baseline"/>
        <w:rPr>
          <w:rFonts w:cstheme="minorHAnsi"/>
          <w:b/>
          <w:bCs/>
          <w:sz w:val="24"/>
          <w:szCs w:val="24"/>
        </w:rPr>
      </w:pPr>
      <w:r w:rsidRPr="00B91C51">
        <w:rPr>
          <w:rFonts w:cs="Calibri"/>
          <w:b/>
          <w:bCs/>
          <w:sz w:val="24"/>
          <w:szCs w:val="24"/>
        </w:rPr>
        <w:lastRenderedPageBreak/>
        <w:t xml:space="preserve">Πότε ένα όργανο της εθνικής διοίκησης δύναται να μην εφαρμόσει μία διάταξη ενός </w:t>
      </w:r>
      <w:proofErr w:type="spellStart"/>
      <w:r w:rsidRPr="00B91C51">
        <w:rPr>
          <w:rFonts w:cs="Calibri"/>
          <w:b/>
          <w:bCs/>
          <w:sz w:val="24"/>
          <w:szCs w:val="24"/>
        </w:rPr>
        <w:t>ενωσιακού</w:t>
      </w:r>
      <w:proofErr w:type="spellEnd"/>
      <w:r w:rsidRPr="00B91C51">
        <w:rPr>
          <w:rFonts w:cs="Calibri"/>
          <w:b/>
          <w:bCs/>
          <w:sz w:val="24"/>
          <w:szCs w:val="24"/>
        </w:rPr>
        <w:t xml:space="preserve"> Κανονισμού;</w:t>
      </w:r>
    </w:p>
    <w:p w14:paraId="7997A9F0" w14:textId="77777777" w:rsidR="00485797" w:rsidRPr="00CA731A" w:rsidRDefault="00485797" w:rsidP="00485797">
      <w:pPr>
        <w:pStyle w:val="a6"/>
        <w:numPr>
          <w:ilvl w:val="0"/>
          <w:numId w:val="158"/>
        </w:numPr>
        <w:suppressAutoHyphens/>
        <w:autoSpaceDN w:val="0"/>
        <w:spacing w:after="0" w:line="240" w:lineRule="auto"/>
        <w:ind w:left="1077" w:hanging="357"/>
        <w:jc w:val="both"/>
        <w:textAlignment w:val="baseline"/>
        <w:rPr>
          <w:rFonts w:cstheme="minorHAnsi"/>
          <w:b/>
          <w:bCs/>
          <w:color w:val="C00000"/>
          <w:sz w:val="24"/>
          <w:szCs w:val="24"/>
        </w:rPr>
      </w:pPr>
      <w:r w:rsidRPr="00CA731A">
        <w:rPr>
          <w:rFonts w:cs="Calibri"/>
          <w:color w:val="C00000"/>
          <w:sz w:val="24"/>
          <w:szCs w:val="24"/>
        </w:rPr>
        <w:t xml:space="preserve">Εάν έχει εκδώσει το Δικαστήριο της </w:t>
      </w:r>
      <w:r w:rsidRPr="00CA731A">
        <w:rPr>
          <w:rFonts w:cs="Calibri"/>
          <w:bCs/>
          <w:color w:val="C00000"/>
          <w:sz w:val="24"/>
          <w:szCs w:val="24"/>
        </w:rPr>
        <w:t xml:space="preserve">Ευρωπαϊκής Ένωσης </w:t>
      </w:r>
      <w:r w:rsidRPr="00CA731A">
        <w:rPr>
          <w:rFonts w:cs="Calibri"/>
          <w:color w:val="C00000"/>
          <w:sz w:val="24"/>
          <w:szCs w:val="24"/>
        </w:rPr>
        <w:t xml:space="preserve">απόφαση, με βάση την οποία η διάταξη παραβιάζει το πρωτογενές </w:t>
      </w:r>
      <w:proofErr w:type="spellStart"/>
      <w:r w:rsidRPr="00CA731A">
        <w:rPr>
          <w:rFonts w:cs="Calibri"/>
          <w:color w:val="C00000"/>
          <w:sz w:val="24"/>
          <w:szCs w:val="24"/>
        </w:rPr>
        <w:t>ενωσιακό</w:t>
      </w:r>
      <w:proofErr w:type="spellEnd"/>
      <w:r w:rsidRPr="00CA731A">
        <w:rPr>
          <w:rFonts w:cs="Calibri"/>
          <w:color w:val="C00000"/>
          <w:sz w:val="24"/>
          <w:szCs w:val="24"/>
        </w:rPr>
        <w:t xml:space="preserve"> δίκαιο</w:t>
      </w:r>
    </w:p>
    <w:p w14:paraId="4A5F45C3" w14:textId="77777777" w:rsidR="00485797" w:rsidRPr="00B91C51" w:rsidRDefault="00485797" w:rsidP="00485797">
      <w:pPr>
        <w:pStyle w:val="a6"/>
        <w:numPr>
          <w:ilvl w:val="0"/>
          <w:numId w:val="158"/>
        </w:numPr>
        <w:suppressAutoHyphens/>
        <w:autoSpaceDN w:val="0"/>
        <w:spacing w:after="0" w:line="240" w:lineRule="auto"/>
        <w:ind w:left="1077" w:hanging="357"/>
        <w:jc w:val="both"/>
        <w:textAlignment w:val="baseline"/>
        <w:rPr>
          <w:rFonts w:cstheme="minorHAnsi"/>
          <w:b/>
          <w:bCs/>
          <w:sz w:val="24"/>
          <w:szCs w:val="24"/>
        </w:rPr>
      </w:pPr>
      <w:r w:rsidRPr="00B91C51">
        <w:rPr>
          <w:rFonts w:cs="Calibri"/>
          <w:color w:val="000000" w:themeColor="text1"/>
          <w:sz w:val="24"/>
          <w:szCs w:val="24"/>
        </w:rPr>
        <w:t>Εάν κρίνει ότι η διάταξη παραβιάζει το εθνικό Σύνταγμα</w:t>
      </w:r>
    </w:p>
    <w:p w14:paraId="44042122" w14:textId="77777777" w:rsidR="00485797" w:rsidRPr="00B91C51" w:rsidRDefault="00485797" w:rsidP="00485797">
      <w:pPr>
        <w:pStyle w:val="a6"/>
        <w:numPr>
          <w:ilvl w:val="0"/>
          <w:numId w:val="158"/>
        </w:numPr>
        <w:suppressAutoHyphens/>
        <w:autoSpaceDN w:val="0"/>
        <w:spacing w:after="0" w:line="240" w:lineRule="auto"/>
        <w:ind w:left="1077" w:hanging="357"/>
        <w:jc w:val="both"/>
        <w:textAlignment w:val="baseline"/>
        <w:rPr>
          <w:rFonts w:cstheme="minorHAnsi"/>
          <w:b/>
          <w:bCs/>
          <w:sz w:val="24"/>
          <w:szCs w:val="24"/>
        </w:rPr>
      </w:pPr>
      <w:r w:rsidRPr="00B91C51">
        <w:rPr>
          <w:rFonts w:cs="Calibri"/>
          <w:color w:val="000000" w:themeColor="text1"/>
          <w:sz w:val="24"/>
          <w:szCs w:val="24"/>
        </w:rPr>
        <w:t xml:space="preserve">Εάν κρίνει ότι η </w:t>
      </w:r>
      <w:r w:rsidRPr="00B91C51">
        <w:rPr>
          <w:rFonts w:cs="Calibri"/>
          <w:sz w:val="24"/>
          <w:szCs w:val="24"/>
        </w:rPr>
        <w:t xml:space="preserve">διάταξη παραβιάζει το πρωτογενές </w:t>
      </w:r>
      <w:proofErr w:type="spellStart"/>
      <w:r w:rsidRPr="00B91C51">
        <w:rPr>
          <w:rFonts w:cs="Calibri"/>
          <w:sz w:val="24"/>
          <w:szCs w:val="24"/>
        </w:rPr>
        <w:t>ενωσιακό</w:t>
      </w:r>
      <w:proofErr w:type="spellEnd"/>
      <w:r w:rsidRPr="00B91C51">
        <w:rPr>
          <w:rFonts w:cs="Calibri"/>
          <w:sz w:val="24"/>
          <w:szCs w:val="24"/>
        </w:rPr>
        <w:t xml:space="preserve"> δίκαιο</w:t>
      </w:r>
    </w:p>
    <w:p w14:paraId="6D77E047" w14:textId="77777777" w:rsidR="00485797" w:rsidRPr="00B91C51" w:rsidRDefault="00485797" w:rsidP="00485797">
      <w:pPr>
        <w:pStyle w:val="a6"/>
        <w:numPr>
          <w:ilvl w:val="0"/>
          <w:numId w:val="158"/>
        </w:numPr>
        <w:suppressAutoHyphens/>
        <w:autoSpaceDN w:val="0"/>
        <w:spacing w:after="0" w:line="240" w:lineRule="auto"/>
        <w:ind w:left="1077" w:hanging="357"/>
        <w:jc w:val="both"/>
        <w:textAlignment w:val="baseline"/>
        <w:rPr>
          <w:rFonts w:cstheme="minorHAnsi"/>
          <w:b/>
          <w:bCs/>
          <w:sz w:val="24"/>
          <w:szCs w:val="24"/>
        </w:rPr>
      </w:pPr>
      <w:r w:rsidRPr="00B91C51">
        <w:rPr>
          <w:rFonts w:cs="Calibri"/>
          <w:sz w:val="24"/>
          <w:szCs w:val="24"/>
        </w:rPr>
        <w:t xml:space="preserve">Εάν επικαλεστεί ότι οι διοικήσεις άλλων τουλάχιστον έξι κρατών-μελών δεν εφαρμόζουν τη διάταξη με το σκεπτικό ότι παραβιάζει το πρωτογενές </w:t>
      </w:r>
      <w:proofErr w:type="spellStart"/>
      <w:r w:rsidRPr="00B91C51">
        <w:rPr>
          <w:rFonts w:cs="Calibri"/>
          <w:sz w:val="24"/>
          <w:szCs w:val="24"/>
        </w:rPr>
        <w:t>ενωσιακό</w:t>
      </w:r>
      <w:proofErr w:type="spellEnd"/>
      <w:r w:rsidRPr="00B91C51">
        <w:rPr>
          <w:rFonts w:cs="Calibri"/>
          <w:sz w:val="24"/>
          <w:szCs w:val="24"/>
        </w:rPr>
        <w:t xml:space="preserve"> δίκαιο</w:t>
      </w:r>
    </w:p>
    <w:p w14:paraId="0669DAC8" w14:textId="77777777" w:rsidR="00485797" w:rsidRDefault="00485797" w:rsidP="00485797">
      <w:pPr>
        <w:pStyle w:val="a6"/>
        <w:spacing w:after="0" w:line="240" w:lineRule="auto"/>
        <w:ind w:left="1080"/>
        <w:jc w:val="both"/>
        <w:rPr>
          <w:rFonts w:eastAsia="Times New Roman" w:cstheme="minorHAnsi"/>
          <w:color w:val="000000" w:themeColor="text1"/>
          <w:sz w:val="24"/>
          <w:szCs w:val="24"/>
          <w:lang w:eastAsia="el-GR"/>
        </w:rPr>
      </w:pPr>
    </w:p>
    <w:p w14:paraId="25FAEC12" w14:textId="77777777" w:rsidR="00485797" w:rsidRPr="00B91C51" w:rsidRDefault="00485797" w:rsidP="00485797">
      <w:pPr>
        <w:pStyle w:val="a6"/>
        <w:numPr>
          <w:ilvl w:val="0"/>
          <w:numId w:val="1"/>
        </w:numPr>
        <w:spacing w:after="0" w:line="240" w:lineRule="auto"/>
        <w:ind w:left="357" w:hanging="357"/>
        <w:jc w:val="both"/>
        <w:rPr>
          <w:rFonts w:eastAsia="Times New Roman" w:cstheme="minorHAnsi"/>
          <w:b/>
          <w:color w:val="000000" w:themeColor="text1"/>
          <w:sz w:val="24"/>
          <w:szCs w:val="24"/>
          <w:lang w:eastAsia="el-GR"/>
        </w:rPr>
      </w:pPr>
      <w:r w:rsidRPr="00B91C51">
        <w:rPr>
          <w:rFonts w:eastAsia="Times New Roman" w:cstheme="minorHAnsi"/>
          <w:b/>
          <w:color w:val="000000" w:themeColor="text1"/>
          <w:sz w:val="24"/>
          <w:szCs w:val="24"/>
          <w:lang w:eastAsia="el-GR"/>
        </w:rPr>
        <w:t xml:space="preserve">Τα εθνικά δικαστήρια των κρατών μελών της </w:t>
      </w:r>
      <w:r w:rsidRPr="00B91C51">
        <w:rPr>
          <w:rFonts w:cstheme="minorHAnsi"/>
          <w:b/>
          <w:color w:val="000000" w:themeColor="text1"/>
          <w:sz w:val="24"/>
          <w:szCs w:val="24"/>
        </w:rPr>
        <w:t>Ευρωπαϊκής Ένωση</w:t>
      </w:r>
      <w:r w:rsidRPr="00B91C51">
        <w:rPr>
          <w:rFonts w:eastAsia="Times New Roman" w:cstheme="minorHAnsi"/>
          <w:b/>
          <w:color w:val="000000" w:themeColor="text1"/>
          <w:sz w:val="24"/>
          <w:szCs w:val="24"/>
          <w:lang w:eastAsia="el-GR"/>
        </w:rPr>
        <w:t>ς</w:t>
      </w:r>
      <w:r w:rsidRPr="00B91C51">
        <w:rPr>
          <w:rFonts w:eastAsia="Times New Roman" w:cstheme="minorHAnsi"/>
          <w:b/>
          <w:bCs/>
          <w:color w:val="000000" w:themeColor="text1"/>
          <w:sz w:val="24"/>
          <w:szCs w:val="24"/>
          <w:lang w:eastAsia="el-GR"/>
        </w:rPr>
        <w:t xml:space="preserve"> ΔΕΝ</w:t>
      </w:r>
      <w:r w:rsidRPr="00B91C51">
        <w:rPr>
          <w:rFonts w:eastAsia="Times New Roman" w:cstheme="minorHAnsi"/>
          <w:b/>
          <w:color w:val="000000" w:themeColor="text1"/>
          <w:sz w:val="24"/>
          <w:szCs w:val="24"/>
          <w:lang w:eastAsia="el-GR"/>
        </w:rPr>
        <w:t xml:space="preserve"> μπορούν:</w:t>
      </w:r>
    </w:p>
    <w:p w14:paraId="263F37F8" w14:textId="77777777" w:rsidR="00485797" w:rsidRPr="00B91C51" w:rsidRDefault="00485797" w:rsidP="00485797">
      <w:pPr>
        <w:pStyle w:val="a6"/>
        <w:numPr>
          <w:ilvl w:val="0"/>
          <w:numId w:val="93"/>
        </w:numPr>
        <w:spacing w:after="0" w:line="240" w:lineRule="auto"/>
        <w:jc w:val="both"/>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 xml:space="preserve">Να λάβουν υπ’ </w:t>
      </w:r>
      <w:proofErr w:type="spellStart"/>
      <w:r w:rsidRPr="00B91C51">
        <w:rPr>
          <w:rFonts w:eastAsia="Times New Roman" w:cstheme="minorHAnsi"/>
          <w:color w:val="000000" w:themeColor="text1"/>
          <w:sz w:val="24"/>
          <w:szCs w:val="24"/>
          <w:lang w:eastAsia="el-GR"/>
        </w:rPr>
        <w:t>όψιν</w:t>
      </w:r>
      <w:proofErr w:type="spellEnd"/>
      <w:r w:rsidRPr="00B91C51">
        <w:rPr>
          <w:rFonts w:eastAsia="Times New Roman" w:cstheme="minorHAnsi"/>
          <w:color w:val="000000" w:themeColor="text1"/>
          <w:sz w:val="24"/>
          <w:szCs w:val="24"/>
          <w:lang w:eastAsia="el-GR"/>
        </w:rPr>
        <w:t xml:space="preserve"> τους τη νομολογία του Δικαστηρίου της Ευρωπαϊκής Ένωσης</w:t>
      </w:r>
    </w:p>
    <w:p w14:paraId="6252FF3B" w14:textId="77777777" w:rsidR="00485797" w:rsidRPr="00B91C51" w:rsidRDefault="00485797" w:rsidP="00485797">
      <w:pPr>
        <w:pStyle w:val="a6"/>
        <w:numPr>
          <w:ilvl w:val="0"/>
          <w:numId w:val="93"/>
        </w:numPr>
        <w:spacing w:after="0" w:line="240" w:lineRule="auto"/>
        <w:jc w:val="both"/>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 xml:space="preserve">Να εφαρμόζουν το δίκαιο της </w:t>
      </w:r>
      <w:r w:rsidRPr="00B91C51">
        <w:rPr>
          <w:rFonts w:cstheme="minorHAnsi"/>
          <w:color w:val="000000" w:themeColor="text1"/>
          <w:sz w:val="24"/>
          <w:szCs w:val="24"/>
        </w:rPr>
        <w:t>Ευρωπαϊκής Ένωση</w:t>
      </w:r>
      <w:r w:rsidRPr="00B91C51">
        <w:rPr>
          <w:rFonts w:eastAsia="Times New Roman" w:cstheme="minorHAnsi"/>
          <w:color w:val="000000" w:themeColor="text1"/>
          <w:sz w:val="24"/>
          <w:szCs w:val="24"/>
          <w:lang w:eastAsia="el-GR"/>
        </w:rPr>
        <w:t>ς</w:t>
      </w:r>
    </w:p>
    <w:p w14:paraId="251667FB" w14:textId="77777777" w:rsidR="00485797" w:rsidRPr="00B91C51" w:rsidRDefault="00485797" w:rsidP="00485797">
      <w:pPr>
        <w:pStyle w:val="a6"/>
        <w:numPr>
          <w:ilvl w:val="0"/>
          <w:numId w:val="93"/>
        </w:numPr>
        <w:spacing w:after="0" w:line="240" w:lineRule="auto"/>
        <w:jc w:val="both"/>
        <w:rPr>
          <w:rFonts w:eastAsia="Times New Roman" w:cstheme="minorHAnsi"/>
          <w:color w:val="000000" w:themeColor="text1"/>
          <w:sz w:val="24"/>
          <w:szCs w:val="24"/>
          <w:lang w:eastAsia="el-GR"/>
        </w:rPr>
      </w:pPr>
      <w:r w:rsidRPr="00B91C51">
        <w:rPr>
          <w:rFonts w:eastAsia="Times New Roman" w:cstheme="minorHAnsi"/>
          <w:sz w:val="24"/>
          <w:szCs w:val="24"/>
          <w:lang w:eastAsia="el-GR"/>
        </w:rPr>
        <w:t xml:space="preserve">Να απευθύνουν προδικαστικά ερωτήματα στο Δικαστήριο </w:t>
      </w:r>
    </w:p>
    <w:p w14:paraId="679FD116" w14:textId="77777777" w:rsidR="00485797" w:rsidRDefault="00485797" w:rsidP="00485797">
      <w:pPr>
        <w:pStyle w:val="a6"/>
        <w:numPr>
          <w:ilvl w:val="0"/>
          <w:numId w:val="93"/>
        </w:numPr>
        <w:spacing w:after="0" w:line="240" w:lineRule="auto"/>
        <w:jc w:val="both"/>
        <w:rPr>
          <w:rFonts w:eastAsia="Times New Roman" w:cstheme="minorHAnsi"/>
          <w:color w:val="C00000"/>
          <w:sz w:val="24"/>
          <w:szCs w:val="24"/>
          <w:lang w:eastAsia="el-GR"/>
        </w:rPr>
      </w:pPr>
      <w:r w:rsidRPr="00B91C51">
        <w:rPr>
          <w:rFonts w:eastAsia="Times New Roman" w:cstheme="minorHAnsi"/>
          <w:color w:val="C00000"/>
          <w:sz w:val="24"/>
          <w:szCs w:val="24"/>
          <w:lang w:eastAsia="el-GR"/>
        </w:rPr>
        <w:t xml:space="preserve">Να ακυρώσουν έναν κανονισμό ή μία απόφαση των θεσμικών οργάνων της </w:t>
      </w:r>
      <w:r w:rsidRPr="00B91C51">
        <w:rPr>
          <w:rFonts w:cstheme="minorHAnsi"/>
          <w:color w:val="C00000"/>
          <w:sz w:val="24"/>
          <w:szCs w:val="24"/>
        </w:rPr>
        <w:t>Ευρωπαϊκής Ένωση</w:t>
      </w:r>
      <w:r w:rsidRPr="00B91C51">
        <w:rPr>
          <w:rFonts w:eastAsia="Times New Roman" w:cstheme="minorHAnsi"/>
          <w:color w:val="C00000"/>
          <w:sz w:val="24"/>
          <w:szCs w:val="24"/>
          <w:lang w:eastAsia="el-GR"/>
        </w:rPr>
        <w:t>ς, εάν αντίκεινται στους κανόνες των Συνθηκών</w:t>
      </w:r>
    </w:p>
    <w:p w14:paraId="2692C18C" w14:textId="77777777" w:rsidR="00915A62" w:rsidRDefault="00915A62" w:rsidP="00915A62">
      <w:pPr>
        <w:pStyle w:val="a6"/>
        <w:spacing w:after="0" w:line="240" w:lineRule="auto"/>
        <w:ind w:left="1080"/>
        <w:jc w:val="both"/>
        <w:rPr>
          <w:rFonts w:eastAsia="Times New Roman" w:cstheme="minorHAnsi"/>
          <w:color w:val="C00000"/>
          <w:sz w:val="24"/>
          <w:szCs w:val="24"/>
          <w:lang w:eastAsia="el-GR"/>
        </w:rPr>
      </w:pPr>
    </w:p>
    <w:p w14:paraId="361AD11B" w14:textId="77777777" w:rsidR="00436F56" w:rsidRPr="00B91C51" w:rsidRDefault="00436F56" w:rsidP="00436F56">
      <w:pPr>
        <w:pStyle w:val="a6"/>
        <w:numPr>
          <w:ilvl w:val="0"/>
          <w:numId w:val="1"/>
        </w:numPr>
        <w:suppressAutoHyphens/>
        <w:autoSpaceDN w:val="0"/>
        <w:spacing w:after="0" w:line="240" w:lineRule="auto"/>
        <w:ind w:left="357" w:hanging="357"/>
        <w:jc w:val="both"/>
        <w:textAlignment w:val="baseline"/>
        <w:rPr>
          <w:rFonts w:cstheme="minorHAnsi"/>
          <w:b/>
          <w:bCs/>
          <w:sz w:val="24"/>
          <w:szCs w:val="24"/>
        </w:rPr>
      </w:pPr>
      <w:r w:rsidRPr="00B91C51">
        <w:rPr>
          <w:rFonts w:cstheme="minorHAnsi"/>
          <w:b/>
          <w:bCs/>
          <w:sz w:val="24"/>
          <w:szCs w:val="24"/>
        </w:rPr>
        <w:t xml:space="preserve">Όσο διαρκεί η προθεσμία μεταφοράς μίας </w:t>
      </w:r>
      <w:proofErr w:type="spellStart"/>
      <w:r w:rsidRPr="00B91C51">
        <w:rPr>
          <w:rFonts w:cstheme="minorHAnsi"/>
          <w:b/>
          <w:bCs/>
          <w:sz w:val="24"/>
          <w:szCs w:val="24"/>
        </w:rPr>
        <w:t>ενωσιακής</w:t>
      </w:r>
      <w:proofErr w:type="spellEnd"/>
      <w:r w:rsidRPr="00B91C51">
        <w:rPr>
          <w:rFonts w:cstheme="minorHAnsi"/>
          <w:b/>
          <w:bCs/>
          <w:sz w:val="24"/>
          <w:szCs w:val="24"/>
        </w:rPr>
        <w:t xml:space="preserve"> Οδηγίας, οι εθνικές αρχές:</w:t>
      </w:r>
    </w:p>
    <w:p w14:paraId="3DD4C17D" w14:textId="77777777" w:rsidR="00436F56" w:rsidRPr="00B91C51" w:rsidRDefault="00436F56" w:rsidP="00436F56">
      <w:pPr>
        <w:pStyle w:val="a6"/>
        <w:numPr>
          <w:ilvl w:val="0"/>
          <w:numId w:val="19"/>
        </w:numPr>
        <w:spacing w:after="0" w:line="240" w:lineRule="auto"/>
        <w:jc w:val="both"/>
        <w:rPr>
          <w:rFonts w:cstheme="minorHAnsi"/>
          <w:sz w:val="24"/>
          <w:szCs w:val="24"/>
        </w:rPr>
      </w:pPr>
      <w:r w:rsidRPr="00B91C51">
        <w:rPr>
          <w:rFonts w:cstheme="minorHAnsi"/>
          <w:sz w:val="24"/>
          <w:szCs w:val="24"/>
        </w:rPr>
        <w:t>Υποχρεούνται να ερμηνεύουν το εθνικό δίκαιο σύμφωνα προς τις διατάξεις της</w:t>
      </w:r>
    </w:p>
    <w:p w14:paraId="260FB998" w14:textId="77777777" w:rsidR="00436F56" w:rsidRPr="00B91C51" w:rsidRDefault="00436F56" w:rsidP="00436F56">
      <w:pPr>
        <w:pStyle w:val="a6"/>
        <w:numPr>
          <w:ilvl w:val="0"/>
          <w:numId w:val="19"/>
        </w:numPr>
        <w:spacing w:after="0" w:line="240" w:lineRule="auto"/>
        <w:jc w:val="both"/>
        <w:rPr>
          <w:rFonts w:cstheme="minorHAnsi"/>
          <w:color w:val="C00000"/>
          <w:sz w:val="24"/>
          <w:szCs w:val="24"/>
        </w:rPr>
      </w:pPr>
      <w:r w:rsidRPr="00B91C51">
        <w:rPr>
          <w:rFonts w:cstheme="minorHAnsi"/>
          <w:color w:val="C00000"/>
          <w:sz w:val="24"/>
          <w:szCs w:val="24"/>
        </w:rPr>
        <w:t>Μπορούν, αλλά δεν υποχρεούνται να ερμηνεύουν το εθνικό δίκαιο σύμφωνα με τις διατάξεις της</w:t>
      </w:r>
    </w:p>
    <w:p w14:paraId="444FC63F" w14:textId="77777777" w:rsidR="00436F56" w:rsidRPr="00B91C51" w:rsidRDefault="00436F56" w:rsidP="00436F56">
      <w:pPr>
        <w:pStyle w:val="a6"/>
        <w:numPr>
          <w:ilvl w:val="0"/>
          <w:numId w:val="19"/>
        </w:numPr>
        <w:spacing w:after="0" w:line="240" w:lineRule="auto"/>
        <w:jc w:val="both"/>
        <w:rPr>
          <w:rFonts w:cstheme="minorHAnsi"/>
          <w:sz w:val="24"/>
          <w:szCs w:val="24"/>
        </w:rPr>
      </w:pPr>
      <w:r w:rsidRPr="00B91C51">
        <w:rPr>
          <w:rFonts w:cstheme="minorHAnsi"/>
          <w:sz w:val="24"/>
          <w:szCs w:val="24"/>
        </w:rPr>
        <w:t>Υποχρεούνται να εφαρμόζουν το εθνικό δίκαιο, ακόμα και εάν είναι αντίθετο προς την Οδηγία</w:t>
      </w:r>
    </w:p>
    <w:p w14:paraId="43754A69" w14:textId="77777777" w:rsidR="00436F56" w:rsidRDefault="00436F56" w:rsidP="00436F56">
      <w:pPr>
        <w:pStyle w:val="a6"/>
        <w:numPr>
          <w:ilvl w:val="0"/>
          <w:numId w:val="19"/>
        </w:numPr>
        <w:spacing w:after="0" w:line="240" w:lineRule="auto"/>
        <w:jc w:val="both"/>
        <w:rPr>
          <w:rFonts w:cstheme="minorHAnsi"/>
          <w:sz w:val="24"/>
          <w:szCs w:val="24"/>
        </w:rPr>
      </w:pPr>
      <w:r w:rsidRPr="00B91C51">
        <w:rPr>
          <w:rFonts w:cstheme="minorHAnsi"/>
          <w:sz w:val="24"/>
          <w:szCs w:val="24"/>
        </w:rPr>
        <w:t>Οφείλουν να μην την λαμβάνουν υπόψη</w:t>
      </w:r>
    </w:p>
    <w:p w14:paraId="2E19AB73" w14:textId="77777777" w:rsidR="00520C98" w:rsidRPr="002D46FD" w:rsidRDefault="00520C98" w:rsidP="00520C98">
      <w:pPr>
        <w:pStyle w:val="a6"/>
        <w:suppressAutoHyphens/>
        <w:autoSpaceDN w:val="0"/>
        <w:spacing w:after="0" w:line="240" w:lineRule="auto"/>
        <w:ind w:left="1077"/>
        <w:jc w:val="both"/>
        <w:textAlignment w:val="baseline"/>
        <w:rPr>
          <w:rFonts w:cstheme="minorHAnsi"/>
          <w:sz w:val="24"/>
          <w:szCs w:val="24"/>
        </w:rPr>
      </w:pPr>
    </w:p>
    <w:p w14:paraId="68C8047B" w14:textId="77777777" w:rsidR="00D40E64" w:rsidRPr="00B91C51" w:rsidRDefault="00D40E64" w:rsidP="00D40E64">
      <w:pPr>
        <w:pStyle w:val="a6"/>
        <w:numPr>
          <w:ilvl w:val="0"/>
          <w:numId w:val="1"/>
        </w:numPr>
        <w:suppressAutoHyphens/>
        <w:autoSpaceDN w:val="0"/>
        <w:spacing w:after="0" w:line="240" w:lineRule="auto"/>
        <w:ind w:left="357" w:hanging="357"/>
        <w:jc w:val="both"/>
        <w:textAlignment w:val="baseline"/>
        <w:rPr>
          <w:rFonts w:cstheme="minorHAnsi"/>
          <w:b/>
          <w:bCs/>
          <w:sz w:val="24"/>
          <w:szCs w:val="24"/>
        </w:rPr>
      </w:pPr>
      <w:r w:rsidRPr="00B91C51">
        <w:rPr>
          <w:rFonts w:cstheme="minorHAnsi"/>
          <w:b/>
          <w:bCs/>
          <w:sz w:val="24"/>
          <w:szCs w:val="24"/>
        </w:rPr>
        <w:t>Η έκδοση ποιας από τις παρακάτω πράξεις ΔΕΝ συνιστά ορθή μεταφορά οδηγίας στο ελληνικό δίκαιο;</w:t>
      </w:r>
    </w:p>
    <w:p w14:paraId="5C60DA6B" w14:textId="77777777" w:rsidR="00D40E64" w:rsidRPr="00B91C51" w:rsidRDefault="00D40E64" w:rsidP="00D40E64">
      <w:pPr>
        <w:pStyle w:val="a6"/>
        <w:numPr>
          <w:ilvl w:val="0"/>
          <w:numId w:val="131"/>
        </w:numPr>
        <w:suppressAutoHyphens/>
        <w:autoSpaceDN w:val="0"/>
        <w:spacing w:after="0" w:line="240" w:lineRule="auto"/>
        <w:jc w:val="both"/>
        <w:textAlignment w:val="baseline"/>
        <w:rPr>
          <w:rFonts w:cstheme="minorHAnsi"/>
          <w:sz w:val="24"/>
          <w:szCs w:val="24"/>
        </w:rPr>
      </w:pPr>
      <w:r w:rsidRPr="00B91C51">
        <w:rPr>
          <w:rFonts w:cstheme="minorHAnsi"/>
          <w:sz w:val="24"/>
          <w:szCs w:val="24"/>
        </w:rPr>
        <w:t>Νόμου</w:t>
      </w:r>
    </w:p>
    <w:p w14:paraId="0AA81EC1" w14:textId="77777777" w:rsidR="00D40E64" w:rsidRPr="00B91C51" w:rsidRDefault="00D40E64" w:rsidP="00D40E64">
      <w:pPr>
        <w:pStyle w:val="a6"/>
        <w:numPr>
          <w:ilvl w:val="0"/>
          <w:numId w:val="131"/>
        </w:numPr>
        <w:suppressAutoHyphens/>
        <w:autoSpaceDN w:val="0"/>
        <w:spacing w:after="0" w:line="240" w:lineRule="auto"/>
        <w:jc w:val="both"/>
        <w:textAlignment w:val="baseline"/>
        <w:rPr>
          <w:rFonts w:cstheme="minorHAnsi"/>
          <w:sz w:val="24"/>
          <w:szCs w:val="24"/>
        </w:rPr>
      </w:pPr>
      <w:r w:rsidRPr="00B91C51">
        <w:rPr>
          <w:rFonts w:cstheme="minorHAnsi"/>
          <w:sz w:val="24"/>
          <w:szCs w:val="24"/>
        </w:rPr>
        <w:t>Προεδρικού Διατάγματος</w:t>
      </w:r>
    </w:p>
    <w:p w14:paraId="6EB08A75" w14:textId="77777777" w:rsidR="00D40E64" w:rsidRPr="00B91C51" w:rsidRDefault="00D40E64" w:rsidP="00D40E64">
      <w:pPr>
        <w:pStyle w:val="a6"/>
        <w:numPr>
          <w:ilvl w:val="0"/>
          <w:numId w:val="131"/>
        </w:numPr>
        <w:suppressAutoHyphens/>
        <w:autoSpaceDN w:val="0"/>
        <w:spacing w:after="0" w:line="240" w:lineRule="auto"/>
        <w:jc w:val="both"/>
        <w:textAlignment w:val="baseline"/>
        <w:rPr>
          <w:rFonts w:cstheme="minorHAnsi"/>
          <w:sz w:val="24"/>
          <w:szCs w:val="24"/>
        </w:rPr>
      </w:pPr>
      <w:r w:rsidRPr="00B91C51">
        <w:rPr>
          <w:rFonts w:cstheme="minorHAnsi"/>
          <w:sz w:val="24"/>
          <w:szCs w:val="24"/>
        </w:rPr>
        <w:t>Κοινής Υπουργικής Απόφασης</w:t>
      </w:r>
    </w:p>
    <w:p w14:paraId="05BC9B20" w14:textId="77777777" w:rsidR="00D40E64" w:rsidRDefault="00D40E64" w:rsidP="00D40E64">
      <w:pPr>
        <w:pStyle w:val="a6"/>
        <w:numPr>
          <w:ilvl w:val="0"/>
          <w:numId w:val="131"/>
        </w:numPr>
        <w:suppressAutoHyphens/>
        <w:autoSpaceDN w:val="0"/>
        <w:spacing w:after="0" w:line="240" w:lineRule="auto"/>
        <w:jc w:val="both"/>
        <w:textAlignment w:val="baseline"/>
        <w:rPr>
          <w:rFonts w:cstheme="minorHAnsi"/>
          <w:color w:val="C00000"/>
          <w:sz w:val="24"/>
          <w:szCs w:val="24"/>
        </w:rPr>
      </w:pPr>
      <w:r w:rsidRPr="00B91C51">
        <w:rPr>
          <w:rFonts w:cstheme="minorHAnsi"/>
          <w:color w:val="C00000"/>
          <w:sz w:val="24"/>
          <w:szCs w:val="24"/>
        </w:rPr>
        <w:t>Εγκυκλίου</w:t>
      </w:r>
    </w:p>
    <w:p w14:paraId="6DD60C99" w14:textId="77777777" w:rsidR="00D40E64" w:rsidRPr="00B91C51" w:rsidRDefault="00D40E64" w:rsidP="00D40E64">
      <w:pPr>
        <w:pStyle w:val="a6"/>
        <w:suppressAutoHyphens/>
        <w:autoSpaceDN w:val="0"/>
        <w:spacing w:after="0" w:line="240" w:lineRule="auto"/>
        <w:ind w:left="1146"/>
        <w:jc w:val="both"/>
        <w:textAlignment w:val="baseline"/>
        <w:rPr>
          <w:rFonts w:cstheme="minorHAnsi"/>
          <w:color w:val="C00000"/>
          <w:sz w:val="24"/>
          <w:szCs w:val="24"/>
        </w:rPr>
      </w:pPr>
    </w:p>
    <w:p w14:paraId="29D3313F" w14:textId="18F21DE8" w:rsidR="00520C98" w:rsidRPr="00B91C51" w:rsidRDefault="00520C98" w:rsidP="00520C98">
      <w:pPr>
        <w:pStyle w:val="a6"/>
        <w:numPr>
          <w:ilvl w:val="0"/>
          <w:numId w:val="1"/>
        </w:numPr>
        <w:suppressAutoHyphens/>
        <w:autoSpaceDN w:val="0"/>
        <w:spacing w:after="0" w:line="240" w:lineRule="auto"/>
        <w:ind w:left="357" w:hanging="357"/>
        <w:jc w:val="both"/>
        <w:textAlignment w:val="baseline"/>
        <w:rPr>
          <w:rFonts w:cstheme="minorHAnsi"/>
          <w:b/>
          <w:bCs/>
          <w:sz w:val="24"/>
          <w:szCs w:val="24"/>
        </w:rPr>
      </w:pPr>
      <w:r w:rsidRPr="00B91C51">
        <w:rPr>
          <w:rFonts w:cstheme="minorHAnsi"/>
          <w:b/>
          <w:bCs/>
          <w:sz w:val="24"/>
          <w:szCs w:val="24"/>
        </w:rPr>
        <w:t xml:space="preserve">Εναντίον της παράλειψης της Ελλάδας να μεταφέρει στο εθνικό δίκαιο </w:t>
      </w:r>
      <w:r w:rsidR="00BA2E9D">
        <w:rPr>
          <w:rFonts w:cstheme="minorHAnsi"/>
          <w:b/>
          <w:bCs/>
          <w:sz w:val="24"/>
          <w:szCs w:val="24"/>
        </w:rPr>
        <w:t>Ο</w:t>
      </w:r>
      <w:r w:rsidRPr="00B91C51">
        <w:rPr>
          <w:rFonts w:cstheme="minorHAnsi"/>
          <w:b/>
          <w:bCs/>
          <w:sz w:val="24"/>
          <w:szCs w:val="24"/>
        </w:rPr>
        <w:t>δηγία για την υποχρεωτική διαμεσολάβηση σε αστικές και εμπορικές υποθέσεις ο Δικηγορικός Σύλλογος Θεσσαλονίκης, ως ΝΠΔΔ, μπορεί να:</w:t>
      </w:r>
    </w:p>
    <w:p w14:paraId="261508E4" w14:textId="77777777" w:rsidR="00520C98" w:rsidRPr="00B91C51" w:rsidRDefault="00520C98" w:rsidP="00520C98">
      <w:pPr>
        <w:pStyle w:val="a6"/>
        <w:numPr>
          <w:ilvl w:val="0"/>
          <w:numId w:val="48"/>
        </w:numPr>
        <w:suppressAutoHyphens/>
        <w:autoSpaceDN w:val="0"/>
        <w:spacing w:after="0" w:line="240" w:lineRule="auto"/>
        <w:jc w:val="both"/>
        <w:textAlignment w:val="baseline"/>
        <w:rPr>
          <w:rFonts w:cstheme="minorHAnsi"/>
          <w:sz w:val="24"/>
          <w:szCs w:val="24"/>
        </w:rPr>
      </w:pPr>
      <w:r w:rsidRPr="00B91C51">
        <w:rPr>
          <w:rFonts w:cstheme="minorHAnsi"/>
          <w:sz w:val="24"/>
          <w:szCs w:val="24"/>
        </w:rPr>
        <w:t>Υποβάλει καταγγελία στο Ευρωπαϊκό Συμβούλιο</w:t>
      </w:r>
    </w:p>
    <w:p w14:paraId="1002E5DA" w14:textId="77777777" w:rsidR="00520C98" w:rsidRPr="00B91C51" w:rsidRDefault="00520C98" w:rsidP="00520C98">
      <w:pPr>
        <w:pStyle w:val="a6"/>
        <w:numPr>
          <w:ilvl w:val="0"/>
          <w:numId w:val="48"/>
        </w:numPr>
        <w:suppressAutoHyphens/>
        <w:autoSpaceDN w:val="0"/>
        <w:spacing w:after="0" w:line="240" w:lineRule="auto"/>
        <w:jc w:val="both"/>
        <w:textAlignment w:val="baseline"/>
        <w:rPr>
          <w:rFonts w:cstheme="minorHAnsi"/>
          <w:sz w:val="24"/>
          <w:szCs w:val="24"/>
        </w:rPr>
      </w:pPr>
      <w:r w:rsidRPr="00B91C51">
        <w:rPr>
          <w:rFonts w:cstheme="minorHAnsi"/>
          <w:color w:val="C00000"/>
          <w:sz w:val="24"/>
          <w:szCs w:val="24"/>
        </w:rPr>
        <w:t>Υποβάλει καταγγελία στην Ευρωπαϊκή Επιτροπή</w:t>
      </w:r>
    </w:p>
    <w:p w14:paraId="5A38998F" w14:textId="77777777" w:rsidR="00520C98" w:rsidRPr="00B91C51" w:rsidRDefault="00520C98" w:rsidP="00520C98">
      <w:pPr>
        <w:pStyle w:val="a6"/>
        <w:numPr>
          <w:ilvl w:val="0"/>
          <w:numId w:val="48"/>
        </w:numPr>
        <w:suppressAutoHyphens/>
        <w:autoSpaceDN w:val="0"/>
        <w:spacing w:after="0" w:line="240" w:lineRule="auto"/>
        <w:jc w:val="both"/>
        <w:textAlignment w:val="baseline"/>
        <w:rPr>
          <w:rFonts w:cstheme="minorHAnsi"/>
          <w:sz w:val="24"/>
          <w:szCs w:val="24"/>
        </w:rPr>
      </w:pPr>
      <w:r w:rsidRPr="00B91C51">
        <w:rPr>
          <w:rFonts w:cstheme="minorHAnsi"/>
          <w:sz w:val="24"/>
          <w:szCs w:val="24"/>
        </w:rPr>
        <w:t>Ασκήσει προσφυγή λόγω παραλείψεως στο Δικαστήριο της Ευρωπαϊκής Ένωσης</w:t>
      </w:r>
    </w:p>
    <w:p w14:paraId="4867FA16" w14:textId="77777777" w:rsidR="00520C98" w:rsidRDefault="00520C98" w:rsidP="00520C98">
      <w:pPr>
        <w:pStyle w:val="a6"/>
        <w:numPr>
          <w:ilvl w:val="0"/>
          <w:numId w:val="48"/>
        </w:numPr>
        <w:suppressAutoHyphens/>
        <w:autoSpaceDN w:val="0"/>
        <w:spacing w:after="0" w:line="240" w:lineRule="auto"/>
        <w:jc w:val="both"/>
        <w:textAlignment w:val="baseline"/>
        <w:rPr>
          <w:rFonts w:cstheme="minorHAnsi"/>
          <w:sz w:val="24"/>
          <w:szCs w:val="24"/>
        </w:rPr>
      </w:pPr>
      <w:r w:rsidRPr="00B91C51">
        <w:rPr>
          <w:rFonts w:cstheme="minorHAnsi"/>
          <w:sz w:val="24"/>
          <w:szCs w:val="24"/>
        </w:rPr>
        <w:t>Ασκήσει αγωγή αποζημιώσεως στο Δικαστήριο της Ευρωπαϊκής Ένωσης</w:t>
      </w:r>
    </w:p>
    <w:p w14:paraId="388B89CA" w14:textId="77777777" w:rsidR="00D40E64" w:rsidRPr="00B91C51" w:rsidRDefault="00D40E64" w:rsidP="00D40E64">
      <w:pPr>
        <w:pStyle w:val="a6"/>
        <w:suppressAutoHyphens/>
        <w:autoSpaceDN w:val="0"/>
        <w:spacing w:after="0" w:line="240" w:lineRule="auto"/>
        <w:ind w:left="1146"/>
        <w:jc w:val="both"/>
        <w:textAlignment w:val="baseline"/>
        <w:rPr>
          <w:rFonts w:cstheme="minorHAnsi"/>
          <w:sz w:val="24"/>
          <w:szCs w:val="24"/>
        </w:rPr>
      </w:pPr>
    </w:p>
    <w:p w14:paraId="31773171" w14:textId="77777777" w:rsidR="00D40E64" w:rsidRPr="00B91C51" w:rsidRDefault="00D40E64" w:rsidP="00D40E64">
      <w:pPr>
        <w:pStyle w:val="a6"/>
        <w:numPr>
          <w:ilvl w:val="0"/>
          <w:numId w:val="1"/>
        </w:numPr>
        <w:spacing w:after="0" w:line="240" w:lineRule="auto"/>
        <w:ind w:left="357" w:hanging="357"/>
        <w:rPr>
          <w:rFonts w:eastAsia="Times New Roman" w:cstheme="minorHAnsi"/>
          <w:b/>
          <w:color w:val="000000" w:themeColor="text1"/>
          <w:sz w:val="24"/>
          <w:szCs w:val="24"/>
          <w:lang w:eastAsia="el-GR"/>
        </w:rPr>
      </w:pPr>
      <w:r w:rsidRPr="00B91C51">
        <w:rPr>
          <w:rFonts w:eastAsia="Times New Roman" w:cstheme="minorHAnsi"/>
          <w:b/>
          <w:color w:val="000000" w:themeColor="text1"/>
          <w:sz w:val="24"/>
          <w:szCs w:val="24"/>
          <w:lang w:eastAsia="el-GR"/>
        </w:rPr>
        <w:t xml:space="preserve">Οι </w:t>
      </w:r>
      <w:r>
        <w:rPr>
          <w:rFonts w:eastAsia="Times New Roman" w:cstheme="minorHAnsi"/>
          <w:b/>
          <w:color w:val="000000" w:themeColor="text1"/>
          <w:sz w:val="24"/>
          <w:szCs w:val="24"/>
          <w:lang w:eastAsia="el-GR"/>
        </w:rPr>
        <w:t>Ο</w:t>
      </w:r>
      <w:r w:rsidRPr="00B91C51">
        <w:rPr>
          <w:rFonts w:eastAsia="Times New Roman" w:cstheme="minorHAnsi"/>
          <w:b/>
          <w:color w:val="000000" w:themeColor="text1"/>
          <w:sz w:val="24"/>
          <w:szCs w:val="24"/>
          <w:lang w:eastAsia="el-GR"/>
        </w:rPr>
        <w:t xml:space="preserve">δηγίες: </w:t>
      </w:r>
    </w:p>
    <w:p w14:paraId="44B076CB" w14:textId="77777777" w:rsidR="00D40E64" w:rsidRPr="00B91C51" w:rsidRDefault="00D40E64" w:rsidP="00D40E64">
      <w:pPr>
        <w:pStyle w:val="a6"/>
        <w:numPr>
          <w:ilvl w:val="0"/>
          <w:numId w:val="74"/>
        </w:numPr>
        <w:spacing w:after="0" w:line="240" w:lineRule="auto"/>
        <w:jc w:val="both"/>
        <w:rPr>
          <w:rFonts w:eastAsia="Times New Roman" w:cstheme="minorHAnsi"/>
          <w:color w:val="C00000"/>
          <w:sz w:val="24"/>
          <w:szCs w:val="24"/>
          <w:lang w:eastAsia="el-GR"/>
        </w:rPr>
      </w:pPr>
      <w:r w:rsidRPr="00B91C51">
        <w:rPr>
          <w:rFonts w:eastAsia="Times New Roman" w:cstheme="minorHAnsi"/>
          <w:color w:val="C00000"/>
          <w:sz w:val="24"/>
          <w:szCs w:val="24"/>
          <w:lang w:eastAsia="el-GR"/>
        </w:rPr>
        <w:t xml:space="preserve">Ορίζουν πάντοτε προθεσμία για τη μεταφορά τους στην εσωτερική έννομη τάξη των κρατών μελών </w:t>
      </w:r>
    </w:p>
    <w:p w14:paraId="40CA332C" w14:textId="77777777" w:rsidR="00D40E64" w:rsidRPr="00B91C51" w:rsidRDefault="00D40E64" w:rsidP="00D40E64">
      <w:pPr>
        <w:pStyle w:val="a6"/>
        <w:numPr>
          <w:ilvl w:val="0"/>
          <w:numId w:val="74"/>
        </w:numPr>
        <w:spacing w:after="0" w:line="240" w:lineRule="auto"/>
        <w:jc w:val="both"/>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 xml:space="preserve">Εκδίδονται μόνο για ζητήματα που εμπίπτουν στις συντρέχουσες αρμοδιότητες της </w:t>
      </w:r>
      <w:r w:rsidRPr="00B91C51">
        <w:rPr>
          <w:rFonts w:cstheme="minorHAnsi"/>
          <w:color w:val="000000" w:themeColor="text1"/>
          <w:sz w:val="24"/>
          <w:szCs w:val="24"/>
        </w:rPr>
        <w:t>Ευρωπαϊκής Ένωση</w:t>
      </w:r>
      <w:r w:rsidRPr="00B91C51">
        <w:rPr>
          <w:rFonts w:eastAsia="Times New Roman" w:cstheme="minorHAnsi"/>
          <w:color w:val="000000" w:themeColor="text1"/>
          <w:sz w:val="24"/>
          <w:szCs w:val="24"/>
          <w:lang w:eastAsia="el-GR"/>
        </w:rPr>
        <w:t>ς</w:t>
      </w:r>
    </w:p>
    <w:p w14:paraId="2819E844" w14:textId="77777777" w:rsidR="00D40E64" w:rsidRPr="00B91C51" w:rsidRDefault="00D40E64" w:rsidP="00D40E64">
      <w:pPr>
        <w:pStyle w:val="a6"/>
        <w:numPr>
          <w:ilvl w:val="0"/>
          <w:numId w:val="74"/>
        </w:numPr>
        <w:spacing w:after="0" w:line="240" w:lineRule="auto"/>
        <w:jc w:val="both"/>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Εγκρίνονται πάντοτε με τη συνήθη νομοθετική διαδικασία</w:t>
      </w:r>
    </w:p>
    <w:p w14:paraId="04F044E9" w14:textId="77777777" w:rsidR="00D40E64" w:rsidRPr="00B91C51" w:rsidRDefault="00D40E64" w:rsidP="00D40E64">
      <w:pPr>
        <w:pStyle w:val="a6"/>
        <w:numPr>
          <w:ilvl w:val="0"/>
          <w:numId w:val="74"/>
        </w:numPr>
        <w:spacing w:after="0" w:line="240" w:lineRule="auto"/>
        <w:jc w:val="both"/>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Παράγουν άμεσα αποτελέσματα από τον χρόνο δημοσίευσής τους</w:t>
      </w:r>
    </w:p>
    <w:p w14:paraId="0A1BB2EA" w14:textId="77777777" w:rsidR="00D40E64" w:rsidRDefault="00D40E64" w:rsidP="00D40E64">
      <w:pPr>
        <w:pStyle w:val="a6"/>
        <w:spacing w:after="0" w:line="240" w:lineRule="auto"/>
        <w:ind w:left="1080"/>
        <w:jc w:val="both"/>
        <w:rPr>
          <w:rFonts w:eastAsia="Times New Roman" w:cstheme="minorHAnsi"/>
          <w:color w:val="000000" w:themeColor="text1"/>
          <w:sz w:val="24"/>
          <w:szCs w:val="24"/>
          <w:lang w:eastAsia="el-GR"/>
        </w:rPr>
      </w:pPr>
    </w:p>
    <w:p w14:paraId="54AA2BEB" w14:textId="77777777" w:rsidR="00161E51" w:rsidRDefault="00161E51" w:rsidP="00D40E64">
      <w:pPr>
        <w:pStyle w:val="a6"/>
        <w:spacing w:after="0" w:line="240" w:lineRule="auto"/>
        <w:ind w:left="1080"/>
        <w:jc w:val="both"/>
        <w:rPr>
          <w:rFonts w:eastAsia="Times New Roman" w:cstheme="minorHAnsi"/>
          <w:color w:val="000000" w:themeColor="text1"/>
          <w:sz w:val="24"/>
          <w:szCs w:val="24"/>
          <w:lang w:eastAsia="el-GR"/>
        </w:rPr>
      </w:pPr>
    </w:p>
    <w:p w14:paraId="4068E29C" w14:textId="77777777" w:rsidR="00D40E64" w:rsidRPr="00084B2C" w:rsidRDefault="00D40E64" w:rsidP="00D40E64">
      <w:pPr>
        <w:numPr>
          <w:ilvl w:val="0"/>
          <w:numId w:val="1"/>
        </w:numPr>
        <w:spacing w:after="0" w:line="240" w:lineRule="auto"/>
        <w:ind w:left="567" w:hanging="567"/>
        <w:contextualSpacing/>
        <w:jc w:val="both"/>
        <w:rPr>
          <w:rFonts w:eastAsia="Aptos" w:cs="Calibri"/>
          <w:b/>
          <w:iCs/>
          <w:sz w:val="24"/>
          <w:szCs w:val="24"/>
        </w:rPr>
      </w:pPr>
      <w:r w:rsidRPr="00084B2C">
        <w:rPr>
          <w:rFonts w:eastAsia="Aptos" w:cs="Calibri"/>
          <w:b/>
          <w:iCs/>
          <w:sz w:val="24"/>
          <w:szCs w:val="24"/>
        </w:rPr>
        <w:lastRenderedPageBreak/>
        <w:t>Το άμεσο αποτέλεσμα μιας Οδηγίας:</w:t>
      </w:r>
    </w:p>
    <w:p w14:paraId="12CA4CA6" w14:textId="77777777" w:rsidR="00D40E64" w:rsidRPr="00084B2C" w:rsidRDefault="00D40E64" w:rsidP="00D9554C">
      <w:pPr>
        <w:widowControl w:val="0"/>
        <w:numPr>
          <w:ilvl w:val="0"/>
          <w:numId w:val="185"/>
        </w:numPr>
        <w:autoSpaceDE w:val="0"/>
        <w:autoSpaceDN w:val="0"/>
        <w:spacing w:after="0" w:line="240" w:lineRule="auto"/>
        <w:ind w:left="1134"/>
        <w:jc w:val="both"/>
        <w:rPr>
          <w:rFonts w:eastAsia="Times New Roman" w:cstheme="minorHAnsi"/>
          <w:sz w:val="24"/>
          <w:szCs w:val="24"/>
        </w:rPr>
      </w:pPr>
      <w:r w:rsidRPr="00084B2C">
        <w:rPr>
          <w:rFonts w:eastAsia="Times New Roman" w:cstheme="minorHAnsi"/>
          <w:sz w:val="24"/>
          <w:szCs w:val="24"/>
        </w:rPr>
        <w:t>Ισχύει</w:t>
      </w:r>
      <w:r w:rsidRPr="00084B2C">
        <w:rPr>
          <w:rFonts w:eastAsia="Times New Roman" w:cstheme="minorHAnsi"/>
          <w:spacing w:val="-2"/>
          <w:sz w:val="24"/>
          <w:szCs w:val="24"/>
        </w:rPr>
        <w:t xml:space="preserve"> πάντα</w:t>
      </w:r>
    </w:p>
    <w:p w14:paraId="75EB24D7" w14:textId="77777777" w:rsidR="00D40E64" w:rsidRPr="00631D59" w:rsidRDefault="00D40E64" w:rsidP="00D9554C">
      <w:pPr>
        <w:widowControl w:val="0"/>
        <w:numPr>
          <w:ilvl w:val="0"/>
          <w:numId w:val="185"/>
        </w:numPr>
        <w:autoSpaceDE w:val="0"/>
        <w:autoSpaceDN w:val="0"/>
        <w:spacing w:after="0" w:line="240" w:lineRule="auto"/>
        <w:ind w:left="1134" w:right="1549"/>
        <w:jc w:val="both"/>
        <w:rPr>
          <w:rFonts w:eastAsia="Times New Roman" w:cstheme="minorHAnsi"/>
          <w:bCs/>
          <w:color w:val="C00000"/>
          <w:sz w:val="24"/>
          <w:szCs w:val="24"/>
        </w:rPr>
      </w:pPr>
      <w:r w:rsidRPr="00631D59">
        <w:rPr>
          <w:rFonts w:eastAsia="Times New Roman" w:cstheme="minorHAnsi"/>
          <w:bCs/>
          <w:color w:val="C00000"/>
          <w:sz w:val="24"/>
          <w:szCs w:val="24"/>
        </w:rPr>
        <w:t>Προϋποθέτει</w:t>
      </w:r>
      <w:r w:rsidRPr="00631D59">
        <w:rPr>
          <w:rFonts w:eastAsia="Times New Roman" w:cstheme="minorHAnsi"/>
          <w:bCs/>
          <w:color w:val="C00000"/>
          <w:spacing w:val="-5"/>
          <w:sz w:val="24"/>
          <w:szCs w:val="24"/>
        </w:rPr>
        <w:t xml:space="preserve"> </w:t>
      </w:r>
      <w:r w:rsidRPr="00631D59">
        <w:rPr>
          <w:rFonts w:eastAsia="Times New Roman" w:cstheme="minorHAnsi"/>
          <w:bCs/>
          <w:color w:val="C00000"/>
          <w:sz w:val="24"/>
          <w:szCs w:val="24"/>
        </w:rPr>
        <w:t>λήξη</w:t>
      </w:r>
      <w:r w:rsidRPr="00631D59">
        <w:rPr>
          <w:rFonts w:eastAsia="Times New Roman" w:cstheme="minorHAnsi"/>
          <w:bCs/>
          <w:color w:val="C00000"/>
          <w:spacing w:val="-5"/>
          <w:sz w:val="24"/>
          <w:szCs w:val="24"/>
        </w:rPr>
        <w:t xml:space="preserve"> </w:t>
      </w:r>
      <w:r w:rsidRPr="00631D59">
        <w:rPr>
          <w:rFonts w:eastAsia="Times New Roman" w:cstheme="minorHAnsi"/>
          <w:bCs/>
          <w:color w:val="C00000"/>
          <w:sz w:val="24"/>
          <w:szCs w:val="24"/>
        </w:rPr>
        <w:t>της</w:t>
      </w:r>
      <w:r w:rsidRPr="00631D59">
        <w:rPr>
          <w:rFonts w:eastAsia="Times New Roman" w:cstheme="minorHAnsi"/>
          <w:bCs/>
          <w:color w:val="C00000"/>
          <w:spacing w:val="-4"/>
          <w:sz w:val="24"/>
          <w:szCs w:val="24"/>
        </w:rPr>
        <w:t xml:space="preserve"> </w:t>
      </w:r>
      <w:r w:rsidRPr="00631D59">
        <w:rPr>
          <w:rFonts w:eastAsia="Times New Roman" w:cstheme="minorHAnsi"/>
          <w:bCs/>
          <w:color w:val="C00000"/>
          <w:sz w:val="24"/>
          <w:szCs w:val="24"/>
        </w:rPr>
        <w:t>προθεσμίας</w:t>
      </w:r>
      <w:r w:rsidRPr="00631D59">
        <w:rPr>
          <w:rFonts w:eastAsia="Times New Roman" w:cstheme="minorHAnsi"/>
          <w:bCs/>
          <w:color w:val="C00000"/>
          <w:spacing w:val="-4"/>
          <w:sz w:val="24"/>
          <w:szCs w:val="24"/>
        </w:rPr>
        <w:t xml:space="preserve"> </w:t>
      </w:r>
      <w:r w:rsidRPr="00631D59">
        <w:rPr>
          <w:rFonts w:eastAsia="Times New Roman" w:cstheme="minorHAnsi"/>
          <w:bCs/>
          <w:color w:val="C00000"/>
          <w:sz w:val="24"/>
          <w:szCs w:val="24"/>
        </w:rPr>
        <w:t>μεταφοράς ή</w:t>
      </w:r>
      <w:r w:rsidRPr="00631D59">
        <w:rPr>
          <w:rFonts w:eastAsia="Times New Roman" w:cstheme="minorHAnsi"/>
          <w:bCs/>
          <w:color w:val="C00000"/>
          <w:spacing w:val="-5"/>
          <w:sz w:val="24"/>
          <w:szCs w:val="24"/>
        </w:rPr>
        <w:t xml:space="preserve"> </w:t>
      </w:r>
      <w:r w:rsidRPr="00631D59">
        <w:rPr>
          <w:rFonts w:eastAsia="Times New Roman" w:cstheme="minorHAnsi"/>
          <w:bCs/>
          <w:color w:val="C00000"/>
          <w:sz w:val="24"/>
          <w:szCs w:val="24"/>
        </w:rPr>
        <w:t>μη</w:t>
      </w:r>
      <w:r w:rsidRPr="00631D59">
        <w:rPr>
          <w:rFonts w:eastAsia="Times New Roman" w:cstheme="minorHAnsi"/>
          <w:bCs/>
          <w:color w:val="C00000"/>
          <w:spacing w:val="-5"/>
          <w:sz w:val="24"/>
          <w:szCs w:val="24"/>
        </w:rPr>
        <w:t xml:space="preserve"> </w:t>
      </w:r>
      <w:r w:rsidRPr="00631D59">
        <w:rPr>
          <w:rFonts w:eastAsia="Times New Roman" w:cstheme="minorHAnsi"/>
          <w:bCs/>
          <w:color w:val="C00000"/>
          <w:sz w:val="24"/>
          <w:szCs w:val="24"/>
        </w:rPr>
        <w:t>ορθή</w:t>
      </w:r>
      <w:r w:rsidRPr="00631D59">
        <w:rPr>
          <w:rFonts w:eastAsia="Times New Roman" w:cstheme="minorHAnsi"/>
          <w:bCs/>
          <w:color w:val="C00000"/>
          <w:spacing w:val="-4"/>
          <w:sz w:val="24"/>
          <w:szCs w:val="24"/>
        </w:rPr>
        <w:t xml:space="preserve"> </w:t>
      </w:r>
      <w:r w:rsidRPr="00631D59">
        <w:rPr>
          <w:rFonts w:eastAsia="Times New Roman" w:cstheme="minorHAnsi"/>
          <w:bCs/>
          <w:color w:val="C00000"/>
          <w:sz w:val="24"/>
          <w:szCs w:val="24"/>
        </w:rPr>
        <w:t xml:space="preserve">μεταφορά </w:t>
      </w:r>
    </w:p>
    <w:p w14:paraId="58F13035" w14:textId="77777777" w:rsidR="00D40E64" w:rsidRPr="00084B2C" w:rsidRDefault="00D40E64" w:rsidP="00D9554C">
      <w:pPr>
        <w:widowControl w:val="0"/>
        <w:numPr>
          <w:ilvl w:val="0"/>
          <w:numId w:val="185"/>
        </w:numPr>
        <w:autoSpaceDE w:val="0"/>
        <w:autoSpaceDN w:val="0"/>
        <w:spacing w:after="0" w:line="240" w:lineRule="auto"/>
        <w:ind w:left="1134" w:right="1549"/>
        <w:jc w:val="both"/>
        <w:rPr>
          <w:rFonts w:eastAsia="Times New Roman" w:cstheme="minorHAnsi"/>
          <w:sz w:val="24"/>
          <w:szCs w:val="24"/>
        </w:rPr>
      </w:pPr>
      <w:r w:rsidRPr="00084B2C">
        <w:rPr>
          <w:rFonts w:eastAsia="Times New Roman" w:cstheme="minorHAnsi"/>
          <w:sz w:val="24"/>
          <w:szCs w:val="24"/>
        </w:rPr>
        <w:t>Προϋποθέτει ομόφωνη απόφαση του Συμβουλίου</w:t>
      </w:r>
    </w:p>
    <w:p w14:paraId="37D354DE" w14:textId="77777777" w:rsidR="00D40E64" w:rsidRPr="00084B2C" w:rsidRDefault="00D40E64" w:rsidP="00D9554C">
      <w:pPr>
        <w:widowControl w:val="0"/>
        <w:numPr>
          <w:ilvl w:val="0"/>
          <w:numId w:val="185"/>
        </w:numPr>
        <w:autoSpaceDE w:val="0"/>
        <w:autoSpaceDN w:val="0"/>
        <w:spacing w:after="0" w:line="240" w:lineRule="auto"/>
        <w:ind w:left="1134"/>
        <w:jc w:val="both"/>
        <w:rPr>
          <w:rFonts w:eastAsia="Times New Roman" w:cstheme="minorHAnsi"/>
          <w:sz w:val="24"/>
          <w:szCs w:val="24"/>
        </w:rPr>
      </w:pPr>
      <w:r w:rsidRPr="00084B2C">
        <w:rPr>
          <w:rFonts w:eastAsia="Times New Roman" w:cstheme="minorHAnsi"/>
          <w:sz w:val="24"/>
          <w:szCs w:val="24"/>
        </w:rPr>
        <w:t>Αφορά</w:t>
      </w:r>
      <w:r w:rsidRPr="00084B2C">
        <w:rPr>
          <w:rFonts w:eastAsia="Times New Roman" w:cstheme="minorHAnsi"/>
          <w:spacing w:val="-4"/>
          <w:sz w:val="24"/>
          <w:szCs w:val="24"/>
        </w:rPr>
        <w:t xml:space="preserve"> </w:t>
      </w:r>
      <w:r w:rsidRPr="00084B2C">
        <w:rPr>
          <w:rFonts w:eastAsia="Times New Roman" w:cstheme="minorHAnsi"/>
          <w:sz w:val="24"/>
          <w:szCs w:val="24"/>
        </w:rPr>
        <w:t>μόνο</w:t>
      </w:r>
      <w:r w:rsidRPr="00084B2C">
        <w:rPr>
          <w:rFonts w:eastAsia="Times New Roman" w:cstheme="minorHAnsi"/>
          <w:spacing w:val="-3"/>
          <w:sz w:val="24"/>
          <w:szCs w:val="24"/>
        </w:rPr>
        <w:t xml:space="preserve"> </w:t>
      </w:r>
      <w:r w:rsidRPr="00084B2C">
        <w:rPr>
          <w:rFonts w:eastAsia="Times New Roman" w:cstheme="minorHAnsi"/>
          <w:sz w:val="24"/>
          <w:szCs w:val="24"/>
        </w:rPr>
        <w:t>οριζόντιες</w:t>
      </w:r>
      <w:r w:rsidRPr="00084B2C">
        <w:rPr>
          <w:rFonts w:eastAsia="Times New Roman" w:cstheme="minorHAnsi"/>
          <w:spacing w:val="-2"/>
          <w:sz w:val="24"/>
          <w:szCs w:val="24"/>
        </w:rPr>
        <w:t xml:space="preserve"> </w:t>
      </w:r>
      <w:r w:rsidRPr="00084B2C">
        <w:rPr>
          <w:rFonts w:eastAsia="Times New Roman" w:cstheme="minorHAnsi"/>
          <w:sz w:val="24"/>
          <w:szCs w:val="24"/>
        </w:rPr>
        <w:t>σχέσεις</w:t>
      </w:r>
      <w:r w:rsidRPr="00084B2C">
        <w:rPr>
          <w:rFonts w:eastAsia="Times New Roman" w:cstheme="minorHAnsi"/>
          <w:spacing w:val="-1"/>
          <w:sz w:val="24"/>
          <w:szCs w:val="24"/>
        </w:rPr>
        <w:t xml:space="preserve"> </w:t>
      </w:r>
      <w:r w:rsidRPr="00084B2C">
        <w:rPr>
          <w:rFonts w:eastAsia="Times New Roman" w:cstheme="minorHAnsi"/>
          <w:sz w:val="24"/>
          <w:szCs w:val="24"/>
        </w:rPr>
        <w:t>μεταξύ</w:t>
      </w:r>
      <w:r w:rsidRPr="00084B2C">
        <w:rPr>
          <w:rFonts w:eastAsia="Times New Roman" w:cstheme="minorHAnsi"/>
          <w:spacing w:val="-2"/>
          <w:sz w:val="24"/>
          <w:szCs w:val="24"/>
        </w:rPr>
        <w:t xml:space="preserve"> ιδιωτών</w:t>
      </w:r>
    </w:p>
    <w:p w14:paraId="55733945" w14:textId="0946AB4F" w:rsidR="00D40E64" w:rsidRDefault="00D40E64">
      <w:pPr>
        <w:spacing w:line="278" w:lineRule="auto"/>
        <w:rPr>
          <w:rFonts w:eastAsia="Times New Roman" w:cstheme="minorHAnsi"/>
          <w:color w:val="000000" w:themeColor="text1"/>
          <w:sz w:val="24"/>
          <w:szCs w:val="24"/>
          <w:lang w:eastAsia="el-GR"/>
        </w:rPr>
      </w:pPr>
    </w:p>
    <w:p w14:paraId="63AB6B69" w14:textId="77777777" w:rsidR="00D40E64" w:rsidRPr="00B91C51" w:rsidRDefault="00D40E64" w:rsidP="00D40E64">
      <w:pPr>
        <w:pStyle w:val="a6"/>
        <w:numPr>
          <w:ilvl w:val="0"/>
          <w:numId w:val="1"/>
        </w:numPr>
        <w:suppressAutoHyphens/>
        <w:autoSpaceDN w:val="0"/>
        <w:spacing w:after="0" w:line="240" w:lineRule="auto"/>
        <w:ind w:left="357" w:hanging="357"/>
        <w:jc w:val="both"/>
        <w:textAlignment w:val="baseline"/>
        <w:rPr>
          <w:rFonts w:cstheme="minorHAnsi"/>
          <w:b/>
          <w:bCs/>
          <w:sz w:val="24"/>
          <w:szCs w:val="24"/>
          <w14:ligatures w14:val="standardContextual"/>
        </w:rPr>
      </w:pPr>
      <w:r w:rsidRPr="00B91C51">
        <w:rPr>
          <w:rFonts w:cstheme="minorHAnsi"/>
          <w:b/>
          <w:bCs/>
          <w:sz w:val="24"/>
          <w:szCs w:val="24"/>
        </w:rPr>
        <w:t xml:space="preserve">Η προθεσμία για τη μεταφορά </w:t>
      </w:r>
      <w:r>
        <w:rPr>
          <w:rFonts w:cstheme="minorHAnsi"/>
          <w:b/>
          <w:bCs/>
          <w:sz w:val="24"/>
          <w:szCs w:val="24"/>
        </w:rPr>
        <w:t>Ο</w:t>
      </w:r>
      <w:r w:rsidRPr="00B91C51">
        <w:rPr>
          <w:rFonts w:cstheme="minorHAnsi"/>
          <w:b/>
          <w:bCs/>
          <w:sz w:val="24"/>
          <w:szCs w:val="24"/>
        </w:rPr>
        <w:t>δηγίας της Ευρωπαϊκής Ένωσης στο εθνικό δίκαιο:</w:t>
      </w:r>
    </w:p>
    <w:p w14:paraId="42448205" w14:textId="77777777" w:rsidR="00D40E64" w:rsidRPr="00B91C51" w:rsidRDefault="00D40E64" w:rsidP="00D40E64">
      <w:pPr>
        <w:pStyle w:val="a6"/>
        <w:numPr>
          <w:ilvl w:val="0"/>
          <w:numId w:val="75"/>
        </w:numPr>
        <w:suppressAutoHyphens/>
        <w:autoSpaceDN w:val="0"/>
        <w:spacing w:after="0" w:line="240" w:lineRule="auto"/>
        <w:jc w:val="both"/>
        <w:textAlignment w:val="baseline"/>
        <w:rPr>
          <w:rFonts w:cstheme="minorHAnsi"/>
          <w:sz w:val="24"/>
          <w:szCs w:val="24"/>
        </w:rPr>
      </w:pPr>
      <w:r w:rsidRPr="00B91C51">
        <w:rPr>
          <w:rFonts w:cstheme="minorHAnsi"/>
          <w:sz w:val="24"/>
          <w:szCs w:val="24"/>
        </w:rPr>
        <w:t xml:space="preserve">Είναι δύο (2) έτη από την ημερομηνία έκδοσης της </w:t>
      </w:r>
      <w:r>
        <w:rPr>
          <w:rFonts w:cstheme="minorHAnsi"/>
          <w:sz w:val="24"/>
          <w:szCs w:val="24"/>
        </w:rPr>
        <w:t>Ο</w:t>
      </w:r>
      <w:r w:rsidRPr="00B91C51">
        <w:rPr>
          <w:rFonts w:cstheme="minorHAnsi"/>
          <w:sz w:val="24"/>
          <w:szCs w:val="24"/>
        </w:rPr>
        <w:t>δηγίας</w:t>
      </w:r>
    </w:p>
    <w:p w14:paraId="593CE2B7" w14:textId="77777777" w:rsidR="00D40E64" w:rsidRPr="00B91C51" w:rsidRDefault="00D40E64" w:rsidP="00D40E64">
      <w:pPr>
        <w:pStyle w:val="a6"/>
        <w:numPr>
          <w:ilvl w:val="0"/>
          <w:numId w:val="75"/>
        </w:numPr>
        <w:suppressAutoHyphens/>
        <w:autoSpaceDN w:val="0"/>
        <w:spacing w:after="0" w:line="240" w:lineRule="auto"/>
        <w:jc w:val="both"/>
        <w:textAlignment w:val="baseline"/>
        <w:rPr>
          <w:rFonts w:cstheme="minorHAnsi"/>
          <w:sz w:val="24"/>
          <w:szCs w:val="24"/>
        </w:rPr>
      </w:pPr>
      <w:r w:rsidRPr="00B91C51">
        <w:rPr>
          <w:rFonts w:cstheme="minorHAnsi"/>
          <w:sz w:val="24"/>
          <w:szCs w:val="24"/>
        </w:rPr>
        <w:t>Είναι αυτή που συμφωνείται μεταξύ της Ευρωπαϊκής Επιτροπής και του κάθε κράτους-μέλους</w:t>
      </w:r>
    </w:p>
    <w:p w14:paraId="0FD26BB6" w14:textId="77777777" w:rsidR="00D40E64" w:rsidRPr="00B91C51" w:rsidRDefault="00D40E64" w:rsidP="00D40E64">
      <w:pPr>
        <w:pStyle w:val="a6"/>
        <w:numPr>
          <w:ilvl w:val="0"/>
          <w:numId w:val="75"/>
        </w:numPr>
        <w:suppressAutoHyphens/>
        <w:autoSpaceDN w:val="0"/>
        <w:spacing w:after="0" w:line="240" w:lineRule="auto"/>
        <w:jc w:val="both"/>
        <w:textAlignment w:val="baseline"/>
        <w:rPr>
          <w:rFonts w:cstheme="minorHAnsi"/>
          <w:color w:val="C00000"/>
          <w:sz w:val="24"/>
          <w:szCs w:val="24"/>
        </w:rPr>
      </w:pPr>
      <w:r w:rsidRPr="00B91C51">
        <w:rPr>
          <w:rFonts w:cstheme="minorHAnsi"/>
          <w:color w:val="C00000"/>
          <w:sz w:val="24"/>
          <w:szCs w:val="24"/>
        </w:rPr>
        <w:t xml:space="preserve">Είναι αυτή που ορίζει η ίδια η </w:t>
      </w:r>
      <w:r>
        <w:rPr>
          <w:rFonts w:cstheme="minorHAnsi"/>
          <w:color w:val="C00000"/>
          <w:sz w:val="24"/>
          <w:szCs w:val="24"/>
        </w:rPr>
        <w:t>Ο</w:t>
      </w:r>
      <w:r w:rsidRPr="00B91C51">
        <w:rPr>
          <w:rFonts w:cstheme="minorHAnsi"/>
          <w:color w:val="C00000"/>
          <w:sz w:val="24"/>
          <w:szCs w:val="24"/>
        </w:rPr>
        <w:t>δηγία</w:t>
      </w:r>
    </w:p>
    <w:p w14:paraId="167AE7CE" w14:textId="77777777" w:rsidR="00D40E64" w:rsidRPr="00B91C51" w:rsidRDefault="00D40E64" w:rsidP="00D40E64">
      <w:pPr>
        <w:pStyle w:val="a6"/>
        <w:numPr>
          <w:ilvl w:val="0"/>
          <w:numId w:val="75"/>
        </w:numPr>
        <w:suppressAutoHyphens/>
        <w:autoSpaceDN w:val="0"/>
        <w:spacing w:after="0" w:line="240" w:lineRule="auto"/>
        <w:jc w:val="both"/>
        <w:textAlignment w:val="baseline"/>
        <w:rPr>
          <w:rFonts w:cstheme="minorHAnsi"/>
          <w:sz w:val="24"/>
          <w:szCs w:val="24"/>
        </w:rPr>
      </w:pPr>
      <w:r w:rsidRPr="00B91C51">
        <w:rPr>
          <w:rFonts w:cstheme="minorHAnsi"/>
          <w:sz w:val="24"/>
          <w:szCs w:val="24"/>
        </w:rPr>
        <w:t xml:space="preserve">Είναι ένα (1) έτος από την ημερομηνία έκδοσης της </w:t>
      </w:r>
      <w:r>
        <w:rPr>
          <w:rFonts w:cstheme="minorHAnsi"/>
          <w:sz w:val="24"/>
          <w:szCs w:val="24"/>
        </w:rPr>
        <w:t>Ο</w:t>
      </w:r>
      <w:r w:rsidRPr="00B91C51">
        <w:rPr>
          <w:rFonts w:cstheme="minorHAnsi"/>
          <w:sz w:val="24"/>
          <w:szCs w:val="24"/>
        </w:rPr>
        <w:t>δηγίας, αλλά μπορεί να παραταθεί για ένα (1) ακόμη έτος με μονομερή απόφαση του κράτους-μέλους</w:t>
      </w:r>
    </w:p>
    <w:p w14:paraId="041B96A4" w14:textId="77777777" w:rsidR="00D40E64" w:rsidRDefault="00D40E64" w:rsidP="00D40E64">
      <w:pPr>
        <w:pStyle w:val="a6"/>
        <w:suppressAutoHyphens/>
        <w:autoSpaceDN w:val="0"/>
        <w:spacing w:after="0" w:line="240" w:lineRule="auto"/>
        <w:ind w:left="1146"/>
        <w:jc w:val="both"/>
        <w:textAlignment w:val="baseline"/>
        <w:rPr>
          <w:rFonts w:cstheme="minorHAnsi"/>
          <w:sz w:val="24"/>
          <w:szCs w:val="24"/>
        </w:rPr>
      </w:pPr>
    </w:p>
    <w:p w14:paraId="316ECC06" w14:textId="77777777" w:rsidR="00D40E64" w:rsidRPr="00B91C51" w:rsidRDefault="00D40E64" w:rsidP="00D40E64">
      <w:pPr>
        <w:pStyle w:val="a6"/>
        <w:numPr>
          <w:ilvl w:val="0"/>
          <w:numId w:val="1"/>
        </w:numPr>
        <w:spacing w:after="0" w:line="240" w:lineRule="auto"/>
        <w:ind w:left="357" w:hanging="357"/>
        <w:rPr>
          <w:rFonts w:eastAsia="Times New Roman" w:cstheme="minorHAnsi"/>
          <w:b/>
          <w:color w:val="000000" w:themeColor="text1"/>
          <w:sz w:val="24"/>
          <w:szCs w:val="24"/>
          <w:lang w:eastAsia="el-GR"/>
        </w:rPr>
      </w:pPr>
      <w:r w:rsidRPr="00B91C51">
        <w:rPr>
          <w:rFonts w:cs="Calibri"/>
          <w:b/>
          <w:bCs/>
          <w:sz w:val="24"/>
          <w:szCs w:val="24"/>
        </w:rPr>
        <w:t xml:space="preserve">Οι ιδιώτες μπορούν να επικαλεστούν τις διατάξεις μίας </w:t>
      </w:r>
      <w:proofErr w:type="spellStart"/>
      <w:r w:rsidRPr="00B91C51">
        <w:rPr>
          <w:rFonts w:cs="Calibri"/>
          <w:b/>
          <w:bCs/>
          <w:sz w:val="24"/>
          <w:szCs w:val="24"/>
        </w:rPr>
        <w:t>ενωσιακής</w:t>
      </w:r>
      <w:proofErr w:type="spellEnd"/>
      <w:r w:rsidRPr="00B91C51">
        <w:rPr>
          <w:rFonts w:cs="Calibri"/>
          <w:b/>
          <w:bCs/>
          <w:sz w:val="24"/>
          <w:szCs w:val="24"/>
        </w:rPr>
        <w:t xml:space="preserve"> Οδηγίας:</w:t>
      </w:r>
    </w:p>
    <w:p w14:paraId="0295CFBC" w14:textId="77777777" w:rsidR="00D40E64" w:rsidRPr="00B91C51" w:rsidRDefault="00D40E64" w:rsidP="00D40E64">
      <w:pPr>
        <w:pStyle w:val="a6"/>
        <w:numPr>
          <w:ilvl w:val="0"/>
          <w:numId w:val="76"/>
        </w:numPr>
        <w:spacing w:after="0" w:line="240" w:lineRule="auto"/>
        <w:jc w:val="both"/>
        <w:rPr>
          <w:rFonts w:ascii="Calibri" w:hAnsi="Calibri" w:cs="Calibri"/>
          <w:sz w:val="24"/>
          <w:szCs w:val="24"/>
          <w14:ligatures w14:val="standardContextual"/>
        </w:rPr>
      </w:pPr>
      <w:r w:rsidRPr="00B91C51">
        <w:rPr>
          <w:rFonts w:cs="Calibri"/>
          <w:color w:val="C00000"/>
          <w:sz w:val="24"/>
          <w:szCs w:val="24"/>
        </w:rPr>
        <w:t>Υπό προϋποθέσεις και μετά τη λήξη της προθεσμίας μεταφοράς της στο εθνικό δίκαιο</w:t>
      </w:r>
    </w:p>
    <w:p w14:paraId="484F12B3" w14:textId="77777777" w:rsidR="00D40E64" w:rsidRPr="00B91C51" w:rsidRDefault="00D40E64" w:rsidP="00D40E64">
      <w:pPr>
        <w:pStyle w:val="a6"/>
        <w:numPr>
          <w:ilvl w:val="0"/>
          <w:numId w:val="76"/>
        </w:numPr>
        <w:spacing w:after="0" w:line="240" w:lineRule="auto"/>
        <w:jc w:val="both"/>
        <w:rPr>
          <w:rFonts w:cs="Calibri"/>
          <w:sz w:val="24"/>
          <w:szCs w:val="24"/>
        </w:rPr>
      </w:pPr>
      <w:r w:rsidRPr="00B91C51">
        <w:rPr>
          <w:rFonts w:cs="Calibri"/>
          <w:sz w:val="24"/>
          <w:szCs w:val="24"/>
        </w:rPr>
        <w:t>Όσο διαρκεί η προθεσμία μεταφοράς της στο εθνικό δίκαιο</w:t>
      </w:r>
    </w:p>
    <w:p w14:paraId="1C8D27BC" w14:textId="77777777" w:rsidR="00D40E64" w:rsidRPr="00B91C51" w:rsidRDefault="00D40E64" w:rsidP="00D40E64">
      <w:pPr>
        <w:pStyle w:val="a6"/>
        <w:numPr>
          <w:ilvl w:val="0"/>
          <w:numId w:val="76"/>
        </w:numPr>
        <w:spacing w:after="0" w:line="240" w:lineRule="auto"/>
        <w:jc w:val="both"/>
        <w:rPr>
          <w:rFonts w:cs="Calibri"/>
          <w:sz w:val="24"/>
          <w:szCs w:val="24"/>
        </w:rPr>
      </w:pPr>
      <w:r w:rsidRPr="00B91C51">
        <w:rPr>
          <w:rFonts w:cs="Calibri"/>
          <w:sz w:val="24"/>
          <w:szCs w:val="24"/>
        </w:rPr>
        <w:t>Αφού μεταφερθεί στο εθνικό δίκαιο</w:t>
      </w:r>
    </w:p>
    <w:p w14:paraId="6E3A2572" w14:textId="77777777" w:rsidR="00D40E64" w:rsidRPr="00B91C51" w:rsidRDefault="00D40E64" w:rsidP="00D40E64">
      <w:pPr>
        <w:pStyle w:val="a6"/>
        <w:numPr>
          <w:ilvl w:val="0"/>
          <w:numId w:val="76"/>
        </w:numPr>
        <w:spacing w:after="0" w:line="240" w:lineRule="auto"/>
        <w:jc w:val="both"/>
        <w:rPr>
          <w:rFonts w:cs="Calibri"/>
          <w:sz w:val="24"/>
          <w:szCs w:val="24"/>
        </w:rPr>
      </w:pPr>
      <w:r w:rsidRPr="00B91C51">
        <w:rPr>
          <w:rFonts w:cs="Calibri"/>
          <w:sz w:val="24"/>
          <w:szCs w:val="24"/>
        </w:rPr>
        <w:t xml:space="preserve">Ποτέ διότι πρόκειται για Οδηγία και όχι για Κανονισμό </w:t>
      </w:r>
    </w:p>
    <w:p w14:paraId="47BB7190" w14:textId="77777777" w:rsidR="00D40E64" w:rsidRPr="00B91C51" w:rsidRDefault="00D40E64" w:rsidP="00D40E64">
      <w:pPr>
        <w:pStyle w:val="a6"/>
        <w:spacing w:after="0" w:line="240" w:lineRule="auto"/>
        <w:ind w:left="1080"/>
        <w:rPr>
          <w:rFonts w:eastAsia="Times New Roman" w:cstheme="minorHAnsi"/>
          <w:color w:val="000000" w:themeColor="text1"/>
          <w:sz w:val="24"/>
          <w:szCs w:val="24"/>
          <w:lang w:eastAsia="el-GR"/>
        </w:rPr>
      </w:pPr>
    </w:p>
    <w:p w14:paraId="2C0438B5" w14:textId="77777777" w:rsidR="004627A9" w:rsidRPr="00B91C51" w:rsidRDefault="004627A9" w:rsidP="004627A9">
      <w:pPr>
        <w:pStyle w:val="a6"/>
        <w:numPr>
          <w:ilvl w:val="0"/>
          <w:numId w:val="1"/>
        </w:numPr>
        <w:suppressAutoHyphens/>
        <w:autoSpaceDN w:val="0"/>
        <w:spacing w:after="0" w:line="240" w:lineRule="auto"/>
        <w:ind w:left="426"/>
        <w:jc w:val="both"/>
        <w:textAlignment w:val="baseline"/>
        <w:rPr>
          <w:rFonts w:cstheme="minorHAnsi"/>
          <w:b/>
          <w:bCs/>
          <w:sz w:val="24"/>
          <w:szCs w:val="24"/>
        </w:rPr>
      </w:pPr>
      <w:r w:rsidRPr="00B91C51">
        <w:rPr>
          <w:rFonts w:cstheme="minorHAnsi"/>
          <w:b/>
          <w:bCs/>
          <w:sz w:val="24"/>
          <w:szCs w:val="24"/>
        </w:rPr>
        <w:t>Το προδικαστικό ερώτημα που εθνικό δικαστήριο απευθύνει στο Δικαστήριο της Ευρωπαϊκής Ένωσης μπορεί να αφορά:</w:t>
      </w:r>
    </w:p>
    <w:p w14:paraId="390054D1" w14:textId="77777777" w:rsidR="004627A9" w:rsidRPr="00B91C51" w:rsidRDefault="004627A9" w:rsidP="004627A9">
      <w:pPr>
        <w:pStyle w:val="a6"/>
        <w:numPr>
          <w:ilvl w:val="0"/>
          <w:numId w:val="38"/>
        </w:numPr>
        <w:suppressAutoHyphens/>
        <w:autoSpaceDN w:val="0"/>
        <w:spacing w:after="0" w:line="240" w:lineRule="auto"/>
        <w:jc w:val="both"/>
        <w:textAlignment w:val="baseline"/>
        <w:rPr>
          <w:rFonts w:cstheme="minorHAnsi"/>
          <w:sz w:val="24"/>
          <w:szCs w:val="24"/>
        </w:rPr>
      </w:pPr>
      <w:r w:rsidRPr="00B91C51">
        <w:rPr>
          <w:rFonts w:cstheme="minorHAnsi"/>
          <w:sz w:val="24"/>
          <w:szCs w:val="24"/>
        </w:rPr>
        <w:t>Ζητήματα ερμηνείας των Συνθηκών και των πράξεων του παράγωγου δικαίου της Ευρωπαϊκής Ένωσης</w:t>
      </w:r>
    </w:p>
    <w:p w14:paraId="5CC2A054" w14:textId="77777777" w:rsidR="004627A9" w:rsidRPr="00B91C51" w:rsidRDefault="004627A9" w:rsidP="004627A9">
      <w:pPr>
        <w:pStyle w:val="a6"/>
        <w:numPr>
          <w:ilvl w:val="0"/>
          <w:numId w:val="38"/>
        </w:numPr>
        <w:suppressAutoHyphens/>
        <w:autoSpaceDN w:val="0"/>
        <w:spacing w:after="0" w:line="240" w:lineRule="auto"/>
        <w:jc w:val="both"/>
        <w:textAlignment w:val="baseline"/>
        <w:rPr>
          <w:rFonts w:cstheme="minorHAnsi"/>
          <w:sz w:val="24"/>
          <w:szCs w:val="24"/>
        </w:rPr>
      </w:pPr>
      <w:r w:rsidRPr="00B91C51">
        <w:rPr>
          <w:rFonts w:cstheme="minorHAnsi"/>
          <w:sz w:val="24"/>
          <w:szCs w:val="24"/>
        </w:rPr>
        <w:t>Ζητήματα κύρους των πράξεων του παράγωγου δικαίου της Ευρωπαϊκής Ένωσης</w:t>
      </w:r>
    </w:p>
    <w:p w14:paraId="318D9E84" w14:textId="77777777" w:rsidR="004627A9" w:rsidRPr="00B91C51" w:rsidRDefault="004627A9" w:rsidP="004627A9">
      <w:pPr>
        <w:pStyle w:val="a6"/>
        <w:numPr>
          <w:ilvl w:val="0"/>
          <w:numId w:val="38"/>
        </w:numPr>
        <w:suppressAutoHyphens/>
        <w:autoSpaceDN w:val="0"/>
        <w:spacing w:after="0" w:line="240" w:lineRule="auto"/>
        <w:jc w:val="both"/>
        <w:textAlignment w:val="baseline"/>
        <w:rPr>
          <w:rFonts w:cstheme="minorHAnsi"/>
          <w:sz w:val="24"/>
          <w:szCs w:val="24"/>
        </w:rPr>
      </w:pPr>
      <w:r w:rsidRPr="00B91C51">
        <w:rPr>
          <w:rFonts w:cstheme="minorHAnsi"/>
          <w:color w:val="C00000"/>
          <w:sz w:val="24"/>
          <w:szCs w:val="24"/>
        </w:rPr>
        <w:t>Ζητήματα ερμηνείας των Συνθηκών και ζητήματα ερμηνείας και κύρους των πράξεων του παράγωγου δικαίου της Ευρωπαϊκής Ένωσης</w:t>
      </w:r>
    </w:p>
    <w:p w14:paraId="21070C4A" w14:textId="77777777" w:rsidR="004627A9" w:rsidRDefault="004627A9" w:rsidP="004627A9">
      <w:pPr>
        <w:pStyle w:val="a6"/>
        <w:numPr>
          <w:ilvl w:val="0"/>
          <w:numId w:val="38"/>
        </w:numPr>
        <w:suppressAutoHyphens/>
        <w:autoSpaceDN w:val="0"/>
        <w:spacing w:after="0" w:line="240" w:lineRule="auto"/>
        <w:jc w:val="both"/>
        <w:textAlignment w:val="baseline"/>
        <w:rPr>
          <w:rFonts w:cstheme="minorHAnsi"/>
          <w:sz w:val="24"/>
          <w:szCs w:val="24"/>
        </w:rPr>
      </w:pPr>
      <w:r w:rsidRPr="00B91C51">
        <w:rPr>
          <w:rFonts w:cstheme="minorHAnsi"/>
          <w:sz w:val="24"/>
          <w:szCs w:val="24"/>
        </w:rPr>
        <w:t>Ζητήματα ερμηνείας των Συνθηκών και ζητήματα  κύρους των πράξεων του παράγωγου δικαίου της Ευρωπαϊκής Ένωσης</w:t>
      </w:r>
    </w:p>
    <w:p w14:paraId="78E37486" w14:textId="77777777" w:rsidR="00161E51" w:rsidRDefault="00161E51" w:rsidP="00161E51">
      <w:pPr>
        <w:pStyle w:val="a6"/>
        <w:suppressAutoHyphens/>
        <w:autoSpaceDN w:val="0"/>
        <w:spacing w:after="0" w:line="240" w:lineRule="auto"/>
        <w:ind w:left="1146"/>
        <w:jc w:val="both"/>
        <w:textAlignment w:val="baseline"/>
        <w:rPr>
          <w:rFonts w:cstheme="minorHAnsi"/>
          <w:sz w:val="24"/>
          <w:szCs w:val="24"/>
        </w:rPr>
      </w:pPr>
    </w:p>
    <w:p w14:paraId="2BC29DC1" w14:textId="77777777" w:rsidR="00161E51" w:rsidRPr="00084B2C" w:rsidRDefault="00161E51" w:rsidP="00161E51">
      <w:pPr>
        <w:numPr>
          <w:ilvl w:val="0"/>
          <w:numId w:val="1"/>
        </w:numPr>
        <w:spacing w:after="0" w:line="240" w:lineRule="auto"/>
        <w:ind w:left="567" w:hanging="567"/>
        <w:contextualSpacing/>
        <w:jc w:val="both"/>
        <w:rPr>
          <w:rFonts w:eastAsia="Aptos" w:cs="Calibri"/>
          <w:b/>
          <w:iCs/>
          <w:sz w:val="24"/>
          <w:szCs w:val="24"/>
        </w:rPr>
      </w:pPr>
      <w:r w:rsidRPr="00084B2C">
        <w:rPr>
          <w:rFonts w:eastAsia="Aptos" w:cs="Calibri"/>
          <w:b/>
          <w:iCs/>
          <w:sz w:val="24"/>
          <w:szCs w:val="24"/>
        </w:rPr>
        <w:t>Η προδικαστική παραπομπή από εθνικά δικαστήρια στο Δικαστήριο της Ευρωπαϊκής Ένωσης αποσκοπεί κυρίως:</w:t>
      </w:r>
    </w:p>
    <w:p w14:paraId="642AC4D6" w14:textId="77777777" w:rsidR="00161E51" w:rsidRPr="00084B2C" w:rsidRDefault="00161E51" w:rsidP="00D9554C">
      <w:pPr>
        <w:widowControl w:val="0"/>
        <w:numPr>
          <w:ilvl w:val="0"/>
          <w:numId w:val="190"/>
        </w:numPr>
        <w:autoSpaceDE w:val="0"/>
        <w:autoSpaceDN w:val="0"/>
        <w:spacing w:after="0" w:line="240" w:lineRule="auto"/>
        <w:ind w:left="993"/>
        <w:jc w:val="both"/>
        <w:rPr>
          <w:rFonts w:eastAsia="Times New Roman" w:cstheme="minorHAnsi"/>
          <w:sz w:val="24"/>
          <w:szCs w:val="24"/>
        </w:rPr>
      </w:pPr>
      <w:r w:rsidRPr="00084B2C">
        <w:rPr>
          <w:rFonts w:eastAsia="Times New Roman" w:cstheme="minorHAnsi"/>
          <w:sz w:val="24"/>
          <w:szCs w:val="24"/>
        </w:rPr>
        <w:t>Στον</w:t>
      </w:r>
      <w:r w:rsidRPr="00084B2C">
        <w:rPr>
          <w:rFonts w:eastAsia="Times New Roman" w:cstheme="minorHAnsi"/>
          <w:spacing w:val="-4"/>
          <w:sz w:val="24"/>
          <w:szCs w:val="24"/>
        </w:rPr>
        <w:t xml:space="preserve"> </w:t>
      </w:r>
      <w:r w:rsidRPr="00084B2C">
        <w:rPr>
          <w:rFonts w:eastAsia="Times New Roman" w:cstheme="minorHAnsi"/>
          <w:sz w:val="24"/>
          <w:szCs w:val="24"/>
        </w:rPr>
        <w:t>έλεγχο</w:t>
      </w:r>
      <w:r w:rsidRPr="00084B2C">
        <w:rPr>
          <w:rFonts w:eastAsia="Times New Roman" w:cstheme="minorHAnsi"/>
          <w:spacing w:val="-3"/>
          <w:sz w:val="24"/>
          <w:szCs w:val="24"/>
        </w:rPr>
        <w:t xml:space="preserve"> </w:t>
      </w:r>
      <w:r w:rsidRPr="00084B2C">
        <w:rPr>
          <w:rFonts w:eastAsia="Times New Roman" w:cstheme="minorHAnsi"/>
          <w:sz w:val="24"/>
          <w:szCs w:val="24"/>
        </w:rPr>
        <w:t>κρατών</w:t>
      </w:r>
      <w:r w:rsidRPr="00084B2C">
        <w:rPr>
          <w:rFonts w:eastAsia="Times New Roman" w:cstheme="minorHAnsi"/>
          <w:spacing w:val="-4"/>
          <w:sz w:val="24"/>
          <w:szCs w:val="24"/>
        </w:rPr>
        <w:t xml:space="preserve"> </w:t>
      </w:r>
      <w:r w:rsidRPr="00084B2C">
        <w:rPr>
          <w:rFonts w:eastAsia="Times New Roman" w:cstheme="minorHAnsi"/>
          <w:sz w:val="24"/>
          <w:szCs w:val="24"/>
        </w:rPr>
        <w:t>μελών</w:t>
      </w:r>
      <w:r w:rsidRPr="00084B2C">
        <w:rPr>
          <w:rFonts w:eastAsia="Times New Roman" w:cstheme="minorHAnsi"/>
          <w:spacing w:val="-4"/>
          <w:sz w:val="24"/>
          <w:szCs w:val="24"/>
        </w:rPr>
        <w:t xml:space="preserve"> </w:t>
      </w:r>
      <w:r w:rsidRPr="00084B2C">
        <w:rPr>
          <w:rFonts w:eastAsia="Times New Roman" w:cstheme="minorHAnsi"/>
          <w:sz w:val="24"/>
          <w:szCs w:val="24"/>
        </w:rPr>
        <w:t>για</w:t>
      </w:r>
      <w:r w:rsidRPr="00084B2C">
        <w:rPr>
          <w:rFonts w:eastAsia="Times New Roman" w:cstheme="minorHAnsi"/>
          <w:spacing w:val="-3"/>
          <w:sz w:val="24"/>
          <w:szCs w:val="24"/>
        </w:rPr>
        <w:t xml:space="preserve"> </w:t>
      </w:r>
      <w:r w:rsidRPr="00084B2C">
        <w:rPr>
          <w:rFonts w:eastAsia="Times New Roman" w:cstheme="minorHAnsi"/>
          <w:spacing w:val="-2"/>
          <w:sz w:val="24"/>
          <w:szCs w:val="24"/>
        </w:rPr>
        <w:t>παράβαση</w:t>
      </w:r>
    </w:p>
    <w:p w14:paraId="57CE29C5" w14:textId="77777777" w:rsidR="00161E51" w:rsidRPr="00084B2C" w:rsidRDefault="00161E51" w:rsidP="00D9554C">
      <w:pPr>
        <w:widowControl w:val="0"/>
        <w:numPr>
          <w:ilvl w:val="0"/>
          <w:numId w:val="190"/>
        </w:numPr>
        <w:autoSpaceDE w:val="0"/>
        <w:autoSpaceDN w:val="0"/>
        <w:spacing w:after="0" w:line="240" w:lineRule="auto"/>
        <w:ind w:left="993"/>
        <w:jc w:val="both"/>
        <w:rPr>
          <w:rFonts w:eastAsia="Times New Roman" w:cstheme="minorHAnsi"/>
          <w:b/>
          <w:bCs/>
          <w:color w:val="C00000"/>
          <w:sz w:val="24"/>
          <w:szCs w:val="24"/>
        </w:rPr>
      </w:pPr>
      <w:r w:rsidRPr="00084B2C">
        <w:rPr>
          <w:rFonts w:eastAsia="Times New Roman" w:cstheme="minorHAnsi"/>
          <w:b/>
          <w:bCs/>
          <w:color w:val="C00000"/>
          <w:sz w:val="24"/>
          <w:szCs w:val="24"/>
        </w:rPr>
        <w:t>Στη</w:t>
      </w:r>
      <w:r w:rsidRPr="00084B2C">
        <w:rPr>
          <w:rFonts w:eastAsia="Times New Roman" w:cstheme="minorHAnsi"/>
          <w:b/>
          <w:bCs/>
          <w:color w:val="C00000"/>
          <w:spacing w:val="-8"/>
          <w:sz w:val="24"/>
          <w:szCs w:val="24"/>
        </w:rPr>
        <w:t xml:space="preserve"> </w:t>
      </w:r>
      <w:r w:rsidRPr="00084B2C">
        <w:rPr>
          <w:rFonts w:eastAsia="Times New Roman" w:cstheme="minorHAnsi"/>
          <w:b/>
          <w:bCs/>
          <w:color w:val="C00000"/>
          <w:sz w:val="24"/>
          <w:szCs w:val="24"/>
        </w:rPr>
        <w:t>διασφάλιση</w:t>
      </w:r>
      <w:r w:rsidRPr="00084B2C">
        <w:rPr>
          <w:rFonts w:eastAsia="Times New Roman" w:cstheme="minorHAnsi"/>
          <w:b/>
          <w:bCs/>
          <w:color w:val="C00000"/>
          <w:spacing w:val="-7"/>
          <w:sz w:val="24"/>
          <w:szCs w:val="24"/>
        </w:rPr>
        <w:t xml:space="preserve"> </w:t>
      </w:r>
      <w:r w:rsidRPr="00084B2C">
        <w:rPr>
          <w:rFonts w:eastAsia="Times New Roman" w:cstheme="minorHAnsi"/>
          <w:b/>
          <w:bCs/>
          <w:color w:val="C00000"/>
          <w:sz w:val="24"/>
          <w:szCs w:val="24"/>
        </w:rPr>
        <w:t>της</w:t>
      </w:r>
      <w:r w:rsidRPr="00084B2C">
        <w:rPr>
          <w:rFonts w:eastAsia="Times New Roman" w:cstheme="minorHAnsi"/>
          <w:b/>
          <w:bCs/>
          <w:color w:val="C00000"/>
          <w:spacing w:val="-6"/>
          <w:sz w:val="24"/>
          <w:szCs w:val="24"/>
        </w:rPr>
        <w:t xml:space="preserve"> </w:t>
      </w:r>
      <w:r w:rsidRPr="00084B2C">
        <w:rPr>
          <w:rFonts w:eastAsia="Times New Roman" w:cstheme="minorHAnsi"/>
          <w:b/>
          <w:bCs/>
          <w:color w:val="C00000"/>
          <w:sz w:val="24"/>
          <w:szCs w:val="24"/>
        </w:rPr>
        <w:t>ομοιόμορφης</w:t>
      </w:r>
      <w:r w:rsidRPr="00084B2C">
        <w:rPr>
          <w:rFonts w:eastAsia="Times New Roman" w:cstheme="minorHAnsi"/>
          <w:b/>
          <w:bCs/>
          <w:color w:val="C00000"/>
          <w:spacing w:val="-6"/>
          <w:sz w:val="24"/>
          <w:szCs w:val="24"/>
        </w:rPr>
        <w:t xml:space="preserve"> </w:t>
      </w:r>
      <w:r w:rsidRPr="00084B2C">
        <w:rPr>
          <w:rFonts w:eastAsia="Times New Roman" w:cstheme="minorHAnsi"/>
          <w:b/>
          <w:bCs/>
          <w:color w:val="C00000"/>
          <w:sz w:val="24"/>
          <w:szCs w:val="24"/>
        </w:rPr>
        <w:t>ερμηνείας</w:t>
      </w:r>
      <w:r w:rsidRPr="00084B2C">
        <w:rPr>
          <w:rFonts w:eastAsia="Times New Roman" w:cstheme="minorHAnsi"/>
          <w:b/>
          <w:bCs/>
          <w:color w:val="C00000"/>
          <w:spacing w:val="-6"/>
          <w:sz w:val="24"/>
          <w:szCs w:val="24"/>
        </w:rPr>
        <w:t xml:space="preserve"> </w:t>
      </w:r>
      <w:r w:rsidRPr="00084B2C">
        <w:rPr>
          <w:rFonts w:eastAsia="Times New Roman" w:cstheme="minorHAnsi"/>
          <w:b/>
          <w:bCs/>
          <w:color w:val="C00000"/>
          <w:sz w:val="24"/>
          <w:szCs w:val="24"/>
        </w:rPr>
        <w:t>του</w:t>
      </w:r>
      <w:r w:rsidRPr="00084B2C">
        <w:rPr>
          <w:rFonts w:eastAsia="Times New Roman" w:cstheme="minorHAnsi"/>
          <w:b/>
          <w:bCs/>
          <w:color w:val="C00000"/>
          <w:spacing w:val="-6"/>
          <w:sz w:val="24"/>
          <w:szCs w:val="24"/>
        </w:rPr>
        <w:t xml:space="preserve"> </w:t>
      </w:r>
      <w:proofErr w:type="spellStart"/>
      <w:r w:rsidRPr="00084B2C">
        <w:rPr>
          <w:rFonts w:eastAsia="Times New Roman" w:cstheme="minorHAnsi"/>
          <w:b/>
          <w:bCs/>
          <w:color w:val="C00000"/>
          <w:sz w:val="24"/>
          <w:szCs w:val="24"/>
        </w:rPr>
        <w:t>ενωσιακού</w:t>
      </w:r>
      <w:proofErr w:type="spellEnd"/>
      <w:r w:rsidRPr="00084B2C">
        <w:rPr>
          <w:rFonts w:eastAsia="Times New Roman" w:cstheme="minorHAnsi"/>
          <w:b/>
          <w:bCs/>
          <w:color w:val="C00000"/>
          <w:spacing w:val="-6"/>
          <w:sz w:val="24"/>
          <w:szCs w:val="24"/>
        </w:rPr>
        <w:t xml:space="preserve"> </w:t>
      </w:r>
      <w:r w:rsidRPr="00084B2C">
        <w:rPr>
          <w:rFonts w:eastAsia="Times New Roman" w:cstheme="minorHAnsi"/>
          <w:b/>
          <w:bCs/>
          <w:color w:val="C00000"/>
          <w:sz w:val="24"/>
          <w:szCs w:val="24"/>
        </w:rPr>
        <w:t xml:space="preserve">δικαίου </w:t>
      </w:r>
    </w:p>
    <w:p w14:paraId="1B255737" w14:textId="77777777" w:rsidR="00161E51" w:rsidRPr="00084B2C" w:rsidRDefault="00161E51" w:rsidP="00D9554C">
      <w:pPr>
        <w:widowControl w:val="0"/>
        <w:numPr>
          <w:ilvl w:val="0"/>
          <w:numId w:val="190"/>
        </w:numPr>
        <w:autoSpaceDE w:val="0"/>
        <w:autoSpaceDN w:val="0"/>
        <w:spacing w:after="0" w:line="240" w:lineRule="auto"/>
        <w:ind w:left="993"/>
        <w:jc w:val="both"/>
        <w:rPr>
          <w:rFonts w:eastAsia="Times New Roman" w:cstheme="minorHAnsi"/>
          <w:sz w:val="24"/>
          <w:szCs w:val="24"/>
        </w:rPr>
      </w:pPr>
      <w:r w:rsidRPr="00084B2C">
        <w:rPr>
          <w:rFonts w:eastAsia="Times New Roman" w:cstheme="minorHAnsi"/>
          <w:sz w:val="24"/>
          <w:szCs w:val="24"/>
        </w:rPr>
        <w:t>Στην επίλυση ιδιωτικών διαφορών</w:t>
      </w:r>
    </w:p>
    <w:p w14:paraId="028F9AFF" w14:textId="77777777" w:rsidR="00161E51" w:rsidRPr="00084B2C" w:rsidRDefault="00161E51" w:rsidP="00D9554C">
      <w:pPr>
        <w:widowControl w:val="0"/>
        <w:numPr>
          <w:ilvl w:val="0"/>
          <w:numId w:val="190"/>
        </w:numPr>
        <w:autoSpaceDE w:val="0"/>
        <w:autoSpaceDN w:val="0"/>
        <w:spacing w:after="0" w:line="240" w:lineRule="auto"/>
        <w:ind w:left="993"/>
        <w:jc w:val="both"/>
        <w:rPr>
          <w:rFonts w:eastAsia="Times New Roman" w:cstheme="minorHAnsi"/>
          <w:sz w:val="24"/>
          <w:szCs w:val="24"/>
        </w:rPr>
      </w:pPr>
      <w:r w:rsidRPr="00084B2C">
        <w:rPr>
          <w:rFonts w:eastAsia="Times New Roman" w:cstheme="minorHAnsi"/>
          <w:sz w:val="24"/>
          <w:szCs w:val="24"/>
        </w:rPr>
        <w:t>Στη</w:t>
      </w:r>
      <w:r w:rsidRPr="00084B2C">
        <w:rPr>
          <w:rFonts w:eastAsia="Times New Roman" w:cstheme="minorHAnsi"/>
          <w:spacing w:val="-4"/>
          <w:sz w:val="24"/>
          <w:szCs w:val="24"/>
        </w:rPr>
        <w:t xml:space="preserve"> </w:t>
      </w:r>
      <w:r w:rsidRPr="00084B2C">
        <w:rPr>
          <w:rFonts w:eastAsia="Times New Roman" w:cstheme="minorHAnsi"/>
          <w:sz w:val="24"/>
          <w:szCs w:val="24"/>
        </w:rPr>
        <w:t>μεταφορά</w:t>
      </w:r>
      <w:r w:rsidRPr="00084B2C">
        <w:rPr>
          <w:rFonts w:eastAsia="Times New Roman" w:cstheme="minorHAnsi"/>
          <w:spacing w:val="-4"/>
          <w:sz w:val="24"/>
          <w:szCs w:val="24"/>
        </w:rPr>
        <w:t xml:space="preserve"> </w:t>
      </w:r>
      <w:r w:rsidRPr="00084B2C">
        <w:rPr>
          <w:rFonts w:eastAsia="Times New Roman" w:cstheme="minorHAnsi"/>
          <w:sz w:val="24"/>
          <w:szCs w:val="24"/>
        </w:rPr>
        <w:t>οδηγιών</w:t>
      </w:r>
      <w:r w:rsidRPr="00084B2C">
        <w:rPr>
          <w:rFonts w:eastAsia="Times New Roman" w:cstheme="minorHAnsi"/>
          <w:spacing w:val="-3"/>
          <w:sz w:val="24"/>
          <w:szCs w:val="24"/>
        </w:rPr>
        <w:t xml:space="preserve"> </w:t>
      </w:r>
      <w:r w:rsidRPr="00084B2C">
        <w:rPr>
          <w:rFonts w:eastAsia="Times New Roman" w:cstheme="minorHAnsi"/>
          <w:sz w:val="24"/>
          <w:szCs w:val="24"/>
        </w:rPr>
        <w:t>στο</w:t>
      </w:r>
      <w:r w:rsidRPr="00084B2C">
        <w:rPr>
          <w:rFonts w:eastAsia="Times New Roman" w:cstheme="minorHAnsi"/>
          <w:spacing w:val="-4"/>
          <w:sz w:val="24"/>
          <w:szCs w:val="24"/>
        </w:rPr>
        <w:t xml:space="preserve"> </w:t>
      </w:r>
      <w:r w:rsidRPr="00084B2C">
        <w:rPr>
          <w:rFonts w:eastAsia="Times New Roman" w:cstheme="minorHAnsi"/>
          <w:sz w:val="24"/>
          <w:szCs w:val="24"/>
        </w:rPr>
        <w:t>εθνικό</w:t>
      </w:r>
      <w:r w:rsidRPr="00084B2C">
        <w:rPr>
          <w:rFonts w:eastAsia="Times New Roman" w:cstheme="minorHAnsi"/>
          <w:spacing w:val="-2"/>
          <w:sz w:val="24"/>
          <w:szCs w:val="24"/>
        </w:rPr>
        <w:t xml:space="preserve"> δίκαιο</w:t>
      </w:r>
    </w:p>
    <w:p w14:paraId="00094AFA" w14:textId="77777777" w:rsidR="00AD5B4E" w:rsidRDefault="00AD5B4E" w:rsidP="00AD5B4E">
      <w:pPr>
        <w:pStyle w:val="a6"/>
        <w:spacing w:after="0" w:line="240" w:lineRule="auto"/>
        <w:ind w:left="1080"/>
        <w:jc w:val="both"/>
        <w:rPr>
          <w:rFonts w:cstheme="minorHAnsi"/>
          <w:color w:val="C00000"/>
          <w:sz w:val="24"/>
          <w:szCs w:val="24"/>
        </w:rPr>
      </w:pPr>
    </w:p>
    <w:p w14:paraId="441CE0FF" w14:textId="77777777" w:rsidR="002E117D" w:rsidRPr="00B91C51" w:rsidRDefault="002E117D" w:rsidP="002E117D">
      <w:pPr>
        <w:pStyle w:val="a6"/>
        <w:numPr>
          <w:ilvl w:val="0"/>
          <w:numId w:val="1"/>
        </w:numPr>
        <w:spacing w:after="0" w:line="240" w:lineRule="auto"/>
        <w:ind w:left="357" w:hanging="357"/>
        <w:jc w:val="both"/>
        <w:rPr>
          <w:rFonts w:eastAsia="Times New Roman" w:cstheme="minorHAnsi"/>
          <w:b/>
          <w:color w:val="000000" w:themeColor="text1"/>
          <w:sz w:val="24"/>
          <w:szCs w:val="24"/>
          <w:lang w:eastAsia="el-GR"/>
        </w:rPr>
      </w:pPr>
      <w:r w:rsidRPr="00B91C51">
        <w:rPr>
          <w:rFonts w:cstheme="minorHAnsi"/>
          <w:b/>
          <w:bCs/>
          <w:sz w:val="24"/>
          <w:szCs w:val="24"/>
        </w:rPr>
        <w:t>Οι αποφάσεις του Δικαστηρίου της Ευρωπαϊκής Ένωσης</w:t>
      </w:r>
      <w:r w:rsidRPr="00B91C51">
        <w:rPr>
          <w:rFonts w:cstheme="minorHAnsi"/>
          <w:b/>
          <w:sz w:val="24"/>
          <w:szCs w:val="24"/>
        </w:rPr>
        <w:t xml:space="preserve"> </w:t>
      </w:r>
      <w:r w:rsidRPr="00B91C51">
        <w:rPr>
          <w:rFonts w:cstheme="minorHAnsi"/>
          <w:b/>
          <w:bCs/>
          <w:sz w:val="24"/>
          <w:szCs w:val="24"/>
        </w:rPr>
        <w:t>στο πλαίσιο της διαδικασίας προδικαστικής παραπομπής:</w:t>
      </w:r>
    </w:p>
    <w:p w14:paraId="22F07CFE" w14:textId="77777777" w:rsidR="002E117D" w:rsidRPr="00B91C51" w:rsidRDefault="002E117D" w:rsidP="00D9554C">
      <w:pPr>
        <w:pStyle w:val="a6"/>
        <w:numPr>
          <w:ilvl w:val="0"/>
          <w:numId w:val="36"/>
        </w:numPr>
        <w:spacing w:after="0" w:line="240" w:lineRule="auto"/>
        <w:ind w:left="1276"/>
        <w:jc w:val="both"/>
        <w:rPr>
          <w:rFonts w:cstheme="minorHAnsi"/>
          <w:sz w:val="24"/>
          <w:szCs w:val="24"/>
          <w14:ligatures w14:val="standardContextual"/>
        </w:rPr>
      </w:pPr>
      <w:r w:rsidRPr="00B91C51">
        <w:rPr>
          <w:rFonts w:cstheme="minorHAnsi"/>
          <w:sz w:val="24"/>
          <w:szCs w:val="24"/>
        </w:rPr>
        <w:t>Έχουν πάντα αναδρομική ισχύ (</w:t>
      </w:r>
      <w:r w:rsidRPr="00B91C51">
        <w:rPr>
          <w:rFonts w:cstheme="minorHAnsi"/>
          <w:sz w:val="24"/>
          <w:szCs w:val="24"/>
          <w:lang w:val="en-US"/>
        </w:rPr>
        <w:t>ex</w:t>
      </w:r>
      <w:r w:rsidRPr="00B91C51">
        <w:rPr>
          <w:rFonts w:cstheme="minorHAnsi"/>
          <w:sz w:val="24"/>
          <w:szCs w:val="24"/>
        </w:rPr>
        <w:t xml:space="preserve"> </w:t>
      </w:r>
      <w:proofErr w:type="spellStart"/>
      <w:r w:rsidRPr="00B91C51">
        <w:rPr>
          <w:rFonts w:cstheme="minorHAnsi"/>
          <w:sz w:val="24"/>
          <w:szCs w:val="24"/>
          <w:lang w:val="en-US"/>
        </w:rPr>
        <w:t>tunc</w:t>
      </w:r>
      <w:proofErr w:type="spellEnd"/>
      <w:r w:rsidRPr="00B91C51">
        <w:rPr>
          <w:rFonts w:cstheme="minorHAnsi"/>
          <w:sz w:val="24"/>
          <w:szCs w:val="24"/>
        </w:rPr>
        <w:t>)</w:t>
      </w:r>
    </w:p>
    <w:p w14:paraId="7EF7D464" w14:textId="77777777" w:rsidR="002E117D" w:rsidRPr="00B91C51" w:rsidRDefault="002E117D" w:rsidP="00D9554C">
      <w:pPr>
        <w:pStyle w:val="a6"/>
        <w:numPr>
          <w:ilvl w:val="0"/>
          <w:numId w:val="36"/>
        </w:numPr>
        <w:spacing w:after="0" w:line="240" w:lineRule="auto"/>
        <w:ind w:left="1276"/>
        <w:jc w:val="both"/>
        <w:rPr>
          <w:rFonts w:cstheme="minorHAnsi"/>
          <w:sz w:val="24"/>
          <w:szCs w:val="24"/>
        </w:rPr>
      </w:pPr>
      <w:r w:rsidRPr="00B91C51">
        <w:rPr>
          <w:rFonts w:cstheme="minorHAnsi"/>
          <w:color w:val="C00000"/>
          <w:sz w:val="24"/>
          <w:szCs w:val="24"/>
        </w:rPr>
        <w:t xml:space="preserve">Έχουν αναδρομική ισχύ, με δυνατότητα περιορισμού της μόνο για το μέλλον από το Δικαστήριο της </w:t>
      </w:r>
      <w:r w:rsidRPr="00B91C51">
        <w:rPr>
          <w:rFonts w:cstheme="minorHAnsi"/>
          <w:bCs/>
          <w:color w:val="C00000"/>
          <w:sz w:val="24"/>
          <w:szCs w:val="24"/>
        </w:rPr>
        <w:t>Ευρωπαϊκής Ένωσης</w:t>
      </w:r>
    </w:p>
    <w:p w14:paraId="049C0268" w14:textId="77777777" w:rsidR="002E117D" w:rsidRPr="00B91C51" w:rsidRDefault="002E117D" w:rsidP="00D9554C">
      <w:pPr>
        <w:pStyle w:val="a6"/>
        <w:numPr>
          <w:ilvl w:val="0"/>
          <w:numId w:val="36"/>
        </w:numPr>
        <w:spacing w:after="0" w:line="240" w:lineRule="auto"/>
        <w:ind w:left="1276"/>
        <w:jc w:val="both"/>
        <w:rPr>
          <w:rFonts w:cstheme="minorHAnsi"/>
          <w:sz w:val="24"/>
          <w:szCs w:val="24"/>
        </w:rPr>
      </w:pPr>
      <w:r w:rsidRPr="00B91C51">
        <w:rPr>
          <w:rFonts w:cstheme="minorHAnsi"/>
          <w:sz w:val="24"/>
          <w:szCs w:val="24"/>
        </w:rPr>
        <w:t>Έχουν πάντα ισχύ για το μέλλον (</w:t>
      </w:r>
      <w:r w:rsidRPr="00B91C51">
        <w:rPr>
          <w:rFonts w:cstheme="minorHAnsi"/>
          <w:sz w:val="24"/>
          <w:szCs w:val="24"/>
          <w:lang w:val="en-US"/>
        </w:rPr>
        <w:t>ex</w:t>
      </w:r>
      <w:r w:rsidRPr="00B91C51">
        <w:rPr>
          <w:rFonts w:cstheme="minorHAnsi"/>
          <w:sz w:val="24"/>
          <w:szCs w:val="24"/>
        </w:rPr>
        <w:t xml:space="preserve"> </w:t>
      </w:r>
      <w:proofErr w:type="spellStart"/>
      <w:r w:rsidRPr="00B91C51">
        <w:rPr>
          <w:rFonts w:cstheme="minorHAnsi"/>
          <w:sz w:val="24"/>
          <w:szCs w:val="24"/>
          <w:lang w:val="en-US"/>
        </w:rPr>
        <w:t>nunc</w:t>
      </w:r>
      <w:proofErr w:type="spellEnd"/>
      <w:r w:rsidRPr="00B91C51">
        <w:rPr>
          <w:rFonts w:cstheme="minorHAnsi"/>
          <w:sz w:val="24"/>
          <w:szCs w:val="24"/>
        </w:rPr>
        <w:t>)</w:t>
      </w:r>
    </w:p>
    <w:p w14:paraId="70150FD8" w14:textId="77777777" w:rsidR="002E117D" w:rsidRPr="0046591C" w:rsidRDefault="002E117D" w:rsidP="00D9554C">
      <w:pPr>
        <w:pStyle w:val="a6"/>
        <w:numPr>
          <w:ilvl w:val="0"/>
          <w:numId w:val="36"/>
        </w:numPr>
        <w:spacing w:after="0" w:line="240" w:lineRule="auto"/>
        <w:ind w:left="1276"/>
        <w:jc w:val="both"/>
        <w:rPr>
          <w:rFonts w:cstheme="minorHAnsi"/>
          <w:sz w:val="24"/>
          <w:szCs w:val="24"/>
        </w:rPr>
      </w:pPr>
      <w:r w:rsidRPr="00B91C51">
        <w:rPr>
          <w:rFonts w:cstheme="minorHAnsi"/>
          <w:sz w:val="24"/>
          <w:szCs w:val="24"/>
        </w:rPr>
        <w:t xml:space="preserve">Έχουν ισχύ για το μέλλον, με δυνατότητα επέκτασης στο παρελθόν από το Δικαστήριο της </w:t>
      </w:r>
      <w:r w:rsidRPr="00B91C51">
        <w:rPr>
          <w:rFonts w:cstheme="minorHAnsi"/>
          <w:bCs/>
          <w:sz w:val="24"/>
          <w:szCs w:val="24"/>
        </w:rPr>
        <w:t>Ευρωπαϊκής Ένωσης</w:t>
      </w:r>
    </w:p>
    <w:p w14:paraId="205AA828" w14:textId="77777777" w:rsidR="002E117D" w:rsidRPr="00915A62" w:rsidRDefault="002E117D" w:rsidP="002E117D">
      <w:pPr>
        <w:pStyle w:val="a6"/>
        <w:spacing w:after="0" w:line="240" w:lineRule="auto"/>
        <w:ind w:left="1135"/>
        <w:jc w:val="both"/>
        <w:rPr>
          <w:rFonts w:ascii="Calibri" w:hAnsi="Calibri" w:cs="Calibri"/>
          <w:color w:val="FF0000"/>
          <w:sz w:val="24"/>
          <w:szCs w:val="24"/>
        </w:rPr>
      </w:pPr>
    </w:p>
    <w:p w14:paraId="50F1D26F" w14:textId="56A24FAF" w:rsidR="002E117D" w:rsidRPr="00B91C51" w:rsidRDefault="002E117D" w:rsidP="002E117D">
      <w:pPr>
        <w:pStyle w:val="a6"/>
        <w:numPr>
          <w:ilvl w:val="0"/>
          <w:numId w:val="1"/>
        </w:numPr>
        <w:suppressAutoHyphens/>
        <w:autoSpaceDN w:val="0"/>
        <w:spacing w:after="0" w:line="240" w:lineRule="auto"/>
        <w:ind w:left="357" w:hanging="357"/>
        <w:jc w:val="both"/>
        <w:textAlignment w:val="baseline"/>
        <w:rPr>
          <w:rFonts w:cstheme="minorHAnsi"/>
          <w:sz w:val="24"/>
          <w:szCs w:val="24"/>
        </w:rPr>
      </w:pPr>
      <w:r w:rsidRPr="00B91C51">
        <w:rPr>
          <w:rFonts w:cstheme="minorHAnsi"/>
          <w:b/>
          <w:bCs/>
          <w:sz w:val="24"/>
          <w:szCs w:val="24"/>
        </w:rPr>
        <w:lastRenderedPageBreak/>
        <w:t xml:space="preserve">Εάν εθνικό δικαστήριο θεωρεί ότι διάταξη </w:t>
      </w:r>
      <w:r>
        <w:rPr>
          <w:rFonts w:cstheme="minorHAnsi"/>
          <w:b/>
          <w:bCs/>
          <w:sz w:val="24"/>
          <w:szCs w:val="24"/>
        </w:rPr>
        <w:t>Κ</w:t>
      </w:r>
      <w:r w:rsidRPr="00B91C51">
        <w:rPr>
          <w:rFonts w:cstheme="minorHAnsi"/>
          <w:b/>
          <w:bCs/>
          <w:sz w:val="24"/>
          <w:szCs w:val="24"/>
        </w:rPr>
        <w:t xml:space="preserve">ανονισμού της Ευρωπαϊκής Ένωσης παραβιάζει διάταξη του Χάρτη </w:t>
      </w:r>
      <w:r w:rsidR="00562938" w:rsidRPr="00B91C51">
        <w:rPr>
          <w:rFonts w:cstheme="minorHAnsi"/>
          <w:b/>
          <w:bCs/>
          <w:sz w:val="24"/>
          <w:szCs w:val="24"/>
        </w:rPr>
        <w:t>Θεμελιωδών Δικαι</w:t>
      </w:r>
      <w:r w:rsidRPr="00B91C51">
        <w:rPr>
          <w:rFonts w:cstheme="minorHAnsi"/>
          <w:b/>
          <w:bCs/>
          <w:sz w:val="24"/>
          <w:szCs w:val="24"/>
        </w:rPr>
        <w:t>ωμάτων της Ευρωπαϊκής Ένωσης υποχρεούται να</w:t>
      </w:r>
      <w:r w:rsidRPr="00B91C51">
        <w:rPr>
          <w:rFonts w:cstheme="minorHAnsi"/>
          <w:sz w:val="24"/>
          <w:szCs w:val="24"/>
        </w:rPr>
        <w:t>:</w:t>
      </w:r>
    </w:p>
    <w:p w14:paraId="6822C63C" w14:textId="77777777" w:rsidR="002E117D" w:rsidRPr="00B91C51" w:rsidRDefault="002E117D" w:rsidP="002E117D">
      <w:pPr>
        <w:pStyle w:val="a6"/>
        <w:numPr>
          <w:ilvl w:val="0"/>
          <w:numId w:val="151"/>
        </w:numPr>
        <w:suppressAutoHyphens/>
        <w:autoSpaceDN w:val="0"/>
        <w:spacing w:after="0" w:line="240" w:lineRule="auto"/>
        <w:jc w:val="both"/>
        <w:textAlignment w:val="baseline"/>
        <w:rPr>
          <w:rFonts w:cstheme="minorHAnsi"/>
          <w:sz w:val="24"/>
          <w:szCs w:val="24"/>
        </w:rPr>
      </w:pPr>
      <w:r w:rsidRPr="00B91C51">
        <w:rPr>
          <w:rFonts w:cstheme="minorHAnsi"/>
          <w:sz w:val="24"/>
          <w:szCs w:val="24"/>
        </w:rPr>
        <w:t xml:space="preserve">Ακυρώσει τη διάταξη του </w:t>
      </w:r>
      <w:r>
        <w:rPr>
          <w:rFonts w:cstheme="minorHAnsi"/>
          <w:sz w:val="24"/>
          <w:szCs w:val="24"/>
        </w:rPr>
        <w:t>Κ</w:t>
      </w:r>
      <w:r w:rsidRPr="00B91C51">
        <w:rPr>
          <w:rFonts w:cstheme="minorHAnsi"/>
          <w:sz w:val="24"/>
          <w:szCs w:val="24"/>
        </w:rPr>
        <w:t>ανονισμού</w:t>
      </w:r>
    </w:p>
    <w:p w14:paraId="191BEACE" w14:textId="77777777" w:rsidR="002E117D" w:rsidRPr="00B91C51" w:rsidRDefault="002E117D" w:rsidP="002E117D">
      <w:pPr>
        <w:pStyle w:val="a6"/>
        <w:numPr>
          <w:ilvl w:val="0"/>
          <w:numId w:val="151"/>
        </w:numPr>
        <w:suppressAutoHyphens/>
        <w:autoSpaceDN w:val="0"/>
        <w:spacing w:after="0" w:line="240" w:lineRule="auto"/>
        <w:jc w:val="both"/>
        <w:textAlignment w:val="baseline"/>
        <w:rPr>
          <w:rFonts w:cstheme="minorHAnsi"/>
          <w:sz w:val="24"/>
          <w:szCs w:val="24"/>
        </w:rPr>
      </w:pPr>
      <w:r w:rsidRPr="00B91C51">
        <w:rPr>
          <w:rFonts w:cstheme="minorHAnsi"/>
          <w:sz w:val="24"/>
          <w:szCs w:val="24"/>
        </w:rPr>
        <w:t xml:space="preserve">Αφήσει ανεφάρμοστη τη διάταξη του </w:t>
      </w:r>
      <w:r>
        <w:rPr>
          <w:rFonts w:cstheme="minorHAnsi"/>
          <w:sz w:val="24"/>
          <w:szCs w:val="24"/>
        </w:rPr>
        <w:t>Κ</w:t>
      </w:r>
      <w:r w:rsidRPr="00B91C51">
        <w:rPr>
          <w:rFonts w:cstheme="minorHAnsi"/>
          <w:sz w:val="24"/>
          <w:szCs w:val="24"/>
        </w:rPr>
        <w:t>ανονισμού</w:t>
      </w:r>
    </w:p>
    <w:p w14:paraId="5F0B8FBD" w14:textId="77777777" w:rsidR="002E117D" w:rsidRPr="00B91C51" w:rsidRDefault="002E117D" w:rsidP="002E117D">
      <w:pPr>
        <w:pStyle w:val="a6"/>
        <w:numPr>
          <w:ilvl w:val="0"/>
          <w:numId w:val="151"/>
        </w:numPr>
        <w:suppressAutoHyphens/>
        <w:autoSpaceDN w:val="0"/>
        <w:spacing w:after="0" w:line="240" w:lineRule="auto"/>
        <w:jc w:val="both"/>
        <w:textAlignment w:val="baseline"/>
        <w:rPr>
          <w:rFonts w:cstheme="minorHAnsi"/>
          <w:color w:val="C00000"/>
          <w:sz w:val="24"/>
          <w:szCs w:val="24"/>
        </w:rPr>
      </w:pPr>
      <w:r w:rsidRPr="00B91C51">
        <w:rPr>
          <w:rFonts w:cstheme="minorHAnsi"/>
          <w:color w:val="C00000"/>
          <w:sz w:val="24"/>
          <w:szCs w:val="24"/>
        </w:rPr>
        <w:t>Αποστείλει σχετικό προδικαστικό ερώτημα στο Δικαστήριο της Ευρωπαϊκής Ένωσης</w:t>
      </w:r>
    </w:p>
    <w:p w14:paraId="59963A9F" w14:textId="77777777" w:rsidR="002E117D" w:rsidRDefault="002E117D" w:rsidP="002E117D">
      <w:pPr>
        <w:pStyle w:val="a6"/>
        <w:numPr>
          <w:ilvl w:val="0"/>
          <w:numId w:val="151"/>
        </w:numPr>
        <w:suppressAutoHyphens/>
        <w:autoSpaceDN w:val="0"/>
        <w:spacing w:after="0" w:line="240" w:lineRule="auto"/>
        <w:jc w:val="both"/>
        <w:textAlignment w:val="baseline"/>
        <w:rPr>
          <w:rFonts w:cstheme="minorHAnsi"/>
          <w:sz w:val="24"/>
          <w:szCs w:val="24"/>
        </w:rPr>
      </w:pPr>
      <w:r w:rsidRPr="00B91C51">
        <w:rPr>
          <w:rFonts w:cstheme="minorHAnsi"/>
          <w:sz w:val="24"/>
          <w:szCs w:val="24"/>
        </w:rPr>
        <w:t>Υποβάλει σχετική αναφορά στην Ευρωπαϊκή Επιτροπή</w:t>
      </w:r>
    </w:p>
    <w:p w14:paraId="2E2E1C2D" w14:textId="77777777" w:rsidR="00562938" w:rsidRPr="00B91C51" w:rsidRDefault="00562938" w:rsidP="00562938">
      <w:pPr>
        <w:pStyle w:val="a6"/>
        <w:spacing w:after="0" w:line="240" w:lineRule="auto"/>
        <w:ind w:left="1080"/>
        <w:jc w:val="both"/>
        <w:rPr>
          <w:rFonts w:cstheme="minorHAnsi"/>
          <w:sz w:val="24"/>
          <w:szCs w:val="24"/>
        </w:rPr>
      </w:pPr>
    </w:p>
    <w:p w14:paraId="39FBAED5" w14:textId="77777777" w:rsidR="00562938" w:rsidRPr="00B91C51" w:rsidRDefault="00562938" w:rsidP="00562938">
      <w:pPr>
        <w:pStyle w:val="a6"/>
        <w:numPr>
          <w:ilvl w:val="0"/>
          <w:numId w:val="1"/>
        </w:numPr>
        <w:tabs>
          <w:tab w:val="left" w:pos="426"/>
        </w:tabs>
        <w:spacing w:after="0" w:line="240" w:lineRule="auto"/>
        <w:ind w:left="357" w:hanging="357"/>
        <w:jc w:val="both"/>
        <w:rPr>
          <w:rFonts w:cstheme="minorHAnsi"/>
          <w:b/>
          <w:bCs/>
          <w:color w:val="000000" w:themeColor="text1"/>
          <w:sz w:val="24"/>
          <w:szCs w:val="24"/>
        </w:rPr>
      </w:pPr>
      <w:r w:rsidRPr="00B91C51">
        <w:rPr>
          <w:rFonts w:cs="Calibri"/>
          <w:b/>
          <w:bCs/>
          <w:sz w:val="24"/>
          <w:szCs w:val="24"/>
        </w:rPr>
        <w:t xml:space="preserve">Ο Χάρτης Θεμελιωδών Δικαιωμάτων της </w:t>
      </w:r>
      <w:r w:rsidRPr="00B91C51">
        <w:rPr>
          <w:rFonts w:eastAsia="Times New Roman" w:cstheme="minorHAnsi"/>
          <w:b/>
          <w:color w:val="000000" w:themeColor="text1"/>
          <w:sz w:val="24"/>
          <w:szCs w:val="24"/>
          <w:lang w:eastAsia="el-GR"/>
        </w:rPr>
        <w:t>Ευρωπαϊκής Ένωσης:</w:t>
      </w:r>
    </w:p>
    <w:p w14:paraId="076EFBF9" w14:textId="77777777" w:rsidR="00562938" w:rsidRPr="00E66BE8" w:rsidRDefault="00562938" w:rsidP="00562938">
      <w:pPr>
        <w:pStyle w:val="a6"/>
        <w:numPr>
          <w:ilvl w:val="0"/>
          <w:numId w:val="125"/>
        </w:numPr>
        <w:spacing w:after="0" w:line="240" w:lineRule="auto"/>
        <w:ind w:left="1135" w:hanging="284"/>
        <w:jc w:val="both"/>
        <w:rPr>
          <w:rFonts w:ascii="Calibri" w:hAnsi="Calibri" w:cs="Calibri"/>
          <w:color w:val="EE0000"/>
          <w:sz w:val="24"/>
          <w:szCs w:val="24"/>
        </w:rPr>
      </w:pPr>
      <w:r w:rsidRPr="00E66BE8">
        <w:rPr>
          <w:rFonts w:cs="Calibri"/>
          <w:color w:val="EE0000"/>
          <w:sz w:val="24"/>
          <w:szCs w:val="24"/>
        </w:rPr>
        <w:t xml:space="preserve">Δεσμεύει τα </w:t>
      </w:r>
      <w:proofErr w:type="spellStart"/>
      <w:r w:rsidRPr="00E66BE8">
        <w:rPr>
          <w:rFonts w:cs="Calibri"/>
          <w:color w:val="EE0000"/>
          <w:sz w:val="24"/>
          <w:szCs w:val="24"/>
        </w:rPr>
        <w:t>ενωσιακά</w:t>
      </w:r>
      <w:proofErr w:type="spellEnd"/>
      <w:r w:rsidRPr="00E66BE8">
        <w:rPr>
          <w:rFonts w:cs="Calibri"/>
          <w:color w:val="EE0000"/>
          <w:sz w:val="24"/>
          <w:szCs w:val="24"/>
        </w:rPr>
        <w:t xml:space="preserve"> όργανα αλλά και τα κρατικά όργανα όταν εφαρμόζουν </w:t>
      </w:r>
      <w:proofErr w:type="spellStart"/>
      <w:r w:rsidRPr="00E66BE8">
        <w:rPr>
          <w:rFonts w:cs="Calibri"/>
          <w:color w:val="EE0000"/>
          <w:sz w:val="24"/>
          <w:szCs w:val="24"/>
        </w:rPr>
        <w:t>ενωσιακό</w:t>
      </w:r>
      <w:proofErr w:type="spellEnd"/>
      <w:r w:rsidRPr="00E66BE8">
        <w:rPr>
          <w:rFonts w:cs="Calibri"/>
          <w:color w:val="EE0000"/>
          <w:sz w:val="24"/>
          <w:szCs w:val="24"/>
        </w:rPr>
        <w:t xml:space="preserve"> δίκαιο</w:t>
      </w:r>
    </w:p>
    <w:p w14:paraId="47C523B9" w14:textId="77777777" w:rsidR="00562938" w:rsidRPr="0098643E" w:rsidRDefault="00562938" w:rsidP="00562938">
      <w:pPr>
        <w:pStyle w:val="a6"/>
        <w:numPr>
          <w:ilvl w:val="0"/>
          <w:numId w:val="125"/>
        </w:numPr>
        <w:spacing w:after="0" w:line="240" w:lineRule="auto"/>
        <w:ind w:left="1135" w:hanging="284"/>
        <w:jc w:val="both"/>
        <w:rPr>
          <w:rFonts w:ascii="Calibri" w:hAnsi="Calibri" w:cs="Calibri"/>
          <w:color w:val="FF0000"/>
          <w:sz w:val="24"/>
          <w:szCs w:val="24"/>
        </w:rPr>
      </w:pPr>
      <w:r w:rsidRPr="0098643E">
        <w:rPr>
          <w:rFonts w:cs="Calibri"/>
          <w:sz w:val="24"/>
          <w:szCs w:val="24"/>
        </w:rPr>
        <w:t xml:space="preserve">Δεσμεύει τα </w:t>
      </w:r>
      <w:proofErr w:type="spellStart"/>
      <w:r w:rsidRPr="0098643E">
        <w:rPr>
          <w:rFonts w:cs="Calibri"/>
          <w:sz w:val="24"/>
          <w:szCs w:val="24"/>
        </w:rPr>
        <w:t>ενωσιακά</w:t>
      </w:r>
      <w:proofErr w:type="spellEnd"/>
      <w:r w:rsidRPr="0098643E">
        <w:rPr>
          <w:rFonts w:cs="Calibri"/>
          <w:sz w:val="24"/>
          <w:szCs w:val="24"/>
        </w:rPr>
        <w:t xml:space="preserve"> όργανα και όχι τα κρατικά όργανα</w:t>
      </w:r>
    </w:p>
    <w:p w14:paraId="70F846BF" w14:textId="77777777" w:rsidR="00562938" w:rsidRPr="0098643E" w:rsidRDefault="00562938" w:rsidP="00562938">
      <w:pPr>
        <w:pStyle w:val="a6"/>
        <w:numPr>
          <w:ilvl w:val="0"/>
          <w:numId w:val="125"/>
        </w:numPr>
        <w:spacing w:after="0" w:line="240" w:lineRule="auto"/>
        <w:ind w:left="1135" w:hanging="284"/>
        <w:jc w:val="both"/>
        <w:rPr>
          <w:rFonts w:ascii="Calibri" w:hAnsi="Calibri" w:cs="Calibri"/>
          <w:color w:val="FF0000"/>
          <w:sz w:val="24"/>
          <w:szCs w:val="24"/>
        </w:rPr>
      </w:pPr>
      <w:r w:rsidRPr="0098643E">
        <w:rPr>
          <w:rFonts w:cs="Calibri"/>
          <w:sz w:val="24"/>
          <w:szCs w:val="24"/>
        </w:rPr>
        <w:t xml:space="preserve">Δεσμεύει τα κρατικά όργανα και όχι τα </w:t>
      </w:r>
      <w:proofErr w:type="spellStart"/>
      <w:r w:rsidRPr="0098643E">
        <w:rPr>
          <w:rFonts w:cs="Calibri"/>
          <w:sz w:val="24"/>
          <w:szCs w:val="24"/>
        </w:rPr>
        <w:t>ενωσιακά</w:t>
      </w:r>
      <w:proofErr w:type="spellEnd"/>
      <w:r w:rsidRPr="0098643E">
        <w:rPr>
          <w:rFonts w:cs="Calibri"/>
          <w:sz w:val="24"/>
          <w:szCs w:val="24"/>
        </w:rPr>
        <w:t xml:space="preserve"> όργανα</w:t>
      </w:r>
    </w:p>
    <w:p w14:paraId="7FBF05B8" w14:textId="77777777" w:rsidR="00562938" w:rsidRPr="00915A62" w:rsidRDefault="00562938" w:rsidP="00562938">
      <w:pPr>
        <w:pStyle w:val="a6"/>
        <w:numPr>
          <w:ilvl w:val="0"/>
          <w:numId w:val="125"/>
        </w:numPr>
        <w:spacing w:after="0" w:line="240" w:lineRule="auto"/>
        <w:ind w:left="1135" w:hanging="284"/>
        <w:jc w:val="both"/>
        <w:rPr>
          <w:rFonts w:ascii="Calibri" w:hAnsi="Calibri" w:cs="Calibri"/>
          <w:color w:val="FF0000"/>
          <w:sz w:val="24"/>
          <w:szCs w:val="24"/>
        </w:rPr>
      </w:pPr>
      <w:r w:rsidRPr="0098643E">
        <w:rPr>
          <w:rFonts w:cs="Calibri"/>
          <w:sz w:val="24"/>
          <w:szCs w:val="24"/>
        </w:rPr>
        <w:t>Δεσμεύει μόνο τα κράτη που έχουν υπογράψει την Ευρωπαϊκή Σύμβαση των Δικαιωμάτων του Ανθρώπου (ΕΣΔΑ)</w:t>
      </w:r>
    </w:p>
    <w:p w14:paraId="07D91603" w14:textId="77777777" w:rsidR="00562938" w:rsidRDefault="00562938" w:rsidP="00AD5B4E">
      <w:pPr>
        <w:pStyle w:val="a6"/>
        <w:spacing w:after="0" w:line="240" w:lineRule="auto"/>
        <w:ind w:left="1080"/>
        <w:jc w:val="both"/>
        <w:rPr>
          <w:rFonts w:cstheme="minorHAnsi"/>
          <w:color w:val="C00000"/>
          <w:sz w:val="24"/>
          <w:szCs w:val="24"/>
        </w:rPr>
      </w:pPr>
    </w:p>
    <w:p w14:paraId="49288FC4" w14:textId="77777777" w:rsidR="00D44F86" w:rsidRPr="00B91C51" w:rsidRDefault="00D44F86" w:rsidP="00D44F86">
      <w:pPr>
        <w:pStyle w:val="a6"/>
        <w:numPr>
          <w:ilvl w:val="0"/>
          <w:numId w:val="1"/>
        </w:numPr>
        <w:spacing w:after="0" w:line="240" w:lineRule="auto"/>
        <w:ind w:left="357" w:hanging="357"/>
        <w:jc w:val="both"/>
        <w:rPr>
          <w:rFonts w:cstheme="minorHAnsi"/>
          <w:b/>
          <w:sz w:val="24"/>
          <w:szCs w:val="24"/>
        </w:rPr>
      </w:pPr>
      <w:r w:rsidRPr="00B91C51">
        <w:rPr>
          <w:rFonts w:cstheme="minorHAnsi"/>
          <w:b/>
          <w:sz w:val="24"/>
          <w:szCs w:val="24"/>
        </w:rPr>
        <w:t>Οι διατάξεις του Χάρτη Θεμελιωδών Δικαιωμάτων της Ευρωπαϊκής Ένωσης απευθύνονται κατ’ αρχήν:</w:t>
      </w:r>
    </w:p>
    <w:p w14:paraId="342032C9" w14:textId="77777777" w:rsidR="00D44F86" w:rsidRPr="00B91C51" w:rsidRDefault="00D44F86" w:rsidP="00D44F86">
      <w:pPr>
        <w:pStyle w:val="a6"/>
        <w:numPr>
          <w:ilvl w:val="0"/>
          <w:numId w:val="69"/>
        </w:numPr>
        <w:spacing w:after="0" w:line="240" w:lineRule="auto"/>
        <w:ind w:left="1077" w:hanging="357"/>
        <w:jc w:val="both"/>
        <w:rPr>
          <w:rFonts w:cstheme="minorHAnsi"/>
          <w:sz w:val="24"/>
          <w:szCs w:val="24"/>
        </w:rPr>
      </w:pPr>
      <w:r w:rsidRPr="00B91C51">
        <w:rPr>
          <w:rFonts w:cstheme="minorHAnsi"/>
          <w:sz w:val="24"/>
          <w:szCs w:val="24"/>
        </w:rPr>
        <w:t>Στα όργανα και τους οργανισμούς της Ένωσης</w:t>
      </w:r>
    </w:p>
    <w:p w14:paraId="52492807" w14:textId="77777777" w:rsidR="00D44F86" w:rsidRPr="00B91C51" w:rsidRDefault="00D44F86" w:rsidP="00D44F86">
      <w:pPr>
        <w:pStyle w:val="a6"/>
        <w:numPr>
          <w:ilvl w:val="0"/>
          <w:numId w:val="69"/>
        </w:numPr>
        <w:spacing w:after="0" w:line="240" w:lineRule="auto"/>
        <w:ind w:left="1077" w:hanging="357"/>
        <w:jc w:val="both"/>
        <w:rPr>
          <w:rFonts w:cstheme="minorHAnsi"/>
          <w:sz w:val="24"/>
          <w:szCs w:val="24"/>
        </w:rPr>
      </w:pPr>
      <w:r w:rsidRPr="00B91C51">
        <w:rPr>
          <w:rFonts w:cstheme="minorHAnsi"/>
          <w:sz w:val="24"/>
          <w:szCs w:val="24"/>
        </w:rPr>
        <w:t>Στα κράτη-μέλη, όταν εφαρμόζουν το δίκαιο της Ένωσης, και στους ιδιώτες</w:t>
      </w:r>
    </w:p>
    <w:p w14:paraId="5B917AAB" w14:textId="77777777" w:rsidR="00D44F86" w:rsidRPr="00B91C51" w:rsidRDefault="00D44F86" w:rsidP="00D44F86">
      <w:pPr>
        <w:pStyle w:val="a6"/>
        <w:numPr>
          <w:ilvl w:val="0"/>
          <w:numId w:val="69"/>
        </w:numPr>
        <w:spacing w:after="0" w:line="240" w:lineRule="auto"/>
        <w:ind w:left="1077" w:hanging="357"/>
        <w:jc w:val="both"/>
        <w:rPr>
          <w:rFonts w:cstheme="minorHAnsi"/>
          <w:sz w:val="24"/>
          <w:szCs w:val="24"/>
        </w:rPr>
      </w:pPr>
      <w:r w:rsidRPr="00B91C51">
        <w:rPr>
          <w:rFonts w:cstheme="minorHAnsi"/>
          <w:sz w:val="24"/>
          <w:szCs w:val="24"/>
        </w:rPr>
        <w:t>Στα κράτη-μέλη, όταν εφαρμόζουν το δίκαιο της Ένωσης</w:t>
      </w:r>
    </w:p>
    <w:p w14:paraId="771BE210" w14:textId="77777777" w:rsidR="00D44F86" w:rsidRPr="00161E51" w:rsidRDefault="00D44F86" w:rsidP="00D44F86">
      <w:pPr>
        <w:pStyle w:val="a6"/>
        <w:numPr>
          <w:ilvl w:val="0"/>
          <w:numId w:val="69"/>
        </w:numPr>
        <w:spacing w:after="0" w:line="240" w:lineRule="auto"/>
        <w:ind w:left="1077" w:hanging="357"/>
        <w:jc w:val="both"/>
        <w:rPr>
          <w:rFonts w:cstheme="minorHAnsi"/>
          <w:sz w:val="24"/>
          <w:szCs w:val="24"/>
        </w:rPr>
      </w:pPr>
      <w:r w:rsidRPr="00B91C51">
        <w:rPr>
          <w:rFonts w:cstheme="minorHAnsi"/>
          <w:color w:val="C00000"/>
          <w:sz w:val="24"/>
          <w:szCs w:val="24"/>
        </w:rPr>
        <w:t>Στα όργανα και τους οργανισμούς της Ένωσης, καθώς και στα κράτη-μέλη, όταν εφαρμόζουν το δίκαιο της Ένωσης</w:t>
      </w:r>
    </w:p>
    <w:p w14:paraId="437EBB2D" w14:textId="77777777" w:rsidR="00161E51" w:rsidRPr="00B91C51" w:rsidRDefault="00161E51" w:rsidP="00161E51">
      <w:pPr>
        <w:pStyle w:val="a6"/>
        <w:spacing w:after="0" w:line="240" w:lineRule="auto"/>
        <w:ind w:left="1077"/>
        <w:jc w:val="both"/>
        <w:rPr>
          <w:rFonts w:cstheme="minorHAnsi"/>
          <w:sz w:val="24"/>
          <w:szCs w:val="24"/>
        </w:rPr>
      </w:pPr>
    </w:p>
    <w:p w14:paraId="7CE7EB08" w14:textId="77777777" w:rsidR="00E106E3" w:rsidRPr="00B91C51" w:rsidRDefault="00E106E3" w:rsidP="00E106E3">
      <w:pPr>
        <w:pStyle w:val="a6"/>
        <w:numPr>
          <w:ilvl w:val="0"/>
          <w:numId w:val="1"/>
        </w:numPr>
        <w:spacing w:after="0" w:line="240" w:lineRule="auto"/>
        <w:ind w:left="357" w:hanging="357"/>
        <w:rPr>
          <w:rFonts w:cstheme="minorHAnsi"/>
          <w:b/>
          <w:color w:val="000000" w:themeColor="text1"/>
          <w:sz w:val="24"/>
          <w:szCs w:val="24"/>
        </w:rPr>
      </w:pPr>
      <w:r w:rsidRPr="00B91C51">
        <w:rPr>
          <w:rFonts w:cstheme="minorHAnsi"/>
          <w:b/>
          <w:color w:val="000000" w:themeColor="text1"/>
          <w:sz w:val="24"/>
          <w:szCs w:val="24"/>
        </w:rPr>
        <w:t xml:space="preserve">Τι από τα παρακάτω </w:t>
      </w:r>
      <w:r w:rsidRPr="00B91C51">
        <w:rPr>
          <w:rFonts w:cstheme="minorHAnsi"/>
          <w:b/>
          <w:bCs/>
          <w:color w:val="000000" w:themeColor="text1"/>
          <w:sz w:val="24"/>
          <w:szCs w:val="24"/>
        </w:rPr>
        <w:t>ΔΕΝ</w:t>
      </w:r>
      <w:r w:rsidRPr="00B91C51">
        <w:rPr>
          <w:rFonts w:cstheme="minorHAnsi"/>
          <w:b/>
          <w:color w:val="000000" w:themeColor="text1"/>
          <w:sz w:val="24"/>
          <w:szCs w:val="24"/>
        </w:rPr>
        <w:t xml:space="preserve"> κάνουν οι κυβερνήσεις των κρατών μελών </w:t>
      </w:r>
    </w:p>
    <w:p w14:paraId="68309BB2" w14:textId="77777777" w:rsidR="00E106E3" w:rsidRPr="00B91C51" w:rsidRDefault="00E106E3" w:rsidP="00E106E3">
      <w:pPr>
        <w:pStyle w:val="a6"/>
        <w:numPr>
          <w:ilvl w:val="0"/>
          <w:numId w:val="28"/>
        </w:numPr>
        <w:spacing w:after="0" w:line="240" w:lineRule="auto"/>
        <w:rPr>
          <w:rFonts w:cstheme="minorHAnsi"/>
          <w:color w:val="C00000"/>
          <w:sz w:val="24"/>
          <w:szCs w:val="24"/>
        </w:rPr>
      </w:pPr>
      <w:r w:rsidRPr="00B91C51">
        <w:rPr>
          <w:rFonts w:cstheme="minorHAnsi"/>
          <w:color w:val="C00000"/>
          <w:sz w:val="24"/>
          <w:szCs w:val="24"/>
        </w:rPr>
        <w:t xml:space="preserve">Ανακαλούν τους Επιτρόπους που προέρχονται από τη χώρα τους </w:t>
      </w:r>
    </w:p>
    <w:p w14:paraId="2BD1FD5E" w14:textId="77777777" w:rsidR="00E106E3" w:rsidRPr="00B91C51" w:rsidRDefault="00E106E3" w:rsidP="00E106E3">
      <w:pPr>
        <w:pStyle w:val="a6"/>
        <w:numPr>
          <w:ilvl w:val="0"/>
          <w:numId w:val="28"/>
        </w:numPr>
        <w:spacing w:after="0" w:line="240" w:lineRule="auto"/>
        <w:rPr>
          <w:rFonts w:cstheme="minorHAnsi"/>
          <w:color w:val="000000" w:themeColor="text1"/>
          <w:sz w:val="24"/>
          <w:szCs w:val="24"/>
        </w:rPr>
      </w:pPr>
      <w:r w:rsidRPr="00B91C51">
        <w:rPr>
          <w:rFonts w:cstheme="minorHAnsi"/>
          <w:color w:val="000000" w:themeColor="text1"/>
          <w:sz w:val="24"/>
          <w:szCs w:val="24"/>
        </w:rPr>
        <w:t>Προτείνουν υποψηφίους για τη νέα Ευρωπαϊκή Επιτροπή</w:t>
      </w:r>
    </w:p>
    <w:p w14:paraId="31F1C2BC" w14:textId="77777777" w:rsidR="00E106E3" w:rsidRPr="00B91C51" w:rsidRDefault="00E106E3" w:rsidP="00E106E3">
      <w:pPr>
        <w:pStyle w:val="a6"/>
        <w:numPr>
          <w:ilvl w:val="0"/>
          <w:numId w:val="28"/>
        </w:numPr>
        <w:spacing w:after="0" w:line="240" w:lineRule="auto"/>
        <w:rPr>
          <w:rFonts w:cstheme="minorHAnsi"/>
          <w:color w:val="000000" w:themeColor="text1"/>
          <w:sz w:val="24"/>
          <w:szCs w:val="24"/>
        </w:rPr>
      </w:pPr>
      <w:r w:rsidRPr="00B91C51">
        <w:rPr>
          <w:rFonts w:cstheme="minorHAnsi"/>
          <w:color w:val="000000" w:themeColor="text1"/>
          <w:sz w:val="24"/>
          <w:szCs w:val="24"/>
        </w:rPr>
        <w:t>Ορίζουν τους υπουργούς που συμμετέχουν στο Συμβούλιο</w:t>
      </w:r>
    </w:p>
    <w:p w14:paraId="22C879FE" w14:textId="77777777" w:rsidR="00E106E3" w:rsidRDefault="00E106E3" w:rsidP="00E106E3">
      <w:pPr>
        <w:pStyle w:val="a6"/>
        <w:numPr>
          <w:ilvl w:val="0"/>
          <w:numId w:val="28"/>
        </w:numPr>
        <w:spacing w:after="0" w:line="240" w:lineRule="auto"/>
        <w:rPr>
          <w:rFonts w:cstheme="minorHAnsi"/>
          <w:color w:val="000000" w:themeColor="text1"/>
          <w:sz w:val="24"/>
          <w:szCs w:val="24"/>
        </w:rPr>
      </w:pPr>
      <w:r w:rsidRPr="00B91C51">
        <w:rPr>
          <w:rFonts w:cstheme="minorHAnsi"/>
          <w:color w:val="000000" w:themeColor="text1"/>
          <w:sz w:val="24"/>
          <w:szCs w:val="24"/>
        </w:rPr>
        <w:t>Διορίζουν τους δικαστές στο Δικαστήριο της Ευρωπαϊκής Ένωσης</w:t>
      </w:r>
    </w:p>
    <w:p w14:paraId="226A1452" w14:textId="77777777" w:rsidR="00E106E3" w:rsidRPr="00B91C51" w:rsidRDefault="00E106E3" w:rsidP="00AD5B4E">
      <w:pPr>
        <w:pStyle w:val="a6"/>
        <w:spacing w:after="0" w:line="240" w:lineRule="auto"/>
        <w:ind w:left="1080"/>
        <w:jc w:val="both"/>
        <w:rPr>
          <w:rFonts w:cstheme="minorHAnsi"/>
          <w:color w:val="C00000"/>
          <w:sz w:val="24"/>
          <w:szCs w:val="24"/>
        </w:rPr>
      </w:pPr>
    </w:p>
    <w:p w14:paraId="3A2056FF" w14:textId="77777777" w:rsidR="00AD5B4E" w:rsidRPr="00B91C51" w:rsidRDefault="00AD5B4E" w:rsidP="00AD5B4E">
      <w:pPr>
        <w:pStyle w:val="a6"/>
        <w:numPr>
          <w:ilvl w:val="0"/>
          <w:numId w:val="1"/>
        </w:numPr>
        <w:spacing w:after="0" w:line="240" w:lineRule="auto"/>
        <w:ind w:left="357" w:hanging="357"/>
        <w:rPr>
          <w:rFonts w:eastAsia="Times New Roman" w:cstheme="minorHAnsi"/>
          <w:b/>
          <w:color w:val="000000" w:themeColor="text1"/>
          <w:sz w:val="24"/>
          <w:szCs w:val="24"/>
          <w:lang w:eastAsia="el-GR"/>
        </w:rPr>
      </w:pPr>
      <w:r w:rsidRPr="00B91C51">
        <w:rPr>
          <w:rFonts w:cstheme="minorHAnsi"/>
          <w:b/>
          <w:bCs/>
          <w:sz w:val="24"/>
          <w:szCs w:val="24"/>
        </w:rPr>
        <w:t>Ποια από τις παρακάτω προτάσεις είναι λανθασμένη;</w:t>
      </w:r>
    </w:p>
    <w:p w14:paraId="05B655AC" w14:textId="77777777" w:rsidR="00AD5B4E" w:rsidRPr="00B91C51" w:rsidRDefault="00AD5B4E" w:rsidP="00AD5B4E">
      <w:pPr>
        <w:pStyle w:val="a6"/>
        <w:numPr>
          <w:ilvl w:val="0"/>
          <w:numId w:val="24"/>
        </w:numPr>
        <w:spacing w:after="0" w:line="240" w:lineRule="auto"/>
        <w:jc w:val="both"/>
        <w:rPr>
          <w:rFonts w:cstheme="minorHAnsi"/>
          <w:sz w:val="24"/>
          <w:szCs w:val="24"/>
          <w14:ligatures w14:val="standardContextual"/>
        </w:rPr>
      </w:pPr>
      <w:r w:rsidRPr="00B91C51">
        <w:rPr>
          <w:rFonts w:cstheme="minorHAnsi"/>
          <w:sz w:val="24"/>
          <w:szCs w:val="24"/>
        </w:rPr>
        <w:t>Οι νομοθετικές πράξεις των οργάνων της Ένωσης εκδίδονται με τη συνήθη ή με ειδική νομοθετική διαδικασία</w:t>
      </w:r>
    </w:p>
    <w:p w14:paraId="3F016394" w14:textId="77777777" w:rsidR="00AD5B4E" w:rsidRPr="00B91C51" w:rsidRDefault="00AD5B4E" w:rsidP="00AD5B4E">
      <w:pPr>
        <w:pStyle w:val="a6"/>
        <w:numPr>
          <w:ilvl w:val="0"/>
          <w:numId w:val="24"/>
        </w:numPr>
        <w:spacing w:after="0" w:line="240" w:lineRule="auto"/>
        <w:jc w:val="both"/>
        <w:rPr>
          <w:rFonts w:cstheme="minorHAnsi"/>
          <w:color w:val="C00000"/>
          <w:sz w:val="24"/>
          <w:szCs w:val="24"/>
        </w:rPr>
      </w:pPr>
      <w:r w:rsidRPr="00B91C51">
        <w:rPr>
          <w:rFonts w:cstheme="minorHAnsi"/>
          <w:color w:val="C00000"/>
          <w:sz w:val="24"/>
          <w:szCs w:val="24"/>
        </w:rPr>
        <w:t>Όλες ανεξαιρέτως οι πράξεις των οργάνων της Ένωσης εκδίδονται σύμφωνα με κάποια νομοθετική διαδικασία</w:t>
      </w:r>
    </w:p>
    <w:p w14:paraId="3355F22B" w14:textId="77777777" w:rsidR="00AD5B4E" w:rsidRPr="00B91C51" w:rsidRDefault="00AD5B4E" w:rsidP="00AD5B4E">
      <w:pPr>
        <w:pStyle w:val="a6"/>
        <w:numPr>
          <w:ilvl w:val="0"/>
          <w:numId w:val="24"/>
        </w:numPr>
        <w:spacing w:after="0" w:line="240" w:lineRule="auto"/>
        <w:jc w:val="both"/>
        <w:rPr>
          <w:rFonts w:cstheme="minorHAnsi"/>
          <w:sz w:val="24"/>
          <w:szCs w:val="24"/>
        </w:rPr>
      </w:pPr>
      <w:r w:rsidRPr="00B91C51">
        <w:rPr>
          <w:rFonts w:cstheme="minorHAnsi"/>
          <w:sz w:val="24"/>
          <w:szCs w:val="24"/>
        </w:rPr>
        <w:t>Η Συνθήκη για τη Λειτουργία της Ευρωπαϊκής Ένωσης (ΣΛΕΕ) διακρίνει μεταξύ νομοθετικών και μη νομοθετικών πράξεων</w:t>
      </w:r>
    </w:p>
    <w:p w14:paraId="03382774" w14:textId="77777777" w:rsidR="00AD5B4E" w:rsidRDefault="00AD5B4E" w:rsidP="00AD5B4E">
      <w:pPr>
        <w:pStyle w:val="a6"/>
        <w:numPr>
          <w:ilvl w:val="0"/>
          <w:numId w:val="24"/>
        </w:numPr>
        <w:spacing w:after="0" w:line="240" w:lineRule="auto"/>
        <w:jc w:val="both"/>
        <w:rPr>
          <w:rFonts w:cstheme="minorHAnsi"/>
          <w:sz w:val="24"/>
          <w:szCs w:val="24"/>
        </w:rPr>
      </w:pPr>
      <w:r w:rsidRPr="00B91C51">
        <w:rPr>
          <w:rFonts w:cstheme="minorHAnsi"/>
          <w:sz w:val="24"/>
          <w:szCs w:val="24"/>
        </w:rPr>
        <w:t xml:space="preserve"> Οι μη νομοθετικές πράξεις εκδίδονται χωρίς νομοθετική διαδικασία</w:t>
      </w:r>
    </w:p>
    <w:p w14:paraId="6B4405C6" w14:textId="77777777" w:rsidR="00161E51" w:rsidRDefault="00161E51" w:rsidP="00161E51">
      <w:pPr>
        <w:pStyle w:val="a6"/>
        <w:spacing w:after="0" w:line="240" w:lineRule="auto"/>
        <w:ind w:left="1077"/>
        <w:jc w:val="both"/>
        <w:rPr>
          <w:rFonts w:cstheme="minorHAnsi"/>
          <w:sz w:val="24"/>
          <w:szCs w:val="24"/>
        </w:rPr>
      </w:pPr>
    </w:p>
    <w:p w14:paraId="34980960" w14:textId="77777777" w:rsidR="00320324" w:rsidRPr="00B91C51" w:rsidRDefault="00320324" w:rsidP="00320324">
      <w:pPr>
        <w:pStyle w:val="a6"/>
        <w:numPr>
          <w:ilvl w:val="0"/>
          <w:numId w:val="1"/>
        </w:numPr>
        <w:suppressAutoHyphens/>
        <w:autoSpaceDN w:val="0"/>
        <w:spacing w:after="0" w:line="240" w:lineRule="auto"/>
        <w:ind w:left="357" w:hanging="357"/>
        <w:jc w:val="both"/>
        <w:textAlignment w:val="baseline"/>
        <w:rPr>
          <w:rFonts w:cstheme="minorHAnsi"/>
          <w:b/>
          <w:bCs/>
          <w:sz w:val="24"/>
          <w:szCs w:val="24"/>
        </w:rPr>
      </w:pPr>
      <w:r w:rsidRPr="00B91C51">
        <w:rPr>
          <w:rFonts w:cstheme="minorHAnsi"/>
          <w:b/>
          <w:bCs/>
          <w:sz w:val="24"/>
          <w:szCs w:val="24"/>
        </w:rPr>
        <w:t>Οι πράξεις της Ευρωπαϊκής Κεντρικής Τράπεζας:</w:t>
      </w:r>
    </w:p>
    <w:p w14:paraId="47AC86CF" w14:textId="77777777" w:rsidR="00320324" w:rsidRPr="00B91C51" w:rsidRDefault="00320324" w:rsidP="00320324">
      <w:pPr>
        <w:pStyle w:val="a6"/>
        <w:numPr>
          <w:ilvl w:val="0"/>
          <w:numId w:val="44"/>
        </w:numPr>
        <w:spacing w:after="0" w:line="240" w:lineRule="auto"/>
        <w:jc w:val="both"/>
        <w:rPr>
          <w:rFonts w:cstheme="minorHAnsi"/>
          <w:sz w:val="24"/>
          <w:szCs w:val="24"/>
        </w:rPr>
      </w:pPr>
      <w:r w:rsidRPr="00B91C51">
        <w:rPr>
          <w:rFonts w:cstheme="minorHAnsi"/>
          <w:sz w:val="24"/>
          <w:szCs w:val="24"/>
        </w:rPr>
        <w:t>Δεν προσβάλλονται με προσφυγή ακυρώσεως ενώπιον των δικαιοδοτικών οργάνων της Ευρωπαϊκής Ένωσης</w:t>
      </w:r>
    </w:p>
    <w:p w14:paraId="40BC925C" w14:textId="77777777" w:rsidR="00320324" w:rsidRPr="00B91C51" w:rsidRDefault="00320324" w:rsidP="00320324">
      <w:pPr>
        <w:pStyle w:val="a6"/>
        <w:numPr>
          <w:ilvl w:val="0"/>
          <w:numId w:val="44"/>
        </w:numPr>
        <w:spacing w:after="0" w:line="240" w:lineRule="auto"/>
        <w:jc w:val="both"/>
        <w:rPr>
          <w:rFonts w:cstheme="minorHAnsi"/>
          <w:sz w:val="24"/>
          <w:szCs w:val="24"/>
        </w:rPr>
      </w:pPr>
      <w:r w:rsidRPr="00B91C51">
        <w:rPr>
          <w:rFonts w:cstheme="minorHAnsi"/>
          <w:sz w:val="24"/>
          <w:szCs w:val="24"/>
        </w:rPr>
        <w:t xml:space="preserve">Προσβάλλονται με προσφυγή ακυρώσεως μόνο από τα κράτη μέλη και τα θεσμικά </w:t>
      </w:r>
      <w:proofErr w:type="spellStart"/>
      <w:r w:rsidRPr="00B91C51">
        <w:rPr>
          <w:rFonts w:cstheme="minorHAnsi"/>
          <w:sz w:val="24"/>
          <w:szCs w:val="24"/>
        </w:rPr>
        <w:t>ενωσιακά</w:t>
      </w:r>
      <w:proofErr w:type="spellEnd"/>
      <w:r w:rsidRPr="00B91C51">
        <w:rPr>
          <w:rFonts w:cstheme="minorHAnsi"/>
          <w:sz w:val="24"/>
          <w:szCs w:val="24"/>
        </w:rPr>
        <w:t xml:space="preserve"> όργανα</w:t>
      </w:r>
    </w:p>
    <w:p w14:paraId="1D47A120" w14:textId="77777777" w:rsidR="00320324" w:rsidRPr="00B91C51" w:rsidRDefault="00320324" w:rsidP="00320324">
      <w:pPr>
        <w:pStyle w:val="a6"/>
        <w:numPr>
          <w:ilvl w:val="0"/>
          <w:numId w:val="44"/>
        </w:numPr>
        <w:spacing w:after="0" w:line="240" w:lineRule="auto"/>
        <w:jc w:val="both"/>
        <w:rPr>
          <w:rFonts w:cstheme="minorHAnsi"/>
          <w:color w:val="C00000"/>
          <w:sz w:val="24"/>
          <w:szCs w:val="24"/>
        </w:rPr>
      </w:pPr>
      <w:r w:rsidRPr="00B91C51">
        <w:rPr>
          <w:rFonts w:cstheme="minorHAnsi"/>
          <w:color w:val="C00000"/>
          <w:sz w:val="24"/>
          <w:szCs w:val="24"/>
        </w:rPr>
        <w:t>Προσβάλλονται με προσφυγή ακυρώσεως και από τους ιδιώτες εφόσον τους αφορούν άμεσα και ατομικά</w:t>
      </w:r>
    </w:p>
    <w:p w14:paraId="5FFD09F6" w14:textId="77777777" w:rsidR="00320324" w:rsidRPr="00B91C51" w:rsidRDefault="00320324" w:rsidP="00320324">
      <w:pPr>
        <w:pStyle w:val="a6"/>
        <w:numPr>
          <w:ilvl w:val="0"/>
          <w:numId w:val="44"/>
        </w:numPr>
        <w:spacing w:after="0" w:line="240" w:lineRule="auto"/>
        <w:jc w:val="both"/>
        <w:rPr>
          <w:rFonts w:cstheme="minorHAnsi"/>
          <w:sz w:val="24"/>
          <w:szCs w:val="24"/>
        </w:rPr>
      </w:pPr>
      <w:r w:rsidRPr="00B91C51">
        <w:rPr>
          <w:rFonts w:cstheme="minorHAnsi"/>
          <w:sz w:val="24"/>
          <w:szCs w:val="24"/>
        </w:rPr>
        <w:t>Δεν είναι νομικά δεσμευτικές για τις εθνικές αρχές</w:t>
      </w:r>
    </w:p>
    <w:p w14:paraId="09740B32" w14:textId="77777777" w:rsidR="00320324" w:rsidRPr="00B91C51" w:rsidRDefault="00320324" w:rsidP="00320324">
      <w:pPr>
        <w:pStyle w:val="a6"/>
        <w:spacing w:after="0"/>
        <w:ind w:left="1077"/>
        <w:jc w:val="both"/>
        <w:rPr>
          <w:rFonts w:cstheme="minorHAnsi"/>
          <w:sz w:val="24"/>
          <w:szCs w:val="24"/>
        </w:rPr>
      </w:pPr>
    </w:p>
    <w:p w14:paraId="43DE3510" w14:textId="77777777" w:rsidR="00320324" w:rsidRPr="00B91C51" w:rsidRDefault="00320324" w:rsidP="00320324">
      <w:pPr>
        <w:pStyle w:val="a6"/>
        <w:numPr>
          <w:ilvl w:val="0"/>
          <w:numId w:val="1"/>
        </w:numPr>
        <w:suppressAutoHyphens/>
        <w:autoSpaceDN w:val="0"/>
        <w:spacing w:after="0" w:line="240" w:lineRule="auto"/>
        <w:ind w:left="357" w:hanging="357"/>
        <w:jc w:val="both"/>
        <w:textAlignment w:val="baseline"/>
        <w:rPr>
          <w:rFonts w:cstheme="minorHAnsi"/>
          <w:b/>
          <w:bCs/>
          <w:sz w:val="24"/>
          <w:szCs w:val="24"/>
        </w:rPr>
      </w:pPr>
      <w:r w:rsidRPr="00B91C51">
        <w:rPr>
          <w:rFonts w:cstheme="minorHAnsi"/>
          <w:b/>
          <w:bCs/>
          <w:sz w:val="24"/>
          <w:szCs w:val="24"/>
        </w:rPr>
        <w:lastRenderedPageBreak/>
        <w:t>Με νομοθετική πράξη μπορεί να ανατίθεται στην Ευρωπαϊκή Επιτροπή η εξουσία έκδοσης μη νομοθετικών πράξεων γενικής ισχύος που:</w:t>
      </w:r>
    </w:p>
    <w:p w14:paraId="3EA66D9F" w14:textId="77777777" w:rsidR="00320324" w:rsidRPr="00B91C51" w:rsidRDefault="00320324" w:rsidP="00320324">
      <w:pPr>
        <w:pStyle w:val="a6"/>
        <w:numPr>
          <w:ilvl w:val="0"/>
          <w:numId w:val="45"/>
        </w:numPr>
        <w:suppressAutoHyphens/>
        <w:autoSpaceDN w:val="0"/>
        <w:spacing w:after="0" w:line="240" w:lineRule="auto"/>
        <w:jc w:val="both"/>
        <w:textAlignment w:val="baseline"/>
        <w:rPr>
          <w:rFonts w:cstheme="minorHAnsi"/>
          <w:color w:val="C00000"/>
          <w:sz w:val="24"/>
          <w:szCs w:val="24"/>
        </w:rPr>
      </w:pPr>
      <w:r w:rsidRPr="00B91C51">
        <w:rPr>
          <w:rFonts w:cstheme="minorHAnsi"/>
          <w:color w:val="C00000"/>
          <w:sz w:val="24"/>
          <w:szCs w:val="24"/>
        </w:rPr>
        <w:t>Συμπληρώνουν ή τροποποιούν μη ουσιώδη στοιχεία της νομοθετικής πράξης</w:t>
      </w:r>
    </w:p>
    <w:p w14:paraId="11C83931" w14:textId="77777777" w:rsidR="00320324" w:rsidRPr="00B91C51" w:rsidRDefault="00320324" w:rsidP="00320324">
      <w:pPr>
        <w:pStyle w:val="a6"/>
        <w:numPr>
          <w:ilvl w:val="0"/>
          <w:numId w:val="45"/>
        </w:numPr>
        <w:suppressAutoHyphens/>
        <w:autoSpaceDN w:val="0"/>
        <w:spacing w:after="0" w:line="240" w:lineRule="auto"/>
        <w:jc w:val="both"/>
        <w:textAlignment w:val="baseline"/>
        <w:rPr>
          <w:rFonts w:cstheme="minorHAnsi"/>
          <w:sz w:val="24"/>
          <w:szCs w:val="24"/>
        </w:rPr>
      </w:pPr>
      <w:r w:rsidRPr="00B91C51">
        <w:rPr>
          <w:rFonts w:cstheme="minorHAnsi"/>
          <w:sz w:val="24"/>
          <w:szCs w:val="24"/>
        </w:rPr>
        <w:t>Συμπληρώνουν ή τροποποιούν στοιχεία της νομοθετικής πράξης</w:t>
      </w:r>
    </w:p>
    <w:p w14:paraId="4946CAC4" w14:textId="77777777" w:rsidR="00320324" w:rsidRPr="00B91C51" w:rsidRDefault="00320324" w:rsidP="00320324">
      <w:pPr>
        <w:pStyle w:val="a6"/>
        <w:numPr>
          <w:ilvl w:val="0"/>
          <w:numId w:val="45"/>
        </w:numPr>
        <w:suppressAutoHyphens/>
        <w:autoSpaceDN w:val="0"/>
        <w:spacing w:after="0" w:line="240" w:lineRule="auto"/>
        <w:jc w:val="both"/>
        <w:textAlignment w:val="baseline"/>
        <w:rPr>
          <w:rFonts w:cstheme="minorHAnsi"/>
          <w:sz w:val="24"/>
          <w:szCs w:val="24"/>
        </w:rPr>
      </w:pPr>
      <w:r w:rsidRPr="00B91C51">
        <w:rPr>
          <w:rFonts w:cstheme="minorHAnsi"/>
          <w:sz w:val="24"/>
          <w:szCs w:val="24"/>
        </w:rPr>
        <w:t>Θεσπίζουν τα αναγκαία μέτρα για την εκτέλεση της νομοθετικής πράξης</w:t>
      </w:r>
    </w:p>
    <w:p w14:paraId="3BDDA35C" w14:textId="77777777" w:rsidR="00320324" w:rsidRDefault="00320324" w:rsidP="00320324">
      <w:pPr>
        <w:pStyle w:val="a6"/>
        <w:numPr>
          <w:ilvl w:val="0"/>
          <w:numId w:val="45"/>
        </w:numPr>
        <w:suppressAutoHyphens/>
        <w:autoSpaceDN w:val="0"/>
        <w:spacing w:after="0" w:line="240" w:lineRule="auto"/>
        <w:jc w:val="both"/>
        <w:textAlignment w:val="baseline"/>
        <w:rPr>
          <w:rFonts w:cstheme="minorHAnsi"/>
          <w:sz w:val="24"/>
          <w:szCs w:val="24"/>
        </w:rPr>
      </w:pPr>
      <w:r w:rsidRPr="00B91C51">
        <w:rPr>
          <w:rFonts w:cstheme="minorHAnsi"/>
          <w:sz w:val="24"/>
          <w:szCs w:val="24"/>
        </w:rPr>
        <w:t>Θεσπίζουν τα αναγκαία μέτρα για τη μεταφορά της νομοθετικής πράξης στα εθνικά δίκαια</w:t>
      </w:r>
    </w:p>
    <w:p w14:paraId="4FD34165" w14:textId="77777777" w:rsidR="00B754B4" w:rsidRPr="00B91C51" w:rsidRDefault="00B754B4" w:rsidP="00B754B4">
      <w:pPr>
        <w:pStyle w:val="a6"/>
        <w:suppressAutoHyphens/>
        <w:autoSpaceDN w:val="0"/>
        <w:spacing w:after="0" w:line="240" w:lineRule="auto"/>
        <w:ind w:left="1146"/>
        <w:jc w:val="both"/>
        <w:textAlignment w:val="baseline"/>
        <w:rPr>
          <w:rFonts w:cstheme="minorHAnsi"/>
          <w:sz w:val="24"/>
          <w:szCs w:val="24"/>
        </w:rPr>
      </w:pPr>
    </w:p>
    <w:p w14:paraId="240B50D0" w14:textId="77777777" w:rsidR="00B754B4" w:rsidRPr="00B91C51" w:rsidRDefault="00B754B4" w:rsidP="00B754B4">
      <w:pPr>
        <w:pStyle w:val="a6"/>
        <w:numPr>
          <w:ilvl w:val="0"/>
          <w:numId w:val="1"/>
        </w:numPr>
        <w:suppressAutoHyphens/>
        <w:autoSpaceDN w:val="0"/>
        <w:spacing w:after="0" w:line="240" w:lineRule="auto"/>
        <w:ind w:left="357" w:hanging="357"/>
        <w:jc w:val="both"/>
        <w:textAlignment w:val="baseline"/>
        <w:rPr>
          <w:rFonts w:cstheme="minorHAnsi"/>
          <w:b/>
          <w:bCs/>
          <w:sz w:val="24"/>
          <w:szCs w:val="24"/>
        </w:rPr>
      </w:pPr>
      <w:r w:rsidRPr="00B91C51">
        <w:rPr>
          <w:rFonts w:cstheme="minorHAnsi"/>
          <w:b/>
          <w:bCs/>
          <w:sz w:val="24"/>
          <w:szCs w:val="24"/>
        </w:rPr>
        <w:t xml:space="preserve">Όταν ένα κράτος μέλος παραβιάζει το </w:t>
      </w:r>
      <w:proofErr w:type="spellStart"/>
      <w:r w:rsidRPr="00B91C51">
        <w:rPr>
          <w:rFonts w:cstheme="minorHAnsi"/>
          <w:b/>
          <w:bCs/>
          <w:sz w:val="24"/>
          <w:szCs w:val="24"/>
        </w:rPr>
        <w:t>ενωσιακό</w:t>
      </w:r>
      <w:proofErr w:type="spellEnd"/>
      <w:r w:rsidRPr="00B91C51">
        <w:rPr>
          <w:rFonts w:cstheme="minorHAnsi"/>
          <w:b/>
          <w:bCs/>
          <w:sz w:val="24"/>
          <w:szCs w:val="24"/>
        </w:rPr>
        <w:t xml:space="preserve"> δίκαιο κατά τρόπο που προκαλεί ζημία στους ιδιώτες, αυτοί μπορούν να ζητήσουν αποκατάσταση της ζημίας τους:</w:t>
      </w:r>
    </w:p>
    <w:p w14:paraId="61281001" w14:textId="77777777" w:rsidR="00B754B4" w:rsidRPr="00B91C51" w:rsidRDefault="00B754B4" w:rsidP="00B754B4">
      <w:pPr>
        <w:pStyle w:val="a6"/>
        <w:numPr>
          <w:ilvl w:val="0"/>
          <w:numId w:val="46"/>
        </w:numPr>
        <w:spacing w:after="0" w:line="240" w:lineRule="auto"/>
        <w:jc w:val="both"/>
        <w:rPr>
          <w:rFonts w:cstheme="minorHAnsi"/>
          <w:sz w:val="24"/>
          <w:szCs w:val="24"/>
        </w:rPr>
      </w:pPr>
      <w:r w:rsidRPr="00B91C51">
        <w:rPr>
          <w:rFonts w:cstheme="minorHAnsi"/>
          <w:color w:val="C00000"/>
          <w:sz w:val="24"/>
          <w:szCs w:val="24"/>
        </w:rPr>
        <w:t>Με αγωγή αποζημίωσης ενώπιον των εθνικών δικαστηρίων του κράτους μέλους</w:t>
      </w:r>
    </w:p>
    <w:p w14:paraId="58FAEB66" w14:textId="77777777" w:rsidR="00B754B4" w:rsidRPr="00B91C51" w:rsidRDefault="00B754B4" w:rsidP="00B754B4">
      <w:pPr>
        <w:pStyle w:val="a6"/>
        <w:numPr>
          <w:ilvl w:val="0"/>
          <w:numId w:val="46"/>
        </w:numPr>
        <w:spacing w:after="0" w:line="240" w:lineRule="auto"/>
        <w:jc w:val="both"/>
        <w:rPr>
          <w:rFonts w:cstheme="minorHAnsi"/>
          <w:sz w:val="24"/>
          <w:szCs w:val="24"/>
        </w:rPr>
      </w:pPr>
      <w:r w:rsidRPr="00B91C51">
        <w:rPr>
          <w:rFonts w:cstheme="minorHAnsi"/>
          <w:sz w:val="24"/>
          <w:szCs w:val="24"/>
        </w:rPr>
        <w:t xml:space="preserve">Με αγωγή αποζημίωσης ενώπιον του Γενικού Δικαστηρίου της </w:t>
      </w:r>
      <w:r w:rsidRPr="00B91C51">
        <w:rPr>
          <w:rFonts w:cstheme="minorHAnsi"/>
          <w:bCs/>
          <w:sz w:val="24"/>
          <w:szCs w:val="24"/>
        </w:rPr>
        <w:t>Ευρωπαϊκής Ένωσης</w:t>
      </w:r>
    </w:p>
    <w:p w14:paraId="2D259D9E" w14:textId="77777777" w:rsidR="00B754B4" w:rsidRPr="00B91C51" w:rsidRDefault="00B754B4" w:rsidP="00B754B4">
      <w:pPr>
        <w:pStyle w:val="a6"/>
        <w:numPr>
          <w:ilvl w:val="0"/>
          <w:numId w:val="46"/>
        </w:numPr>
        <w:spacing w:after="0" w:line="240" w:lineRule="auto"/>
        <w:jc w:val="both"/>
        <w:rPr>
          <w:rFonts w:cstheme="minorHAnsi"/>
          <w:sz w:val="24"/>
          <w:szCs w:val="24"/>
        </w:rPr>
      </w:pPr>
      <w:r w:rsidRPr="00B91C51">
        <w:rPr>
          <w:rFonts w:cstheme="minorHAnsi"/>
          <w:sz w:val="24"/>
          <w:szCs w:val="24"/>
        </w:rPr>
        <w:t xml:space="preserve">Με αγωγή αποζημίωσης ενώπιον του Δικαστηρίου της </w:t>
      </w:r>
      <w:r w:rsidRPr="00B91C51">
        <w:rPr>
          <w:rFonts w:cstheme="minorHAnsi"/>
          <w:bCs/>
          <w:sz w:val="24"/>
          <w:szCs w:val="24"/>
        </w:rPr>
        <w:t>Ευρωπαϊκής Ένωσης</w:t>
      </w:r>
    </w:p>
    <w:p w14:paraId="171C9004" w14:textId="77777777" w:rsidR="00B754B4" w:rsidRPr="00B91C51" w:rsidRDefault="00B754B4" w:rsidP="00B754B4">
      <w:pPr>
        <w:pStyle w:val="a6"/>
        <w:numPr>
          <w:ilvl w:val="0"/>
          <w:numId w:val="46"/>
        </w:numPr>
        <w:spacing w:after="0" w:line="240" w:lineRule="auto"/>
        <w:jc w:val="both"/>
        <w:rPr>
          <w:rFonts w:cstheme="minorHAnsi"/>
          <w:sz w:val="24"/>
          <w:szCs w:val="24"/>
        </w:rPr>
      </w:pPr>
      <w:r w:rsidRPr="00B91C51">
        <w:rPr>
          <w:rFonts w:cstheme="minorHAnsi"/>
          <w:sz w:val="24"/>
          <w:szCs w:val="24"/>
        </w:rPr>
        <w:t>Με προσφυγή ενώπιον του Ευρωπαϊκού Δικαστηρίου Ανθρωπίνων Δικαιωμάτων (ΕΔΔΑ) κατόπιν εξαντλήσεως των εσωτερικών ενδίκων μέσων</w:t>
      </w:r>
    </w:p>
    <w:p w14:paraId="3DCDA638" w14:textId="38BCE258" w:rsidR="00DF4347" w:rsidRDefault="00DF4347">
      <w:pPr>
        <w:spacing w:line="278" w:lineRule="auto"/>
        <w:rPr>
          <w:rFonts w:cstheme="minorHAnsi"/>
          <w:sz w:val="24"/>
          <w:szCs w:val="24"/>
        </w:rPr>
      </w:pPr>
    </w:p>
    <w:p w14:paraId="156E9819" w14:textId="77777777" w:rsidR="00B754B4" w:rsidRPr="00B91C51" w:rsidRDefault="00B754B4" w:rsidP="00B754B4">
      <w:pPr>
        <w:pStyle w:val="a6"/>
        <w:numPr>
          <w:ilvl w:val="0"/>
          <w:numId w:val="1"/>
        </w:numPr>
        <w:suppressAutoHyphens/>
        <w:autoSpaceDN w:val="0"/>
        <w:spacing w:after="0" w:line="240" w:lineRule="auto"/>
        <w:ind w:left="357" w:hanging="357"/>
        <w:jc w:val="both"/>
        <w:textAlignment w:val="baseline"/>
        <w:rPr>
          <w:rFonts w:cstheme="minorHAnsi"/>
          <w:b/>
          <w:bCs/>
          <w:sz w:val="24"/>
          <w:szCs w:val="24"/>
        </w:rPr>
      </w:pPr>
      <w:r w:rsidRPr="00B91C51">
        <w:rPr>
          <w:rFonts w:cstheme="minorHAnsi"/>
          <w:b/>
          <w:bCs/>
          <w:sz w:val="24"/>
          <w:szCs w:val="24"/>
        </w:rPr>
        <w:t>Εάν ένα κράτος μέλος παραβιάζει συστηματικά θεμελιώδεις αξίες της Ένωσης, όπως το κράτος δικαίου, τι από τα παρακάτω μπορεί να γίνει;</w:t>
      </w:r>
    </w:p>
    <w:p w14:paraId="4ECDC42F" w14:textId="77777777" w:rsidR="00B754B4" w:rsidRPr="00B91C51" w:rsidRDefault="00B754B4" w:rsidP="00B754B4">
      <w:pPr>
        <w:pStyle w:val="a6"/>
        <w:numPr>
          <w:ilvl w:val="0"/>
          <w:numId w:val="47"/>
        </w:numPr>
        <w:suppressAutoHyphens/>
        <w:autoSpaceDN w:val="0"/>
        <w:spacing w:after="0" w:line="240" w:lineRule="auto"/>
        <w:ind w:left="1077" w:hanging="357"/>
        <w:jc w:val="both"/>
        <w:textAlignment w:val="baseline"/>
        <w:rPr>
          <w:rFonts w:cstheme="minorHAnsi"/>
          <w:sz w:val="24"/>
          <w:szCs w:val="24"/>
        </w:rPr>
      </w:pPr>
      <w:r w:rsidRPr="00B91C51">
        <w:rPr>
          <w:rFonts w:cstheme="minorHAnsi"/>
          <w:sz w:val="24"/>
          <w:szCs w:val="24"/>
        </w:rPr>
        <w:t>Να εκδιωχθεί το εν λόγω κράτος μέλος από την Ένωση κατόπιν ομόφωνης απόφασης του Ευρωπαϊκού Συμβουλίου που πρέπει να εγκριθεί από το Ευρωπαϊκό Κοινοβούλιο</w:t>
      </w:r>
    </w:p>
    <w:p w14:paraId="46EC1564" w14:textId="77777777" w:rsidR="00B754B4" w:rsidRPr="00B91C51" w:rsidRDefault="00B754B4" w:rsidP="00B754B4">
      <w:pPr>
        <w:pStyle w:val="a6"/>
        <w:numPr>
          <w:ilvl w:val="0"/>
          <w:numId w:val="47"/>
        </w:numPr>
        <w:suppressAutoHyphens/>
        <w:autoSpaceDN w:val="0"/>
        <w:spacing w:after="0" w:line="240" w:lineRule="auto"/>
        <w:ind w:left="1077" w:hanging="357"/>
        <w:jc w:val="both"/>
        <w:textAlignment w:val="baseline"/>
        <w:rPr>
          <w:rFonts w:cstheme="minorHAnsi"/>
          <w:sz w:val="24"/>
          <w:szCs w:val="24"/>
        </w:rPr>
      </w:pPr>
      <w:r w:rsidRPr="00B91C51">
        <w:rPr>
          <w:rFonts w:cstheme="minorHAnsi"/>
          <w:sz w:val="24"/>
          <w:szCs w:val="24"/>
        </w:rPr>
        <w:t>Το Ευρωπαϊκό Συμβούλιο δύναται να του απευθύνει συστάσεις</w:t>
      </w:r>
    </w:p>
    <w:p w14:paraId="69FD80C1" w14:textId="77777777" w:rsidR="00B754B4" w:rsidRPr="00B91C51" w:rsidRDefault="00B754B4" w:rsidP="00B754B4">
      <w:pPr>
        <w:pStyle w:val="a6"/>
        <w:numPr>
          <w:ilvl w:val="0"/>
          <w:numId w:val="47"/>
        </w:numPr>
        <w:suppressAutoHyphens/>
        <w:autoSpaceDN w:val="0"/>
        <w:spacing w:after="0" w:line="240" w:lineRule="auto"/>
        <w:ind w:left="1077" w:hanging="357"/>
        <w:jc w:val="both"/>
        <w:textAlignment w:val="baseline"/>
        <w:rPr>
          <w:rFonts w:cstheme="minorHAnsi"/>
          <w:sz w:val="24"/>
          <w:szCs w:val="24"/>
        </w:rPr>
      </w:pPr>
      <w:r w:rsidRPr="00B91C51">
        <w:rPr>
          <w:rFonts w:cstheme="minorHAnsi"/>
          <w:sz w:val="24"/>
          <w:szCs w:val="24"/>
        </w:rPr>
        <w:t>Η Επιτροπή δύναται να του επιβάλει κυρώσεις</w:t>
      </w:r>
    </w:p>
    <w:p w14:paraId="18B00FD1" w14:textId="2EC73B0F" w:rsidR="00AD4D0E" w:rsidRPr="00161E51" w:rsidRDefault="00B754B4" w:rsidP="00161E51">
      <w:pPr>
        <w:pStyle w:val="a6"/>
        <w:numPr>
          <w:ilvl w:val="0"/>
          <w:numId w:val="47"/>
        </w:numPr>
        <w:suppressAutoHyphens/>
        <w:autoSpaceDN w:val="0"/>
        <w:spacing w:after="0" w:line="240" w:lineRule="auto"/>
        <w:ind w:left="1077" w:hanging="357"/>
        <w:jc w:val="both"/>
        <w:textAlignment w:val="baseline"/>
        <w:rPr>
          <w:rFonts w:cstheme="minorHAnsi"/>
          <w:sz w:val="24"/>
          <w:szCs w:val="24"/>
        </w:rPr>
      </w:pPr>
      <w:r w:rsidRPr="00B91C51">
        <w:rPr>
          <w:rFonts w:cstheme="minorHAnsi"/>
          <w:color w:val="C00000"/>
          <w:sz w:val="24"/>
          <w:szCs w:val="24"/>
        </w:rPr>
        <w:t>Το Ευρωπαϊκό Συμβούλιο δύναται να διαπιστώσει την παραβίαση και, ακολούθως, το Συμβούλιο να επιβάλει κυρώσεις</w:t>
      </w:r>
    </w:p>
    <w:p w14:paraId="021B5E02" w14:textId="77777777" w:rsidR="00161E51" w:rsidRPr="00161E51" w:rsidRDefault="00161E51" w:rsidP="00161E51">
      <w:pPr>
        <w:pStyle w:val="a6"/>
        <w:suppressAutoHyphens/>
        <w:autoSpaceDN w:val="0"/>
        <w:spacing w:after="0" w:line="240" w:lineRule="auto"/>
        <w:ind w:left="1077"/>
        <w:jc w:val="both"/>
        <w:textAlignment w:val="baseline"/>
        <w:rPr>
          <w:rFonts w:cstheme="minorHAnsi"/>
          <w:sz w:val="24"/>
          <w:szCs w:val="24"/>
        </w:rPr>
      </w:pPr>
    </w:p>
    <w:p w14:paraId="32946093" w14:textId="77777777" w:rsidR="00381F21" w:rsidRPr="00B91C51" w:rsidRDefault="00381F21" w:rsidP="00381F21">
      <w:pPr>
        <w:pStyle w:val="a6"/>
        <w:numPr>
          <w:ilvl w:val="0"/>
          <w:numId w:val="1"/>
        </w:numPr>
        <w:spacing w:after="0" w:line="240" w:lineRule="auto"/>
        <w:ind w:left="357" w:hanging="357"/>
        <w:rPr>
          <w:rFonts w:cstheme="minorHAnsi"/>
          <w:b/>
          <w:sz w:val="24"/>
          <w:szCs w:val="24"/>
        </w:rPr>
      </w:pPr>
      <w:r w:rsidRPr="00B91C51">
        <w:rPr>
          <w:rFonts w:cstheme="minorHAnsi"/>
          <w:b/>
          <w:sz w:val="24"/>
          <w:szCs w:val="24"/>
        </w:rPr>
        <w:t xml:space="preserve">Ποια από τις ακόλουθες προτάσεις </w:t>
      </w:r>
      <w:r w:rsidRPr="00B91C51">
        <w:rPr>
          <w:rFonts w:cstheme="minorHAnsi"/>
          <w:b/>
          <w:bCs/>
          <w:sz w:val="24"/>
          <w:szCs w:val="24"/>
        </w:rPr>
        <w:t>ΔΕΝ</w:t>
      </w:r>
      <w:r w:rsidRPr="00B91C51">
        <w:rPr>
          <w:rFonts w:cstheme="minorHAnsi"/>
          <w:b/>
          <w:sz w:val="24"/>
          <w:szCs w:val="24"/>
        </w:rPr>
        <w:t xml:space="preserve"> είναι ορθή;</w:t>
      </w:r>
    </w:p>
    <w:p w14:paraId="0149B88E" w14:textId="77777777" w:rsidR="00381F21" w:rsidRPr="00B91C51" w:rsidRDefault="00381F21" w:rsidP="00381F21">
      <w:pPr>
        <w:pStyle w:val="a6"/>
        <w:numPr>
          <w:ilvl w:val="0"/>
          <w:numId w:val="54"/>
        </w:numPr>
        <w:spacing w:after="0" w:line="240" w:lineRule="auto"/>
        <w:jc w:val="both"/>
        <w:rPr>
          <w:rFonts w:cstheme="minorHAnsi"/>
          <w:sz w:val="24"/>
          <w:szCs w:val="24"/>
        </w:rPr>
      </w:pPr>
      <w:r w:rsidRPr="00B91C51">
        <w:rPr>
          <w:rFonts w:cstheme="minorHAnsi"/>
          <w:sz w:val="24"/>
          <w:szCs w:val="24"/>
        </w:rPr>
        <w:t xml:space="preserve">Η ελληνική κυβέρνηση μπορεί να εμποδίσει την έκδοση μιας νομοθετικής πράξης της </w:t>
      </w:r>
      <w:r w:rsidRPr="00B91C51">
        <w:rPr>
          <w:rFonts w:cstheme="minorHAnsi"/>
          <w:color w:val="000000" w:themeColor="text1"/>
          <w:sz w:val="24"/>
          <w:szCs w:val="24"/>
        </w:rPr>
        <w:t>Ευρωπαϊκής Ένωση</w:t>
      </w:r>
      <w:r w:rsidRPr="00B91C51">
        <w:rPr>
          <w:rFonts w:eastAsia="Times New Roman" w:cstheme="minorHAnsi"/>
          <w:color w:val="000000" w:themeColor="text1"/>
          <w:sz w:val="24"/>
          <w:szCs w:val="24"/>
          <w:lang w:eastAsia="el-GR"/>
        </w:rPr>
        <w:t>ς</w:t>
      </w:r>
      <w:r w:rsidRPr="00B91C51">
        <w:rPr>
          <w:rFonts w:cstheme="minorHAnsi"/>
          <w:sz w:val="24"/>
          <w:szCs w:val="24"/>
        </w:rPr>
        <w:t xml:space="preserve"> που αφορά την εναρμόνιση του φορολογικού δικαίου</w:t>
      </w:r>
    </w:p>
    <w:p w14:paraId="0439C833" w14:textId="77777777" w:rsidR="00381F21" w:rsidRPr="00B91C51" w:rsidRDefault="00381F21" w:rsidP="00381F21">
      <w:pPr>
        <w:pStyle w:val="a6"/>
        <w:numPr>
          <w:ilvl w:val="0"/>
          <w:numId w:val="54"/>
        </w:numPr>
        <w:spacing w:after="0" w:line="240" w:lineRule="auto"/>
        <w:jc w:val="both"/>
        <w:rPr>
          <w:rFonts w:cstheme="minorHAnsi"/>
          <w:color w:val="C00000"/>
          <w:sz w:val="24"/>
          <w:szCs w:val="24"/>
        </w:rPr>
      </w:pPr>
      <w:r w:rsidRPr="00B91C51">
        <w:rPr>
          <w:rFonts w:cstheme="minorHAnsi"/>
          <w:color w:val="C00000"/>
          <w:sz w:val="24"/>
          <w:szCs w:val="24"/>
        </w:rPr>
        <w:t>Οι αποφάσεις της Ευρωπαϊκής Ένωση</w:t>
      </w:r>
      <w:r w:rsidRPr="00B91C51">
        <w:rPr>
          <w:rFonts w:eastAsia="Times New Roman" w:cstheme="minorHAnsi"/>
          <w:color w:val="C00000"/>
          <w:sz w:val="24"/>
          <w:szCs w:val="24"/>
          <w:lang w:eastAsia="el-GR"/>
        </w:rPr>
        <w:t>ς</w:t>
      </w:r>
      <w:r w:rsidRPr="00B91C51">
        <w:rPr>
          <w:rFonts w:cstheme="minorHAnsi"/>
          <w:color w:val="C00000"/>
          <w:sz w:val="24"/>
          <w:szCs w:val="24"/>
        </w:rPr>
        <w:t xml:space="preserve"> απευθύνονται πάντοτε σε φυσικά ή νομικά πρόσωπα και όχι στα κράτη μέλη </w:t>
      </w:r>
    </w:p>
    <w:p w14:paraId="37C2113D" w14:textId="77777777" w:rsidR="00381F21" w:rsidRPr="00B91C51" w:rsidRDefault="00381F21" w:rsidP="00381F21">
      <w:pPr>
        <w:pStyle w:val="a6"/>
        <w:numPr>
          <w:ilvl w:val="0"/>
          <w:numId w:val="54"/>
        </w:numPr>
        <w:spacing w:after="0" w:line="240" w:lineRule="auto"/>
        <w:jc w:val="both"/>
        <w:rPr>
          <w:rFonts w:cstheme="minorHAnsi"/>
          <w:sz w:val="24"/>
          <w:szCs w:val="24"/>
        </w:rPr>
      </w:pPr>
      <w:r w:rsidRPr="00B91C51">
        <w:rPr>
          <w:rFonts w:cstheme="minorHAnsi"/>
          <w:sz w:val="24"/>
          <w:szCs w:val="24"/>
        </w:rPr>
        <w:t xml:space="preserve">Τα νομοθετικά μέτρα που αποσκοπούν στην εναρμόνιση των νομικών διατάξεων των κρατών μελών που έχουν ως αντικείμενο την εγκαθίδρυση και τη λειτουργία της εσωτερικής αγοράς υιοθετούνται από το Συμβούλιο με ειδική πλειοψηφία, και όχι με ομοφωνία </w:t>
      </w:r>
    </w:p>
    <w:p w14:paraId="2B1C25CA" w14:textId="77777777" w:rsidR="00381F21" w:rsidRDefault="00381F21" w:rsidP="00381F21">
      <w:pPr>
        <w:pStyle w:val="a6"/>
        <w:numPr>
          <w:ilvl w:val="0"/>
          <w:numId w:val="54"/>
        </w:numPr>
        <w:spacing w:after="0" w:line="240" w:lineRule="auto"/>
        <w:jc w:val="both"/>
        <w:rPr>
          <w:rFonts w:cstheme="minorHAnsi"/>
          <w:sz w:val="24"/>
          <w:szCs w:val="24"/>
        </w:rPr>
      </w:pPr>
      <w:r w:rsidRPr="00B91C51">
        <w:rPr>
          <w:rFonts w:cstheme="minorHAnsi"/>
          <w:sz w:val="24"/>
          <w:szCs w:val="24"/>
        </w:rPr>
        <w:t xml:space="preserve">Η Ευρωπαϊκή Επιτροπή διαθέτει ευρείες εξουσίες ελέγχου και επιβολής των κανόνων της </w:t>
      </w:r>
      <w:r w:rsidRPr="00B91C51">
        <w:rPr>
          <w:rFonts w:cstheme="minorHAnsi"/>
          <w:color w:val="000000" w:themeColor="text1"/>
          <w:sz w:val="24"/>
          <w:szCs w:val="24"/>
        </w:rPr>
        <w:t>Συνθήκης για τη Λειτουργία της Ευρωπαϊκής Ένωσης (</w:t>
      </w:r>
      <w:r w:rsidRPr="00B91C51">
        <w:rPr>
          <w:rFonts w:cstheme="minorHAnsi"/>
          <w:sz w:val="24"/>
          <w:szCs w:val="24"/>
        </w:rPr>
        <w:t>ΣΛΕΕ) για τον ανταγωνισμό μέσω της διεξαγωγής ερευνών για ενδεχόμενες παραβάσεις και της έκδοσης αποφάσεων με τις οποίες επιβάλλονται απαγορεύσεις ή πρόστιμα</w:t>
      </w:r>
    </w:p>
    <w:p w14:paraId="44F32855" w14:textId="77777777" w:rsidR="00326058" w:rsidRDefault="00326058" w:rsidP="00326058">
      <w:pPr>
        <w:pStyle w:val="a6"/>
        <w:spacing w:after="0" w:line="240" w:lineRule="auto"/>
        <w:ind w:left="1080"/>
        <w:rPr>
          <w:rFonts w:cstheme="minorHAnsi"/>
          <w:color w:val="000000" w:themeColor="text1"/>
          <w:sz w:val="24"/>
          <w:szCs w:val="24"/>
        </w:rPr>
      </w:pPr>
    </w:p>
    <w:p w14:paraId="1C01A3D3" w14:textId="77777777" w:rsidR="00161E51" w:rsidRPr="00084B2C" w:rsidRDefault="00161E51" w:rsidP="00161E51">
      <w:pPr>
        <w:numPr>
          <w:ilvl w:val="0"/>
          <w:numId w:val="1"/>
        </w:numPr>
        <w:spacing w:after="0" w:line="240" w:lineRule="auto"/>
        <w:ind w:left="567" w:hanging="567"/>
        <w:contextualSpacing/>
        <w:jc w:val="both"/>
        <w:rPr>
          <w:rFonts w:eastAsia="Aptos" w:cs="Calibri"/>
          <w:b/>
          <w:iCs/>
          <w:sz w:val="24"/>
          <w:szCs w:val="24"/>
        </w:rPr>
      </w:pPr>
      <w:r w:rsidRPr="00084B2C">
        <w:rPr>
          <w:rFonts w:eastAsia="Aptos" w:cs="Calibri"/>
          <w:b/>
          <w:iCs/>
          <w:sz w:val="24"/>
          <w:szCs w:val="24"/>
        </w:rPr>
        <w:t>Η έννοια της «Ένωσης δικαίου» σημαίνει ότι:</w:t>
      </w:r>
    </w:p>
    <w:p w14:paraId="05F6A71A" w14:textId="77777777" w:rsidR="00161E51" w:rsidRPr="00084B2C" w:rsidRDefault="00161E51" w:rsidP="00D9554C">
      <w:pPr>
        <w:widowControl w:val="0"/>
        <w:numPr>
          <w:ilvl w:val="0"/>
          <w:numId w:val="179"/>
        </w:numPr>
        <w:autoSpaceDE w:val="0"/>
        <w:autoSpaceDN w:val="0"/>
        <w:spacing w:after="0" w:line="240" w:lineRule="auto"/>
        <w:ind w:left="1134"/>
        <w:jc w:val="both"/>
        <w:rPr>
          <w:rFonts w:eastAsia="Times New Roman" w:cstheme="minorHAnsi"/>
          <w:sz w:val="24"/>
          <w:szCs w:val="24"/>
        </w:rPr>
      </w:pPr>
      <w:r w:rsidRPr="00084B2C">
        <w:rPr>
          <w:rFonts w:eastAsia="Times New Roman" w:cstheme="minorHAnsi"/>
          <w:sz w:val="24"/>
          <w:szCs w:val="24"/>
        </w:rPr>
        <w:t>Τα</w:t>
      </w:r>
      <w:r w:rsidRPr="00084B2C">
        <w:rPr>
          <w:rFonts w:eastAsia="Times New Roman" w:cstheme="minorHAnsi"/>
          <w:spacing w:val="-4"/>
          <w:sz w:val="24"/>
          <w:szCs w:val="24"/>
        </w:rPr>
        <w:t xml:space="preserve"> </w:t>
      </w:r>
      <w:r w:rsidRPr="00084B2C">
        <w:rPr>
          <w:rFonts w:eastAsia="Times New Roman" w:cstheme="minorHAnsi"/>
          <w:sz w:val="24"/>
          <w:szCs w:val="24"/>
        </w:rPr>
        <w:t>κράτη</w:t>
      </w:r>
      <w:r w:rsidRPr="00084B2C">
        <w:rPr>
          <w:rFonts w:eastAsia="Times New Roman" w:cstheme="minorHAnsi"/>
          <w:spacing w:val="-7"/>
          <w:sz w:val="24"/>
          <w:szCs w:val="24"/>
        </w:rPr>
        <w:t xml:space="preserve"> </w:t>
      </w:r>
      <w:r w:rsidRPr="00084B2C">
        <w:rPr>
          <w:rFonts w:eastAsia="Times New Roman" w:cstheme="minorHAnsi"/>
          <w:sz w:val="24"/>
          <w:szCs w:val="24"/>
        </w:rPr>
        <w:t>μέλη</w:t>
      </w:r>
      <w:r w:rsidRPr="00084B2C">
        <w:rPr>
          <w:rFonts w:eastAsia="Times New Roman" w:cstheme="minorHAnsi"/>
          <w:spacing w:val="-6"/>
          <w:sz w:val="24"/>
          <w:szCs w:val="24"/>
        </w:rPr>
        <w:t xml:space="preserve"> </w:t>
      </w:r>
      <w:r w:rsidRPr="00084B2C">
        <w:rPr>
          <w:rFonts w:eastAsia="Times New Roman" w:cstheme="minorHAnsi"/>
          <w:sz w:val="24"/>
          <w:szCs w:val="24"/>
        </w:rPr>
        <w:t>υπόκεινται</w:t>
      </w:r>
      <w:r w:rsidRPr="00084B2C">
        <w:rPr>
          <w:rFonts w:eastAsia="Times New Roman" w:cstheme="minorHAnsi"/>
          <w:spacing w:val="-6"/>
          <w:sz w:val="24"/>
          <w:szCs w:val="24"/>
        </w:rPr>
        <w:t xml:space="preserve"> </w:t>
      </w:r>
      <w:r w:rsidRPr="00084B2C">
        <w:rPr>
          <w:rFonts w:eastAsia="Times New Roman" w:cstheme="minorHAnsi"/>
          <w:sz w:val="24"/>
          <w:szCs w:val="24"/>
        </w:rPr>
        <w:t>σε</w:t>
      </w:r>
      <w:r w:rsidRPr="00084B2C">
        <w:rPr>
          <w:rFonts w:eastAsia="Times New Roman" w:cstheme="minorHAnsi"/>
          <w:spacing w:val="-5"/>
          <w:sz w:val="24"/>
          <w:szCs w:val="24"/>
        </w:rPr>
        <w:t xml:space="preserve"> </w:t>
      </w:r>
      <w:r w:rsidRPr="00084B2C">
        <w:rPr>
          <w:rFonts w:eastAsia="Times New Roman" w:cstheme="minorHAnsi"/>
          <w:sz w:val="24"/>
          <w:szCs w:val="24"/>
        </w:rPr>
        <w:t>δικαστικό</w:t>
      </w:r>
      <w:r w:rsidRPr="00084B2C">
        <w:rPr>
          <w:rFonts w:eastAsia="Times New Roman" w:cstheme="minorHAnsi"/>
          <w:spacing w:val="-4"/>
          <w:sz w:val="24"/>
          <w:szCs w:val="24"/>
        </w:rPr>
        <w:t xml:space="preserve"> </w:t>
      </w:r>
      <w:r w:rsidRPr="00084B2C">
        <w:rPr>
          <w:rFonts w:eastAsia="Times New Roman" w:cstheme="minorHAnsi"/>
          <w:spacing w:val="-2"/>
          <w:sz w:val="24"/>
          <w:szCs w:val="24"/>
        </w:rPr>
        <w:t>έλεγχο</w:t>
      </w:r>
    </w:p>
    <w:p w14:paraId="627554EE" w14:textId="77777777" w:rsidR="00161E51" w:rsidRPr="00631D59" w:rsidRDefault="00161E51" w:rsidP="00D9554C">
      <w:pPr>
        <w:widowControl w:val="0"/>
        <w:numPr>
          <w:ilvl w:val="0"/>
          <w:numId w:val="179"/>
        </w:numPr>
        <w:autoSpaceDE w:val="0"/>
        <w:autoSpaceDN w:val="0"/>
        <w:spacing w:after="0" w:line="240" w:lineRule="auto"/>
        <w:ind w:left="1134"/>
        <w:jc w:val="both"/>
        <w:rPr>
          <w:rFonts w:eastAsia="Times New Roman" w:cstheme="minorHAnsi"/>
          <w:bCs/>
          <w:color w:val="C00000"/>
          <w:sz w:val="24"/>
          <w:szCs w:val="24"/>
        </w:rPr>
      </w:pPr>
      <w:r w:rsidRPr="00631D59">
        <w:rPr>
          <w:rFonts w:eastAsia="Times New Roman" w:cstheme="minorHAnsi"/>
          <w:bCs/>
          <w:color w:val="C00000"/>
          <w:sz w:val="24"/>
          <w:szCs w:val="24"/>
        </w:rPr>
        <w:t>Τα</w:t>
      </w:r>
      <w:r w:rsidRPr="00631D59">
        <w:rPr>
          <w:rFonts w:eastAsia="Times New Roman" w:cstheme="minorHAnsi"/>
          <w:bCs/>
          <w:color w:val="C00000"/>
          <w:spacing w:val="-5"/>
          <w:sz w:val="24"/>
          <w:szCs w:val="24"/>
        </w:rPr>
        <w:t xml:space="preserve"> </w:t>
      </w:r>
      <w:proofErr w:type="spellStart"/>
      <w:r w:rsidRPr="00631D59">
        <w:rPr>
          <w:rFonts w:eastAsia="Times New Roman" w:cstheme="minorHAnsi"/>
          <w:bCs/>
          <w:color w:val="C00000"/>
          <w:sz w:val="24"/>
          <w:szCs w:val="24"/>
        </w:rPr>
        <w:t>ενωσιακά</w:t>
      </w:r>
      <w:proofErr w:type="spellEnd"/>
      <w:r w:rsidRPr="00631D59">
        <w:rPr>
          <w:rFonts w:eastAsia="Times New Roman" w:cstheme="minorHAnsi"/>
          <w:bCs/>
          <w:color w:val="C00000"/>
          <w:spacing w:val="-5"/>
          <w:sz w:val="24"/>
          <w:szCs w:val="24"/>
        </w:rPr>
        <w:t xml:space="preserve"> </w:t>
      </w:r>
      <w:r w:rsidRPr="00631D59">
        <w:rPr>
          <w:rFonts w:eastAsia="Times New Roman" w:cstheme="minorHAnsi"/>
          <w:bCs/>
          <w:color w:val="C00000"/>
          <w:sz w:val="24"/>
          <w:szCs w:val="24"/>
        </w:rPr>
        <w:t>όργανα</w:t>
      </w:r>
      <w:r w:rsidRPr="00631D59">
        <w:rPr>
          <w:rFonts w:eastAsia="Times New Roman" w:cstheme="minorHAnsi"/>
          <w:bCs/>
          <w:color w:val="C00000"/>
          <w:spacing w:val="-7"/>
          <w:sz w:val="24"/>
          <w:szCs w:val="24"/>
        </w:rPr>
        <w:t xml:space="preserve"> </w:t>
      </w:r>
      <w:r w:rsidRPr="00631D59">
        <w:rPr>
          <w:rFonts w:eastAsia="Times New Roman" w:cstheme="minorHAnsi"/>
          <w:bCs/>
          <w:color w:val="C00000"/>
          <w:sz w:val="24"/>
          <w:szCs w:val="24"/>
        </w:rPr>
        <w:t>δεσμεύονται</w:t>
      </w:r>
      <w:r w:rsidRPr="00631D59">
        <w:rPr>
          <w:rFonts w:eastAsia="Times New Roman" w:cstheme="minorHAnsi"/>
          <w:bCs/>
          <w:color w:val="C00000"/>
          <w:spacing w:val="-5"/>
          <w:sz w:val="24"/>
          <w:szCs w:val="24"/>
        </w:rPr>
        <w:t xml:space="preserve"> </w:t>
      </w:r>
      <w:r w:rsidRPr="00631D59">
        <w:rPr>
          <w:rFonts w:eastAsia="Times New Roman" w:cstheme="minorHAnsi"/>
          <w:bCs/>
          <w:color w:val="C00000"/>
          <w:sz w:val="24"/>
          <w:szCs w:val="24"/>
        </w:rPr>
        <w:t>από</w:t>
      </w:r>
      <w:r w:rsidRPr="00631D59">
        <w:rPr>
          <w:rFonts w:eastAsia="Times New Roman" w:cstheme="minorHAnsi"/>
          <w:bCs/>
          <w:color w:val="C00000"/>
          <w:spacing w:val="-4"/>
          <w:sz w:val="24"/>
          <w:szCs w:val="24"/>
        </w:rPr>
        <w:t xml:space="preserve"> </w:t>
      </w:r>
      <w:r w:rsidRPr="00631D59">
        <w:rPr>
          <w:rFonts w:eastAsia="Times New Roman" w:cstheme="minorHAnsi"/>
          <w:bCs/>
          <w:color w:val="C00000"/>
          <w:sz w:val="24"/>
          <w:szCs w:val="24"/>
        </w:rPr>
        <w:t>το</w:t>
      </w:r>
      <w:r w:rsidRPr="00631D59">
        <w:rPr>
          <w:rFonts w:eastAsia="Times New Roman" w:cstheme="minorHAnsi"/>
          <w:bCs/>
          <w:color w:val="C00000"/>
          <w:spacing w:val="-4"/>
          <w:sz w:val="24"/>
          <w:szCs w:val="24"/>
        </w:rPr>
        <w:t xml:space="preserve"> </w:t>
      </w:r>
      <w:proofErr w:type="spellStart"/>
      <w:r w:rsidRPr="00631D59">
        <w:rPr>
          <w:rFonts w:eastAsia="Times New Roman" w:cstheme="minorHAnsi"/>
          <w:bCs/>
          <w:color w:val="C00000"/>
          <w:sz w:val="24"/>
          <w:szCs w:val="24"/>
        </w:rPr>
        <w:t>ενωσιακό</w:t>
      </w:r>
      <w:proofErr w:type="spellEnd"/>
      <w:r w:rsidRPr="00631D59">
        <w:rPr>
          <w:rFonts w:eastAsia="Times New Roman" w:cstheme="minorHAnsi"/>
          <w:bCs/>
          <w:color w:val="C00000"/>
          <w:spacing w:val="-4"/>
          <w:sz w:val="24"/>
          <w:szCs w:val="24"/>
        </w:rPr>
        <w:t xml:space="preserve"> </w:t>
      </w:r>
      <w:r w:rsidRPr="00631D59">
        <w:rPr>
          <w:rFonts w:eastAsia="Times New Roman" w:cstheme="minorHAnsi"/>
          <w:bCs/>
          <w:color w:val="C00000"/>
          <w:spacing w:val="-2"/>
          <w:sz w:val="24"/>
          <w:szCs w:val="24"/>
        </w:rPr>
        <w:t>δίκαιο</w:t>
      </w:r>
    </w:p>
    <w:p w14:paraId="4A48090D" w14:textId="77777777" w:rsidR="00161E51" w:rsidRPr="00084B2C" w:rsidRDefault="00161E51" w:rsidP="00D9554C">
      <w:pPr>
        <w:widowControl w:val="0"/>
        <w:numPr>
          <w:ilvl w:val="0"/>
          <w:numId w:val="179"/>
        </w:numPr>
        <w:autoSpaceDE w:val="0"/>
        <w:autoSpaceDN w:val="0"/>
        <w:spacing w:after="0" w:line="240" w:lineRule="auto"/>
        <w:ind w:left="1134" w:right="810"/>
        <w:jc w:val="both"/>
        <w:rPr>
          <w:rFonts w:eastAsia="Times New Roman" w:cstheme="minorHAnsi"/>
          <w:sz w:val="24"/>
          <w:szCs w:val="24"/>
        </w:rPr>
      </w:pPr>
      <w:r w:rsidRPr="00084B2C">
        <w:rPr>
          <w:rFonts w:eastAsia="Times New Roman" w:cstheme="minorHAnsi"/>
          <w:sz w:val="24"/>
          <w:szCs w:val="24"/>
        </w:rPr>
        <w:t>Οι</w:t>
      </w:r>
      <w:r w:rsidRPr="00084B2C">
        <w:rPr>
          <w:rFonts w:eastAsia="Times New Roman" w:cstheme="minorHAnsi"/>
          <w:spacing w:val="-6"/>
          <w:sz w:val="24"/>
          <w:szCs w:val="24"/>
        </w:rPr>
        <w:t xml:space="preserve"> </w:t>
      </w:r>
      <w:r w:rsidRPr="00084B2C">
        <w:rPr>
          <w:rFonts w:eastAsia="Times New Roman" w:cstheme="minorHAnsi"/>
          <w:sz w:val="24"/>
          <w:szCs w:val="24"/>
        </w:rPr>
        <w:t>Συνθήκες</w:t>
      </w:r>
      <w:r w:rsidRPr="00084B2C">
        <w:rPr>
          <w:rFonts w:eastAsia="Times New Roman" w:cstheme="minorHAnsi"/>
          <w:spacing w:val="-5"/>
          <w:sz w:val="24"/>
          <w:szCs w:val="24"/>
        </w:rPr>
        <w:t xml:space="preserve"> </w:t>
      </w:r>
      <w:r w:rsidRPr="00084B2C">
        <w:rPr>
          <w:rFonts w:eastAsia="Times New Roman" w:cstheme="minorHAnsi"/>
          <w:sz w:val="24"/>
          <w:szCs w:val="24"/>
        </w:rPr>
        <w:t>μπορούν</w:t>
      </w:r>
      <w:r w:rsidRPr="00084B2C">
        <w:rPr>
          <w:rFonts w:eastAsia="Times New Roman" w:cstheme="minorHAnsi"/>
          <w:spacing w:val="-6"/>
          <w:sz w:val="24"/>
          <w:szCs w:val="24"/>
        </w:rPr>
        <w:t xml:space="preserve"> </w:t>
      </w:r>
      <w:r w:rsidRPr="00084B2C">
        <w:rPr>
          <w:rFonts w:eastAsia="Times New Roman" w:cstheme="minorHAnsi"/>
          <w:sz w:val="24"/>
          <w:szCs w:val="24"/>
        </w:rPr>
        <w:t>να</w:t>
      </w:r>
      <w:r w:rsidRPr="00084B2C">
        <w:rPr>
          <w:rFonts w:eastAsia="Times New Roman" w:cstheme="minorHAnsi"/>
          <w:spacing w:val="-6"/>
          <w:sz w:val="24"/>
          <w:szCs w:val="24"/>
        </w:rPr>
        <w:t xml:space="preserve"> </w:t>
      </w:r>
      <w:r w:rsidRPr="00084B2C">
        <w:rPr>
          <w:rFonts w:eastAsia="Times New Roman" w:cstheme="minorHAnsi"/>
          <w:sz w:val="24"/>
          <w:szCs w:val="24"/>
        </w:rPr>
        <w:t>παρακάμπτονται</w:t>
      </w:r>
      <w:r w:rsidRPr="00084B2C">
        <w:rPr>
          <w:rFonts w:eastAsia="Times New Roman" w:cstheme="minorHAnsi"/>
          <w:spacing w:val="-3"/>
          <w:sz w:val="24"/>
          <w:szCs w:val="24"/>
        </w:rPr>
        <w:t xml:space="preserve"> </w:t>
      </w:r>
      <w:r w:rsidRPr="00084B2C">
        <w:rPr>
          <w:rFonts w:eastAsia="Times New Roman" w:cstheme="minorHAnsi"/>
          <w:sz w:val="24"/>
          <w:szCs w:val="24"/>
        </w:rPr>
        <w:t>μόνο</w:t>
      </w:r>
      <w:r w:rsidRPr="00084B2C">
        <w:rPr>
          <w:rFonts w:eastAsia="Times New Roman" w:cstheme="minorHAnsi"/>
          <w:spacing w:val="-4"/>
          <w:sz w:val="24"/>
          <w:szCs w:val="24"/>
        </w:rPr>
        <w:t xml:space="preserve"> </w:t>
      </w:r>
      <w:r w:rsidRPr="00084B2C">
        <w:rPr>
          <w:rFonts w:eastAsia="Times New Roman" w:cstheme="minorHAnsi"/>
          <w:sz w:val="24"/>
          <w:szCs w:val="24"/>
        </w:rPr>
        <w:t>σε</w:t>
      </w:r>
      <w:r w:rsidRPr="00084B2C">
        <w:rPr>
          <w:rFonts w:eastAsia="Times New Roman" w:cstheme="minorHAnsi"/>
          <w:spacing w:val="-5"/>
          <w:sz w:val="24"/>
          <w:szCs w:val="24"/>
        </w:rPr>
        <w:t xml:space="preserve"> </w:t>
      </w:r>
      <w:r w:rsidRPr="00084B2C">
        <w:rPr>
          <w:rFonts w:eastAsia="Times New Roman" w:cstheme="minorHAnsi"/>
          <w:sz w:val="24"/>
          <w:szCs w:val="24"/>
        </w:rPr>
        <w:t>εξαιρετικές</w:t>
      </w:r>
      <w:r w:rsidRPr="00084B2C">
        <w:rPr>
          <w:rFonts w:eastAsia="Times New Roman" w:cstheme="minorHAnsi"/>
          <w:spacing w:val="-5"/>
          <w:sz w:val="24"/>
          <w:szCs w:val="24"/>
        </w:rPr>
        <w:t xml:space="preserve"> </w:t>
      </w:r>
      <w:r w:rsidRPr="00084B2C">
        <w:rPr>
          <w:rFonts w:eastAsia="Times New Roman" w:cstheme="minorHAnsi"/>
          <w:sz w:val="24"/>
          <w:szCs w:val="24"/>
        </w:rPr>
        <w:t xml:space="preserve">περιστάσεις </w:t>
      </w:r>
    </w:p>
    <w:p w14:paraId="4890025A" w14:textId="77777777" w:rsidR="00161E51" w:rsidRPr="00084B2C" w:rsidRDefault="00161E51" w:rsidP="00D9554C">
      <w:pPr>
        <w:widowControl w:val="0"/>
        <w:numPr>
          <w:ilvl w:val="0"/>
          <w:numId w:val="179"/>
        </w:numPr>
        <w:autoSpaceDE w:val="0"/>
        <w:autoSpaceDN w:val="0"/>
        <w:spacing w:after="0" w:line="240" w:lineRule="auto"/>
        <w:ind w:left="1134" w:right="810"/>
        <w:jc w:val="both"/>
        <w:rPr>
          <w:rFonts w:eastAsia="Times New Roman" w:cstheme="minorHAnsi"/>
          <w:sz w:val="24"/>
          <w:szCs w:val="24"/>
        </w:rPr>
      </w:pPr>
      <w:r w:rsidRPr="00084B2C">
        <w:rPr>
          <w:rFonts w:eastAsia="Times New Roman" w:cstheme="minorHAnsi"/>
          <w:sz w:val="24"/>
          <w:szCs w:val="24"/>
        </w:rPr>
        <w:t>Ο Χάρτης Θεμελιωδών</w:t>
      </w:r>
      <w:r w:rsidRPr="00084B2C">
        <w:rPr>
          <w:rFonts w:eastAsia="Times New Roman" w:cstheme="minorHAnsi"/>
          <w:spacing w:val="-1"/>
          <w:sz w:val="24"/>
          <w:szCs w:val="24"/>
        </w:rPr>
        <w:t xml:space="preserve"> </w:t>
      </w:r>
      <w:r w:rsidRPr="00084B2C">
        <w:rPr>
          <w:rFonts w:eastAsia="Times New Roman" w:cstheme="minorHAnsi"/>
          <w:sz w:val="24"/>
          <w:szCs w:val="24"/>
        </w:rPr>
        <w:t>Δικαιωμάτων υπερέχει των Συνθηκών</w:t>
      </w:r>
    </w:p>
    <w:p w14:paraId="03EB1A4D" w14:textId="77777777" w:rsidR="00161E51" w:rsidRDefault="00161E51" w:rsidP="00326058">
      <w:pPr>
        <w:pStyle w:val="a6"/>
        <w:spacing w:after="0" w:line="240" w:lineRule="auto"/>
        <w:ind w:left="1080"/>
        <w:rPr>
          <w:rFonts w:cstheme="minorHAnsi"/>
          <w:color w:val="000000" w:themeColor="text1"/>
          <w:sz w:val="24"/>
          <w:szCs w:val="24"/>
        </w:rPr>
      </w:pPr>
    </w:p>
    <w:p w14:paraId="782DEA60" w14:textId="77777777" w:rsidR="00161E51" w:rsidRPr="00B91C51" w:rsidRDefault="00161E51" w:rsidP="00326058">
      <w:pPr>
        <w:pStyle w:val="a6"/>
        <w:spacing w:after="0" w:line="240" w:lineRule="auto"/>
        <w:ind w:left="1080"/>
        <w:rPr>
          <w:rFonts w:cstheme="minorHAnsi"/>
          <w:color w:val="000000" w:themeColor="text1"/>
          <w:sz w:val="24"/>
          <w:szCs w:val="24"/>
        </w:rPr>
      </w:pPr>
    </w:p>
    <w:p w14:paraId="725A5902" w14:textId="77777777" w:rsidR="0016204E" w:rsidRPr="00B91C51" w:rsidRDefault="0016204E" w:rsidP="0016204E">
      <w:pPr>
        <w:pStyle w:val="a6"/>
        <w:numPr>
          <w:ilvl w:val="0"/>
          <w:numId w:val="1"/>
        </w:numPr>
        <w:suppressAutoHyphens/>
        <w:autoSpaceDN w:val="0"/>
        <w:spacing w:after="0" w:line="240" w:lineRule="auto"/>
        <w:ind w:left="357" w:hanging="357"/>
        <w:jc w:val="both"/>
        <w:textAlignment w:val="baseline"/>
        <w:rPr>
          <w:rFonts w:cstheme="minorHAnsi"/>
          <w:b/>
          <w:bCs/>
          <w:sz w:val="24"/>
          <w:szCs w:val="24"/>
        </w:rPr>
      </w:pPr>
      <w:r w:rsidRPr="00B91C51">
        <w:rPr>
          <w:rFonts w:cs="Calibri"/>
          <w:b/>
          <w:bCs/>
          <w:sz w:val="24"/>
          <w:szCs w:val="24"/>
        </w:rPr>
        <w:lastRenderedPageBreak/>
        <w:t xml:space="preserve">Σε περίπτωση παραβάσεως του </w:t>
      </w:r>
      <w:proofErr w:type="spellStart"/>
      <w:r w:rsidRPr="00B91C51">
        <w:rPr>
          <w:rFonts w:cs="Calibri"/>
          <w:b/>
          <w:bCs/>
          <w:sz w:val="24"/>
          <w:szCs w:val="24"/>
        </w:rPr>
        <w:t>ενωσιακού</w:t>
      </w:r>
      <w:proofErr w:type="spellEnd"/>
      <w:r w:rsidRPr="00B91C51">
        <w:rPr>
          <w:rFonts w:cs="Calibri"/>
          <w:b/>
          <w:bCs/>
          <w:sz w:val="24"/>
          <w:szCs w:val="24"/>
        </w:rPr>
        <w:t xml:space="preserve"> κανόνα από κράτος μέλος, ένα άλλο κράτος μέλος:</w:t>
      </w:r>
    </w:p>
    <w:p w14:paraId="0F15A72D" w14:textId="77777777" w:rsidR="0016204E" w:rsidRPr="00B91C51" w:rsidRDefault="0016204E" w:rsidP="00D9554C">
      <w:pPr>
        <w:pStyle w:val="a6"/>
        <w:numPr>
          <w:ilvl w:val="0"/>
          <w:numId w:val="157"/>
        </w:numPr>
        <w:tabs>
          <w:tab w:val="num" w:pos="-360"/>
        </w:tabs>
        <w:spacing w:after="0" w:line="240" w:lineRule="auto"/>
        <w:ind w:left="1276"/>
        <w:jc w:val="both"/>
        <w:rPr>
          <w:rFonts w:ascii="Calibri" w:hAnsi="Calibri" w:cs="Calibri"/>
          <w:sz w:val="24"/>
          <w:szCs w:val="24"/>
        </w:rPr>
      </w:pPr>
      <w:r w:rsidRPr="00B91C51">
        <w:rPr>
          <w:rFonts w:cs="Calibri"/>
          <w:sz w:val="24"/>
          <w:szCs w:val="24"/>
        </w:rPr>
        <w:t>Δεν έχει νόμιμο τρόπο αντίδρασης</w:t>
      </w:r>
    </w:p>
    <w:p w14:paraId="4CBB3028" w14:textId="77777777" w:rsidR="0016204E" w:rsidRPr="00CA731A" w:rsidRDefault="0016204E" w:rsidP="00D9554C">
      <w:pPr>
        <w:pStyle w:val="a6"/>
        <w:numPr>
          <w:ilvl w:val="0"/>
          <w:numId w:val="157"/>
        </w:numPr>
        <w:tabs>
          <w:tab w:val="num" w:pos="-720"/>
        </w:tabs>
        <w:spacing w:after="0" w:line="240" w:lineRule="auto"/>
        <w:ind w:left="1276"/>
        <w:jc w:val="both"/>
        <w:rPr>
          <w:rFonts w:cs="Calibri"/>
          <w:color w:val="C00000"/>
          <w:sz w:val="24"/>
          <w:szCs w:val="24"/>
          <w:u w:val="single"/>
        </w:rPr>
      </w:pPr>
      <w:r w:rsidRPr="00CA731A">
        <w:rPr>
          <w:rFonts w:cs="Calibri"/>
          <w:color w:val="C00000"/>
          <w:sz w:val="24"/>
          <w:szCs w:val="24"/>
        </w:rPr>
        <w:t>Δικαιούται μόνο να προσφύγει στο Δικαστήριο της Ευρωπαϊκής Ένωσης κατά του κράτους μέλους</w:t>
      </w:r>
    </w:p>
    <w:p w14:paraId="44333AF5" w14:textId="77777777" w:rsidR="0016204E" w:rsidRPr="00B91C51" w:rsidRDefault="0016204E" w:rsidP="00D9554C">
      <w:pPr>
        <w:pStyle w:val="a6"/>
        <w:numPr>
          <w:ilvl w:val="0"/>
          <w:numId w:val="157"/>
        </w:numPr>
        <w:tabs>
          <w:tab w:val="num" w:pos="-720"/>
        </w:tabs>
        <w:spacing w:after="0" w:line="240" w:lineRule="auto"/>
        <w:ind w:left="1276"/>
        <w:jc w:val="both"/>
        <w:rPr>
          <w:rFonts w:cs="Calibri"/>
          <w:sz w:val="24"/>
          <w:szCs w:val="24"/>
        </w:rPr>
      </w:pPr>
      <w:r w:rsidRPr="00B91C51">
        <w:rPr>
          <w:rFonts w:cs="Calibri"/>
          <w:sz w:val="24"/>
          <w:szCs w:val="24"/>
        </w:rPr>
        <w:t>Δικαιούται μόνο να προσφύγει στο Δικαστήριο της Ευρωπαϊκής Ένωσης κατά της Επιτροπής</w:t>
      </w:r>
    </w:p>
    <w:p w14:paraId="7C69AD54" w14:textId="77777777" w:rsidR="0016204E" w:rsidRPr="00B91C51" w:rsidRDefault="0016204E" w:rsidP="00D9554C">
      <w:pPr>
        <w:pStyle w:val="a6"/>
        <w:numPr>
          <w:ilvl w:val="0"/>
          <w:numId w:val="157"/>
        </w:numPr>
        <w:tabs>
          <w:tab w:val="num" w:pos="-360"/>
        </w:tabs>
        <w:spacing w:after="0" w:line="240" w:lineRule="auto"/>
        <w:ind w:left="1276"/>
        <w:jc w:val="both"/>
        <w:rPr>
          <w:rFonts w:cs="Calibri"/>
          <w:sz w:val="24"/>
          <w:szCs w:val="24"/>
        </w:rPr>
      </w:pPr>
      <w:r w:rsidRPr="00B91C51">
        <w:rPr>
          <w:rFonts w:cs="Calibri"/>
          <w:sz w:val="24"/>
          <w:szCs w:val="24"/>
        </w:rPr>
        <w:t>Δικαιούται μόνο να μη συμμορφωθεί αυτό το ίδιο μέχρις ότου συμμορφωθεί το πρώτο</w:t>
      </w:r>
    </w:p>
    <w:p w14:paraId="2C67F353" w14:textId="77777777" w:rsidR="0016204E" w:rsidRPr="00B91C51" w:rsidRDefault="0016204E" w:rsidP="0016204E">
      <w:pPr>
        <w:pStyle w:val="a6"/>
        <w:suppressAutoHyphens/>
        <w:autoSpaceDN w:val="0"/>
        <w:spacing w:after="0" w:line="240" w:lineRule="auto"/>
        <w:ind w:left="1077"/>
        <w:jc w:val="both"/>
        <w:textAlignment w:val="baseline"/>
        <w:rPr>
          <w:rFonts w:cstheme="minorHAnsi"/>
          <w:b/>
          <w:bCs/>
          <w:sz w:val="24"/>
          <w:szCs w:val="24"/>
        </w:rPr>
      </w:pPr>
    </w:p>
    <w:p w14:paraId="1F739D71" w14:textId="77777777" w:rsidR="00DA6960" w:rsidRPr="00B91C51" w:rsidRDefault="00DA6960" w:rsidP="00DA6960">
      <w:pPr>
        <w:pStyle w:val="a6"/>
        <w:numPr>
          <w:ilvl w:val="0"/>
          <w:numId w:val="1"/>
        </w:numPr>
        <w:suppressAutoHyphens/>
        <w:autoSpaceDN w:val="0"/>
        <w:spacing w:after="0" w:line="240" w:lineRule="auto"/>
        <w:ind w:left="357" w:hanging="357"/>
        <w:jc w:val="both"/>
        <w:textAlignment w:val="baseline"/>
        <w:rPr>
          <w:rFonts w:cstheme="minorHAnsi"/>
          <w:b/>
          <w:bCs/>
          <w:sz w:val="24"/>
          <w:szCs w:val="24"/>
        </w:rPr>
      </w:pPr>
      <w:r w:rsidRPr="00B91C51">
        <w:rPr>
          <w:rFonts w:cs="Calibri"/>
          <w:b/>
          <w:bCs/>
          <w:sz w:val="24"/>
          <w:szCs w:val="24"/>
        </w:rPr>
        <w:t xml:space="preserve">Τα κράτη μέλη υπέχουν ευθύνη αποζημίωσης στους ιδιώτες για παραβάσεις του δικαίου της </w:t>
      </w:r>
      <w:r w:rsidRPr="00B91C51">
        <w:rPr>
          <w:rFonts w:cs="Calibri"/>
          <w:b/>
          <w:sz w:val="24"/>
          <w:szCs w:val="24"/>
        </w:rPr>
        <w:t>Ευρωπαϊκής Ένωσης</w:t>
      </w:r>
      <w:r w:rsidRPr="00B91C51">
        <w:rPr>
          <w:rFonts w:cs="Calibri"/>
          <w:b/>
          <w:bCs/>
          <w:sz w:val="24"/>
          <w:szCs w:val="24"/>
        </w:rPr>
        <w:t xml:space="preserve"> από πράξεις ή παραλείψεις:</w:t>
      </w:r>
    </w:p>
    <w:p w14:paraId="316BBE56" w14:textId="77777777" w:rsidR="00DA6960" w:rsidRPr="00B91C51" w:rsidRDefault="00DA6960" w:rsidP="00D9554C">
      <w:pPr>
        <w:pStyle w:val="a6"/>
        <w:numPr>
          <w:ilvl w:val="0"/>
          <w:numId w:val="159"/>
        </w:numPr>
        <w:spacing w:after="0" w:line="240" w:lineRule="auto"/>
        <w:ind w:left="1276"/>
        <w:jc w:val="both"/>
        <w:rPr>
          <w:rFonts w:ascii="Calibri" w:hAnsi="Calibri" w:cs="Calibri"/>
          <w:sz w:val="24"/>
          <w:szCs w:val="24"/>
        </w:rPr>
      </w:pPr>
      <w:r w:rsidRPr="00B91C51">
        <w:rPr>
          <w:rFonts w:cs="Calibri"/>
          <w:sz w:val="24"/>
          <w:szCs w:val="24"/>
        </w:rPr>
        <w:t xml:space="preserve">Της εκτελεστικής εξουσίας </w:t>
      </w:r>
    </w:p>
    <w:p w14:paraId="0D71AB42" w14:textId="77777777" w:rsidR="00DA6960" w:rsidRPr="00B91C51" w:rsidRDefault="00DA6960" w:rsidP="00D9554C">
      <w:pPr>
        <w:pStyle w:val="a6"/>
        <w:numPr>
          <w:ilvl w:val="0"/>
          <w:numId w:val="159"/>
        </w:numPr>
        <w:spacing w:after="0" w:line="240" w:lineRule="auto"/>
        <w:ind w:left="1276"/>
        <w:jc w:val="both"/>
        <w:rPr>
          <w:rFonts w:cs="Calibri"/>
          <w:sz w:val="24"/>
          <w:szCs w:val="24"/>
        </w:rPr>
      </w:pPr>
      <w:r w:rsidRPr="00B91C51">
        <w:rPr>
          <w:rFonts w:cs="Calibri"/>
          <w:sz w:val="24"/>
          <w:szCs w:val="24"/>
        </w:rPr>
        <w:t>Της νομοθετικής εξουσίας</w:t>
      </w:r>
    </w:p>
    <w:p w14:paraId="5CC3B76D" w14:textId="77777777" w:rsidR="00DA6960" w:rsidRPr="00B91C51" w:rsidRDefault="00DA6960" w:rsidP="00D9554C">
      <w:pPr>
        <w:pStyle w:val="a6"/>
        <w:numPr>
          <w:ilvl w:val="0"/>
          <w:numId w:val="159"/>
        </w:numPr>
        <w:spacing w:after="0" w:line="240" w:lineRule="auto"/>
        <w:ind w:left="1276"/>
        <w:jc w:val="both"/>
        <w:rPr>
          <w:rFonts w:cs="Calibri"/>
          <w:sz w:val="24"/>
          <w:szCs w:val="24"/>
        </w:rPr>
      </w:pPr>
      <w:r w:rsidRPr="00B91C51">
        <w:rPr>
          <w:rFonts w:cs="Calibri"/>
          <w:sz w:val="24"/>
          <w:szCs w:val="24"/>
        </w:rPr>
        <w:t>Της νομοθετικής και της εκτελεστικής εξουσίας, όχι όμως και της δικαστικής</w:t>
      </w:r>
    </w:p>
    <w:p w14:paraId="5B60B021" w14:textId="77777777" w:rsidR="00DA6960" w:rsidRDefault="00DA6960" w:rsidP="00D9554C">
      <w:pPr>
        <w:pStyle w:val="a6"/>
        <w:numPr>
          <w:ilvl w:val="0"/>
          <w:numId w:val="159"/>
        </w:numPr>
        <w:spacing w:after="0" w:line="240" w:lineRule="auto"/>
        <w:ind w:left="1276"/>
        <w:jc w:val="both"/>
        <w:rPr>
          <w:rFonts w:cs="Calibri"/>
          <w:color w:val="C00000"/>
          <w:sz w:val="24"/>
          <w:szCs w:val="24"/>
        </w:rPr>
      </w:pPr>
      <w:r w:rsidRPr="00B91C51">
        <w:rPr>
          <w:rFonts w:cs="Calibri"/>
          <w:color w:val="C00000"/>
          <w:sz w:val="24"/>
          <w:szCs w:val="24"/>
        </w:rPr>
        <w:t>Οργάνων και των τριών εξουσιών</w:t>
      </w:r>
    </w:p>
    <w:p w14:paraId="5B9C1FF5" w14:textId="77777777" w:rsidR="00161E51" w:rsidRDefault="00161E51" w:rsidP="00161E51">
      <w:pPr>
        <w:pStyle w:val="a6"/>
        <w:spacing w:after="0" w:line="240" w:lineRule="auto"/>
        <w:ind w:left="1077"/>
        <w:jc w:val="both"/>
        <w:rPr>
          <w:rFonts w:cs="Calibri"/>
          <w:color w:val="C00000"/>
          <w:sz w:val="24"/>
          <w:szCs w:val="24"/>
        </w:rPr>
      </w:pPr>
    </w:p>
    <w:p w14:paraId="2E6AC854" w14:textId="77777777" w:rsidR="00161E51" w:rsidRPr="00084B2C" w:rsidRDefault="00161E51" w:rsidP="00161E51">
      <w:pPr>
        <w:numPr>
          <w:ilvl w:val="0"/>
          <w:numId w:val="1"/>
        </w:numPr>
        <w:spacing w:after="0" w:line="240" w:lineRule="auto"/>
        <w:ind w:left="567" w:hanging="567"/>
        <w:contextualSpacing/>
        <w:jc w:val="both"/>
        <w:rPr>
          <w:rFonts w:eastAsia="Aptos" w:cs="Calibri"/>
          <w:b/>
          <w:iCs/>
          <w:sz w:val="24"/>
          <w:szCs w:val="24"/>
        </w:rPr>
      </w:pPr>
      <w:r w:rsidRPr="00084B2C">
        <w:rPr>
          <w:rFonts w:eastAsia="Aptos" w:cs="Calibri"/>
          <w:b/>
          <w:iCs/>
          <w:sz w:val="24"/>
          <w:szCs w:val="24"/>
        </w:rPr>
        <w:t>Η ρήτρα μη διάσωσης (</w:t>
      </w:r>
      <w:proofErr w:type="spellStart"/>
      <w:r w:rsidRPr="00084B2C">
        <w:rPr>
          <w:rFonts w:eastAsia="Aptos" w:cs="Calibri"/>
          <w:b/>
          <w:iCs/>
          <w:sz w:val="24"/>
          <w:szCs w:val="24"/>
        </w:rPr>
        <w:t>no-bailout</w:t>
      </w:r>
      <w:proofErr w:type="spellEnd"/>
      <w:r w:rsidRPr="00084B2C">
        <w:rPr>
          <w:rFonts w:eastAsia="Aptos" w:cs="Calibri"/>
          <w:b/>
          <w:iCs/>
          <w:sz w:val="24"/>
          <w:szCs w:val="24"/>
        </w:rPr>
        <w:t>) του άρθρου 125 ΣΛΕΕ προβλέπει ότι:</w:t>
      </w:r>
    </w:p>
    <w:p w14:paraId="51941030" w14:textId="77777777" w:rsidR="00161E51" w:rsidRPr="00084B2C" w:rsidRDefault="00161E51" w:rsidP="00D9554C">
      <w:pPr>
        <w:widowControl w:val="0"/>
        <w:numPr>
          <w:ilvl w:val="0"/>
          <w:numId w:val="186"/>
        </w:numPr>
        <w:autoSpaceDE w:val="0"/>
        <w:autoSpaceDN w:val="0"/>
        <w:spacing w:after="0" w:line="240" w:lineRule="auto"/>
        <w:ind w:left="993"/>
        <w:jc w:val="both"/>
        <w:rPr>
          <w:rFonts w:eastAsia="Times New Roman" w:cstheme="minorHAnsi"/>
          <w:sz w:val="24"/>
          <w:szCs w:val="24"/>
        </w:rPr>
      </w:pPr>
      <w:r w:rsidRPr="00084B2C">
        <w:rPr>
          <w:rFonts w:eastAsia="Times New Roman" w:cstheme="minorHAnsi"/>
          <w:sz w:val="24"/>
          <w:szCs w:val="24"/>
        </w:rPr>
        <w:t>Τα</w:t>
      </w:r>
      <w:r w:rsidRPr="00084B2C">
        <w:rPr>
          <w:rFonts w:eastAsia="Times New Roman" w:cstheme="minorHAnsi"/>
          <w:spacing w:val="-4"/>
          <w:sz w:val="24"/>
          <w:szCs w:val="24"/>
        </w:rPr>
        <w:t xml:space="preserve"> </w:t>
      </w:r>
      <w:r w:rsidRPr="00084B2C">
        <w:rPr>
          <w:rFonts w:eastAsia="Times New Roman" w:cstheme="minorHAnsi"/>
          <w:sz w:val="24"/>
          <w:szCs w:val="24"/>
        </w:rPr>
        <w:t>κράτη</w:t>
      </w:r>
      <w:r w:rsidRPr="00084B2C">
        <w:rPr>
          <w:rFonts w:eastAsia="Times New Roman" w:cstheme="minorHAnsi"/>
          <w:spacing w:val="-7"/>
          <w:sz w:val="24"/>
          <w:szCs w:val="24"/>
        </w:rPr>
        <w:t xml:space="preserve"> </w:t>
      </w:r>
      <w:r w:rsidRPr="00084B2C">
        <w:rPr>
          <w:rFonts w:eastAsia="Times New Roman" w:cstheme="minorHAnsi"/>
          <w:sz w:val="24"/>
          <w:szCs w:val="24"/>
        </w:rPr>
        <w:t>μέλη</w:t>
      </w:r>
      <w:r w:rsidRPr="00084B2C">
        <w:rPr>
          <w:rFonts w:eastAsia="Times New Roman" w:cstheme="minorHAnsi"/>
          <w:spacing w:val="-6"/>
          <w:sz w:val="24"/>
          <w:szCs w:val="24"/>
        </w:rPr>
        <w:t xml:space="preserve"> </w:t>
      </w:r>
      <w:r w:rsidRPr="00084B2C">
        <w:rPr>
          <w:rFonts w:eastAsia="Times New Roman" w:cstheme="minorHAnsi"/>
          <w:sz w:val="24"/>
          <w:szCs w:val="24"/>
        </w:rPr>
        <w:t>δεν</w:t>
      </w:r>
      <w:r w:rsidRPr="00084B2C">
        <w:rPr>
          <w:rFonts w:eastAsia="Times New Roman" w:cstheme="minorHAnsi"/>
          <w:spacing w:val="-6"/>
          <w:sz w:val="24"/>
          <w:szCs w:val="24"/>
        </w:rPr>
        <w:t xml:space="preserve"> </w:t>
      </w:r>
      <w:r w:rsidRPr="00084B2C">
        <w:rPr>
          <w:rFonts w:eastAsia="Times New Roman" w:cstheme="minorHAnsi"/>
          <w:sz w:val="24"/>
          <w:szCs w:val="24"/>
        </w:rPr>
        <w:t>μπορούν</w:t>
      </w:r>
      <w:r w:rsidRPr="00084B2C">
        <w:rPr>
          <w:rFonts w:eastAsia="Times New Roman" w:cstheme="minorHAnsi"/>
          <w:spacing w:val="-6"/>
          <w:sz w:val="24"/>
          <w:szCs w:val="24"/>
        </w:rPr>
        <w:t xml:space="preserve"> </w:t>
      </w:r>
      <w:r w:rsidRPr="00084B2C">
        <w:rPr>
          <w:rFonts w:eastAsia="Times New Roman" w:cstheme="minorHAnsi"/>
          <w:sz w:val="24"/>
          <w:szCs w:val="24"/>
        </w:rPr>
        <w:t>να</w:t>
      </w:r>
      <w:r w:rsidRPr="00084B2C">
        <w:rPr>
          <w:rFonts w:eastAsia="Times New Roman" w:cstheme="minorHAnsi"/>
          <w:spacing w:val="-6"/>
          <w:sz w:val="24"/>
          <w:szCs w:val="24"/>
        </w:rPr>
        <w:t xml:space="preserve"> </w:t>
      </w:r>
      <w:r w:rsidRPr="00084B2C">
        <w:rPr>
          <w:rFonts w:eastAsia="Times New Roman" w:cstheme="minorHAnsi"/>
          <w:sz w:val="24"/>
          <w:szCs w:val="24"/>
        </w:rPr>
        <w:t>απευθύνονται</w:t>
      </w:r>
      <w:r w:rsidRPr="00084B2C">
        <w:rPr>
          <w:rFonts w:eastAsia="Times New Roman" w:cstheme="minorHAnsi"/>
          <w:spacing w:val="-6"/>
          <w:sz w:val="24"/>
          <w:szCs w:val="24"/>
        </w:rPr>
        <w:t xml:space="preserve"> </w:t>
      </w:r>
      <w:r w:rsidRPr="00084B2C">
        <w:rPr>
          <w:rFonts w:eastAsia="Times New Roman" w:cstheme="minorHAnsi"/>
          <w:sz w:val="24"/>
          <w:szCs w:val="24"/>
        </w:rPr>
        <w:t>στο</w:t>
      </w:r>
      <w:r w:rsidRPr="00084B2C">
        <w:rPr>
          <w:rFonts w:eastAsia="Times New Roman" w:cstheme="minorHAnsi"/>
          <w:spacing w:val="-15"/>
          <w:sz w:val="24"/>
          <w:szCs w:val="24"/>
        </w:rPr>
        <w:t xml:space="preserve"> </w:t>
      </w:r>
      <w:r w:rsidRPr="00084B2C">
        <w:rPr>
          <w:rFonts w:eastAsia="Times New Roman" w:cstheme="minorHAnsi"/>
          <w:sz w:val="24"/>
          <w:szCs w:val="24"/>
        </w:rPr>
        <w:t>ΔΝΤ</w:t>
      </w:r>
      <w:r w:rsidRPr="00084B2C">
        <w:rPr>
          <w:rFonts w:eastAsia="Times New Roman" w:cstheme="minorHAnsi"/>
          <w:spacing w:val="-10"/>
          <w:sz w:val="24"/>
          <w:szCs w:val="24"/>
        </w:rPr>
        <w:t xml:space="preserve"> </w:t>
      </w:r>
      <w:r w:rsidRPr="00084B2C">
        <w:rPr>
          <w:rFonts w:eastAsia="Times New Roman" w:cstheme="minorHAnsi"/>
          <w:sz w:val="24"/>
          <w:szCs w:val="24"/>
        </w:rPr>
        <w:t>σε</w:t>
      </w:r>
      <w:r w:rsidRPr="00084B2C">
        <w:rPr>
          <w:rFonts w:eastAsia="Times New Roman" w:cstheme="minorHAnsi"/>
          <w:spacing w:val="-3"/>
          <w:sz w:val="24"/>
          <w:szCs w:val="24"/>
        </w:rPr>
        <w:t xml:space="preserve"> </w:t>
      </w:r>
      <w:r w:rsidRPr="00084B2C">
        <w:rPr>
          <w:rFonts w:eastAsia="Times New Roman" w:cstheme="minorHAnsi"/>
          <w:sz w:val="24"/>
          <w:szCs w:val="24"/>
        </w:rPr>
        <w:t>περίπτωση</w:t>
      </w:r>
      <w:r w:rsidRPr="00084B2C">
        <w:rPr>
          <w:rFonts w:eastAsia="Times New Roman" w:cstheme="minorHAnsi"/>
          <w:spacing w:val="-5"/>
          <w:sz w:val="24"/>
          <w:szCs w:val="24"/>
        </w:rPr>
        <w:t xml:space="preserve"> </w:t>
      </w:r>
      <w:r w:rsidRPr="00084B2C">
        <w:rPr>
          <w:rFonts w:eastAsia="Times New Roman" w:cstheme="minorHAnsi"/>
          <w:sz w:val="24"/>
          <w:szCs w:val="24"/>
        </w:rPr>
        <w:t xml:space="preserve">οικονομικής </w:t>
      </w:r>
      <w:r w:rsidRPr="00084B2C">
        <w:rPr>
          <w:rFonts w:eastAsia="Times New Roman" w:cstheme="minorHAnsi"/>
          <w:spacing w:val="-2"/>
          <w:sz w:val="24"/>
          <w:szCs w:val="24"/>
        </w:rPr>
        <w:t>δυσχέρειας</w:t>
      </w:r>
    </w:p>
    <w:p w14:paraId="383DDAD4" w14:textId="77777777" w:rsidR="00161E51" w:rsidRPr="00084B2C" w:rsidRDefault="00161E51" w:rsidP="00D9554C">
      <w:pPr>
        <w:widowControl w:val="0"/>
        <w:numPr>
          <w:ilvl w:val="0"/>
          <w:numId w:val="186"/>
        </w:numPr>
        <w:autoSpaceDE w:val="0"/>
        <w:autoSpaceDN w:val="0"/>
        <w:spacing w:after="0" w:line="240" w:lineRule="auto"/>
        <w:ind w:left="993"/>
        <w:jc w:val="both"/>
        <w:rPr>
          <w:rFonts w:eastAsia="Times New Roman" w:cstheme="minorHAnsi"/>
          <w:sz w:val="24"/>
          <w:szCs w:val="24"/>
        </w:rPr>
      </w:pPr>
      <w:r w:rsidRPr="00084B2C">
        <w:rPr>
          <w:rFonts w:eastAsia="Times New Roman" w:cstheme="minorHAnsi"/>
          <w:sz w:val="24"/>
          <w:szCs w:val="24"/>
        </w:rPr>
        <w:t>Η</w:t>
      </w:r>
      <w:r w:rsidRPr="00084B2C">
        <w:rPr>
          <w:rFonts w:eastAsia="Times New Roman" w:cstheme="minorHAnsi"/>
          <w:spacing w:val="-2"/>
          <w:sz w:val="24"/>
          <w:szCs w:val="24"/>
        </w:rPr>
        <w:t xml:space="preserve"> </w:t>
      </w:r>
      <w:r w:rsidRPr="00084B2C">
        <w:rPr>
          <w:rFonts w:eastAsia="Times New Roman" w:cstheme="minorHAnsi"/>
          <w:sz w:val="24"/>
          <w:szCs w:val="24"/>
        </w:rPr>
        <w:t>Ένωση</w:t>
      </w:r>
      <w:r w:rsidRPr="00084B2C">
        <w:rPr>
          <w:rFonts w:eastAsia="Times New Roman" w:cstheme="minorHAnsi"/>
          <w:spacing w:val="-1"/>
          <w:sz w:val="24"/>
          <w:szCs w:val="24"/>
        </w:rPr>
        <w:t xml:space="preserve"> </w:t>
      </w:r>
      <w:r w:rsidRPr="00084B2C">
        <w:rPr>
          <w:rFonts w:eastAsia="Times New Roman" w:cstheme="minorHAnsi"/>
          <w:sz w:val="24"/>
          <w:szCs w:val="24"/>
        </w:rPr>
        <w:t>μπορεί</w:t>
      </w:r>
      <w:r w:rsidRPr="00084B2C">
        <w:rPr>
          <w:rFonts w:eastAsia="Times New Roman" w:cstheme="minorHAnsi"/>
          <w:spacing w:val="-3"/>
          <w:sz w:val="24"/>
          <w:szCs w:val="24"/>
        </w:rPr>
        <w:t xml:space="preserve"> </w:t>
      </w:r>
      <w:r w:rsidRPr="00084B2C">
        <w:rPr>
          <w:rFonts w:eastAsia="Times New Roman" w:cstheme="minorHAnsi"/>
          <w:sz w:val="24"/>
          <w:szCs w:val="24"/>
        </w:rPr>
        <w:t>να αναλαμβάνει</w:t>
      </w:r>
      <w:r w:rsidRPr="00084B2C">
        <w:rPr>
          <w:rFonts w:eastAsia="Times New Roman" w:cstheme="minorHAnsi"/>
          <w:spacing w:val="-3"/>
          <w:sz w:val="24"/>
          <w:szCs w:val="24"/>
        </w:rPr>
        <w:t xml:space="preserve"> </w:t>
      </w:r>
      <w:r w:rsidRPr="00084B2C">
        <w:rPr>
          <w:rFonts w:eastAsia="Times New Roman" w:cstheme="minorHAnsi"/>
          <w:sz w:val="24"/>
          <w:szCs w:val="24"/>
        </w:rPr>
        <w:t>τα</w:t>
      </w:r>
      <w:r w:rsidRPr="00084B2C">
        <w:rPr>
          <w:rFonts w:eastAsia="Times New Roman" w:cstheme="minorHAnsi"/>
          <w:spacing w:val="-2"/>
          <w:sz w:val="24"/>
          <w:szCs w:val="24"/>
        </w:rPr>
        <w:t xml:space="preserve"> </w:t>
      </w:r>
      <w:r w:rsidRPr="00084B2C">
        <w:rPr>
          <w:rFonts w:eastAsia="Times New Roman" w:cstheme="minorHAnsi"/>
          <w:sz w:val="24"/>
          <w:szCs w:val="24"/>
        </w:rPr>
        <w:t>χρέη</w:t>
      </w:r>
      <w:r w:rsidRPr="00084B2C">
        <w:rPr>
          <w:rFonts w:eastAsia="Times New Roman" w:cstheme="minorHAnsi"/>
          <w:spacing w:val="-2"/>
          <w:sz w:val="24"/>
          <w:szCs w:val="24"/>
        </w:rPr>
        <w:t xml:space="preserve"> </w:t>
      </w:r>
      <w:r w:rsidRPr="00084B2C">
        <w:rPr>
          <w:rFonts w:eastAsia="Times New Roman" w:cstheme="minorHAnsi"/>
          <w:sz w:val="24"/>
          <w:szCs w:val="24"/>
        </w:rPr>
        <w:t>κράτους</w:t>
      </w:r>
      <w:r w:rsidRPr="00084B2C">
        <w:rPr>
          <w:rFonts w:eastAsia="Times New Roman" w:cstheme="minorHAnsi"/>
          <w:spacing w:val="-1"/>
          <w:sz w:val="24"/>
          <w:szCs w:val="24"/>
        </w:rPr>
        <w:t xml:space="preserve"> </w:t>
      </w:r>
      <w:r w:rsidRPr="00084B2C">
        <w:rPr>
          <w:rFonts w:eastAsia="Times New Roman" w:cstheme="minorHAnsi"/>
          <w:spacing w:val="-2"/>
          <w:sz w:val="24"/>
          <w:szCs w:val="24"/>
        </w:rPr>
        <w:t>μέλους</w:t>
      </w:r>
    </w:p>
    <w:p w14:paraId="3800C53E" w14:textId="77777777" w:rsidR="00161E51" w:rsidRPr="00631D59" w:rsidRDefault="00161E51" w:rsidP="00D9554C">
      <w:pPr>
        <w:widowControl w:val="0"/>
        <w:numPr>
          <w:ilvl w:val="0"/>
          <w:numId w:val="186"/>
        </w:numPr>
        <w:autoSpaceDE w:val="0"/>
        <w:autoSpaceDN w:val="0"/>
        <w:spacing w:after="0" w:line="240" w:lineRule="auto"/>
        <w:ind w:left="993"/>
        <w:jc w:val="both"/>
        <w:rPr>
          <w:rFonts w:eastAsia="Times New Roman" w:cstheme="minorHAnsi"/>
          <w:bCs/>
          <w:color w:val="C00000"/>
          <w:sz w:val="24"/>
          <w:szCs w:val="24"/>
        </w:rPr>
      </w:pPr>
      <w:r w:rsidRPr="00631D59">
        <w:rPr>
          <w:rFonts w:eastAsia="Times New Roman" w:cstheme="minorHAnsi"/>
          <w:bCs/>
          <w:color w:val="C00000"/>
          <w:sz w:val="24"/>
          <w:szCs w:val="24"/>
        </w:rPr>
        <w:t>Κανένα</w:t>
      </w:r>
      <w:r w:rsidRPr="00631D59">
        <w:rPr>
          <w:rFonts w:eastAsia="Times New Roman" w:cstheme="minorHAnsi"/>
          <w:bCs/>
          <w:color w:val="C00000"/>
          <w:spacing w:val="-6"/>
          <w:sz w:val="24"/>
          <w:szCs w:val="24"/>
        </w:rPr>
        <w:t xml:space="preserve"> </w:t>
      </w:r>
      <w:r w:rsidRPr="00631D59">
        <w:rPr>
          <w:rFonts w:eastAsia="Times New Roman" w:cstheme="minorHAnsi"/>
          <w:bCs/>
          <w:color w:val="C00000"/>
          <w:sz w:val="24"/>
          <w:szCs w:val="24"/>
        </w:rPr>
        <w:t>κράτος</w:t>
      </w:r>
      <w:r w:rsidRPr="00631D59">
        <w:rPr>
          <w:rFonts w:eastAsia="Times New Roman" w:cstheme="minorHAnsi"/>
          <w:bCs/>
          <w:color w:val="C00000"/>
          <w:spacing w:val="-5"/>
          <w:sz w:val="24"/>
          <w:szCs w:val="24"/>
        </w:rPr>
        <w:t xml:space="preserve"> </w:t>
      </w:r>
      <w:r w:rsidRPr="00631D59">
        <w:rPr>
          <w:rFonts w:eastAsia="Times New Roman" w:cstheme="minorHAnsi"/>
          <w:bCs/>
          <w:color w:val="C00000"/>
          <w:sz w:val="24"/>
          <w:szCs w:val="24"/>
        </w:rPr>
        <w:t>μέλος</w:t>
      </w:r>
      <w:r w:rsidRPr="00631D59">
        <w:rPr>
          <w:rFonts w:eastAsia="Times New Roman" w:cstheme="minorHAnsi"/>
          <w:bCs/>
          <w:color w:val="C00000"/>
          <w:spacing w:val="-5"/>
          <w:sz w:val="24"/>
          <w:szCs w:val="24"/>
        </w:rPr>
        <w:t xml:space="preserve"> </w:t>
      </w:r>
      <w:r w:rsidRPr="00631D59">
        <w:rPr>
          <w:rFonts w:eastAsia="Times New Roman" w:cstheme="minorHAnsi"/>
          <w:bCs/>
          <w:color w:val="C00000"/>
          <w:sz w:val="24"/>
          <w:szCs w:val="24"/>
        </w:rPr>
        <w:t>δεν</w:t>
      </w:r>
      <w:r w:rsidRPr="00631D59">
        <w:rPr>
          <w:rFonts w:eastAsia="Times New Roman" w:cstheme="minorHAnsi"/>
          <w:bCs/>
          <w:color w:val="C00000"/>
          <w:spacing w:val="-6"/>
          <w:sz w:val="24"/>
          <w:szCs w:val="24"/>
        </w:rPr>
        <w:t xml:space="preserve"> </w:t>
      </w:r>
      <w:r w:rsidRPr="00631D59">
        <w:rPr>
          <w:rFonts w:eastAsia="Times New Roman" w:cstheme="minorHAnsi"/>
          <w:bCs/>
          <w:color w:val="C00000"/>
          <w:sz w:val="24"/>
          <w:szCs w:val="24"/>
        </w:rPr>
        <w:t>ευθύνεται</w:t>
      </w:r>
      <w:r w:rsidRPr="00631D59">
        <w:rPr>
          <w:rFonts w:eastAsia="Times New Roman" w:cstheme="minorHAnsi"/>
          <w:bCs/>
          <w:color w:val="C00000"/>
          <w:spacing w:val="-6"/>
          <w:sz w:val="24"/>
          <w:szCs w:val="24"/>
        </w:rPr>
        <w:t xml:space="preserve"> </w:t>
      </w:r>
      <w:r w:rsidRPr="00631D59">
        <w:rPr>
          <w:rFonts w:eastAsia="Times New Roman" w:cstheme="minorHAnsi"/>
          <w:bCs/>
          <w:color w:val="C00000"/>
          <w:sz w:val="24"/>
          <w:szCs w:val="24"/>
        </w:rPr>
        <w:t>για</w:t>
      </w:r>
      <w:r w:rsidRPr="00631D59">
        <w:rPr>
          <w:rFonts w:eastAsia="Times New Roman" w:cstheme="minorHAnsi"/>
          <w:bCs/>
          <w:color w:val="C00000"/>
          <w:spacing w:val="-6"/>
          <w:sz w:val="24"/>
          <w:szCs w:val="24"/>
        </w:rPr>
        <w:t xml:space="preserve"> </w:t>
      </w:r>
      <w:r w:rsidRPr="00631D59">
        <w:rPr>
          <w:rFonts w:eastAsia="Times New Roman" w:cstheme="minorHAnsi"/>
          <w:bCs/>
          <w:color w:val="C00000"/>
          <w:sz w:val="24"/>
          <w:szCs w:val="24"/>
        </w:rPr>
        <w:t>τις</w:t>
      </w:r>
      <w:r w:rsidRPr="00631D59">
        <w:rPr>
          <w:rFonts w:eastAsia="Times New Roman" w:cstheme="minorHAnsi"/>
          <w:bCs/>
          <w:color w:val="C00000"/>
          <w:spacing w:val="-5"/>
          <w:sz w:val="24"/>
          <w:szCs w:val="24"/>
        </w:rPr>
        <w:t xml:space="preserve"> </w:t>
      </w:r>
      <w:r w:rsidRPr="00631D59">
        <w:rPr>
          <w:rFonts w:eastAsia="Times New Roman" w:cstheme="minorHAnsi"/>
          <w:bCs/>
          <w:color w:val="C00000"/>
          <w:sz w:val="24"/>
          <w:szCs w:val="24"/>
        </w:rPr>
        <w:t>οικονομικές</w:t>
      </w:r>
      <w:r w:rsidRPr="00631D59">
        <w:rPr>
          <w:rFonts w:eastAsia="Times New Roman" w:cstheme="minorHAnsi"/>
          <w:bCs/>
          <w:color w:val="C00000"/>
          <w:spacing w:val="-5"/>
          <w:sz w:val="24"/>
          <w:szCs w:val="24"/>
        </w:rPr>
        <w:t xml:space="preserve"> </w:t>
      </w:r>
      <w:r w:rsidRPr="00631D59">
        <w:rPr>
          <w:rFonts w:eastAsia="Times New Roman" w:cstheme="minorHAnsi"/>
          <w:bCs/>
          <w:color w:val="C00000"/>
          <w:sz w:val="24"/>
          <w:szCs w:val="24"/>
        </w:rPr>
        <w:t>υποχρεώσεις</w:t>
      </w:r>
      <w:r w:rsidRPr="00631D59">
        <w:rPr>
          <w:rFonts w:eastAsia="Times New Roman" w:cstheme="minorHAnsi"/>
          <w:bCs/>
          <w:color w:val="C00000"/>
          <w:spacing w:val="-5"/>
          <w:sz w:val="24"/>
          <w:szCs w:val="24"/>
        </w:rPr>
        <w:t xml:space="preserve"> </w:t>
      </w:r>
      <w:r w:rsidRPr="00631D59">
        <w:rPr>
          <w:rFonts w:eastAsia="Times New Roman" w:cstheme="minorHAnsi"/>
          <w:bCs/>
          <w:color w:val="C00000"/>
          <w:sz w:val="24"/>
          <w:szCs w:val="24"/>
        </w:rPr>
        <w:t>άλλου κράτους μέλους</w:t>
      </w:r>
    </w:p>
    <w:p w14:paraId="109BA747" w14:textId="77777777" w:rsidR="00161E51" w:rsidRPr="00084B2C" w:rsidRDefault="00161E51" w:rsidP="00D9554C">
      <w:pPr>
        <w:widowControl w:val="0"/>
        <w:numPr>
          <w:ilvl w:val="0"/>
          <w:numId w:val="186"/>
        </w:numPr>
        <w:autoSpaceDE w:val="0"/>
        <w:autoSpaceDN w:val="0"/>
        <w:spacing w:after="0" w:line="240" w:lineRule="auto"/>
        <w:ind w:left="993"/>
        <w:jc w:val="both"/>
        <w:rPr>
          <w:rFonts w:eastAsia="Times New Roman" w:cstheme="minorHAnsi"/>
          <w:sz w:val="24"/>
          <w:szCs w:val="24"/>
        </w:rPr>
      </w:pPr>
      <w:r w:rsidRPr="00084B2C">
        <w:rPr>
          <w:rFonts w:eastAsia="Times New Roman" w:cstheme="minorHAnsi"/>
          <w:sz w:val="24"/>
          <w:szCs w:val="24"/>
        </w:rPr>
        <w:t>Η</w:t>
      </w:r>
      <w:r w:rsidRPr="00084B2C">
        <w:rPr>
          <w:rFonts w:eastAsia="Times New Roman" w:cstheme="minorHAnsi"/>
          <w:spacing w:val="-4"/>
          <w:sz w:val="24"/>
          <w:szCs w:val="24"/>
        </w:rPr>
        <w:t xml:space="preserve"> </w:t>
      </w:r>
      <w:r w:rsidRPr="00084B2C">
        <w:rPr>
          <w:rFonts w:eastAsia="Times New Roman" w:cstheme="minorHAnsi"/>
          <w:sz w:val="24"/>
          <w:szCs w:val="24"/>
        </w:rPr>
        <w:t>ΕΚΤ</w:t>
      </w:r>
      <w:r w:rsidRPr="00084B2C">
        <w:rPr>
          <w:rFonts w:eastAsia="Times New Roman" w:cstheme="minorHAnsi"/>
          <w:spacing w:val="-8"/>
          <w:sz w:val="24"/>
          <w:szCs w:val="24"/>
        </w:rPr>
        <w:t xml:space="preserve"> </w:t>
      </w:r>
      <w:r w:rsidRPr="00084B2C">
        <w:rPr>
          <w:rFonts w:eastAsia="Times New Roman" w:cstheme="minorHAnsi"/>
          <w:sz w:val="24"/>
          <w:szCs w:val="24"/>
        </w:rPr>
        <w:t>δεν</w:t>
      </w:r>
      <w:r w:rsidRPr="00084B2C">
        <w:rPr>
          <w:rFonts w:eastAsia="Times New Roman" w:cstheme="minorHAnsi"/>
          <w:spacing w:val="-5"/>
          <w:sz w:val="24"/>
          <w:szCs w:val="24"/>
        </w:rPr>
        <w:t xml:space="preserve"> </w:t>
      </w:r>
      <w:r w:rsidRPr="00084B2C">
        <w:rPr>
          <w:rFonts w:eastAsia="Times New Roman" w:cstheme="minorHAnsi"/>
          <w:sz w:val="24"/>
          <w:szCs w:val="24"/>
        </w:rPr>
        <w:t>ευθύνεται για</w:t>
      </w:r>
      <w:r w:rsidRPr="00084B2C">
        <w:rPr>
          <w:rFonts w:eastAsia="Times New Roman" w:cstheme="minorHAnsi"/>
          <w:spacing w:val="-5"/>
          <w:sz w:val="24"/>
          <w:szCs w:val="24"/>
        </w:rPr>
        <w:t xml:space="preserve"> </w:t>
      </w:r>
      <w:r w:rsidRPr="00084B2C">
        <w:rPr>
          <w:rFonts w:eastAsia="Times New Roman" w:cstheme="minorHAnsi"/>
          <w:sz w:val="24"/>
          <w:szCs w:val="24"/>
        </w:rPr>
        <w:t>τις</w:t>
      </w:r>
      <w:r w:rsidRPr="00084B2C">
        <w:rPr>
          <w:rFonts w:eastAsia="Times New Roman" w:cstheme="minorHAnsi"/>
          <w:spacing w:val="-3"/>
          <w:sz w:val="24"/>
          <w:szCs w:val="24"/>
        </w:rPr>
        <w:t xml:space="preserve"> </w:t>
      </w:r>
      <w:r w:rsidRPr="00084B2C">
        <w:rPr>
          <w:rFonts w:eastAsia="Times New Roman" w:cstheme="minorHAnsi"/>
          <w:sz w:val="24"/>
          <w:szCs w:val="24"/>
        </w:rPr>
        <w:t>δημοσιονομικές</w:t>
      </w:r>
      <w:r w:rsidRPr="00084B2C">
        <w:rPr>
          <w:rFonts w:eastAsia="Times New Roman" w:cstheme="minorHAnsi"/>
          <w:spacing w:val="-2"/>
          <w:sz w:val="24"/>
          <w:szCs w:val="24"/>
        </w:rPr>
        <w:t xml:space="preserve"> </w:t>
      </w:r>
      <w:r w:rsidRPr="00084B2C">
        <w:rPr>
          <w:rFonts w:eastAsia="Times New Roman" w:cstheme="minorHAnsi"/>
          <w:sz w:val="24"/>
          <w:szCs w:val="24"/>
        </w:rPr>
        <w:t>επιλογές</w:t>
      </w:r>
      <w:r w:rsidRPr="00084B2C">
        <w:rPr>
          <w:rFonts w:eastAsia="Times New Roman" w:cstheme="minorHAnsi"/>
          <w:spacing w:val="-3"/>
          <w:sz w:val="24"/>
          <w:szCs w:val="24"/>
        </w:rPr>
        <w:t xml:space="preserve"> </w:t>
      </w:r>
      <w:r w:rsidRPr="00084B2C">
        <w:rPr>
          <w:rFonts w:eastAsia="Times New Roman" w:cstheme="minorHAnsi"/>
          <w:sz w:val="24"/>
          <w:szCs w:val="24"/>
        </w:rPr>
        <w:t>των</w:t>
      </w:r>
      <w:r w:rsidRPr="00084B2C">
        <w:rPr>
          <w:rFonts w:eastAsia="Times New Roman" w:cstheme="minorHAnsi"/>
          <w:spacing w:val="-4"/>
          <w:sz w:val="24"/>
          <w:szCs w:val="24"/>
        </w:rPr>
        <w:t xml:space="preserve"> </w:t>
      </w:r>
      <w:r w:rsidRPr="00084B2C">
        <w:rPr>
          <w:rFonts w:eastAsia="Times New Roman" w:cstheme="minorHAnsi"/>
          <w:sz w:val="24"/>
          <w:szCs w:val="24"/>
        </w:rPr>
        <w:t>κρατών</w:t>
      </w:r>
      <w:r w:rsidRPr="00084B2C">
        <w:rPr>
          <w:rFonts w:eastAsia="Times New Roman" w:cstheme="minorHAnsi"/>
          <w:spacing w:val="-3"/>
          <w:sz w:val="24"/>
          <w:szCs w:val="24"/>
        </w:rPr>
        <w:t xml:space="preserve"> </w:t>
      </w:r>
      <w:r w:rsidRPr="00084B2C">
        <w:rPr>
          <w:rFonts w:eastAsia="Times New Roman" w:cstheme="minorHAnsi"/>
          <w:spacing w:val="-2"/>
          <w:sz w:val="24"/>
          <w:szCs w:val="24"/>
        </w:rPr>
        <w:t>μελών</w:t>
      </w:r>
    </w:p>
    <w:p w14:paraId="757C7512" w14:textId="77777777" w:rsidR="00161E51" w:rsidRDefault="00161E51" w:rsidP="00161E51">
      <w:pPr>
        <w:pStyle w:val="a6"/>
        <w:spacing w:after="0" w:line="240" w:lineRule="auto"/>
        <w:ind w:left="1077"/>
        <w:jc w:val="both"/>
        <w:rPr>
          <w:rFonts w:cs="Calibri"/>
          <w:color w:val="C00000"/>
          <w:sz w:val="24"/>
          <w:szCs w:val="24"/>
        </w:rPr>
      </w:pPr>
    </w:p>
    <w:p w14:paraId="436AF49B" w14:textId="77777777" w:rsidR="00161E51" w:rsidRPr="00084B2C" w:rsidRDefault="00161E51" w:rsidP="00161E51">
      <w:pPr>
        <w:numPr>
          <w:ilvl w:val="0"/>
          <w:numId w:val="1"/>
        </w:numPr>
        <w:spacing w:after="0" w:line="240" w:lineRule="auto"/>
        <w:ind w:left="567" w:hanging="567"/>
        <w:contextualSpacing/>
        <w:jc w:val="both"/>
        <w:rPr>
          <w:rFonts w:eastAsia="Aptos" w:cs="Calibri"/>
          <w:b/>
          <w:iCs/>
          <w:sz w:val="24"/>
          <w:szCs w:val="24"/>
        </w:rPr>
      </w:pPr>
      <w:r w:rsidRPr="00084B2C">
        <w:rPr>
          <w:rFonts w:eastAsia="Aptos" w:cs="Calibri"/>
          <w:b/>
          <w:iCs/>
          <w:sz w:val="24"/>
          <w:szCs w:val="24"/>
        </w:rPr>
        <w:t>Η προσφυγή ακυρώσεως μπορεί να ασκηθεί από:</w:t>
      </w:r>
    </w:p>
    <w:p w14:paraId="7936ACE8" w14:textId="77777777" w:rsidR="00161E51" w:rsidRPr="00084B2C" w:rsidRDefault="00161E51" w:rsidP="00D9554C">
      <w:pPr>
        <w:widowControl w:val="0"/>
        <w:numPr>
          <w:ilvl w:val="0"/>
          <w:numId w:val="184"/>
        </w:numPr>
        <w:autoSpaceDE w:val="0"/>
        <w:autoSpaceDN w:val="0"/>
        <w:spacing w:after="0" w:line="240" w:lineRule="auto"/>
        <w:ind w:left="993"/>
        <w:jc w:val="both"/>
        <w:rPr>
          <w:rFonts w:eastAsia="Times New Roman" w:cstheme="minorHAnsi"/>
          <w:sz w:val="24"/>
          <w:szCs w:val="24"/>
        </w:rPr>
      </w:pPr>
      <w:r w:rsidRPr="00084B2C">
        <w:rPr>
          <w:rFonts w:eastAsia="Times New Roman" w:cstheme="minorHAnsi"/>
          <w:sz w:val="24"/>
          <w:szCs w:val="24"/>
        </w:rPr>
        <w:t>Μόνο</w:t>
      </w:r>
      <w:r w:rsidRPr="00084B2C">
        <w:rPr>
          <w:rFonts w:eastAsia="Times New Roman" w:cstheme="minorHAnsi"/>
          <w:spacing w:val="-12"/>
          <w:sz w:val="24"/>
          <w:szCs w:val="24"/>
        </w:rPr>
        <w:t xml:space="preserve"> </w:t>
      </w:r>
      <w:r w:rsidRPr="00084B2C">
        <w:rPr>
          <w:rFonts w:eastAsia="Times New Roman" w:cstheme="minorHAnsi"/>
          <w:sz w:val="24"/>
          <w:szCs w:val="24"/>
        </w:rPr>
        <w:t>κράτη</w:t>
      </w:r>
      <w:r w:rsidRPr="00084B2C">
        <w:rPr>
          <w:rFonts w:eastAsia="Times New Roman" w:cstheme="minorHAnsi"/>
          <w:spacing w:val="-13"/>
          <w:sz w:val="24"/>
          <w:szCs w:val="24"/>
        </w:rPr>
        <w:t xml:space="preserve"> </w:t>
      </w:r>
      <w:r w:rsidRPr="00084B2C">
        <w:rPr>
          <w:rFonts w:eastAsia="Times New Roman" w:cstheme="minorHAnsi"/>
          <w:sz w:val="24"/>
          <w:szCs w:val="24"/>
        </w:rPr>
        <w:t xml:space="preserve">μέλη </w:t>
      </w:r>
    </w:p>
    <w:p w14:paraId="41942EE0" w14:textId="77777777" w:rsidR="00161E51" w:rsidRPr="00084B2C" w:rsidRDefault="00161E51" w:rsidP="00D9554C">
      <w:pPr>
        <w:widowControl w:val="0"/>
        <w:numPr>
          <w:ilvl w:val="0"/>
          <w:numId w:val="184"/>
        </w:numPr>
        <w:autoSpaceDE w:val="0"/>
        <w:autoSpaceDN w:val="0"/>
        <w:spacing w:after="0" w:line="240" w:lineRule="auto"/>
        <w:ind w:left="993"/>
        <w:jc w:val="both"/>
        <w:rPr>
          <w:rFonts w:eastAsia="Times New Roman" w:cstheme="minorHAnsi"/>
          <w:sz w:val="24"/>
          <w:szCs w:val="24"/>
        </w:rPr>
      </w:pPr>
      <w:r w:rsidRPr="00084B2C">
        <w:rPr>
          <w:rFonts w:eastAsia="Times New Roman" w:cstheme="minorHAnsi"/>
          <w:sz w:val="24"/>
          <w:szCs w:val="24"/>
        </w:rPr>
        <w:t>Μόνο ιδιώτες</w:t>
      </w:r>
    </w:p>
    <w:p w14:paraId="6CD7251C" w14:textId="77777777" w:rsidR="00161E51" w:rsidRPr="00084B2C" w:rsidRDefault="00161E51" w:rsidP="00D9554C">
      <w:pPr>
        <w:widowControl w:val="0"/>
        <w:numPr>
          <w:ilvl w:val="0"/>
          <w:numId w:val="184"/>
        </w:numPr>
        <w:autoSpaceDE w:val="0"/>
        <w:autoSpaceDN w:val="0"/>
        <w:spacing w:after="0" w:line="240" w:lineRule="auto"/>
        <w:ind w:left="993"/>
        <w:jc w:val="both"/>
        <w:rPr>
          <w:rFonts w:eastAsia="Times New Roman" w:cstheme="minorHAnsi"/>
          <w:sz w:val="24"/>
          <w:szCs w:val="24"/>
        </w:rPr>
      </w:pPr>
      <w:r w:rsidRPr="00084B2C">
        <w:rPr>
          <w:rFonts w:eastAsia="Times New Roman" w:cstheme="minorHAnsi"/>
          <w:sz w:val="24"/>
          <w:szCs w:val="24"/>
        </w:rPr>
        <w:t>Μόνο</w:t>
      </w:r>
      <w:r w:rsidRPr="00084B2C">
        <w:rPr>
          <w:rFonts w:eastAsia="Times New Roman" w:cstheme="minorHAnsi"/>
          <w:spacing w:val="-9"/>
          <w:sz w:val="24"/>
          <w:szCs w:val="24"/>
        </w:rPr>
        <w:t xml:space="preserve"> </w:t>
      </w:r>
      <w:r w:rsidRPr="00084B2C">
        <w:rPr>
          <w:rFonts w:eastAsia="Times New Roman" w:cstheme="minorHAnsi"/>
          <w:sz w:val="24"/>
          <w:szCs w:val="24"/>
        </w:rPr>
        <w:t>τα</w:t>
      </w:r>
      <w:r w:rsidRPr="00084B2C">
        <w:rPr>
          <w:rFonts w:eastAsia="Times New Roman" w:cstheme="minorHAnsi"/>
          <w:spacing w:val="-10"/>
          <w:sz w:val="24"/>
          <w:szCs w:val="24"/>
        </w:rPr>
        <w:t xml:space="preserve"> </w:t>
      </w:r>
      <w:r w:rsidRPr="00084B2C">
        <w:rPr>
          <w:rFonts w:eastAsia="Times New Roman" w:cstheme="minorHAnsi"/>
          <w:sz w:val="24"/>
          <w:szCs w:val="24"/>
        </w:rPr>
        <w:t>θεσμικά</w:t>
      </w:r>
      <w:r w:rsidRPr="00084B2C">
        <w:rPr>
          <w:rFonts w:eastAsia="Times New Roman" w:cstheme="minorHAnsi"/>
          <w:spacing w:val="-10"/>
          <w:sz w:val="24"/>
          <w:szCs w:val="24"/>
        </w:rPr>
        <w:t xml:space="preserve"> </w:t>
      </w:r>
      <w:r w:rsidRPr="00084B2C">
        <w:rPr>
          <w:rFonts w:eastAsia="Times New Roman" w:cstheme="minorHAnsi"/>
          <w:sz w:val="24"/>
          <w:szCs w:val="24"/>
        </w:rPr>
        <w:t xml:space="preserve">όργανα </w:t>
      </w:r>
    </w:p>
    <w:p w14:paraId="14B785EE" w14:textId="2C019566" w:rsidR="00161E51" w:rsidRPr="00631D59" w:rsidRDefault="00631D59" w:rsidP="00D9554C">
      <w:pPr>
        <w:widowControl w:val="0"/>
        <w:numPr>
          <w:ilvl w:val="0"/>
          <w:numId w:val="184"/>
        </w:numPr>
        <w:autoSpaceDE w:val="0"/>
        <w:autoSpaceDN w:val="0"/>
        <w:spacing w:after="0" w:line="240" w:lineRule="auto"/>
        <w:ind w:left="993"/>
        <w:jc w:val="both"/>
        <w:rPr>
          <w:rFonts w:eastAsia="Times New Roman" w:cstheme="minorHAnsi"/>
          <w:bCs/>
          <w:color w:val="C00000"/>
          <w:sz w:val="24"/>
          <w:szCs w:val="24"/>
        </w:rPr>
      </w:pPr>
      <w:r>
        <w:rPr>
          <w:rFonts w:eastAsia="Times New Roman" w:cstheme="minorHAnsi"/>
          <w:bCs/>
          <w:color w:val="C00000"/>
          <w:sz w:val="24"/>
          <w:szCs w:val="24"/>
        </w:rPr>
        <w:t>Όλες οι λοιπές απαντήσεις</w:t>
      </w:r>
    </w:p>
    <w:p w14:paraId="4FB73B4E" w14:textId="77777777" w:rsidR="00161E51" w:rsidRPr="00B91C51" w:rsidRDefault="00161E51" w:rsidP="00D9554C">
      <w:pPr>
        <w:pStyle w:val="a6"/>
        <w:spacing w:after="0" w:line="240" w:lineRule="auto"/>
        <w:ind w:left="993"/>
        <w:jc w:val="both"/>
        <w:rPr>
          <w:rFonts w:cs="Calibri"/>
          <w:color w:val="C00000"/>
          <w:sz w:val="24"/>
          <w:szCs w:val="24"/>
        </w:rPr>
      </w:pPr>
    </w:p>
    <w:p w14:paraId="09067E81" w14:textId="77777777" w:rsidR="00DA6960" w:rsidRPr="00B91C51" w:rsidRDefault="00DA6960" w:rsidP="00DA6960">
      <w:pPr>
        <w:pStyle w:val="a6"/>
        <w:numPr>
          <w:ilvl w:val="0"/>
          <w:numId w:val="1"/>
        </w:numPr>
        <w:suppressAutoHyphens/>
        <w:autoSpaceDN w:val="0"/>
        <w:spacing w:after="0" w:line="240" w:lineRule="auto"/>
        <w:ind w:left="357" w:hanging="357"/>
        <w:textAlignment w:val="baseline"/>
        <w:rPr>
          <w:rFonts w:cstheme="minorHAnsi"/>
          <w:b/>
          <w:bCs/>
          <w:sz w:val="24"/>
          <w:szCs w:val="24"/>
        </w:rPr>
      </w:pPr>
      <w:r w:rsidRPr="00B91C51">
        <w:rPr>
          <w:rFonts w:cstheme="minorHAnsi"/>
          <w:b/>
          <w:bCs/>
          <w:sz w:val="24"/>
          <w:szCs w:val="24"/>
        </w:rPr>
        <w:t>Οι νομοθετικές πράξεις της Ευρωπαϊκής Ένωσης:</w:t>
      </w:r>
    </w:p>
    <w:p w14:paraId="592FDF32" w14:textId="77777777" w:rsidR="00DA6960" w:rsidRPr="00B91C51" w:rsidRDefault="00DA6960" w:rsidP="00DA6960">
      <w:pPr>
        <w:pStyle w:val="a6"/>
        <w:numPr>
          <w:ilvl w:val="0"/>
          <w:numId w:val="160"/>
        </w:numPr>
        <w:suppressAutoHyphens/>
        <w:autoSpaceDN w:val="0"/>
        <w:spacing w:after="0" w:line="240" w:lineRule="auto"/>
        <w:jc w:val="both"/>
        <w:textAlignment w:val="baseline"/>
        <w:rPr>
          <w:rFonts w:cstheme="minorHAnsi"/>
          <w:sz w:val="24"/>
          <w:szCs w:val="24"/>
        </w:rPr>
      </w:pPr>
      <w:r w:rsidRPr="00B91C51">
        <w:rPr>
          <w:rFonts w:cstheme="minorHAnsi"/>
          <w:sz w:val="24"/>
          <w:szCs w:val="24"/>
        </w:rPr>
        <w:t>Δημοσιεύονται στην Επίσημη Εφημερίδα της Ευρωπαϊκής Ένωσης και αρχίζουν να ισχύουν την εικοστή ημέρα από τη δημοσίευσή τους</w:t>
      </w:r>
    </w:p>
    <w:p w14:paraId="1C92742E" w14:textId="77777777" w:rsidR="00DA6960" w:rsidRPr="00CA731A" w:rsidRDefault="00DA6960" w:rsidP="00DA6960">
      <w:pPr>
        <w:pStyle w:val="a6"/>
        <w:numPr>
          <w:ilvl w:val="0"/>
          <w:numId w:val="160"/>
        </w:numPr>
        <w:suppressAutoHyphens/>
        <w:autoSpaceDN w:val="0"/>
        <w:spacing w:after="0" w:line="240" w:lineRule="auto"/>
        <w:jc w:val="both"/>
        <w:textAlignment w:val="baseline"/>
        <w:rPr>
          <w:rFonts w:cstheme="minorHAnsi"/>
          <w:color w:val="C00000"/>
          <w:sz w:val="24"/>
          <w:szCs w:val="24"/>
        </w:rPr>
      </w:pPr>
      <w:r w:rsidRPr="00CA731A">
        <w:rPr>
          <w:rFonts w:cstheme="minorHAnsi"/>
          <w:color w:val="C00000"/>
          <w:sz w:val="24"/>
          <w:szCs w:val="24"/>
        </w:rPr>
        <w:t>Δημοσιεύονται στην Επίσημη Εφημερίδα της Ευρωπαϊκής Ένωσης και αρχίζουν να ισχύουν από την ημερομηνία που ορίζουν ή, άλλως, από την εικοστή ημέρα από τη δημοσίευσή τους</w:t>
      </w:r>
    </w:p>
    <w:p w14:paraId="397FDB95" w14:textId="77777777" w:rsidR="00DA6960" w:rsidRPr="00B91C51" w:rsidRDefault="00DA6960" w:rsidP="00DA6960">
      <w:pPr>
        <w:pStyle w:val="a6"/>
        <w:numPr>
          <w:ilvl w:val="0"/>
          <w:numId w:val="160"/>
        </w:numPr>
        <w:suppressAutoHyphens/>
        <w:autoSpaceDN w:val="0"/>
        <w:spacing w:after="0" w:line="240" w:lineRule="auto"/>
        <w:jc w:val="both"/>
        <w:textAlignment w:val="baseline"/>
        <w:rPr>
          <w:rFonts w:cstheme="minorHAnsi"/>
          <w:sz w:val="24"/>
          <w:szCs w:val="24"/>
        </w:rPr>
      </w:pPr>
      <w:r w:rsidRPr="00B91C51">
        <w:rPr>
          <w:rFonts w:cstheme="minorHAnsi"/>
          <w:sz w:val="24"/>
          <w:szCs w:val="24"/>
        </w:rPr>
        <w:t>Κοινοποιούνται στους αποδέκτες τους και παράγουν αποτελέσματα από την ημερομηνία που ορίζουν ή, άλλως, από την κοινοποίησή τους</w:t>
      </w:r>
    </w:p>
    <w:p w14:paraId="7917B8EB" w14:textId="77777777" w:rsidR="00DA6960" w:rsidRPr="00B91C51" w:rsidRDefault="00DA6960" w:rsidP="00DA6960">
      <w:pPr>
        <w:pStyle w:val="a6"/>
        <w:numPr>
          <w:ilvl w:val="0"/>
          <w:numId w:val="160"/>
        </w:numPr>
        <w:suppressAutoHyphens/>
        <w:autoSpaceDN w:val="0"/>
        <w:spacing w:after="0" w:line="240" w:lineRule="auto"/>
        <w:jc w:val="both"/>
        <w:textAlignment w:val="baseline"/>
        <w:rPr>
          <w:rFonts w:cstheme="minorHAnsi"/>
          <w:sz w:val="24"/>
          <w:szCs w:val="24"/>
        </w:rPr>
      </w:pPr>
      <w:r w:rsidRPr="00B91C51">
        <w:rPr>
          <w:rFonts w:cstheme="minorHAnsi"/>
          <w:sz w:val="24"/>
          <w:szCs w:val="24"/>
        </w:rPr>
        <w:t>Κοινοποιούνται στους αποδέκτες τους και παράγουν αποτελέσματα από την κοινοποίησή τους</w:t>
      </w:r>
    </w:p>
    <w:p w14:paraId="1E1E0EC0" w14:textId="77777777" w:rsidR="00DA6960" w:rsidRPr="00B91C51" w:rsidRDefault="00DA6960" w:rsidP="00DA6960">
      <w:pPr>
        <w:pStyle w:val="a6"/>
        <w:suppressAutoHyphens/>
        <w:autoSpaceDN w:val="0"/>
        <w:spacing w:after="0" w:line="240" w:lineRule="auto"/>
        <w:ind w:left="1146"/>
        <w:jc w:val="both"/>
        <w:textAlignment w:val="baseline"/>
        <w:rPr>
          <w:rFonts w:cstheme="minorHAnsi"/>
          <w:sz w:val="24"/>
          <w:szCs w:val="24"/>
        </w:rPr>
      </w:pPr>
    </w:p>
    <w:p w14:paraId="2588D7A0" w14:textId="77777777" w:rsidR="00380224" w:rsidRPr="00B91C51" w:rsidRDefault="00380224" w:rsidP="00380224">
      <w:pPr>
        <w:pStyle w:val="a6"/>
        <w:numPr>
          <w:ilvl w:val="0"/>
          <w:numId w:val="1"/>
        </w:numPr>
        <w:spacing w:after="0" w:line="240" w:lineRule="auto"/>
        <w:ind w:left="357" w:hanging="357"/>
        <w:jc w:val="both"/>
        <w:rPr>
          <w:rFonts w:cstheme="minorHAnsi"/>
          <w:b/>
          <w:sz w:val="24"/>
          <w:szCs w:val="24"/>
        </w:rPr>
      </w:pPr>
      <w:r w:rsidRPr="00B91C51">
        <w:rPr>
          <w:rFonts w:cs="Calibri"/>
          <w:b/>
          <w:bCs/>
          <w:sz w:val="24"/>
          <w:szCs w:val="24"/>
        </w:rPr>
        <w:t>Η επίσημη γλώσσα νομοθεσίας της Ένωσης είναι σήμερα:</w:t>
      </w:r>
    </w:p>
    <w:p w14:paraId="0DC4CC91" w14:textId="77777777" w:rsidR="00380224" w:rsidRPr="00B91C51" w:rsidRDefault="00380224" w:rsidP="00D9554C">
      <w:pPr>
        <w:pStyle w:val="a6"/>
        <w:numPr>
          <w:ilvl w:val="0"/>
          <w:numId w:val="61"/>
        </w:numPr>
        <w:spacing w:after="0" w:line="240" w:lineRule="auto"/>
        <w:ind w:left="1276"/>
        <w:jc w:val="both"/>
        <w:rPr>
          <w:rFonts w:cstheme="minorHAnsi"/>
          <w:b/>
          <w:sz w:val="24"/>
          <w:szCs w:val="24"/>
        </w:rPr>
      </w:pPr>
      <w:r w:rsidRPr="00B91C51">
        <w:rPr>
          <w:rFonts w:cs="Calibri"/>
          <w:sz w:val="24"/>
          <w:szCs w:val="24"/>
        </w:rPr>
        <w:t>Η αγγλική και η γαλλική</w:t>
      </w:r>
    </w:p>
    <w:p w14:paraId="51E88ACA" w14:textId="77777777" w:rsidR="00380224" w:rsidRPr="00B91C51" w:rsidRDefault="00380224" w:rsidP="00D9554C">
      <w:pPr>
        <w:pStyle w:val="a6"/>
        <w:numPr>
          <w:ilvl w:val="0"/>
          <w:numId w:val="61"/>
        </w:numPr>
        <w:spacing w:after="0" w:line="240" w:lineRule="auto"/>
        <w:ind w:left="1276"/>
        <w:jc w:val="both"/>
        <w:rPr>
          <w:rFonts w:cstheme="minorHAnsi"/>
          <w:b/>
          <w:sz w:val="24"/>
          <w:szCs w:val="24"/>
        </w:rPr>
      </w:pPr>
      <w:r w:rsidRPr="00B91C51">
        <w:rPr>
          <w:rFonts w:cs="Calibri"/>
          <w:sz w:val="24"/>
          <w:szCs w:val="24"/>
        </w:rPr>
        <w:t>Η γαλλική</w:t>
      </w:r>
    </w:p>
    <w:p w14:paraId="61213ABD" w14:textId="77777777" w:rsidR="00380224" w:rsidRPr="00B91C51" w:rsidRDefault="00380224" w:rsidP="00D9554C">
      <w:pPr>
        <w:pStyle w:val="a6"/>
        <w:numPr>
          <w:ilvl w:val="0"/>
          <w:numId w:val="61"/>
        </w:numPr>
        <w:spacing w:after="0" w:line="240" w:lineRule="auto"/>
        <w:ind w:left="1276"/>
        <w:jc w:val="both"/>
        <w:rPr>
          <w:rFonts w:cstheme="minorHAnsi"/>
          <w:b/>
          <w:sz w:val="24"/>
          <w:szCs w:val="24"/>
        </w:rPr>
      </w:pPr>
      <w:r w:rsidRPr="00B91C51">
        <w:rPr>
          <w:rFonts w:cs="Calibri"/>
          <w:sz w:val="24"/>
          <w:szCs w:val="24"/>
        </w:rPr>
        <w:t>Η γαλλική και η γερμανική</w:t>
      </w:r>
    </w:p>
    <w:p w14:paraId="52D7549A" w14:textId="77777777" w:rsidR="00380224" w:rsidRPr="00B91C51" w:rsidRDefault="00380224" w:rsidP="00D9554C">
      <w:pPr>
        <w:pStyle w:val="a6"/>
        <w:numPr>
          <w:ilvl w:val="0"/>
          <w:numId w:val="61"/>
        </w:numPr>
        <w:spacing w:after="0" w:line="240" w:lineRule="auto"/>
        <w:ind w:left="1276"/>
        <w:jc w:val="both"/>
        <w:rPr>
          <w:rFonts w:cstheme="minorHAnsi"/>
          <w:b/>
          <w:sz w:val="24"/>
          <w:szCs w:val="24"/>
        </w:rPr>
      </w:pPr>
      <w:r w:rsidRPr="00B91C51">
        <w:rPr>
          <w:rFonts w:cs="Calibri"/>
          <w:color w:val="C00000"/>
          <w:sz w:val="24"/>
          <w:szCs w:val="24"/>
        </w:rPr>
        <w:t>Οι γλώσσες όλων των κρατών μελών</w:t>
      </w:r>
    </w:p>
    <w:p w14:paraId="01CB3438" w14:textId="77777777" w:rsidR="00A42452" w:rsidRDefault="00A42452" w:rsidP="00A42452">
      <w:pPr>
        <w:pStyle w:val="a6"/>
        <w:suppressAutoHyphens/>
        <w:autoSpaceDN w:val="0"/>
        <w:spacing w:after="0" w:line="240" w:lineRule="auto"/>
        <w:ind w:left="1146"/>
        <w:jc w:val="both"/>
        <w:textAlignment w:val="baseline"/>
        <w:rPr>
          <w:rFonts w:cstheme="minorHAnsi"/>
          <w:sz w:val="24"/>
          <w:szCs w:val="24"/>
        </w:rPr>
      </w:pPr>
    </w:p>
    <w:p w14:paraId="3A84884C" w14:textId="77777777" w:rsidR="00161E51" w:rsidRDefault="00161E51" w:rsidP="00A42452">
      <w:pPr>
        <w:pStyle w:val="a6"/>
        <w:suppressAutoHyphens/>
        <w:autoSpaceDN w:val="0"/>
        <w:spacing w:after="0" w:line="240" w:lineRule="auto"/>
        <w:ind w:left="1146"/>
        <w:jc w:val="both"/>
        <w:textAlignment w:val="baseline"/>
        <w:rPr>
          <w:rFonts w:cstheme="minorHAnsi"/>
          <w:sz w:val="24"/>
          <w:szCs w:val="24"/>
        </w:rPr>
      </w:pPr>
    </w:p>
    <w:p w14:paraId="4DD005B1" w14:textId="77777777" w:rsidR="00161E51" w:rsidRPr="00B91C51" w:rsidRDefault="00161E51" w:rsidP="00A42452">
      <w:pPr>
        <w:pStyle w:val="a6"/>
        <w:suppressAutoHyphens/>
        <w:autoSpaceDN w:val="0"/>
        <w:spacing w:after="0" w:line="240" w:lineRule="auto"/>
        <w:ind w:left="1146"/>
        <w:jc w:val="both"/>
        <w:textAlignment w:val="baseline"/>
        <w:rPr>
          <w:rFonts w:cstheme="minorHAnsi"/>
          <w:sz w:val="24"/>
          <w:szCs w:val="24"/>
        </w:rPr>
      </w:pPr>
    </w:p>
    <w:p w14:paraId="0CE634C8" w14:textId="77777777" w:rsidR="00A42452" w:rsidRPr="00B91C51" w:rsidRDefault="00A42452" w:rsidP="00A42452">
      <w:pPr>
        <w:pStyle w:val="a6"/>
        <w:numPr>
          <w:ilvl w:val="0"/>
          <w:numId w:val="1"/>
        </w:numPr>
        <w:spacing w:after="0" w:line="240" w:lineRule="auto"/>
        <w:ind w:left="357" w:hanging="357"/>
        <w:rPr>
          <w:rFonts w:eastAsia="Times New Roman" w:cstheme="minorHAnsi"/>
          <w:b/>
          <w:sz w:val="24"/>
          <w:szCs w:val="24"/>
          <w:lang w:eastAsia="el-GR"/>
        </w:rPr>
      </w:pPr>
      <w:r w:rsidRPr="00B91C51">
        <w:rPr>
          <w:rFonts w:eastAsia="Times New Roman" w:cstheme="minorHAnsi"/>
          <w:b/>
          <w:sz w:val="24"/>
          <w:szCs w:val="24"/>
          <w:lang w:eastAsia="el-GR"/>
        </w:rPr>
        <w:t xml:space="preserve">Ποια από τις ακόλουθες προτάσεις </w:t>
      </w:r>
      <w:r w:rsidRPr="00B91C51">
        <w:rPr>
          <w:rFonts w:eastAsia="Times New Roman" w:cstheme="minorHAnsi"/>
          <w:b/>
          <w:bCs/>
          <w:sz w:val="24"/>
          <w:szCs w:val="24"/>
          <w:lang w:eastAsia="el-GR"/>
        </w:rPr>
        <w:t>ΔΕΝ</w:t>
      </w:r>
      <w:r w:rsidRPr="00B91C51">
        <w:rPr>
          <w:rFonts w:eastAsia="Times New Roman" w:cstheme="minorHAnsi"/>
          <w:b/>
          <w:sz w:val="24"/>
          <w:szCs w:val="24"/>
          <w:lang w:eastAsia="el-GR"/>
        </w:rPr>
        <w:t xml:space="preserve"> είναι ορθή;</w:t>
      </w:r>
    </w:p>
    <w:p w14:paraId="76838531" w14:textId="77777777" w:rsidR="00A42452" w:rsidRPr="00B91C51" w:rsidRDefault="00A42452" w:rsidP="00A42452">
      <w:pPr>
        <w:pStyle w:val="a6"/>
        <w:numPr>
          <w:ilvl w:val="0"/>
          <w:numId w:val="167"/>
        </w:numPr>
        <w:spacing w:after="0" w:line="240" w:lineRule="auto"/>
        <w:jc w:val="both"/>
        <w:rPr>
          <w:rFonts w:cstheme="minorHAnsi"/>
          <w:sz w:val="24"/>
          <w:szCs w:val="24"/>
        </w:rPr>
      </w:pPr>
      <w:r w:rsidRPr="00B91C51">
        <w:rPr>
          <w:rFonts w:cstheme="minorHAnsi"/>
          <w:sz w:val="24"/>
          <w:szCs w:val="24"/>
        </w:rPr>
        <w:t xml:space="preserve">Η </w:t>
      </w:r>
      <w:r w:rsidRPr="00B91C51">
        <w:rPr>
          <w:rFonts w:cstheme="minorHAnsi"/>
          <w:color w:val="000000" w:themeColor="text1"/>
          <w:sz w:val="24"/>
          <w:szCs w:val="24"/>
        </w:rPr>
        <w:t xml:space="preserve">Ευρωπαϊκή Ένωση </w:t>
      </w:r>
      <w:r w:rsidRPr="00B91C51">
        <w:rPr>
          <w:rFonts w:eastAsia="Times New Roman" w:cstheme="minorHAnsi"/>
          <w:color w:val="000000" w:themeColor="text1"/>
          <w:sz w:val="24"/>
          <w:szCs w:val="24"/>
          <w:lang w:eastAsia="el-GR"/>
        </w:rPr>
        <w:t xml:space="preserve"> </w:t>
      </w:r>
      <w:r w:rsidRPr="00B91C51">
        <w:rPr>
          <w:rFonts w:cstheme="minorHAnsi"/>
          <w:sz w:val="24"/>
          <w:szCs w:val="24"/>
        </w:rPr>
        <w:t xml:space="preserve">δεν μπορεί να εκδίδει νομοθετικά μέτρα με αντικείμενο την εναρμόνιση των νομοθεσιών των κρατών μελών σε τομείς στους οποίους η </w:t>
      </w:r>
      <w:r w:rsidRPr="00B91C51">
        <w:rPr>
          <w:rFonts w:cstheme="minorHAnsi"/>
          <w:color w:val="000000" w:themeColor="text1"/>
          <w:sz w:val="24"/>
          <w:szCs w:val="24"/>
        </w:rPr>
        <w:t>Ευρωπαϊκή Ένωση</w:t>
      </w:r>
      <w:r w:rsidRPr="00B91C51">
        <w:rPr>
          <w:rFonts w:eastAsia="Times New Roman" w:cstheme="minorHAnsi"/>
          <w:color w:val="000000" w:themeColor="text1"/>
          <w:sz w:val="24"/>
          <w:szCs w:val="24"/>
          <w:lang w:eastAsia="el-GR"/>
        </w:rPr>
        <w:t xml:space="preserve"> </w:t>
      </w:r>
      <w:r w:rsidRPr="00B91C51">
        <w:rPr>
          <w:rFonts w:cstheme="minorHAnsi"/>
          <w:sz w:val="24"/>
          <w:szCs w:val="24"/>
        </w:rPr>
        <w:t>διαθέτει μόνον υποστηρικτικές αρμοδιότητες</w:t>
      </w:r>
    </w:p>
    <w:p w14:paraId="2E998CE8" w14:textId="77777777" w:rsidR="00A42452" w:rsidRPr="00B91C51" w:rsidRDefault="00A42452" w:rsidP="00A42452">
      <w:pPr>
        <w:pStyle w:val="a6"/>
        <w:numPr>
          <w:ilvl w:val="0"/>
          <w:numId w:val="167"/>
        </w:numPr>
        <w:spacing w:after="0" w:line="240" w:lineRule="auto"/>
        <w:jc w:val="both"/>
        <w:rPr>
          <w:rFonts w:cstheme="minorHAnsi"/>
          <w:sz w:val="24"/>
          <w:szCs w:val="24"/>
        </w:rPr>
      </w:pPr>
      <w:r w:rsidRPr="00B91C51">
        <w:rPr>
          <w:rFonts w:cstheme="minorHAnsi"/>
          <w:sz w:val="24"/>
          <w:szCs w:val="24"/>
        </w:rPr>
        <w:t xml:space="preserve">Η Συνθήκη για την Λειτουργία της </w:t>
      </w:r>
      <w:r w:rsidRPr="00B91C51">
        <w:rPr>
          <w:rFonts w:cstheme="minorHAnsi"/>
          <w:color w:val="000000" w:themeColor="text1"/>
          <w:sz w:val="24"/>
          <w:szCs w:val="24"/>
        </w:rPr>
        <w:t xml:space="preserve">Ευρωπαϊκής Ένωσης </w:t>
      </w:r>
      <w:r w:rsidRPr="00B91C51">
        <w:rPr>
          <w:rFonts w:eastAsia="Times New Roman" w:cstheme="minorHAnsi"/>
          <w:color w:val="000000" w:themeColor="text1"/>
          <w:sz w:val="24"/>
          <w:szCs w:val="24"/>
          <w:lang w:eastAsia="el-GR"/>
        </w:rPr>
        <w:t>(Σ</w:t>
      </w:r>
      <w:r w:rsidRPr="00B91C51">
        <w:rPr>
          <w:rFonts w:cstheme="minorHAnsi"/>
          <w:sz w:val="24"/>
          <w:szCs w:val="24"/>
        </w:rPr>
        <w:t xml:space="preserve">ΛΕΕ) περιέχει ρητή νομική βάση για την εναρμόνιση των εθνικών νομοθεσιών που αφορούν τους έμμεσους φόρους, όχι όμως και την άμεση φορολογία </w:t>
      </w:r>
    </w:p>
    <w:p w14:paraId="53BF6D88" w14:textId="77777777" w:rsidR="00A42452" w:rsidRPr="00B91C51" w:rsidRDefault="00A42452" w:rsidP="00A42452">
      <w:pPr>
        <w:pStyle w:val="a6"/>
        <w:numPr>
          <w:ilvl w:val="0"/>
          <w:numId w:val="167"/>
        </w:numPr>
        <w:spacing w:after="0" w:line="240" w:lineRule="auto"/>
        <w:jc w:val="both"/>
        <w:rPr>
          <w:rFonts w:cstheme="minorHAnsi"/>
          <w:color w:val="C00000"/>
          <w:sz w:val="24"/>
          <w:szCs w:val="24"/>
        </w:rPr>
      </w:pPr>
      <w:r w:rsidRPr="00B91C51">
        <w:rPr>
          <w:rFonts w:cstheme="minorHAnsi"/>
          <w:color w:val="C00000"/>
          <w:sz w:val="24"/>
          <w:szCs w:val="24"/>
        </w:rPr>
        <w:t>Η Συνθήκη για την Λειτουργία της Ευρωπαϊκής Ένωσης (ΣΛΕΕ) επιτρέπει στα κράτη μέλη να συνάπτουν διεθνείς συμφωνίες με τρίτα κράτη σχετικά με το ύψος των δασμών που επιβάλλονται στις εκατέρωθεν εισαγωγές και τις εξαγωγές</w:t>
      </w:r>
    </w:p>
    <w:p w14:paraId="71D9DEA8" w14:textId="77777777" w:rsidR="00A42452" w:rsidRPr="00B91C51" w:rsidRDefault="00A42452" w:rsidP="00A42452">
      <w:pPr>
        <w:pStyle w:val="a6"/>
        <w:numPr>
          <w:ilvl w:val="0"/>
          <w:numId w:val="167"/>
        </w:numPr>
        <w:spacing w:after="0" w:line="240" w:lineRule="auto"/>
        <w:jc w:val="both"/>
        <w:rPr>
          <w:rFonts w:cstheme="minorHAnsi"/>
          <w:sz w:val="24"/>
          <w:szCs w:val="24"/>
        </w:rPr>
      </w:pPr>
      <w:r w:rsidRPr="00B91C51">
        <w:rPr>
          <w:rFonts w:cstheme="minorHAnsi"/>
          <w:sz w:val="24"/>
          <w:szCs w:val="24"/>
        </w:rPr>
        <w:t xml:space="preserve">Η </w:t>
      </w:r>
      <w:r w:rsidRPr="00B91C51">
        <w:rPr>
          <w:rFonts w:cstheme="minorHAnsi"/>
          <w:color w:val="000000" w:themeColor="text1"/>
          <w:sz w:val="24"/>
          <w:szCs w:val="24"/>
        </w:rPr>
        <w:t>Ευρωπαϊκή Ένωση</w:t>
      </w:r>
      <w:r w:rsidRPr="00B91C51">
        <w:rPr>
          <w:rFonts w:eastAsia="Times New Roman" w:cstheme="minorHAnsi"/>
          <w:color w:val="000000" w:themeColor="text1"/>
          <w:sz w:val="24"/>
          <w:szCs w:val="24"/>
          <w:lang w:eastAsia="el-GR"/>
        </w:rPr>
        <w:t xml:space="preserve"> </w:t>
      </w:r>
      <w:r w:rsidRPr="00B91C51">
        <w:rPr>
          <w:rFonts w:cstheme="minorHAnsi"/>
          <w:sz w:val="24"/>
          <w:szCs w:val="24"/>
        </w:rPr>
        <w:t xml:space="preserve">μπορεί να εκδίδει οδηγίες για την εναρμόνιση των διατάξεων των κρατών μελών που αφορούν την ανάληψη και την άσκηση μη μισθωτών δραστηριοτήτων </w:t>
      </w:r>
    </w:p>
    <w:p w14:paraId="4BBDC9AF" w14:textId="77777777" w:rsidR="00976B32" w:rsidRDefault="00976B32" w:rsidP="00976B32">
      <w:pPr>
        <w:pStyle w:val="a6"/>
        <w:suppressAutoHyphens/>
        <w:autoSpaceDN w:val="0"/>
        <w:spacing w:after="0" w:line="240" w:lineRule="auto"/>
        <w:ind w:left="1146"/>
        <w:textAlignment w:val="baseline"/>
        <w:rPr>
          <w:rFonts w:cstheme="minorHAnsi"/>
          <w:sz w:val="24"/>
          <w:szCs w:val="24"/>
        </w:rPr>
      </w:pPr>
    </w:p>
    <w:p w14:paraId="4AEF16FD" w14:textId="77777777" w:rsidR="00976B32" w:rsidRPr="00B91C51" w:rsidRDefault="00976B32" w:rsidP="00976B32">
      <w:pPr>
        <w:numPr>
          <w:ilvl w:val="0"/>
          <w:numId w:val="1"/>
        </w:numPr>
        <w:spacing w:after="0" w:line="240" w:lineRule="auto"/>
        <w:ind w:left="851" w:hanging="709"/>
        <w:contextualSpacing/>
        <w:jc w:val="both"/>
        <w:rPr>
          <w:rFonts w:ascii="Calibri" w:eastAsia="Aptos" w:hAnsi="Calibri" w:cs="Calibri"/>
          <w:b/>
          <w:iCs/>
          <w:sz w:val="24"/>
          <w:szCs w:val="24"/>
        </w:rPr>
      </w:pPr>
      <w:r w:rsidRPr="00B91C51">
        <w:rPr>
          <w:rFonts w:eastAsia="Aptos" w:cs="Calibri"/>
          <w:b/>
          <w:iCs/>
          <w:sz w:val="24"/>
          <w:szCs w:val="24"/>
        </w:rPr>
        <w:t>Οι απαιτήσεις καλής διαβίωσης των ζώων:</w:t>
      </w:r>
    </w:p>
    <w:p w14:paraId="5151CEA3" w14:textId="77777777" w:rsidR="00976B32" w:rsidRPr="00B91C51" w:rsidRDefault="00976B32" w:rsidP="00976B32">
      <w:pPr>
        <w:numPr>
          <w:ilvl w:val="0"/>
          <w:numId w:val="67"/>
        </w:numPr>
        <w:spacing w:after="0" w:line="240" w:lineRule="auto"/>
        <w:contextualSpacing/>
        <w:jc w:val="both"/>
        <w:rPr>
          <w:rFonts w:eastAsia="Aptos" w:cs="Calibri"/>
          <w:iCs/>
          <w:sz w:val="24"/>
          <w:szCs w:val="24"/>
        </w:rPr>
      </w:pPr>
      <w:r w:rsidRPr="00B91C51">
        <w:rPr>
          <w:rFonts w:eastAsia="Aptos" w:cs="Calibri"/>
          <w:iCs/>
          <w:sz w:val="24"/>
          <w:szCs w:val="24"/>
        </w:rPr>
        <w:t xml:space="preserve">Δεν εντάσσονται στο ρυθμιστικό πεδίο του </w:t>
      </w:r>
      <w:proofErr w:type="spellStart"/>
      <w:r w:rsidRPr="00B91C51">
        <w:rPr>
          <w:rFonts w:eastAsia="Aptos" w:cs="Calibri"/>
          <w:iCs/>
          <w:sz w:val="24"/>
          <w:szCs w:val="24"/>
        </w:rPr>
        <w:t>ενωσιακού</w:t>
      </w:r>
      <w:proofErr w:type="spellEnd"/>
      <w:r w:rsidRPr="00B91C51">
        <w:rPr>
          <w:rFonts w:eastAsia="Aptos" w:cs="Calibri"/>
          <w:iCs/>
          <w:sz w:val="24"/>
          <w:szCs w:val="24"/>
        </w:rPr>
        <w:t xml:space="preserve"> δικαίου</w:t>
      </w:r>
    </w:p>
    <w:p w14:paraId="4A711E2D" w14:textId="77777777" w:rsidR="00976B32" w:rsidRPr="00B91C51" w:rsidRDefault="00976B32" w:rsidP="00976B32">
      <w:pPr>
        <w:numPr>
          <w:ilvl w:val="0"/>
          <w:numId w:val="67"/>
        </w:numPr>
        <w:spacing w:after="0" w:line="240" w:lineRule="auto"/>
        <w:contextualSpacing/>
        <w:jc w:val="both"/>
        <w:rPr>
          <w:rFonts w:eastAsia="Aptos" w:cs="Calibri"/>
          <w:iCs/>
          <w:sz w:val="24"/>
          <w:szCs w:val="24"/>
        </w:rPr>
      </w:pPr>
      <w:r w:rsidRPr="00B91C51">
        <w:rPr>
          <w:rFonts w:eastAsia="Aptos" w:cs="Calibri"/>
          <w:iCs/>
          <w:sz w:val="24"/>
          <w:szCs w:val="24"/>
        </w:rPr>
        <w:t>Ανήκουν στην αποκλειστική αρμοδιότητα των κρατών μελών</w:t>
      </w:r>
    </w:p>
    <w:p w14:paraId="709F91D1" w14:textId="77777777" w:rsidR="00976B32" w:rsidRPr="00B91C51" w:rsidRDefault="00976B32" w:rsidP="00976B32">
      <w:pPr>
        <w:numPr>
          <w:ilvl w:val="0"/>
          <w:numId w:val="67"/>
        </w:numPr>
        <w:spacing w:after="0" w:line="240" w:lineRule="auto"/>
        <w:contextualSpacing/>
        <w:jc w:val="both"/>
        <w:rPr>
          <w:rFonts w:eastAsia="Aptos" w:cs="Calibri"/>
          <w:bCs/>
          <w:iCs/>
          <w:color w:val="C00000"/>
          <w:sz w:val="24"/>
          <w:szCs w:val="24"/>
        </w:rPr>
      </w:pPr>
      <w:r w:rsidRPr="00B91C51">
        <w:rPr>
          <w:rFonts w:eastAsia="Aptos" w:cs="Calibri"/>
          <w:bCs/>
          <w:iCs/>
          <w:color w:val="C00000"/>
          <w:sz w:val="24"/>
          <w:szCs w:val="24"/>
        </w:rPr>
        <w:t>Λαμβάνονται πλήρως υπόψη από την Ευρωπαϊκή Ένωση και τα κράτη μέλη κατά τη διαμόρφωση και την εφαρμογή της πολιτικής της Ένωσης στους τομείς της γεωργίας και της αλιείας</w:t>
      </w:r>
    </w:p>
    <w:p w14:paraId="34A9E73A" w14:textId="77777777" w:rsidR="00976B32" w:rsidRPr="00B91C51" w:rsidRDefault="00976B32" w:rsidP="00976B32">
      <w:pPr>
        <w:numPr>
          <w:ilvl w:val="0"/>
          <w:numId w:val="67"/>
        </w:numPr>
        <w:spacing w:after="0" w:line="240" w:lineRule="auto"/>
        <w:contextualSpacing/>
        <w:jc w:val="both"/>
        <w:rPr>
          <w:rFonts w:eastAsia="Aptos" w:cs="Calibri"/>
          <w:bCs/>
          <w:iCs/>
          <w:color w:val="C00000"/>
          <w:sz w:val="24"/>
          <w:szCs w:val="24"/>
        </w:rPr>
      </w:pPr>
      <w:r w:rsidRPr="00B91C51">
        <w:rPr>
          <w:rFonts w:eastAsia="Aptos" w:cs="Calibri"/>
          <w:iCs/>
          <w:sz w:val="24"/>
          <w:szCs w:val="24"/>
        </w:rPr>
        <w:t>Ανήκουν στις αποκλειστικές αρμοδιότητες της ευρωπαϊκής ένωσης</w:t>
      </w:r>
    </w:p>
    <w:p w14:paraId="6E96C7E7" w14:textId="77777777" w:rsidR="00A9700C" w:rsidRDefault="00A9700C" w:rsidP="00A9700C">
      <w:pPr>
        <w:pStyle w:val="a6"/>
        <w:suppressAutoHyphens/>
        <w:autoSpaceDN w:val="0"/>
        <w:spacing w:after="0" w:line="240" w:lineRule="auto"/>
        <w:ind w:left="1080"/>
        <w:jc w:val="both"/>
        <w:textAlignment w:val="baseline"/>
        <w:rPr>
          <w:rFonts w:cstheme="minorHAnsi"/>
          <w:b/>
          <w:bCs/>
          <w:sz w:val="24"/>
          <w:szCs w:val="24"/>
        </w:rPr>
      </w:pPr>
    </w:p>
    <w:p w14:paraId="2D83A369" w14:textId="77777777" w:rsidR="00161E51" w:rsidRDefault="00161E51" w:rsidP="00A9700C">
      <w:pPr>
        <w:pStyle w:val="a6"/>
        <w:suppressAutoHyphens/>
        <w:autoSpaceDN w:val="0"/>
        <w:spacing w:after="0" w:line="240" w:lineRule="auto"/>
        <w:ind w:left="1080"/>
        <w:jc w:val="both"/>
        <w:textAlignment w:val="baseline"/>
        <w:rPr>
          <w:rFonts w:cstheme="minorHAnsi"/>
          <w:b/>
          <w:bCs/>
          <w:sz w:val="24"/>
          <w:szCs w:val="24"/>
        </w:rPr>
      </w:pPr>
    </w:p>
    <w:p w14:paraId="6F869065" w14:textId="77777777" w:rsidR="0059335C" w:rsidRPr="00B91C51" w:rsidRDefault="0059335C" w:rsidP="00E94DD7">
      <w:pPr>
        <w:pStyle w:val="a6"/>
        <w:numPr>
          <w:ilvl w:val="0"/>
          <w:numId w:val="1"/>
        </w:numPr>
        <w:tabs>
          <w:tab w:val="left" w:pos="426"/>
        </w:tabs>
        <w:spacing w:after="0" w:line="240" w:lineRule="auto"/>
        <w:ind w:left="357" w:hanging="357"/>
        <w:jc w:val="both"/>
        <w:rPr>
          <w:rFonts w:cstheme="minorHAnsi"/>
          <w:b/>
          <w:bCs/>
          <w:color w:val="000000" w:themeColor="text1"/>
          <w:sz w:val="24"/>
          <w:szCs w:val="24"/>
          <w14:ligatures w14:val="standardContextual"/>
        </w:rPr>
      </w:pPr>
      <w:r w:rsidRPr="00B91C51">
        <w:rPr>
          <w:rFonts w:cstheme="minorHAnsi"/>
          <w:b/>
          <w:bCs/>
          <w:sz w:val="24"/>
          <w:szCs w:val="24"/>
        </w:rPr>
        <w:t>Η Ελβετία, η Ισλανδία και η Νορβηγία:</w:t>
      </w:r>
    </w:p>
    <w:p w14:paraId="185E5CA5" w14:textId="77777777" w:rsidR="0059335C" w:rsidRPr="00B91C51" w:rsidRDefault="0059335C" w:rsidP="00E94DD7">
      <w:pPr>
        <w:pStyle w:val="a6"/>
        <w:numPr>
          <w:ilvl w:val="0"/>
          <w:numId w:val="4"/>
        </w:numPr>
        <w:suppressAutoHyphens/>
        <w:autoSpaceDN w:val="0"/>
        <w:spacing w:after="0" w:line="240" w:lineRule="auto"/>
        <w:jc w:val="both"/>
        <w:textAlignment w:val="baseline"/>
        <w:rPr>
          <w:rFonts w:cstheme="minorHAnsi"/>
          <w:sz w:val="24"/>
          <w:szCs w:val="24"/>
        </w:rPr>
      </w:pPr>
      <w:r w:rsidRPr="00B91C51">
        <w:rPr>
          <w:rFonts w:cstheme="minorHAnsi"/>
          <w:sz w:val="24"/>
          <w:szCs w:val="24"/>
        </w:rPr>
        <w:t>Είναι μέλη της Ευρωπαϊκής Ένωσης</w:t>
      </w:r>
    </w:p>
    <w:p w14:paraId="7714D36B" w14:textId="77777777" w:rsidR="0059335C" w:rsidRPr="00B91C51" w:rsidRDefault="0059335C" w:rsidP="00E94DD7">
      <w:pPr>
        <w:pStyle w:val="a6"/>
        <w:numPr>
          <w:ilvl w:val="0"/>
          <w:numId w:val="4"/>
        </w:numPr>
        <w:suppressAutoHyphens/>
        <w:autoSpaceDN w:val="0"/>
        <w:spacing w:after="0" w:line="240" w:lineRule="auto"/>
        <w:jc w:val="both"/>
        <w:textAlignment w:val="baseline"/>
        <w:rPr>
          <w:rFonts w:cstheme="minorHAnsi"/>
          <w:color w:val="C00000"/>
          <w:sz w:val="24"/>
          <w:szCs w:val="24"/>
        </w:rPr>
      </w:pPr>
      <w:r w:rsidRPr="00B91C51">
        <w:rPr>
          <w:rFonts w:cstheme="minorHAnsi"/>
          <w:color w:val="C00000"/>
          <w:sz w:val="24"/>
          <w:szCs w:val="24"/>
        </w:rPr>
        <w:t xml:space="preserve">Δεν είναι μέλη της Ευρωπαϊκής Ένωσης, είναι όμως μέλη της ζώνης </w:t>
      </w:r>
      <w:proofErr w:type="spellStart"/>
      <w:r w:rsidRPr="00B91C51">
        <w:rPr>
          <w:rFonts w:cstheme="minorHAnsi"/>
          <w:color w:val="C00000"/>
          <w:sz w:val="24"/>
          <w:szCs w:val="24"/>
        </w:rPr>
        <w:t>Σένγκεν</w:t>
      </w:r>
      <w:proofErr w:type="spellEnd"/>
    </w:p>
    <w:p w14:paraId="74FFB9E3" w14:textId="77777777" w:rsidR="0059335C" w:rsidRPr="00B91C51" w:rsidRDefault="0059335C" w:rsidP="00E94DD7">
      <w:pPr>
        <w:pStyle w:val="a6"/>
        <w:numPr>
          <w:ilvl w:val="0"/>
          <w:numId w:val="4"/>
        </w:numPr>
        <w:suppressAutoHyphens/>
        <w:autoSpaceDN w:val="0"/>
        <w:spacing w:after="0" w:line="240" w:lineRule="auto"/>
        <w:jc w:val="both"/>
        <w:textAlignment w:val="baseline"/>
        <w:rPr>
          <w:rFonts w:cstheme="minorHAnsi"/>
          <w:sz w:val="24"/>
          <w:szCs w:val="24"/>
        </w:rPr>
      </w:pPr>
      <w:r w:rsidRPr="00B91C51">
        <w:rPr>
          <w:rFonts w:cstheme="minorHAnsi"/>
          <w:sz w:val="24"/>
          <w:szCs w:val="24"/>
        </w:rPr>
        <w:t>Δεν είναι μέλη της Ευρωπαϊκής Ένωσης, είναι όμως μέλη της ζώνης του Ευρώ</w:t>
      </w:r>
    </w:p>
    <w:p w14:paraId="118B29C9" w14:textId="77777777" w:rsidR="0059335C" w:rsidRDefault="0059335C" w:rsidP="00E94DD7">
      <w:pPr>
        <w:pStyle w:val="a6"/>
        <w:numPr>
          <w:ilvl w:val="0"/>
          <w:numId w:val="4"/>
        </w:numPr>
        <w:suppressAutoHyphens/>
        <w:autoSpaceDN w:val="0"/>
        <w:spacing w:after="0" w:line="240" w:lineRule="auto"/>
        <w:jc w:val="both"/>
        <w:textAlignment w:val="baseline"/>
        <w:rPr>
          <w:rFonts w:cstheme="minorHAnsi"/>
          <w:sz w:val="24"/>
          <w:szCs w:val="24"/>
        </w:rPr>
      </w:pPr>
      <w:r w:rsidRPr="00B91C51">
        <w:rPr>
          <w:rFonts w:cstheme="minorHAnsi"/>
          <w:sz w:val="24"/>
          <w:szCs w:val="24"/>
        </w:rPr>
        <w:t xml:space="preserve">Δεν είναι μέλη ούτε της Ευρωπαϊκής Ένωσης, ούτε της ζώνης </w:t>
      </w:r>
      <w:proofErr w:type="spellStart"/>
      <w:r w:rsidRPr="00B91C51">
        <w:rPr>
          <w:rFonts w:cstheme="minorHAnsi"/>
          <w:sz w:val="24"/>
          <w:szCs w:val="24"/>
        </w:rPr>
        <w:t>Σένγκεν</w:t>
      </w:r>
      <w:proofErr w:type="spellEnd"/>
      <w:r w:rsidRPr="00B91C51">
        <w:rPr>
          <w:rFonts w:cstheme="minorHAnsi"/>
          <w:sz w:val="24"/>
          <w:szCs w:val="24"/>
        </w:rPr>
        <w:t>, ούτε της ζώνης του Ευρώ</w:t>
      </w:r>
    </w:p>
    <w:p w14:paraId="3E3A1A04" w14:textId="77777777" w:rsidR="000D5B6E" w:rsidRPr="00EF1AB6" w:rsidRDefault="000D5B6E" w:rsidP="000D5B6E">
      <w:pPr>
        <w:suppressAutoHyphens/>
        <w:autoSpaceDN w:val="0"/>
        <w:spacing w:after="0" w:line="240" w:lineRule="auto"/>
        <w:jc w:val="both"/>
        <w:textAlignment w:val="baseline"/>
        <w:rPr>
          <w:rFonts w:cstheme="minorHAnsi"/>
          <w:sz w:val="24"/>
          <w:szCs w:val="24"/>
        </w:rPr>
      </w:pPr>
    </w:p>
    <w:p w14:paraId="34AEE535" w14:textId="77777777" w:rsidR="00B36FB0" w:rsidRPr="00B91C51" w:rsidRDefault="00B36FB0" w:rsidP="00B36FB0">
      <w:pPr>
        <w:pStyle w:val="a6"/>
        <w:numPr>
          <w:ilvl w:val="0"/>
          <w:numId w:val="1"/>
        </w:numPr>
        <w:spacing w:after="0" w:line="240" w:lineRule="auto"/>
        <w:ind w:left="357" w:hanging="357"/>
        <w:jc w:val="both"/>
        <w:rPr>
          <w:rFonts w:eastAsia="Times New Roman" w:cstheme="minorHAnsi"/>
          <w:b/>
          <w:color w:val="000000" w:themeColor="text1"/>
          <w:sz w:val="24"/>
          <w:szCs w:val="24"/>
          <w:lang w:eastAsia="el-GR"/>
        </w:rPr>
      </w:pPr>
      <w:r w:rsidRPr="00B91C51">
        <w:rPr>
          <w:rFonts w:eastAsia="Times New Roman" w:cstheme="minorHAnsi"/>
          <w:b/>
          <w:color w:val="000000" w:themeColor="text1"/>
          <w:sz w:val="24"/>
          <w:szCs w:val="24"/>
          <w:lang w:eastAsia="el-GR"/>
        </w:rPr>
        <w:t xml:space="preserve">Για την προσχώρηση ενός νέου κράτους μέλους στην </w:t>
      </w:r>
      <w:r w:rsidRPr="00B91C51">
        <w:rPr>
          <w:rFonts w:cstheme="minorHAnsi"/>
          <w:b/>
          <w:color w:val="000000" w:themeColor="text1"/>
          <w:sz w:val="24"/>
          <w:szCs w:val="24"/>
        </w:rPr>
        <w:t>Ευρωπαϊκή Ένωση</w:t>
      </w:r>
      <w:r w:rsidRPr="00B91C51">
        <w:rPr>
          <w:rFonts w:cstheme="minorHAnsi"/>
          <w:color w:val="000000" w:themeColor="text1"/>
          <w:sz w:val="24"/>
          <w:szCs w:val="24"/>
        </w:rPr>
        <w:t xml:space="preserve"> </w:t>
      </w:r>
      <w:r w:rsidRPr="00B91C51">
        <w:rPr>
          <w:rFonts w:eastAsia="Times New Roman" w:cstheme="minorHAnsi"/>
          <w:b/>
          <w:color w:val="000000" w:themeColor="text1"/>
          <w:sz w:val="24"/>
          <w:szCs w:val="24"/>
          <w:lang w:eastAsia="el-GR"/>
        </w:rPr>
        <w:t>απαιτείται στο τελευταίο στάδιο:</w:t>
      </w:r>
    </w:p>
    <w:p w14:paraId="349BF14E" w14:textId="77777777" w:rsidR="00B36FB0" w:rsidRPr="00B91C51" w:rsidRDefault="00B36FB0" w:rsidP="00B36FB0">
      <w:pPr>
        <w:numPr>
          <w:ilvl w:val="0"/>
          <w:numId w:val="14"/>
        </w:numPr>
        <w:spacing w:after="0" w:line="240" w:lineRule="auto"/>
        <w:ind w:left="1077" w:hanging="357"/>
        <w:jc w:val="both"/>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 xml:space="preserve">Η σύναψη συνθήκης μεταξύ της </w:t>
      </w:r>
      <w:r w:rsidRPr="00B91C51">
        <w:rPr>
          <w:rFonts w:cstheme="minorHAnsi"/>
          <w:color w:val="000000" w:themeColor="text1"/>
          <w:sz w:val="24"/>
          <w:szCs w:val="24"/>
        </w:rPr>
        <w:t>Ευρωπαϊκής Ένωσης</w:t>
      </w:r>
      <w:r w:rsidRPr="00B91C51">
        <w:rPr>
          <w:rFonts w:eastAsia="Times New Roman" w:cstheme="minorHAnsi"/>
          <w:color w:val="000000" w:themeColor="text1"/>
          <w:sz w:val="24"/>
          <w:szCs w:val="24"/>
          <w:lang w:eastAsia="el-GR"/>
        </w:rPr>
        <w:t xml:space="preserve">, εκπροσωπούμενης από την Ευρωπαϊκή Επιτροπή, και του κράτους αυτού  </w:t>
      </w:r>
    </w:p>
    <w:p w14:paraId="5D850903" w14:textId="77777777" w:rsidR="00B36FB0" w:rsidRPr="00B91C51" w:rsidRDefault="00B36FB0" w:rsidP="00B36FB0">
      <w:pPr>
        <w:numPr>
          <w:ilvl w:val="0"/>
          <w:numId w:val="14"/>
        </w:numPr>
        <w:spacing w:after="0" w:line="240" w:lineRule="auto"/>
        <w:ind w:left="1077" w:hanging="357"/>
        <w:jc w:val="both"/>
        <w:rPr>
          <w:rFonts w:eastAsia="Times New Roman" w:cstheme="minorHAnsi"/>
          <w:color w:val="000000" w:themeColor="text1"/>
          <w:sz w:val="24"/>
          <w:szCs w:val="24"/>
          <w:lang w:eastAsia="el-GR"/>
        </w:rPr>
      </w:pPr>
      <w:r w:rsidRPr="00B91C51">
        <w:rPr>
          <w:rFonts w:eastAsia="Times New Roman" w:cstheme="minorHAnsi"/>
          <w:color w:val="C00000"/>
          <w:sz w:val="24"/>
          <w:szCs w:val="24"/>
          <w:lang w:eastAsia="el-GR"/>
        </w:rPr>
        <w:t xml:space="preserve">Η υπογραφή και η κύρωση συνθήκης προσχώρησης μεταξύ όλων των υφιστάμενων κρατών μελών και του υπό προσχώρηση κράτους  </w:t>
      </w:r>
    </w:p>
    <w:p w14:paraId="53B7A376" w14:textId="77777777" w:rsidR="00B36FB0" w:rsidRPr="00B91C51" w:rsidRDefault="00B36FB0" w:rsidP="00B36FB0">
      <w:pPr>
        <w:numPr>
          <w:ilvl w:val="0"/>
          <w:numId w:val="14"/>
        </w:numPr>
        <w:spacing w:after="0" w:line="240" w:lineRule="auto"/>
        <w:ind w:left="1077" w:hanging="357"/>
        <w:jc w:val="both"/>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 xml:space="preserve">Σύμφωνη γνώμη του Δικαστηρίου της Ευρωπαϊκής Ένωσης </w:t>
      </w:r>
    </w:p>
    <w:p w14:paraId="4706CADF" w14:textId="77777777" w:rsidR="00B36FB0" w:rsidRPr="00B91C51" w:rsidRDefault="00B36FB0" w:rsidP="00B36FB0">
      <w:pPr>
        <w:numPr>
          <w:ilvl w:val="0"/>
          <w:numId w:val="14"/>
        </w:numPr>
        <w:spacing w:after="0" w:line="240" w:lineRule="auto"/>
        <w:ind w:left="1077" w:hanging="357"/>
        <w:jc w:val="both"/>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 xml:space="preserve">Καμία από τις λοιπές απαντήσεις </w:t>
      </w:r>
    </w:p>
    <w:p w14:paraId="5E939BC8" w14:textId="77777777" w:rsidR="00EF1A69" w:rsidRPr="00B91C51" w:rsidRDefault="00EF1A69" w:rsidP="00EF1A69">
      <w:pPr>
        <w:pStyle w:val="a6"/>
        <w:spacing w:after="0"/>
        <w:ind w:left="1080"/>
        <w:rPr>
          <w:rFonts w:cstheme="minorHAnsi"/>
          <w:color w:val="000000" w:themeColor="text1"/>
          <w:sz w:val="24"/>
          <w:szCs w:val="24"/>
        </w:rPr>
      </w:pPr>
    </w:p>
    <w:p w14:paraId="2B8A9132" w14:textId="77777777" w:rsidR="00727DB8" w:rsidRPr="00B91C51" w:rsidRDefault="00727DB8" w:rsidP="00727DB8">
      <w:pPr>
        <w:pStyle w:val="a6"/>
        <w:numPr>
          <w:ilvl w:val="0"/>
          <w:numId w:val="1"/>
        </w:numPr>
        <w:tabs>
          <w:tab w:val="left" w:pos="426"/>
        </w:tabs>
        <w:spacing w:after="0" w:line="240" w:lineRule="auto"/>
        <w:ind w:left="357" w:hanging="357"/>
        <w:rPr>
          <w:rFonts w:cstheme="minorHAnsi"/>
          <w:b/>
          <w:bCs/>
          <w:color w:val="000000" w:themeColor="text1"/>
          <w:sz w:val="24"/>
          <w:szCs w:val="24"/>
        </w:rPr>
      </w:pPr>
      <w:r w:rsidRPr="00B91C51">
        <w:rPr>
          <w:rFonts w:cstheme="minorHAnsi"/>
          <w:b/>
          <w:bCs/>
          <w:color w:val="000000" w:themeColor="text1"/>
          <w:sz w:val="24"/>
          <w:szCs w:val="24"/>
        </w:rPr>
        <w:t xml:space="preserve">Πόσα είναι σήμερα τα κράτη μέλη της </w:t>
      </w:r>
      <w:r w:rsidRPr="00B91C51">
        <w:rPr>
          <w:rFonts w:cstheme="minorHAnsi"/>
          <w:b/>
          <w:color w:val="000000" w:themeColor="text1"/>
          <w:sz w:val="24"/>
          <w:szCs w:val="24"/>
        </w:rPr>
        <w:t>Ευρωπαϊκής Ένωσης</w:t>
      </w:r>
      <w:r w:rsidRPr="00B91C51">
        <w:rPr>
          <w:rFonts w:cstheme="minorHAnsi"/>
          <w:b/>
          <w:bCs/>
          <w:color w:val="000000" w:themeColor="text1"/>
          <w:sz w:val="24"/>
          <w:szCs w:val="24"/>
        </w:rPr>
        <w:t xml:space="preserve">; </w:t>
      </w:r>
    </w:p>
    <w:p w14:paraId="7DF0FFFB" w14:textId="77777777" w:rsidR="00727DB8" w:rsidRPr="00B91C51" w:rsidRDefault="00727DB8" w:rsidP="00D9554C">
      <w:pPr>
        <w:pStyle w:val="a6"/>
        <w:numPr>
          <w:ilvl w:val="0"/>
          <w:numId w:val="115"/>
        </w:numPr>
        <w:tabs>
          <w:tab w:val="left" w:pos="426"/>
        </w:tabs>
        <w:spacing w:after="0" w:line="240" w:lineRule="auto"/>
        <w:ind w:left="1276"/>
        <w:rPr>
          <w:rFonts w:cstheme="minorHAnsi"/>
          <w:color w:val="000000" w:themeColor="text1"/>
          <w:sz w:val="24"/>
          <w:szCs w:val="24"/>
        </w:rPr>
      </w:pPr>
      <w:r w:rsidRPr="00B91C51">
        <w:rPr>
          <w:rFonts w:cstheme="minorHAnsi"/>
          <w:color w:val="000000" w:themeColor="text1"/>
          <w:sz w:val="24"/>
          <w:szCs w:val="24"/>
        </w:rPr>
        <w:t>Είκοσι τρία (</w:t>
      </w:r>
      <w:r w:rsidRPr="00B91C51">
        <w:rPr>
          <w:rFonts w:cstheme="minorHAnsi"/>
          <w:color w:val="000000" w:themeColor="text1"/>
          <w:sz w:val="24"/>
          <w:szCs w:val="24"/>
          <w:lang w:val="en-US"/>
        </w:rPr>
        <w:t>23</w:t>
      </w:r>
      <w:r w:rsidRPr="00B91C51">
        <w:rPr>
          <w:rFonts w:cstheme="minorHAnsi"/>
          <w:color w:val="000000" w:themeColor="text1"/>
          <w:sz w:val="24"/>
          <w:szCs w:val="24"/>
        </w:rPr>
        <w:t>)</w:t>
      </w:r>
    </w:p>
    <w:p w14:paraId="219931B4" w14:textId="77777777" w:rsidR="00727DB8" w:rsidRPr="00B91C51" w:rsidRDefault="00727DB8" w:rsidP="00D9554C">
      <w:pPr>
        <w:pStyle w:val="a6"/>
        <w:numPr>
          <w:ilvl w:val="0"/>
          <w:numId w:val="115"/>
        </w:numPr>
        <w:tabs>
          <w:tab w:val="left" w:pos="426"/>
        </w:tabs>
        <w:spacing w:after="0" w:line="240" w:lineRule="auto"/>
        <w:ind w:left="1276"/>
        <w:rPr>
          <w:rFonts w:cstheme="minorHAnsi"/>
          <w:color w:val="C00000"/>
          <w:sz w:val="24"/>
          <w:szCs w:val="24"/>
        </w:rPr>
      </w:pPr>
      <w:r w:rsidRPr="00B91C51">
        <w:rPr>
          <w:rFonts w:cstheme="minorHAnsi"/>
          <w:color w:val="C00000"/>
          <w:sz w:val="24"/>
          <w:szCs w:val="24"/>
        </w:rPr>
        <w:t>Είκοσι επτά (27)</w:t>
      </w:r>
    </w:p>
    <w:p w14:paraId="0D148110" w14:textId="77777777" w:rsidR="00727DB8" w:rsidRPr="00B91C51" w:rsidRDefault="00727DB8" w:rsidP="00D9554C">
      <w:pPr>
        <w:pStyle w:val="a6"/>
        <w:numPr>
          <w:ilvl w:val="0"/>
          <w:numId w:val="115"/>
        </w:numPr>
        <w:tabs>
          <w:tab w:val="left" w:pos="426"/>
        </w:tabs>
        <w:spacing w:after="0" w:line="240" w:lineRule="auto"/>
        <w:ind w:left="1276"/>
        <w:rPr>
          <w:rFonts w:cstheme="minorHAnsi"/>
          <w:color w:val="000000" w:themeColor="text1"/>
          <w:sz w:val="24"/>
          <w:szCs w:val="24"/>
        </w:rPr>
      </w:pPr>
      <w:r w:rsidRPr="00B91C51">
        <w:rPr>
          <w:rFonts w:cstheme="minorHAnsi"/>
          <w:color w:val="000000" w:themeColor="text1"/>
          <w:sz w:val="24"/>
          <w:szCs w:val="24"/>
        </w:rPr>
        <w:t>Είκοσι οχτώ (2</w:t>
      </w:r>
      <w:r w:rsidRPr="00B91C51">
        <w:rPr>
          <w:rFonts w:cstheme="minorHAnsi"/>
          <w:color w:val="000000" w:themeColor="text1"/>
          <w:sz w:val="24"/>
          <w:szCs w:val="24"/>
          <w:lang w:val="en-US"/>
        </w:rPr>
        <w:t>8</w:t>
      </w:r>
      <w:r w:rsidRPr="00B91C51">
        <w:rPr>
          <w:rFonts w:cstheme="minorHAnsi"/>
          <w:color w:val="000000" w:themeColor="text1"/>
          <w:sz w:val="24"/>
          <w:szCs w:val="24"/>
        </w:rPr>
        <w:t>)</w:t>
      </w:r>
    </w:p>
    <w:p w14:paraId="66A7FEE7" w14:textId="77777777" w:rsidR="00727DB8" w:rsidRPr="00B91C51" w:rsidRDefault="00727DB8" w:rsidP="00D9554C">
      <w:pPr>
        <w:pStyle w:val="a6"/>
        <w:numPr>
          <w:ilvl w:val="0"/>
          <w:numId w:val="115"/>
        </w:numPr>
        <w:tabs>
          <w:tab w:val="left" w:pos="426"/>
        </w:tabs>
        <w:spacing w:after="0" w:line="240" w:lineRule="auto"/>
        <w:ind w:left="1276"/>
        <w:rPr>
          <w:rFonts w:cstheme="minorHAnsi"/>
          <w:color w:val="000000" w:themeColor="text1"/>
          <w:sz w:val="24"/>
          <w:szCs w:val="24"/>
        </w:rPr>
      </w:pPr>
      <w:r w:rsidRPr="00B91C51">
        <w:rPr>
          <w:rFonts w:cstheme="minorHAnsi"/>
          <w:color w:val="000000" w:themeColor="text1"/>
          <w:sz w:val="24"/>
          <w:szCs w:val="24"/>
        </w:rPr>
        <w:t>Τριάντα (</w:t>
      </w:r>
      <w:r w:rsidRPr="00B91C51">
        <w:rPr>
          <w:rFonts w:cstheme="minorHAnsi"/>
          <w:color w:val="000000" w:themeColor="text1"/>
          <w:sz w:val="24"/>
          <w:szCs w:val="24"/>
          <w:lang w:val="en-US"/>
        </w:rPr>
        <w:t>30</w:t>
      </w:r>
      <w:r w:rsidRPr="00B91C51">
        <w:rPr>
          <w:rFonts w:cstheme="minorHAnsi"/>
          <w:color w:val="000000" w:themeColor="text1"/>
          <w:sz w:val="24"/>
          <w:szCs w:val="24"/>
        </w:rPr>
        <w:t>)</w:t>
      </w:r>
    </w:p>
    <w:p w14:paraId="55EAD7AE" w14:textId="1CA21926" w:rsidR="00B15D78" w:rsidRDefault="00B15D78">
      <w:pPr>
        <w:spacing w:line="278" w:lineRule="auto"/>
        <w:rPr>
          <w:rFonts w:cstheme="minorHAnsi"/>
          <w:color w:val="000000" w:themeColor="text1"/>
          <w:sz w:val="24"/>
          <w:szCs w:val="24"/>
        </w:rPr>
      </w:pPr>
      <w:r>
        <w:rPr>
          <w:rFonts w:cstheme="minorHAnsi"/>
          <w:color w:val="000000" w:themeColor="text1"/>
          <w:sz w:val="24"/>
          <w:szCs w:val="24"/>
        </w:rPr>
        <w:br w:type="page"/>
      </w:r>
    </w:p>
    <w:p w14:paraId="2D612067" w14:textId="77777777" w:rsidR="00727DB8" w:rsidRPr="00B91C51" w:rsidRDefault="00727DB8" w:rsidP="00727DB8">
      <w:pPr>
        <w:pStyle w:val="a6"/>
        <w:numPr>
          <w:ilvl w:val="0"/>
          <w:numId w:val="1"/>
        </w:numPr>
        <w:suppressAutoHyphens/>
        <w:autoSpaceDN w:val="0"/>
        <w:spacing w:after="0" w:line="240" w:lineRule="auto"/>
        <w:ind w:left="426"/>
        <w:jc w:val="both"/>
        <w:textAlignment w:val="baseline"/>
        <w:rPr>
          <w:rFonts w:cstheme="minorHAnsi"/>
          <w:b/>
          <w:bCs/>
          <w:sz w:val="24"/>
          <w:szCs w:val="24"/>
        </w:rPr>
      </w:pPr>
      <w:r w:rsidRPr="00B91C51">
        <w:rPr>
          <w:rFonts w:cstheme="minorHAnsi"/>
          <w:b/>
          <w:bCs/>
          <w:sz w:val="24"/>
          <w:szCs w:val="24"/>
        </w:rPr>
        <w:lastRenderedPageBreak/>
        <w:t xml:space="preserve">Ποιο από τα παρακάτω κράτη-μέλη της Ευρωπαϊκής Ένωσης ΔΕΝ είναι μέλος της ζώνης </w:t>
      </w:r>
      <w:proofErr w:type="spellStart"/>
      <w:r w:rsidRPr="00B91C51">
        <w:rPr>
          <w:rFonts w:cstheme="minorHAnsi"/>
          <w:b/>
          <w:bCs/>
          <w:sz w:val="24"/>
          <w:szCs w:val="24"/>
        </w:rPr>
        <w:t>Σένγκεν</w:t>
      </w:r>
      <w:proofErr w:type="spellEnd"/>
      <w:r w:rsidRPr="00B91C51">
        <w:rPr>
          <w:rFonts w:cstheme="minorHAnsi"/>
          <w:b/>
          <w:bCs/>
          <w:sz w:val="24"/>
          <w:szCs w:val="24"/>
        </w:rPr>
        <w:t>;</w:t>
      </w:r>
    </w:p>
    <w:p w14:paraId="0224E25E" w14:textId="77777777" w:rsidR="00727DB8" w:rsidRPr="00B91C51" w:rsidRDefault="00727DB8" w:rsidP="00D9554C">
      <w:pPr>
        <w:pStyle w:val="a6"/>
        <w:numPr>
          <w:ilvl w:val="0"/>
          <w:numId w:val="116"/>
        </w:numPr>
        <w:suppressAutoHyphens/>
        <w:autoSpaceDN w:val="0"/>
        <w:spacing w:after="0" w:line="240" w:lineRule="auto"/>
        <w:ind w:left="1276"/>
        <w:jc w:val="both"/>
        <w:textAlignment w:val="baseline"/>
        <w:rPr>
          <w:rFonts w:cstheme="minorHAnsi"/>
          <w:sz w:val="24"/>
          <w:szCs w:val="24"/>
        </w:rPr>
      </w:pPr>
      <w:r w:rsidRPr="00B91C51">
        <w:rPr>
          <w:rFonts w:cstheme="minorHAnsi"/>
          <w:sz w:val="24"/>
          <w:szCs w:val="24"/>
        </w:rPr>
        <w:t>Η Κροατία</w:t>
      </w:r>
    </w:p>
    <w:p w14:paraId="5C0CE68C" w14:textId="77777777" w:rsidR="00727DB8" w:rsidRPr="00B91C51" w:rsidRDefault="00727DB8" w:rsidP="00D9554C">
      <w:pPr>
        <w:pStyle w:val="a6"/>
        <w:numPr>
          <w:ilvl w:val="0"/>
          <w:numId w:val="116"/>
        </w:numPr>
        <w:suppressAutoHyphens/>
        <w:autoSpaceDN w:val="0"/>
        <w:spacing w:after="0" w:line="240" w:lineRule="auto"/>
        <w:ind w:left="1276"/>
        <w:jc w:val="both"/>
        <w:textAlignment w:val="baseline"/>
        <w:rPr>
          <w:rFonts w:cstheme="minorHAnsi"/>
          <w:color w:val="C00000"/>
          <w:sz w:val="24"/>
          <w:szCs w:val="24"/>
        </w:rPr>
      </w:pPr>
      <w:r w:rsidRPr="00B91C51">
        <w:rPr>
          <w:rFonts w:cstheme="minorHAnsi"/>
          <w:color w:val="C00000"/>
          <w:sz w:val="24"/>
          <w:szCs w:val="24"/>
        </w:rPr>
        <w:t>Η Κύπρος</w:t>
      </w:r>
    </w:p>
    <w:p w14:paraId="75F55DC1" w14:textId="77777777" w:rsidR="00727DB8" w:rsidRPr="00B91C51" w:rsidRDefault="00727DB8" w:rsidP="00D9554C">
      <w:pPr>
        <w:pStyle w:val="a6"/>
        <w:numPr>
          <w:ilvl w:val="0"/>
          <w:numId w:val="116"/>
        </w:numPr>
        <w:suppressAutoHyphens/>
        <w:autoSpaceDN w:val="0"/>
        <w:spacing w:after="0" w:line="240" w:lineRule="auto"/>
        <w:ind w:left="1276"/>
        <w:jc w:val="both"/>
        <w:textAlignment w:val="baseline"/>
        <w:rPr>
          <w:rFonts w:cstheme="minorHAnsi"/>
          <w:sz w:val="24"/>
          <w:szCs w:val="24"/>
        </w:rPr>
      </w:pPr>
      <w:r w:rsidRPr="00B91C51">
        <w:rPr>
          <w:rFonts w:cstheme="minorHAnsi"/>
          <w:sz w:val="24"/>
          <w:szCs w:val="24"/>
        </w:rPr>
        <w:t>Η Σουηδία</w:t>
      </w:r>
    </w:p>
    <w:p w14:paraId="611A9E3C" w14:textId="77777777" w:rsidR="00727DB8" w:rsidRDefault="00727DB8" w:rsidP="00D9554C">
      <w:pPr>
        <w:pStyle w:val="a6"/>
        <w:numPr>
          <w:ilvl w:val="0"/>
          <w:numId w:val="116"/>
        </w:numPr>
        <w:suppressAutoHyphens/>
        <w:autoSpaceDN w:val="0"/>
        <w:spacing w:after="0" w:line="240" w:lineRule="auto"/>
        <w:ind w:left="1276"/>
        <w:jc w:val="both"/>
        <w:textAlignment w:val="baseline"/>
        <w:rPr>
          <w:rFonts w:cstheme="minorHAnsi"/>
          <w:sz w:val="24"/>
          <w:szCs w:val="24"/>
        </w:rPr>
      </w:pPr>
      <w:r w:rsidRPr="00B91C51">
        <w:rPr>
          <w:rFonts w:cstheme="minorHAnsi"/>
          <w:sz w:val="24"/>
          <w:szCs w:val="24"/>
        </w:rPr>
        <w:t>Η Φινλανδία</w:t>
      </w:r>
    </w:p>
    <w:p w14:paraId="0C056512" w14:textId="77777777" w:rsidR="00E66BE8" w:rsidRPr="00B91C51" w:rsidRDefault="00E66BE8" w:rsidP="00E66BE8">
      <w:pPr>
        <w:pStyle w:val="a6"/>
        <w:suppressAutoHyphens/>
        <w:autoSpaceDN w:val="0"/>
        <w:spacing w:after="0" w:line="240" w:lineRule="auto"/>
        <w:ind w:left="1146"/>
        <w:jc w:val="both"/>
        <w:textAlignment w:val="baseline"/>
        <w:rPr>
          <w:rFonts w:cstheme="minorHAnsi"/>
          <w:sz w:val="24"/>
          <w:szCs w:val="24"/>
        </w:rPr>
      </w:pPr>
    </w:p>
    <w:p w14:paraId="60CA9C81" w14:textId="77777777" w:rsidR="00E66BE8" w:rsidRPr="00B91C51" w:rsidRDefault="00E66BE8" w:rsidP="00E66BE8">
      <w:pPr>
        <w:pStyle w:val="a6"/>
        <w:numPr>
          <w:ilvl w:val="0"/>
          <w:numId w:val="1"/>
        </w:numPr>
        <w:spacing w:after="0" w:line="240" w:lineRule="auto"/>
        <w:ind w:left="357" w:hanging="357"/>
        <w:jc w:val="both"/>
        <w:rPr>
          <w:rFonts w:eastAsia="Times New Roman" w:cstheme="minorHAnsi"/>
          <w:b/>
          <w:color w:val="000000" w:themeColor="text1"/>
          <w:sz w:val="24"/>
          <w:szCs w:val="24"/>
          <w:lang w:eastAsia="el-GR"/>
        </w:rPr>
      </w:pPr>
      <w:r w:rsidRPr="00B91C51">
        <w:rPr>
          <w:rFonts w:eastAsia="Times New Roman" w:cstheme="minorHAnsi"/>
          <w:b/>
          <w:color w:val="000000" w:themeColor="text1"/>
          <w:sz w:val="24"/>
          <w:szCs w:val="24"/>
          <w:lang w:eastAsia="el-GR"/>
        </w:rPr>
        <w:t xml:space="preserve">Για την προσχώρηση ενός νέου κράτους μέλους στην </w:t>
      </w:r>
      <w:r w:rsidRPr="00B91C51">
        <w:rPr>
          <w:rFonts w:cstheme="minorHAnsi"/>
          <w:b/>
          <w:color w:val="000000" w:themeColor="text1"/>
          <w:sz w:val="24"/>
          <w:szCs w:val="24"/>
        </w:rPr>
        <w:t>Ευρωπαϊκή Ένωση</w:t>
      </w:r>
      <w:r w:rsidRPr="00B91C51">
        <w:rPr>
          <w:rFonts w:cstheme="minorHAnsi"/>
          <w:color w:val="000000" w:themeColor="text1"/>
          <w:sz w:val="24"/>
          <w:szCs w:val="24"/>
        </w:rPr>
        <w:t xml:space="preserve"> </w:t>
      </w:r>
      <w:r w:rsidRPr="00B91C51">
        <w:rPr>
          <w:rFonts w:eastAsia="Times New Roman" w:cstheme="minorHAnsi"/>
          <w:b/>
          <w:bCs/>
          <w:color w:val="000000" w:themeColor="text1"/>
          <w:sz w:val="24"/>
          <w:szCs w:val="24"/>
          <w:lang w:eastAsia="el-GR"/>
        </w:rPr>
        <w:t>ΔΕΝ</w:t>
      </w:r>
      <w:r w:rsidRPr="00B91C51">
        <w:rPr>
          <w:rFonts w:eastAsia="Times New Roman" w:cstheme="minorHAnsi"/>
          <w:b/>
          <w:color w:val="000000" w:themeColor="text1"/>
          <w:sz w:val="24"/>
          <w:szCs w:val="24"/>
          <w:lang w:eastAsia="el-GR"/>
        </w:rPr>
        <w:t xml:space="preserve"> απαιτείται:</w:t>
      </w:r>
    </w:p>
    <w:p w14:paraId="57E2F8E6" w14:textId="77777777" w:rsidR="00E66BE8" w:rsidRPr="0098643E" w:rsidRDefault="00E66BE8" w:rsidP="00E66BE8">
      <w:pPr>
        <w:pStyle w:val="a6"/>
        <w:numPr>
          <w:ilvl w:val="0"/>
          <w:numId w:val="126"/>
        </w:numPr>
        <w:spacing w:after="0" w:line="240" w:lineRule="auto"/>
        <w:ind w:left="1208" w:hanging="357"/>
        <w:jc w:val="both"/>
        <w:rPr>
          <w:rFonts w:cstheme="minorHAnsi"/>
          <w:color w:val="000000" w:themeColor="text1"/>
          <w:sz w:val="24"/>
          <w:szCs w:val="24"/>
        </w:rPr>
      </w:pPr>
      <w:r w:rsidRPr="00B91C51">
        <w:rPr>
          <w:rFonts w:eastAsia="Times New Roman" w:cstheme="minorHAnsi"/>
          <w:color w:val="000000" w:themeColor="text1"/>
          <w:sz w:val="24"/>
          <w:szCs w:val="24"/>
          <w:lang w:eastAsia="el-GR"/>
        </w:rPr>
        <w:t xml:space="preserve">Έγκριση του Ευρωπαϊκού Κοινοβουλίου </w:t>
      </w:r>
    </w:p>
    <w:p w14:paraId="397368F2" w14:textId="77777777" w:rsidR="00E66BE8" w:rsidRPr="0098643E" w:rsidRDefault="00E66BE8" w:rsidP="00E66BE8">
      <w:pPr>
        <w:pStyle w:val="a6"/>
        <w:numPr>
          <w:ilvl w:val="0"/>
          <w:numId w:val="126"/>
        </w:numPr>
        <w:spacing w:after="0" w:line="240" w:lineRule="auto"/>
        <w:ind w:left="1208" w:hanging="357"/>
        <w:jc w:val="both"/>
        <w:rPr>
          <w:rFonts w:cstheme="minorHAnsi"/>
          <w:color w:val="000000" w:themeColor="text1"/>
          <w:sz w:val="24"/>
          <w:szCs w:val="24"/>
        </w:rPr>
      </w:pPr>
      <w:r w:rsidRPr="0098643E">
        <w:rPr>
          <w:rFonts w:eastAsia="Times New Roman" w:cstheme="minorHAnsi"/>
          <w:color w:val="000000" w:themeColor="text1"/>
          <w:sz w:val="24"/>
          <w:szCs w:val="24"/>
          <w:lang w:eastAsia="el-GR"/>
        </w:rPr>
        <w:t xml:space="preserve">Κύρωση της συνθήκης προσχώρησης από το υπό προσχώρηση κράτος σύμφωνα με τις συνταγματικές διαδικασίες του </w:t>
      </w:r>
    </w:p>
    <w:p w14:paraId="1B8DDA24" w14:textId="77777777" w:rsidR="00E66BE8" w:rsidRPr="0098643E" w:rsidRDefault="00E66BE8" w:rsidP="00E66BE8">
      <w:pPr>
        <w:pStyle w:val="a6"/>
        <w:numPr>
          <w:ilvl w:val="0"/>
          <w:numId w:val="126"/>
        </w:numPr>
        <w:spacing w:after="0" w:line="240" w:lineRule="auto"/>
        <w:ind w:left="1208" w:hanging="357"/>
        <w:jc w:val="both"/>
        <w:rPr>
          <w:rFonts w:cstheme="minorHAnsi"/>
          <w:color w:val="000000" w:themeColor="text1"/>
          <w:sz w:val="24"/>
          <w:szCs w:val="24"/>
        </w:rPr>
      </w:pPr>
      <w:r w:rsidRPr="0098643E">
        <w:rPr>
          <w:rFonts w:eastAsia="Times New Roman" w:cstheme="minorHAnsi"/>
          <w:color w:val="000000" w:themeColor="text1"/>
          <w:sz w:val="24"/>
          <w:szCs w:val="24"/>
          <w:lang w:eastAsia="el-GR"/>
        </w:rPr>
        <w:t xml:space="preserve">Κύρωση της συνθήκης προσχώρησης από το ελληνικό κοινοβούλιο </w:t>
      </w:r>
    </w:p>
    <w:p w14:paraId="2BF662D5" w14:textId="77777777" w:rsidR="00E66BE8" w:rsidRPr="00E3728A" w:rsidRDefault="00E66BE8" w:rsidP="00E66BE8">
      <w:pPr>
        <w:pStyle w:val="a6"/>
        <w:numPr>
          <w:ilvl w:val="0"/>
          <w:numId w:val="126"/>
        </w:numPr>
        <w:spacing w:after="0" w:line="240" w:lineRule="auto"/>
        <w:ind w:left="1208" w:hanging="357"/>
        <w:jc w:val="both"/>
        <w:rPr>
          <w:rFonts w:cstheme="minorHAnsi"/>
          <w:color w:val="000000" w:themeColor="text1"/>
          <w:sz w:val="24"/>
          <w:szCs w:val="24"/>
        </w:rPr>
      </w:pPr>
      <w:r w:rsidRPr="0098643E">
        <w:rPr>
          <w:rFonts w:eastAsia="Times New Roman" w:cstheme="minorHAnsi"/>
          <w:color w:val="FF0000"/>
          <w:sz w:val="24"/>
          <w:szCs w:val="24"/>
          <w:lang w:eastAsia="el-GR"/>
        </w:rPr>
        <w:t xml:space="preserve">Κύρωση της συνθήκης προσχώρησης από την Ευρωπαϊκή Επιτροπή </w:t>
      </w:r>
    </w:p>
    <w:p w14:paraId="22F78BD9" w14:textId="77777777" w:rsidR="00E3728A" w:rsidRPr="0098643E" w:rsidRDefault="00E3728A" w:rsidP="00E3728A">
      <w:pPr>
        <w:pStyle w:val="a6"/>
        <w:spacing w:after="0" w:line="240" w:lineRule="auto"/>
        <w:ind w:left="1208"/>
        <w:jc w:val="both"/>
        <w:rPr>
          <w:rFonts w:cstheme="minorHAnsi"/>
          <w:color w:val="000000" w:themeColor="text1"/>
          <w:sz w:val="24"/>
          <w:szCs w:val="24"/>
        </w:rPr>
      </w:pPr>
    </w:p>
    <w:p w14:paraId="091B4CC5" w14:textId="77777777" w:rsidR="00E3728A" w:rsidRPr="00B91C51" w:rsidRDefault="00E3728A" w:rsidP="00E3728A">
      <w:pPr>
        <w:pStyle w:val="a6"/>
        <w:numPr>
          <w:ilvl w:val="0"/>
          <w:numId w:val="1"/>
        </w:numPr>
        <w:tabs>
          <w:tab w:val="left" w:pos="426"/>
        </w:tabs>
        <w:spacing w:after="0" w:line="240" w:lineRule="auto"/>
        <w:ind w:left="357" w:hanging="357"/>
        <w:jc w:val="both"/>
        <w:rPr>
          <w:rFonts w:cstheme="minorHAnsi"/>
          <w:b/>
          <w:bCs/>
          <w:color w:val="000000" w:themeColor="text1"/>
          <w:sz w:val="24"/>
          <w:szCs w:val="24"/>
          <w14:ligatures w14:val="standardContextual"/>
        </w:rPr>
      </w:pPr>
      <w:r w:rsidRPr="00B91C51">
        <w:rPr>
          <w:rFonts w:cstheme="minorHAnsi"/>
          <w:b/>
          <w:bCs/>
          <w:color w:val="000000" w:themeColor="text1"/>
          <w:sz w:val="24"/>
          <w:szCs w:val="24"/>
        </w:rPr>
        <w:t>Ποια από τις παρακάτω χώρες ΔΕΝ ήταν ιδρυτικό μέλος των Ευρωπαϊκών Κοινοτήτων:</w:t>
      </w:r>
    </w:p>
    <w:p w14:paraId="775CCFDE" w14:textId="77777777" w:rsidR="00E3728A" w:rsidRPr="00B91C51" w:rsidRDefault="00E3728A" w:rsidP="00D9554C">
      <w:pPr>
        <w:pStyle w:val="a6"/>
        <w:numPr>
          <w:ilvl w:val="0"/>
          <w:numId w:val="60"/>
        </w:numPr>
        <w:tabs>
          <w:tab w:val="left" w:pos="426"/>
        </w:tabs>
        <w:spacing w:after="0" w:line="240" w:lineRule="auto"/>
        <w:ind w:left="1134"/>
        <w:rPr>
          <w:rFonts w:cstheme="minorHAnsi"/>
          <w:color w:val="000000" w:themeColor="text1"/>
          <w:sz w:val="24"/>
          <w:szCs w:val="24"/>
        </w:rPr>
      </w:pPr>
      <w:r w:rsidRPr="00B91C51">
        <w:rPr>
          <w:rFonts w:cstheme="minorHAnsi"/>
          <w:color w:val="000000" w:themeColor="text1"/>
          <w:sz w:val="24"/>
          <w:szCs w:val="24"/>
        </w:rPr>
        <w:t>Ιταλία</w:t>
      </w:r>
    </w:p>
    <w:p w14:paraId="3E9F8198" w14:textId="77777777" w:rsidR="00E3728A" w:rsidRPr="00B91C51" w:rsidRDefault="00E3728A" w:rsidP="00D9554C">
      <w:pPr>
        <w:pStyle w:val="a6"/>
        <w:numPr>
          <w:ilvl w:val="0"/>
          <w:numId w:val="60"/>
        </w:numPr>
        <w:tabs>
          <w:tab w:val="left" w:pos="426"/>
        </w:tabs>
        <w:spacing w:after="0" w:line="240" w:lineRule="auto"/>
        <w:ind w:left="1134"/>
        <w:rPr>
          <w:rFonts w:cstheme="minorHAnsi"/>
          <w:color w:val="000000" w:themeColor="text1"/>
          <w:sz w:val="24"/>
          <w:szCs w:val="24"/>
        </w:rPr>
      </w:pPr>
      <w:r w:rsidRPr="00B91C51">
        <w:rPr>
          <w:rFonts w:cstheme="minorHAnsi"/>
          <w:color w:val="000000" w:themeColor="text1"/>
          <w:sz w:val="24"/>
          <w:szCs w:val="24"/>
        </w:rPr>
        <w:t>Ομοσπονδιακή Δημοκρατία της Γερμανίας</w:t>
      </w:r>
    </w:p>
    <w:p w14:paraId="083B6722" w14:textId="77777777" w:rsidR="00E3728A" w:rsidRPr="00B91C51" w:rsidRDefault="00E3728A" w:rsidP="00D9554C">
      <w:pPr>
        <w:pStyle w:val="a6"/>
        <w:numPr>
          <w:ilvl w:val="0"/>
          <w:numId w:val="60"/>
        </w:numPr>
        <w:tabs>
          <w:tab w:val="left" w:pos="426"/>
        </w:tabs>
        <w:spacing w:after="0" w:line="240" w:lineRule="auto"/>
        <w:ind w:left="1134"/>
        <w:rPr>
          <w:rFonts w:cstheme="minorHAnsi"/>
          <w:color w:val="000000" w:themeColor="text1"/>
          <w:sz w:val="24"/>
          <w:szCs w:val="24"/>
        </w:rPr>
      </w:pPr>
      <w:r w:rsidRPr="00B91C51">
        <w:rPr>
          <w:rFonts w:cstheme="minorHAnsi"/>
          <w:color w:val="000000" w:themeColor="text1"/>
          <w:sz w:val="24"/>
          <w:szCs w:val="24"/>
        </w:rPr>
        <w:t>Ολλανδία</w:t>
      </w:r>
    </w:p>
    <w:p w14:paraId="69F03EB1" w14:textId="77777777" w:rsidR="00E3728A" w:rsidRDefault="00E3728A" w:rsidP="00D9554C">
      <w:pPr>
        <w:pStyle w:val="a6"/>
        <w:numPr>
          <w:ilvl w:val="0"/>
          <w:numId w:val="60"/>
        </w:numPr>
        <w:tabs>
          <w:tab w:val="left" w:pos="426"/>
        </w:tabs>
        <w:spacing w:after="0" w:line="240" w:lineRule="auto"/>
        <w:ind w:left="1134"/>
        <w:rPr>
          <w:rFonts w:cstheme="minorHAnsi"/>
          <w:color w:val="C00000"/>
          <w:sz w:val="24"/>
          <w:szCs w:val="24"/>
        </w:rPr>
      </w:pPr>
      <w:r w:rsidRPr="00B91C51">
        <w:rPr>
          <w:rFonts w:cstheme="minorHAnsi"/>
          <w:color w:val="C00000"/>
          <w:sz w:val="24"/>
          <w:szCs w:val="24"/>
        </w:rPr>
        <w:t>Ιρλανδία</w:t>
      </w:r>
    </w:p>
    <w:p w14:paraId="1B6783FD" w14:textId="77777777" w:rsidR="007F7935" w:rsidRPr="00B91C51" w:rsidRDefault="007F7935" w:rsidP="007F7935">
      <w:pPr>
        <w:pStyle w:val="a6"/>
        <w:tabs>
          <w:tab w:val="left" w:pos="426"/>
        </w:tabs>
        <w:spacing w:after="0" w:line="240" w:lineRule="auto"/>
        <w:ind w:left="1080"/>
        <w:rPr>
          <w:rFonts w:cstheme="minorHAnsi"/>
          <w:color w:val="C00000"/>
          <w:sz w:val="24"/>
          <w:szCs w:val="24"/>
        </w:rPr>
      </w:pPr>
    </w:p>
    <w:p w14:paraId="59938E68" w14:textId="77777777" w:rsidR="00696089" w:rsidRPr="00B91C51" w:rsidRDefault="00696089" w:rsidP="00696089">
      <w:pPr>
        <w:pStyle w:val="a6"/>
        <w:numPr>
          <w:ilvl w:val="0"/>
          <w:numId w:val="1"/>
        </w:numPr>
        <w:tabs>
          <w:tab w:val="left" w:pos="426"/>
        </w:tabs>
        <w:spacing w:after="0" w:line="240" w:lineRule="auto"/>
        <w:ind w:left="357" w:hanging="357"/>
        <w:jc w:val="both"/>
        <w:rPr>
          <w:rFonts w:cstheme="minorHAnsi"/>
          <w:b/>
          <w:bCs/>
          <w:color w:val="000000" w:themeColor="text1"/>
          <w:sz w:val="24"/>
          <w:szCs w:val="24"/>
        </w:rPr>
      </w:pPr>
      <w:r w:rsidRPr="00B91C51">
        <w:rPr>
          <w:rFonts w:cstheme="minorHAnsi"/>
          <w:b/>
          <w:bCs/>
          <w:color w:val="000000" w:themeColor="text1"/>
          <w:sz w:val="24"/>
          <w:szCs w:val="24"/>
        </w:rPr>
        <w:t xml:space="preserve">Για να γίνει δεκτό ένα υποψήφιο προς ένταξη κράτος στην </w:t>
      </w:r>
      <w:r w:rsidRPr="00B91C51">
        <w:rPr>
          <w:rFonts w:cstheme="minorHAnsi"/>
          <w:b/>
          <w:color w:val="000000" w:themeColor="text1"/>
          <w:sz w:val="24"/>
          <w:szCs w:val="24"/>
        </w:rPr>
        <w:t>Ευρωπαϊκή Ένωση</w:t>
      </w:r>
      <w:r w:rsidRPr="00B91C51">
        <w:rPr>
          <w:rFonts w:cstheme="minorHAnsi"/>
          <w:color w:val="000000" w:themeColor="text1"/>
          <w:sz w:val="24"/>
          <w:szCs w:val="24"/>
        </w:rPr>
        <w:t xml:space="preserve"> </w:t>
      </w:r>
      <w:r w:rsidRPr="00B91C51">
        <w:rPr>
          <w:rFonts w:cstheme="minorHAnsi"/>
          <w:b/>
          <w:bCs/>
          <w:color w:val="000000" w:themeColor="text1"/>
          <w:sz w:val="24"/>
          <w:szCs w:val="24"/>
        </w:rPr>
        <w:t>απαιτείται:</w:t>
      </w:r>
    </w:p>
    <w:p w14:paraId="0CCB2159" w14:textId="77777777" w:rsidR="00696089" w:rsidRPr="00B91C51" w:rsidRDefault="00696089" w:rsidP="00696089">
      <w:pPr>
        <w:pStyle w:val="a6"/>
        <w:numPr>
          <w:ilvl w:val="0"/>
          <w:numId w:val="70"/>
        </w:numPr>
        <w:tabs>
          <w:tab w:val="left" w:pos="426"/>
        </w:tabs>
        <w:spacing w:after="0" w:line="240" w:lineRule="auto"/>
        <w:ind w:hanging="357"/>
        <w:jc w:val="both"/>
        <w:rPr>
          <w:rFonts w:cstheme="minorHAnsi"/>
          <w:color w:val="C00000"/>
          <w:sz w:val="24"/>
          <w:szCs w:val="24"/>
        </w:rPr>
      </w:pPr>
      <w:r w:rsidRPr="00B91C51">
        <w:rPr>
          <w:rFonts w:cstheme="minorHAnsi"/>
          <w:color w:val="C00000"/>
          <w:sz w:val="24"/>
          <w:szCs w:val="24"/>
        </w:rPr>
        <w:t>Ομοφωνία των κρατών μελών και έγκριση από το Ευρωπαϊκό Κοινοβούλιο</w:t>
      </w:r>
    </w:p>
    <w:p w14:paraId="67CB0695" w14:textId="77777777" w:rsidR="00696089" w:rsidRPr="00B91C51" w:rsidRDefault="00696089" w:rsidP="00696089">
      <w:pPr>
        <w:pStyle w:val="a6"/>
        <w:numPr>
          <w:ilvl w:val="0"/>
          <w:numId w:val="70"/>
        </w:numPr>
        <w:tabs>
          <w:tab w:val="left" w:pos="426"/>
        </w:tabs>
        <w:spacing w:after="0" w:line="240" w:lineRule="auto"/>
        <w:ind w:hanging="357"/>
        <w:jc w:val="both"/>
        <w:rPr>
          <w:rFonts w:cstheme="minorHAnsi"/>
          <w:color w:val="C00000"/>
          <w:sz w:val="24"/>
          <w:szCs w:val="24"/>
        </w:rPr>
      </w:pPr>
      <w:r w:rsidRPr="00B91C51">
        <w:rPr>
          <w:rFonts w:cstheme="minorHAnsi"/>
          <w:color w:val="000000" w:themeColor="text1"/>
          <w:sz w:val="24"/>
          <w:szCs w:val="24"/>
        </w:rPr>
        <w:t xml:space="preserve">Πλειοψηφία δύο τρίτων των κρατών μελών </w:t>
      </w:r>
    </w:p>
    <w:p w14:paraId="72C86542" w14:textId="77777777" w:rsidR="00696089" w:rsidRPr="00B91C51" w:rsidRDefault="00696089" w:rsidP="00696089">
      <w:pPr>
        <w:pStyle w:val="a6"/>
        <w:numPr>
          <w:ilvl w:val="0"/>
          <w:numId w:val="70"/>
        </w:numPr>
        <w:tabs>
          <w:tab w:val="left" w:pos="426"/>
        </w:tabs>
        <w:spacing w:after="0" w:line="240" w:lineRule="auto"/>
        <w:ind w:hanging="357"/>
        <w:jc w:val="both"/>
        <w:rPr>
          <w:rFonts w:cstheme="minorHAnsi"/>
          <w:color w:val="C00000"/>
          <w:sz w:val="24"/>
          <w:szCs w:val="24"/>
        </w:rPr>
      </w:pPr>
      <w:r w:rsidRPr="00B91C51">
        <w:rPr>
          <w:rFonts w:cstheme="minorHAnsi"/>
          <w:color w:val="000000" w:themeColor="text1"/>
          <w:sz w:val="24"/>
          <w:szCs w:val="24"/>
        </w:rPr>
        <w:t>Πλειοψηφία δύο τρίτων των κρατών μελών, τα οποία απαρτίζουν τα 2/3 του συνολικού πληθυσμού της Ευρωπαϊκής Ένωσης</w:t>
      </w:r>
    </w:p>
    <w:p w14:paraId="0CE17ABC" w14:textId="77777777" w:rsidR="00696089" w:rsidRPr="00B91C51" w:rsidRDefault="00696089" w:rsidP="00696089">
      <w:pPr>
        <w:pStyle w:val="a6"/>
        <w:numPr>
          <w:ilvl w:val="0"/>
          <w:numId w:val="70"/>
        </w:numPr>
        <w:tabs>
          <w:tab w:val="left" w:pos="426"/>
        </w:tabs>
        <w:spacing w:after="0" w:line="240" w:lineRule="auto"/>
        <w:ind w:hanging="357"/>
        <w:jc w:val="both"/>
        <w:rPr>
          <w:rFonts w:cstheme="minorHAnsi"/>
          <w:color w:val="C00000"/>
          <w:sz w:val="24"/>
          <w:szCs w:val="24"/>
        </w:rPr>
      </w:pPr>
      <w:r w:rsidRPr="00B91C51">
        <w:rPr>
          <w:rFonts w:cstheme="minorHAnsi"/>
          <w:color w:val="000000" w:themeColor="text1"/>
          <w:sz w:val="24"/>
          <w:szCs w:val="24"/>
        </w:rPr>
        <w:t xml:space="preserve">Ομοφωνία των κρατών μελών και σύμφωνη γνώμη του Ευρωπαϊκού Κοινοβουλίου και του Δικαστηρίου της Ευρωπαϊκής Ένωσης </w:t>
      </w:r>
    </w:p>
    <w:p w14:paraId="412E252F" w14:textId="77777777" w:rsidR="00696089" w:rsidRPr="00B91C51" w:rsidRDefault="00696089" w:rsidP="00696089">
      <w:pPr>
        <w:pStyle w:val="a6"/>
        <w:tabs>
          <w:tab w:val="left" w:pos="426"/>
        </w:tabs>
        <w:spacing w:after="0" w:line="240" w:lineRule="auto"/>
        <w:ind w:left="1077"/>
        <w:jc w:val="both"/>
        <w:rPr>
          <w:rFonts w:cstheme="minorHAnsi"/>
          <w:color w:val="C00000"/>
          <w:sz w:val="24"/>
          <w:szCs w:val="24"/>
        </w:rPr>
      </w:pPr>
    </w:p>
    <w:p w14:paraId="405D51B4" w14:textId="77777777" w:rsidR="00696089" w:rsidRPr="00B91C51" w:rsidRDefault="00696089" w:rsidP="00696089">
      <w:pPr>
        <w:pStyle w:val="a6"/>
        <w:numPr>
          <w:ilvl w:val="0"/>
          <w:numId w:val="1"/>
        </w:numPr>
        <w:tabs>
          <w:tab w:val="left" w:pos="426"/>
        </w:tabs>
        <w:spacing w:after="0" w:line="240" w:lineRule="auto"/>
        <w:ind w:left="357" w:hanging="357"/>
        <w:jc w:val="both"/>
        <w:rPr>
          <w:rFonts w:cstheme="minorHAnsi"/>
          <w:b/>
          <w:bCs/>
          <w:color w:val="000000" w:themeColor="text1"/>
          <w:sz w:val="24"/>
          <w:szCs w:val="24"/>
        </w:rPr>
      </w:pPr>
      <w:r w:rsidRPr="00B91C51">
        <w:rPr>
          <w:rFonts w:cstheme="minorHAnsi"/>
          <w:b/>
          <w:bCs/>
          <w:color w:val="000000" w:themeColor="text1"/>
          <w:sz w:val="24"/>
          <w:szCs w:val="24"/>
        </w:rPr>
        <w:t xml:space="preserve">Για την αποχώρηση ενός κράτους μέλους από την </w:t>
      </w:r>
      <w:r w:rsidRPr="00B91C51">
        <w:rPr>
          <w:rFonts w:cstheme="minorHAnsi"/>
          <w:b/>
          <w:color w:val="000000" w:themeColor="text1"/>
          <w:sz w:val="24"/>
          <w:szCs w:val="24"/>
        </w:rPr>
        <w:t>Ευρωπαϊκή Ένωση</w:t>
      </w:r>
      <w:r w:rsidRPr="00B91C51">
        <w:rPr>
          <w:rFonts w:cstheme="minorHAnsi"/>
          <w:color w:val="000000" w:themeColor="text1"/>
          <w:sz w:val="24"/>
          <w:szCs w:val="24"/>
        </w:rPr>
        <w:t xml:space="preserve"> </w:t>
      </w:r>
      <w:r w:rsidRPr="00B91C51">
        <w:rPr>
          <w:rFonts w:cstheme="minorHAnsi"/>
          <w:b/>
          <w:bCs/>
          <w:color w:val="000000" w:themeColor="text1"/>
          <w:sz w:val="24"/>
          <w:szCs w:val="24"/>
        </w:rPr>
        <w:t>απαιτείται:</w:t>
      </w:r>
    </w:p>
    <w:p w14:paraId="57144267" w14:textId="77777777" w:rsidR="00696089" w:rsidRPr="00B91C51" w:rsidRDefault="00696089" w:rsidP="00696089">
      <w:pPr>
        <w:pStyle w:val="a6"/>
        <w:numPr>
          <w:ilvl w:val="0"/>
          <w:numId w:val="71"/>
        </w:numPr>
        <w:tabs>
          <w:tab w:val="left" w:pos="426"/>
        </w:tabs>
        <w:spacing w:after="0" w:line="240" w:lineRule="auto"/>
        <w:jc w:val="both"/>
        <w:rPr>
          <w:rFonts w:cstheme="minorHAnsi"/>
          <w:color w:val="000000" w:themeColor="text1"/>
          <w:sz w:val="24"/>
          <w:szCs w:val="24"/>
        </w:rPr>
      </w:pPr>
      <w:r w:rsidRPr="00B91C51">
        <w:rPr>
          <w:rFonts w:cstheme="minorHAnsi"/>
          <w:color w:val="000000" w:themeColor="text1"/>
          <w:sz w:val="24"/>
          <w:szCs w:val="24"/>
        </w:rPr>
        <w:t>Ομόφωνη απόφαση των κρατών μελών</w:t>
      </w:r>
    </w:p>
    <w:p w14:paraId="3F44455B" w14:textId="77777777" w:rsidR="00696089" w:rsidRPr="00B91C51" w:rsidRDefault="00696089" w:rsidP="00696089">
      <w:pPr>
        <w:pStyle w:val="a6"/>
        <w:numPr>
          <w:ilvl w:val="0"/>
          <w:numId w:val="71"/>
        </w:numPr>
        <w:tabs>
          <w:tab w:val="left" w:pos="426"/>
        </w:tabs>
        <w:spacing w:after="0" w:line="240" w:lineRule="auto"/>
        <w:jc w:val="both"/>
        <w:rPr>
          <w:rFonts w:cstheme="minorHAnsi"/>
          <w:color w:val="000000" w:themeColor="text1"/>
          <w:sz w:val="24"/>
          <w:szCs w:val="24"/>
        </w:rPr>
      </w:pPr>
      <w:r w:rsidRPr="00B91C51">
        <w:rPr>
          <w:rFonts w:cstheme="minorHAnsi"/>
          <w:color w:val="000000" w:themeColor="text1"/>
          <w:sz w:val="24"/>
          <w:szCs w:val="24"/>
        </w:rPr>
        <w:t xml:space="preserve">Πλειοψηφία δύο τρίτων των κρατών μελών </w:t>
      </w:r>
    </w:p>
    <w:p w14:paraId="39258907" w14:textId="77777777" w:rsidR="00696089" w:rsidRPr="00B91C51" w:rsidRDefault="00696089" w:rsidP="00696089">
      <w:pPr>
        <w:pStyle w:val="a6"/>
        <w:numPr>
          <w:ilvl w:val="0"/>
          <w:numId w:val="71"/>
        </w:numPr>
        <w:tabs>
          <w:tab w:val="left" w:pos="426"/>
        </w:tabs>
        <w:spacing w:after="0" w:line="240" w:lineRule="auto"/>
        <w:jc w:val="both"/>
        <w:rPr>
          <w:rFonts w:cstheme="minorHAnsi"/>
          <w:color w:val="000000" w:themeColor="text1"/>
          <w:sz w:val="24"/>
          <w:szCs w:val="24"/>
        </w:rPr>
      </w:pPr>
      <w:r w:rsidRPr="00B91C51">
        <w:rPr>
          <w:rFonts w:cstheme="minorHAnsi"/>
          <w:color w:val="000000" w:themeColor="text1"/>
          <w:sz w:val="24"/>
          <w:szCs w:val="24"/>
        </w:rPr>
        <w:t xml:space="preserve">Πλειοψηφία δύο τρίτων των κρατών μελών, τα οποία απαρτίζουν τα 2/3 του συνολικού πληθυσμού της Ευρωπαϊκής Ένωσης </w:t>
      </w:r>
    </w:p>
    <w:p w14:paraId="7006AAA1" w14:textId="77777777" w:rsidR="00696089" w:rsidRPr="00B91C51" w:rsidRDefault="00696089" w:rsidP="00696089">
      <w:pPr>
        <w:pStyle w:val="a6"/>
        <w:numPr>
          <w:ilvl w:val="0"/>
          <w:numId w:val="71"/>
        </w:numPr>
        <w:tabs>
          <w:tab w:val="left" w:pos="426"/>
        </w:tabs>
        <w:spacing w:after="0" w:line="240" w:lineRule="auto"/>
        <w:jc w:val="both"/>
        <w:rPr>
          <w:rFonts w:cstheme="minorHAnsi"/>
          <w:color w:val="000000" w:themeColor="text1"/>
          <w:sz w:val="24"/>
          <w:szCs w:val="24"/>
        </w:rPr>
      </w:pPr>
      <w:r w:rsidRPr="00B91C51">
        <w:rPr>
          <w:rFonts w:cstheme="minorHAnsi"/>
          <w:color w:val="C00000"/>
          <w:sz w:val="24"/>
          <w:szCs w:val="24"/>
        </w:rPr>
        <w:t xml:space="preserve">Γνωστοποίηση από το εν λόγω κράτος μέλος στο Ευρωπαϊκό Συμβούλιο της πρόθεσής του να αποχωρήσει από την Ευρωπαϊκή Ένωση και διεξαγωγή διαπραγματεύσεων για τους όρους της αποχώρησης  </w:t>
      </w:r>
    </w:p>
    <w:p w14:paraId="1DEAB662" w14:textId="77777777" w:rsidR="00AF5ADC" w:rsidRPr="00084B2C" w:rsidRDefault="00AF5ADC" w:rsidP="00AF5ADC">
      <w:pPr>
        <w:widowControl w:val="0"/>
        <w:autoSpaceDE w:val="0"/>
        <w:autoSpaceDN w:val="0"/>
        <w:spacing w:after="0" w:line="240" w:lineRule="auto"/>
        <w:jc w:val="both"/>
        <w:rPr>
          <w:rFonts w:eastAsia="Times New Roman" w:cstheme="minorHAnsi"/>
          <w:sz w:val="24"/>
          <w:szCs w:val="24"/>
        </w:rPr>
      </w:pPr>
    </w:p>
    <w:p w14:paraId="5063A0EC" w14:textId="77777777" w:rsidR="00AF5ADC" w:rsidRPr="00084B2C" w:rsidRDefault="00AF5ADC" w:rsidP="00AF5ADC">
      <w:pPr>
        <w:numPr>
          <w:ilvl w:val="0"/>
          <w:numId w:val="1"/>
        </w:numPr>
        <w:spacing w:after="0" w:line="240" w:lineRule="auto"/>
        <w:ind w:left="567" w:hanging="567"/>
        <w:contextualSpacing/>
        <w:jc w:val="both"/>
        <w:rPr>
          <w:rFonts w:eastAsia="Aptos" w:cs="Calibri"/>
          <w:b/>
          <w:iCs/>
          <w:sz w:val="24"/>
          <w:szCs w:val="24"/>
        </w:rPr>
      </w:pPr>
      <w:r w:rsidRPr="00084B2C">
        <w:rPr>
          <w:rFonts w:eastAsia="Aptos" w:cs="Calibri"/>
          <w:b/>
          <w:iCs/>
          <w:sz w:val="24"/>
          <w:szCs w:val="24"/>
        </w:rPr>
        <w:t>Η ενισχυμένη συνεργασία επιτρέπεται μόνο εφόσον:</w:t>
      </w:r>
    </w:p>
    <w:p w14:paraId="192156FA" w14:textId="77777777" w:rsidR="00AF5ADC" w:rsidRPr="00084B2C" w:rsidRDefault="00AF5ADC" w:rsidP="00D9554C">
      <w:pPr>
        <w:widowControl w:val="0"/>
        <w:numPr>
          <w:ilvl w:val="0"/>
          <w:numId w:val="180"/>
        </w:numPr>
        <w:autoSpaceDE w:val="0"/>
        <w:autoSpaceDN w:val="0"/>
        <w:spacing w:after="0" w:line="240" w:lineRule="auto"/>
        <w:ind w:left="993"/>
        <w:jc w:val="both"/>
        <w:rPr>
          <w:rFonts w:eastAsia="Times New Roman" w:cstheme="minorHAnsi"/>
          <w:sz w:val="24"/>
          <w:szCs w:val="24"/>
        </w:rPr>
      </w:pPr>
      <w:r w:rsidRPr="00084B2C">
        <w:rPr>
          <w:rFonts w:eastAsia="Times New Roman" w:cstheme="minorHAnsi"/>
          <w:sz w:val="24"/>
          <w:szCs w:val="24"/>
        </w:rPr>
        <w:t>Εγκρίνεται</w:t>
      </w:r>
      <w:r w:rsidRPr="00084B2C">
        <w:rPr>
          <w:rFonts w:eastAsia="Times New Roman" w:cstheme="minorHAnsi"/>
          <w:spacing w:val="-3"/>
          <w:sz w:val="24"/>
          <w:szCs w:val="24"/>
        </w:rPr>
        <w:t xml:space="preserve"> </w:t>
      </w:r>
      <w:r w:rsidRPr="00084B2C">
        <w:rPr>
          <w:rFonts w:eastAsia="Times New Roman" w:cstheme="minorHAnsi"/>
          <w:sz w:val="24"/>
          <w:szCs w:val="24"/>
        </w:rPr>
        <w:t>με</w:t>
      </w:r>
      <w:r w:rsidRPr="00084B2C">
        <w:rPr>
          <w:rFonts w:eastAsia="Times New Roman" w:cstheme="minorHAnsi"/>
          <w:spacing w:val="-2"/>
          <w:sz w:val="24"/>
          <w:szCs w:val="24"/>
        </w:rPr>
        <w:t xml:space="preserve"> </w:t>
      </w:r>
      <w:r w:rsidRPr="00084B2C">
        <w:rPr>
          <w:rFonts w:eastAsia="Times New Roman" w:cstheme="minorHAnsi"/>
          <w:sz w:val="24"/>
          <w:szCs w:val="24"/>
        </w:rPr>
        <w:t>ομοφωνία</w:t>
      </w:r>
      <w:r w:rsidRPr="00084B2C">
        <w:rPr>
          <w:rFonts w:eastAsia="Times New Roman" w:cstheme="minorHAnsi"/>
          <w:spacing w:val="-4"/>
          <w:sz w:val="24"/>
          <w:szCs w:val="24"/>
        </w:rPr>
        <w:t xml:space="preserve"> </w:t>
      </w:r>
      <w:r w:rsidRPr="00084B2C">
        <w:rPr>
          <w:rFonts w:eastAsia="Times New Roman" w:cstheme="minorHAnsi"/>
          <w:sz w:val="24"/>
          <w:szCs w:val="24"/>
        </w:rPr>
        <w:t>όλων</w:t>
      </w:r>
      <w:r w:rsidRPr="00084B2C">
        <w:rPr>
          <w:rFonts w:eastAsia="Times New Roman" w:cstheme="minorHAnsi"/>
          <w:spacing w:val="-3"/>
          <w:sz w:val="24"/>
          <w:szCs w:val="24"/>
        </w:rPr>
        <w:t xml:space="preserve"> </w:t>
      </w:r>
      <w:r w:rsidRPr="00084B2C">
        <w:rPr>
          <w:rFonts w:eastAsia="Times New Roman" w:cstheme="minorHAnsi"/>
          <w:sz w:val="24"/>
          <w:szCs w:val="24"/>
        </w:rPr>
        <w:t>των</w:t>
      </w:r>
      <w:r w:rsidRPr="00084B2C">
        <w:rPr>
          <w:rFonts w:eastAsia="Times New Roman" w:cstheme="minorHAnsi"/>
          <w:spacing w:val="-1"/>
          <w:sz w:val="24"/>
          <w:szCs w:val="24"/>
        </w:rPr>
        <w:t xml:space="preserve"> </w:t>
      </w:r>
      <w:r w:rsidRPr="00084B2C">
        <w:rPr>
          <w:rFonts w:eastAsia="Times New Roman" w:cstheme="minorHAnsi"/>
          <w:sz w:val="24"/>
          <w:szCs w:val="24"/>
        </w:rPr>
        <w:t>κρατών</w:t>
      </w:r>
      <w:r w:rsidRPr="00084B2C">
        <w:rPr>
          <w:rFonts w:eastAsia="Times New Roman" w:cstheme="minorHAnsi"/>
          <w:spacing w:val="-3"/>
          <w:sz w:val="24"/>
          <w:szCs w:val="24"/>
        </w:rPr>
        <w:t xml:space="preserve"> </w:t>
      </w:r>
      <w:r w:rsidRPr="00084B2C">
        <w:rPr>
          <w:rFonts w:eastAsia="Times New Roman" w:cstheme="minorHAnsi"/>
          <w:spacing w:val="-4"/>
          <w:sz w:val="24"/>
          <w:szCs w:val="24"/>
        </w:rPr>
        <w:t>μελών</w:t>
      </w:r>
    </w:p>
    <w:p w14:paraId="2F12751C" w14:textId="77777777" w:rsidR="00AF5ADC" w:rsidRPr="00747338" w:rsidRDefault="00AF5ADC" w:rsidP="00D9554C">
      <w:pPr>
        <w:widowControl w:val="0"/>
        <w:numPr>
          <w:ilvl w:val="0"/>
          <w:numId w:val="180"/>
        </w:numPr>
        <w:autoSpaceDE w:val="0"/>
        <w:autoSpaceDN w:val="0"/>
        <w:spacing w:after="0" w:line="240" w:lineRule="auto"/>
        <w:ind w:left="993"/>
        <w:jc w:val="both"/>
        <w:rPr>
          <w:rFonts w:eastAsia="Times New Roman" w:cstheme="minorHAnsi"/>
          <w:bCs/>
          <w:color w:val="C00000"/>
          <w:sz w:val="24"/>
          <w:szCs w:val="24"/>
        </w:rPr>
      </w:pPr>
      <w:r w:rsidRPr="00747338">
        <w:rPr>
          <w:rFonts w:eastAsia="Times New Roman" w:cstheme="minorHAnsi"/>
          <w:bCs/>
          <w:color w:val="C00000"/>
          <w:sz w:val="24"/>
          <w:szCs w:val="24"/>
        </w:rPr>
        <w:t>Δεν</w:t>
      </w:r>
      <w:r w:rsidRPr="00747338">
        <w:rPr>
          <w:rFonts w:eastAsia="Times New Roman" w:cstheme="minorHAnsi"/>
          <w:bCs/>
          <w:color w:val="C00000"/>
          <w:spacing w:val="-8"/>
          <w:sz w:val="24"/>
          <w:szCs w:val="24"/>
        </w:rPr>
        <w:t xml:space="preserve"> </w:t>
      </w:r>
      <w:r w:rsidRPr="00747338">
        <w:rPr>
          <w:rFonts w:eastAsia="Times New Roman" w:cstheme="minorHAnsi"/>
          <w:bCs/>
          <w:color w:val="C00000"/>
          <w:sz w:val="24"/>
          <w:szCs w:val="24"/>
        </w:rPr>
        <w:t>θίγει</w:t>
      </w:r>
      <w:r w:rsidRPr="00747338">
        <w:rPr>
          <w:rFonts w:eastAsia="Times New Roman" w:cstheme="minorHAnsi"/>
          <w:bCs/>
          <w:color w:val="C00000"/>
          <w:spacing w:val="-5"/>
          <w:sz w:val="24"/>
          <w:szCs w:val="24"/>
        </w:rPr>
        <w:t xml:space="preserve"> </w:t>
      </w:r>
      <w:r w:rsidRPr="00747338">
        <w:rPr>
          <w:rFonts w:eastAsia="Times New Roman" w:cstheme="minorHAnsi"/>
          <w:bCs/>
          <w:color w:val="C00000"/>
          <w:sz w:val="24"/>
          <w:szCs w:val="24"/>
        </w:rPr>
        <w:t>τις</w:t>
      </w:r>
      <w:r w:rsidRPr="00747338">
        <w:rPr>
          <w:rFonts w:eastAsia="Times New Roman" w:cstheme="minorHAnsi"/>
          <w:bCs/>
          <w:color w:val="C00000"/>
          <w:spacing w:val="-4"/>
          <w:sz w:val="24"/>
          <w:szCs w:val="24"/>
        </w:rPr>
        <w:t xml:space="preserve"> </w:t>
      </w:r>
      <w:r w:rsidRPr="00747338">
        <w:rPr>
          <w:rFonts w:eastAsia="Times New Roman" w:cstheme="minorHAnsi"/>
          <w:bCs/>
          <w:color w:val="C00000"/>
          <w:sz w:val="24"/>
          <w:szCs w:val="24"/>
        </w:rPr>
        <w:t>αρμοδιότητες,</w:t>
      </w:r>
      <w:r w:rsidRPr="00747338">
        <w:rPr>
          <w:rFonts w:eastAsia="Times New Roman" w:cstheme="minorHAnsi"/>
          <w:bCs/>
          <w:color w:val="C00000"/>
          <w:spacing w:val="-4"/>
          <w:sz w:val="24"/>
          <w:szCs w:val="24"/>
        </w:rPr>
        <w:t xml:space="preserve"> </w:t>
      </w:r>
      <w:r w:rsidRPr="00747338">
        <w:rPr>
          <w:rFonts w:eastAsia="Times New Roman" w:cstheme="minorHAnsi"/>
          <w:bCs/>
          <w:color w:val="C00000"/>
          <w:sz w:val="24"/>
          <w:szCs w:val="24"/>
        </w:rPr>
        <w:t>τα</w:t>
      </w:r>
      <w:r w:rsidRPr="00747338">
        <w:rPr>
          <w:rFonts w:eastAsia="Times New Roman" w:cstheme="minorHAnsi"/>
          <w:bCs/>
          <w:color w:val="C00000"/>
          <w:spacing w:val="-5"/>
          <w:sz w:val="24"/>
          <w:szCs w:val="24"/>
        </w:rPr>
        <w:t xml:space="preserve"> </w:t>
      </w:r>
      <w:r w:rsidRPr="00747338">
        <w:rPr>
          <w:rFonts w:eastAsia="Times New Roman" w:cstheme="minorHAnsi"/>
          <w:bCs/>
          <w:color w:val="C00000"/>
          <w:sz w:val="24"/>
          <w:szCs w:val="24"/>
        </w:rPr>
        <w:t>δικαιώματα</w:t>
      </w:r>
      <w:r w:rsidRPr="00747338">
        <w:rPr>
          <w:rFonts w:eastAsia="Times New Roman" w:cstheme="minorHAnsi"/>
          <w:bCs/>
          <w:color w:val="C00000"/>
          <w:spacing w:val="-6"/>
          <w:sz w:val="24"/>
          <w:szCs w:val="24"/>
        </w:rPr>
        <w:t xml:space="preserve"> </w:t>
      </w:r>
      <w:r w:rsidRPr="00747338">
        <w:rPr>
          <w:rFonts w:eastAsia="Times New Roman" w:cstheme="minorHAnsi"/>
          <w:bCs/>
          <w:color w:val="C00000"/>
          <w:sz w:val="24"/>
          <w:szCs w:val="24"/>
        </w:rPr>
        <w:t>και</w:t>
      </w:r>
      <w:r w:rsidRPr="00747338">
        <w:rPr>
          <w:rFonts w:eastAsia="Times New Roman" w:cstheme="minorHAnsi"/>
          <w:bCs/>
          <w:color w:val="C00000"/>
          <w:spacing w:val="-2"/>
          <w:sz w:val="24"/>
          <w:szCs w:val="24"/>
        </w:rPr>
        <w:t xml:space="preserve"> </w:t>
      </w:r>
      <w:r w:rsidRPr="00747338">
        <w:rPr>
          <w:rFonts w:eastAsia="Times New Roman" w:cstheme="minorHAnsi"/>
          <w:bCs/>
          <w:color w:val="C00000"/>
          <w:sz w:val="24"/>
          <w:szCs w:val="24"/>
        </w:rPr>
        <w:t>τις</w:t>
      </w:r>
      <w:r w:rsidRPr="00747338">
        <w:rPr>
          <w:rFonts w:eastAsia="Times New Roman" w:cstheme="minorHAnsi"/>
          <w:bCs/>
          <w:color w:val="C00000"/>
          <w:spacing w:val="-4"/>
          <w:sz w:val="24"/>
          <w:szCs w:val="24"/>
        </w:rPr>
        <w:t xml:space="preserve"> </w:t>
      </w:r>
      <w:r w:rsidRPr="00747338">
        <w:rPr>
          <w:rFonts w:eastAsia="Times New Roman" w:cstheme="minorHAnsi"/>
          <w:bCs/>
          <w:color w:val="C00000"/>
          <w:sz w:val="24"/>
          <w:szCs w:val="24"/>
        </w:rPr>
        <w:t>υποχρεώσεις</w:t>
      </w:r>
      <w:r w:rsidRPr="00747338">
        <w:rPr>
          <w:rFonts w:eastAsia="Times New Roman" w:cstheme="minorHAnsi"/>
          <w:bCs/>
          <w:color w:val="C00000"/>
          <w:spacing w:val="-4"/>
          <w:sz w:val="24"/>
          <w:szCs w:val="24"/>
        </w:rPr>
        <w:t xml:space="preserve"> </w:t>
      </w:r>
      <w:r w:rsidRPr="00747338">
        <w:rPr>
          <w:rFonts w:eastAsia="Times New Roman" w:cstheme="minorHAnsi"/>
          <w:bCs/>
          <w:color w:val="C00000"/>
          <w:sz w:val="24"/>
          <w:szCs w:val="24"/>
        </w:rPr>
        <w:t>των</w:t>
      </w:r>
      <w:r w:rsidRPr="00747338">
        <w:rPr>
          <w:rFonts w:eastAsia="Times New Roman" w:cstheme="minorHAnsi"/>
          <w:bCs/>
          <w:color w:val="C00000"/>
          <w:spacing w:val="-5"/>
          <w:sz w:val="24"/>
          <w:szCs w:val="24"/>
        </w:rPr>
        <w:t xml:space="preserve"> </w:t>
      </w:r>
      <w:r w:rsidRPr="00747338">
        <w:rPr>
          <w:rFonts w:eastAsia="Times New Roman" w:cstheme="minorHAnsi"/>
          <w:bCs/>
          <w:color w:val="C00000"/>
          <w:sz w:val="24"/>
          <w:szCs w:val="24"/>
        </w:rPr>
        <w:t xml:space="preserve">μη </w:t>
      </w:r>
      <w:r w:rsidRPr="00747338">
        <w:rPr>
          <w:rFonts w:eastAsia="Times New Roman" w:cstheme="minorHAnsi"/>
          <w:bCs/>
          <w:color w:val="C00000"/>
          <w:spacing w:val="-2"/>
          <w:sz w:val="24"/>
          <w:szCs w:val="24"/>
        </w:rPr>
        <w:t>συμμετεχόντων</w:t>
      </w:r>
    </w:p>
    <w:p w14:paraId="7223872A" w14:textId="77777777" w:rsidR="00AF5ADC" w:rsidRPr="00084B2C" w:rsidRDefault="00AF5ADC" w:rsidP="00D9554C">
      <w:pPr>
        <w:widowControl w:val="0"/>
        <w:numPr>
          <w:ilvl w:val="0"/>
          <w:numId w:val="180"/>
        </w:numPr>
        <w:autoSpaceDE w:val="0"/>
        <w:autoSpaceDN w:val="0"/>
        <w:spacing w:after="0" w:line="240" w:lineRule="auto"/>
        <w:ind w:left="993" w:right="3706"/>
        <w:jc w:val="both"/>
        <w:rPr>
          <w:rFonts w:eastAsia="Times New Roman" w:cstheme="minorHAnsi"/>
          <w:sz w:val="24"/>
          <w:szCs w:val="24"/>
        </w:rPr>
      </w:pPr>
      <w:r w:rsidRPr="00084B2C">
        <w:rPr>
          <w:rFonts w:eastAsia="Times New Roman" w:cstheme="minorHAnsi"/>
          <w:sz w:val="24"/>
          <w:szCs w:val="24"/>
        </w:rPr>
        <w:t>Συμμετέχουν</w:t>
      </w:r>
      <w:r w:rsidRPr="00084B2C">
        <w:rPr>
          <w:rFonts w:eastAsia="Times New Roman" w:cstheme="minorHAnsi"/>
          <w:spacing w:val="-7"/>
          <w:sz w:val="24"/>
          <w:szCs w:val="24"/>
        </w:rPr>
        <w:t xml:space="preserve"> </w:t>
      </w:r>
      <w:r w:rsidRPr="00084B2C">
        <w:rPr>
          <w:rFonts w:eastAsia="Times New Roman" w:cstheme="minorHAnsi"/>
          <w:sz w:val="24"/>
          <w:szCs w:val="24"/>
        </w:rPr>
        <w:t>όλα</w:t>
      </w:r>
      <w:r w:rsidRPr="00084B2C">
        <w:rPr>
          <w:rFonts w:eastAsia="Times New Roman" w:cstheme="minorHAnsi"/>
          <w:spacing w:val="-7"/>
          <w:sz w:val="24"/>
          <w:szCs w:val="24"/>
        </w:rPr>
        <w:t xml:space="preserve"> </w:t>
      </w:r>
      <w:r w:rsidRPr="00084B2C">
        <w:rPr>
          <w:rFonts w:eastAsia="Times New Roman" w:cstheme="minorHAnsi"/>
          <w:sz w:val="24"/>
          <w:szCs w:val="24"/>
        </w:rPr>
        <w:t>τα</w:t>
      </w:r>
      <w:r w:rsidRPr="00084B2C">
        <w:rPr>
          <w:rFonts w:eastAsia="Times New Roman" w:cstheme="minorHAnsi"/>
          <w:spacing w:val="-8"/>
          <w:sz w:val="24"/>
          <w:szCs w:val="24"/>
        </w:rPr>
        <w:t xml:space="preserve"> </w:t>
      </w:r>
      <w:r w:rsidRPr="00084B2C">
        <w:rPr>
          <w:rFonts w:eastAsia="Times New Roman" w:cstheme="minorHAnsi"/>
          <w:sz w:val="24"/>
          <w:szCs w:val="24"/>
        </w:rPr>
        <w:t>κράτη</w:t>
      </w:r>
      <w:r w:rsidRPr="00084B2C">
        <w:rPr>
          <w:rFonts w:eastAsia="Times New Roman" w:cstheme="minorHAnsi"/>
          <w:spacing w:val="-6"/>
          <w:sz w:val="24"/>
          <w:szCs w:val="24"/>
        </w:rPr>
        <w:t xml:space="preserve"> </w:t>
      </w:r>
      <w:r w:rsidRPr="00084B2C">
        <w:rPr>
          <w:rFonts w:eastAsia="Times New Roman" w:cstheme="minorHAnsi"/>
          <w:sz w:val="24"/>
          <w:szCs w:val="24"/>
        </w:rPr>
        <w:t>μέλη</w:t>
      </w:r>
      <w:r w:rsidRPr="00084B2C">
        <w:rPr>
          <w:rFonts w:eastAsia="Times New Roman" w:cstheme="minorHAnsi"/>
          <w:spacing w:val="-7"/>
          <w:sz w:val="24"/>
          <w:szCs w:val="24"/>
        </w:rPr>
        <w:t xml:space="preserve"> </w:t>
      </w:r>
      <w:r w:rsidRPr="00084B2C">
        <w:rPr>
          <w:rFonts w:eastAsia="Times New Roman" w:cstheme="minorHAnsi"/>
          <w:sz w:val="24"/>
          <w:szCs w:val="24"/>
        </w:rPr>
        <w:t>της</w:t>
      </w:r>
      <w:r w:rsidRPr="00084B2C">
        <w:rPr>
          <w:rFonts w:eastAsia="Times New Roman" w:cstheme="minorHAnsi"/>
          <w:spacing w:val="-6"/>
          <w:sz w:val="24"/>
          <w:szCs w:val="24"/>
        </w:rPr>
        <w:t xml:space="preserve"> </w:t>
      </w:r>
      <w:r w:rsidRPr="00084B2C">
        <w:rPr>
          <w:rFonts w:eastAsia="Times New Roman" w:cstheme="minorHAnsi"/>
          <w:sz w:val="24"/>
          <w:szCs w:val="24"/>
        </w:rPr>
        <w:t xml:space="preserve">Ένωσης </w:t>
      </w:r>
    </w:p>
    <w:p w14:paraId="580547D9" w14:textId="77777777" w:rsidR="00AF5ADC" w:rsidRPr="00084B2C" w:rsidRDefault="00AF5ADC" w:rsidP="00D9554C">
      <w:pPr>
        <w:widowControl w:val="0"/>
        <w:numPr>
          <w:ilvl w:val="0"/>
          <w:numId w:val="180"/>
        </w:numPr>
        <w:autoSpaceDE w:val="0"/>
        <w:autoSpaceDN w:val="0"/>
        <w:spacing w:after="0" w:line="240" w:lineRule="auto"/>
        <w:ind w:left="993" w:right="3706"/>
        <w:jc w:val="both"/>
        <w:rPr>
          <w:rFonts w:eastAsia="Times New Roman" w:cstheme="minorHAnsi"/>
          <w:sz w:val="24"/>
          <w:szCs w:val="24"/>
        </w:rPr>
      </w:pPr>
      <w:r w:rsidRPr="00084B2C">
        <w:rPr>
          <w:rFonts w:eastAsia="Times New Roman" w:cstheme="minorHAnsi"/>
          <w:sz w:val="24"/>
          <w:szCs w:val="24"/>
        </w:rPr>
        <w:t>Αφορά αποκλειστικά οικονομική πολιτική</w:t>
      </w:r>
    </w:p>
    <w:p w14:paraId="41CB94A2" w14:textId="77777777" w:rsidR="00632B1D" w:rsidRPr="00084B2C" w:rsidRDefault="00632B1D" w:rsidP="00632B1D">
      <w:pPr>
        <w:widowControl w:val="0"/>
        <w:tabs>
          <w:tab w:val="left" w:pos="459"/>
        </w:tabs>
        <w:autoSpaceDE w:val="0"/>
        <w:autoSpaceDN w:val="0"/>
        <w:spacing w:after="0" w:line="240" w:lineRule="auto"/>
        <w:ind w:left="459"/>
        <w:jc w:val="both"/>
        <w:outlineLvl w:val="0"/>
        <w:rPr>
          <w:rFonts w:eastAsia="Times New Roman" w:cstheme="minorHAnsi"/>
          <w:b/>
          <w:bCs/>
          <w:color w:val="000000" w:themeColor="text1"/>
          <w:sz w:val="24"/>
          <w:szCs w:val="24"/>
        </w:rPr>
      </w:pPr>
    </w:p>
    <w:p w14:paraId="3A11E6CA" w14:textId="77777777" w:rsidR="00632B1D" w:rsidRPr="00084B2C" w:rsidRDefault="00632B1D" w:rsidP="00632B1D">
      <w:pPr>
        <w:numPr>
          <w:ilvl w:val="0"/>
          <w:numId w:val="1"/>
        </w:numPr>
        <w:spacing w:after="0" w:line="240" w:lineRule="auto"/>
        <w:ind w:left="567" w:hanging="567"/>
        <w:contextualSpacing/>
        <w:jc w:val="both"/>
        <w:rPr>
          <w:rFonts w:eastAsia="Aptos" w:cs="Calibri"/>
          <w:b/>
          <w:iCs/>
          <w:sz w:val="24"/>
          <w:szCs w:val="24"/>
        </w:rPr>
      </w:pPr>
      <w:r w:rsidRPr="00084B2C">
        <w:rPr>
          <w:rFonts w:eastAsia="Aptos" w:cs="Calibri"/>
          <w:b/>
          <w:iCs/>
          <w:sz w:val="24"/>
          <w:szCs w:val="24"/>
        </w:rPr>
        <w:t>Στον Χώρο Ελευθερίας, Ασφάλειας και Δικαιοσύνης εντάσσεται:</w:t>
      </w:r>
    </w:p>
    <w:p w14:paraId="5BCFA85A" w14:textId="77777777" w:rsidR="00632B1D" w:rsidRPr="00084B2C" w:rsidRDefault="00632B1D" w:rsidP="00D9554C">
      <w:pPr>
        <w:widowControl w:val="0"/>
        <w:numPr>
          <w:ilvl w:val="0"/>
          <w:numId w:val="182"/>
        </w:numPr>
        <w:autoSpaceDE w:val="0"/>
        <w:autoSpaceDN w:val="0"/>
        <w:spacing w:after="0" w:line="240" w:lineRule="auto"/>
        <w:ind w:left="993"/>
        <w:jc w:val="both"/>
        <w:rPr>
          <w:rFonts w:eastAsia="Times New Roman" w:cstheme="minorHAnsi"/>
          <w:sz w:val="24"/>
          <w:szCs w:val="24"/>
        </w:rPr>
      </w:pPr>
      <w:r w:rsidRPr="00084B2C">
        <w:rPr>
          <w:rFonts w:eastAsia="Times New Roman" w:cstheme="minorHAnsi"/>
          <w:sz w:val="24"/>
          <w:szCs w:val="24"/>
        </w:rPr>
        <w:t xml:space="preserve">Η κοινή εμπορική πολιτική </w:t>
      </w:r>
    </w:p>
    <w:p w14:paraId="487A5DC9" w14:textId="77777777" w:rsidR="00632B1D" w:rsidRPr="00084B2C" w:rsidRDefault="00632B1D" w:rsidP="00D9554C">
      <w:pPr>
        <w:widowControl w:val="0"/>
        <w:numPr>
          <w:ilvl w:val="0"/>
          <w:numId w:val="182"/>
        </w:numPr>
        <w:autoSpaceDE w:val="0"/>
        <w:autoSpaceDN w:val="0"/>
        <w:spacing w:after="0" w:line="240" w:lineRule="auto"/>
        <w:ind w:left="993"/>
        <w:jc w:val="both"/>
        <w:rPr>
          <w:rFonts w:eastAsia="Times New Roman" w:cstheme="minorHAnsi"/>
          <w:sz w:val="24"/>
          <w:szCs w:val="24"/>
        </w:rPr>
      </w:pPr>
      <w:r w:rsidRPr="00084B2C">
        <w:rPr>
          <w:rFonts w:eastAsia="Times New Roman" w:cstheme="minorHAnsi"/>
          <w:sz w:val="24"/>
          <w:szCs w:val="24"/>
        </w:rPr>
        <w:t>Η</w:t>
      </w:r>
      <w:r w:rsidRPr="00084B2C">
        <w:rPr>
          <w:rFonts w:eastAsia="Times New Roman" w:cstheme="minorHAnsi"/>
          <w:spacing w:val="-15"/>
          <w:sz w:val="24"/>
          <w:szCs w:val="24"/>
        </w:rPr>
        <w:t xml:space="preserve"> </w:t>
      </w:r>
      <w:r w:rsidRPr="00084B2C">
        <w:rPr>
          <w:rFonts w:eastAsia="Times New Roman" w:cstheme="minorHAnsi"/>
          <w:sz w:val="24"/>
          <w:szCs w:val="24"/>
        </w:rPr>
        <w:t>Κοινή</w:t>
      </w:r>
      <w:r w:rsidRPr="00084B2C">
        <w:rPr>
          <w:rFonts w:eastAsia="Times New Roman" w:cstheme="minorHAnsi"/>
          <w:spacing w:val="-15"/>
          <w:sz w:val="24"/>
          <w:szCs w:val="24"/>
        </w:rPr>
        <w:t xml:space="preserve"> </w:t>
      </w:r>
      <w:r w:rsidRPr="00084B2C">
        <w:rPr>
          <w:rFonts w:eastAsia="Times New Roman" w:cstheme="minorHAnsi"/>
          <w:sz w:val="24"/>
          <w:szCs w:val="24"/>
        </w:rPr>
        <w:t>Αγροτική</w:t>
      </w:r>
      <w:r w:rsidRPr="00084B2C">
        <w:rPr>
          <w:rFonts w:eastAsia="Times New Roman" w:cstheme="minorHAnsi"/>
          <w:spacing w:val="-15"/>
          <w:sz w:val="24"/>
          <w:szCs w:val="24"/>
        </w:rPr>
        <w:t xml:space="preserve"> </w:t>
      </w:r>
      <w:r w:rsidRPr="00084B2C">
        <w:rPr>
          <w:rFonts w:eastAsia="Times New Roman" w:cstheme="minorHAnsi"/>
          <w:sz w:val="24"/>
          <w:szCs w:val="24"/>
        </w:rPr>
        <w:t>Πολιτική</w:t>
      </w:r>
    </w:p>
    <w:p w14:paraId="196CC0BD" w14:textId="77777777" w:rsidR="00632B1D" w:rsidRPr="00747338" w:rsidRDefault="00632B1D" w:rsidP="00D9554C">
      <w:pPr>
        <w:widowControl w:val="0"/>
        <w:numPr>
          <w:ilvl w:val="0"/>
          <w:numId w:val="182"/>
        </w:numPr>
        <w:autoSpaceDE w:val="0"/>
        <w:autoSpaceDN w:val="0"/>
        <w:spacing w:after="0" w:line="240" w:lineRule="auto"/>
        <w:ind w:left="993"/>
        <w:jc w:val="both"/>
        <w:rPr>
          <w:rFonts w:eastAsia="Times New Roman" w:cstheme="minorHAnsi"/>
          <w:bCs/>
          <w:color w:val="C00000"/>
          <w:sz w:val="24"/>
          <w:szCs w:val="24"/>
        </w:rPr>
      </w:pPr>
      <w:r w:rsidRPr="00747338">
        <w:rPr>
          <w:rFonts w:eastAsia="Times New Roman" w:cstheme="minorHAnsi"/>
          <w:bCs/>
          <w:color w:val="C00000"/>
          <w:sz w:val="24"/>
          <w:szCs w:val="24"/>
        </w:rPr>
        <w:t>Η</w:t>
      </w:r>
      <w:r w:rsidRPr="00747338">
        <w:rPr>
          <w:rFonts w:eastAsia="Times New Roman" w:cstheme="minorHAnsi"/>
          <w:bCs/>
          <w:color w:val="C00000"/>
          <w:spacing w:val="-6"/>
          <w:sz w:val="24"/>
          <w:szCs w:val="24"/>
        </w:rPr>
        <w:t xml:space="preserve"> </w:t>
      </w:r>
      <w:r w:rsidRPr="00747338">
        <w:rPr>
          <w:rFonts w:eastAsia="Times New Roman" w:cstheme="minorHAnsi"/>
          <w:bCs/>
          <w:color w:val="C00000"/>
          <w:sz w:val="24"/>
          <w:szCs w:val="24"/>
        </w:rPr>
        <w:t>συνεργασία</w:t>
      </w:r>
      <w:r w:rsidRPr="00747338">
        <w:rPr>
          <w:rFonts w:eastAsia="Times New Roman" w:cstheme="minorHAnsi"/>
          <w:bCs/>
          <w:color w:val="C00000"/>
          <w:spacing w:val="-5"/>
          <w:sz w:val="24"/>
          <w:szCs w:val="24"/>
        </w:rPr>
        <w:t xml:space="preserve"> </w:t>
      </w:r>
      <w:r w:rsidRPr="00747338">
        <w:rPr>
          <w:rFonts w:eastAsia="Times New Roman" w:cstheme="minorHAnsi"/>
          <w:bCs/>
          <w:color w:val="C00000"/>
          <w:sz w:val="24"/>
          <w:szCs w:val="24"/>
        </w:rPr>
        <w:t>σε</w:t>
      </w:r>
      <w:r w:rsidRPr="00747338">
        <w:rPr>
          <w:rFonts w:eastAsia="Times New Roman" w:cstheme="minorHAnsi"/>
          <w:bCs/>
          <w:color w:val="C00000"/>
          <w:spacing w:val="-5"/>
          <w:sz w:val="24"/>
          <w:szCs w:val="24"/>
        </w:rPr>
        <w:t xml:space="preserve"> </w:t>
      </w:r>
      <w:r w:rsidRPr="00747338">
        <w:rPr>
          <w:rFonts w:eastAsia="Times New Roman" w:cstheme="minorHAnsi"/>
          <w:bCs/>
          <w:color w:val="C00000"/>
          <w:sz w:val="24"/>
          <w:szCs w:val="24"/>
        </w:rPr>
        <w:t>αστικές</w:t>
      </w:r>
      <w:r w:rsidRPr="00747338">
        <w:rPr>
          <w:rFonts w:eastAsia="Times New Roman" w:cstheme="minorHAnsi"/>
          <w:bCs/>
          <w:color w:val="C00000"/>
          <w:spacing w:val="-5"/>
          <w:sz w:val="24"/>
          <w:szCs w:val="24"/>
        </w:rPr>
        <w:t xml:space="preserve"> </w:t>
      </w:r>
      <w:r w:rsidRPr="00747338">
        <w:rPr>
          <w:rFonts w:eastAsia="Times New Roman" w:cstheme="minorHAnsi"/>
          <w:bCs/>
          <w:color w:val="C00000"/>
          <w:sz w:val="24"/>
          <w:szCs w:val="24"/>
        </w:rPr>
        <w:t>και</w:t>
      </w:r>
      <w:r w:rsidRPr="00747338">
        <w:rPr>
          <w:rFonts w:eastAsia="Times New Roman" w:cstheme="minorHAnsi"/>
          <w:bCs/>
          <w:color w:val="C00000"/>
          <w:spacing w:val="-6"/>
          <w:sz w:val="24"/>
          <w:szCs w:val="24"/>
        </w:rPr>
        <w:t xml:space="preserve"> </w:t>
      </w:r>
      <w:r w:rsidRPr="00747338">
        <w:rPr>
          <w:rFonts w:eastAsia="Times New Roman" w:cstheme="minorHAnsi"/>
          <w:bCs/>
          <w:color w:val="C00000"/>
          <w:sz w:val="24"/>
          <w:szCs w:val="24"/>
        </w:rPr>
        <w:t>ποινικές</w:t>
      </w:r>
      <w:r w:rsidRPr="00747338">
        <w:rPr>
          <w:rFonts w:eastAsia="Times New Roman" w:cstheme="minorHAnsi"/>
          <w:bCs/>
          <w:color w:val="C00000"/>
          <w:spacing w:val="-5"/>
          <w:sz w:val="24"/>
          <w:szCs w:val="24"/>
        </w:rPr>
        <w:t xml:space="preserve"> </w:t>
      </w:r>
      <w:r w:rsidRPr="00747338">
        <w:rPr>
          <w:rFonts w:eastAsia="Times New Roman" w:cstheme="minorHAnsi"/>
          <w:bCs/>
          <w:color w:val="C00000"/>
          <w:sz w:val="24"/>
          <w:szCs w:val="24"/>
        </w:rPr>
        <w:t xml:space="preserve">υποθέσεις </w:t>
      </w:r>
    </w:p>
    <w:p w14:paraId="7C2AC888" w14:textId="77777777" w:rsidR="00632B1D" w:rsidRDefault="00632B1D" w:rsidP="00D9554C">
      <w:pPr>
        <w:widowControl w:val="0"/>
        <w:numPr>
          <w:ilvl w:val="0"/>
          <w:numId w:val="182"/>
        </w:numPr>
        <w:autoSpaceDE w:val="0"/>
        <w:autoSpaceDN w:val="0"/>
        <w:spacing w:after="0" w:line="240" w:lineRule="auto"/>
        <w:ind w:left="993"/>
        <w:jc w:val="both"/>
        <w:rPr>
          <w:rFonts w:eastAsia="Times New Roman" w:cstheme="minorHAnsi"/>
          <w:sz w:val="24"/>
          <w:szCs w:val="24"/>
        </w:rPr>
      </w:pPr>
      <w:r w:rsidRPr="00084B2C">
        <w:rPr>
          <w:rFonts w:eastAsia="Times New Roman" w:cstheme="minorHAnsi"/>
          <w:sz w:val="24"/>
          <w:szCs w:val="24"/>
        </w:rPr>
        <w:t>Η νομισματική πολιτική</w:t>
      </w:r>
    </w:p>
    <w:p w14:paraId="01A62CF8" w14:textId="77777777" w:rsidR="007F7935" w:rsidRPr="00B91C51" w:rsidRDefault="007F7935" w:rsidP="007F7935">
      <w:pPr>
        <w:pStyle w:val="a6"/>
        <w:numPr>
          <w:ilvl w:val="0"/>
          <w:numId w:val="1"/>
        </w:numPr>
        <w:suppressAutoHyphens/>
        <w:autoSpaceDN w:val="0"/>
        <w:spacing w:after="0" w:line="240" w:lineRule="auto"/>
        <w:ind w:left="426"/>
        <w:jc w:val="both"/>
        <w:textAlignment w:val="baseline"/>
        <w:rPr>
          <w:rFonts w:cstheme="minorHAnsi"/>
          <w:b/>
          <w:bCs/>
          <w:sz w:val="24"/>
          <w:szCs w:val="24"/>
        </w:rPr>
      </w:pPr>
      <w:r w:rsidRPr="00B91C51">
        <w:rPr>
          <w:rFonts w:cstheme="minorHAnsi"/>
          <w:b/>
          <w:bCs/>
          <w:sz w:val="24"/>
          <w:szCs w:val="24"/>
        </w:rPr>
        <w:lastRenderedPageBreak/>
        <w:t>Ποιος είναι ο ελάχιστος αριθμός κρατών-μελών της Ευρωπαϊκής Ένωσης για την καθιέρωση ενισχυμένης συνεργασίας;</w:t>
      </w:r>
    </w:p>
    <w:p w14:paraId="5F17E21C" w14:textId="77777777" w:rsidR="007F7935" w:rsidRPr="00B91C51" w:rsidRDefault="007F7935" w:rsidP="007F7935">
      <w:pPr>
        <w:pStyle w:val="a6"/>
        <w:numPr>
          <w:ilvl w:val="0"/>
          <w:numId w:val="5"/>
        </w:numPr>
        <w:suppressAutoHyphens/>
        <w:autoSpaceDN w:val="0"/>
        <w:spacing w:after="0" w:line="240" w:lineRule="auto"/>
        <w:jc w:val="both"/>
        <w:textAlignment w:val="baseline"/>
        <w:rPr>
          <w:rFonts w:cstheme="minorHAnsi"/>
          <w:sz w:val="24"/>
          <w:szCs w:val="24"/>
        </w:rPr>
      </w:pPr>
      <w:r w:rsidRPr="00B91C51">
        <w:rPr>
          <w:rFonts w:cstheme="minorHAnsi"/>
          <w:sz w:val="24"/>
          <w:szCs w:val="24"/>
        </w:rPr>
        <w:t>Δεκατέσσερα (14)</w:t>
      </w:r>
    </w:p>
    <w:p w14:paraId="324A38F8" w14:textId="77777777" w:rsidR="007F7935" w:rsidRPr="00B91C51" w:rsidRDefault="007F7935" w:rsidP="007F7935">
      <w:pPr>
        <w:pStyle w:val="a6"/>
        <w:numPr>
          <w:ilvl w:val="0"/>
          <w:numId w:val="5"/>
        </w:numPr>
        <w:suppressAutoHyphens/>
        <w:autoSpaceDN w:val="0"/>
        <w:spacing w:after="0" w:line="240" w:lineRule="auto"/>
        <w:jc w:val="both"/>
        <w:textAlignment w:val="baseline"/>
        <w:rPr>
          <w:rFonts w:cstheme="minorHAnsi"/>
          <w:color w:val="C00000"/>
          <w:sz w:val="24"/>
          <w:szCs w:val="24"/>
        </w:rPr>
      </w:pPr>
      <w:r w:rsidRPr="00B91C51">
        <w:rPr>
          <w:rFonts w:cstheme="minorHAnsi"/>
          <w:color w:val="C00000"/>
          <w:sz w:val="24"/>
          <w:szCs w:val="24"/>
        </w:rPr>
        <w:t>Εννέα (9)</w:t>
      </w:r>
    </w:p>
    <w:p w14:paraId="64785D81" w14:textId="77777777" w:rsidR="007F7935" w:rsidRPr="00B91C51" w:rsidRDefault="007F7935" w:rsidP="007F7935">
      <w:pPr>
        <w:pStyle w:val="a6"/>
        <w:numPr>
          <w:ilvl w:val="0"/>
          <w:numId w:val="5"/>
        </w:numPr>
        <w:suppressAutoHyphens/>
        <w:autoSpaceDN w:val="0"/>
        <w:spacing w:after="0" w:line="240" w:lineRule="auto"/>
        <w:jc w:val="both"/>
        <w:textAlignment w:val="baseline"/>
        <w:rPr>
          <w:rFonts w:cstheme="minorHAnsi"/>
          <w:sz w:val="24"/>
          <w:szCs w:val="24"/>
        </w:rPr>
      </w:pPr>
      <w:r w:rsidRPr="00B91C51">
        <w:rPr>
          <w:rFonts w:cstheme="minorHAnsi"/>
          <w:sz w:val="24"/>
          <w:szCs w:val="24"/>
        </w:rPr>
        <w:t>Πέντε (5)</w:t>
      </w:r>
    </w:p>
    <w:p w14:paraId="78A80EC7" w14:textId="77777777" w:rsidR="007F7935" w:rsidRPr="00B91C51" w:rsidRDefault="007F7935" w:rsidP="007F7935">
      <w:pPr>
        <w:pStyle w:val="a6"/>
        <w:numPr>
          <w:ilvl w:val="0"/>
          <w:numId w:val="5"/>
        </w:numPr>
        <w:suppressAutoHyphens/>
        <w:autoSpaceDN w:val="0"/>
        <w:spacing w:after="0" w:line="240" w:lineRule="auto"/>
        <w:jc w:val="both"/>
        <w:textAlignment w:val="baseline"/>
        <w:rPr>
          <w:rFonts w:cstheme="minorHAnsi"/>
          <w:sz w:val="24"/>
          <w:szCs w:val="24"/>
        </w:rPr>
      </w:pPr>
      <w:r w:rsidRPr="00B91C51">
        <w:rPr>
          <w:rFonts w:cstheme="minorHAnsi"/>
          <w:sz w:val="24"/>
          <w:szCs w:val="24"/>
        </w:rPr>
        <w:t>Τέσσερα (4)</w:t>
      </w:r>
    </w:p>
    <w:p w14:paraId="7AFE1CDC" w14:textId="77777777" w:rsidR="007F7935" w:rsidRPr="00084B2C" w:rsidRDefault="007F7935" w:rsidP="007F7935">
      <w:pPr>
        <w:widowControl w:val="0"/>
        <w:autoSpaceDE w:val="0"/>
        <w:autoSpaceDN w:val="0"/>
        <w:spacing w:after="0" w:line="240" w:lineRule="auto"/>
        <w:jc w:val="both"/>
        <w:rPr>
          <w:rFonts w:eastAsia="Times New Roman" w:cstheme="minorHAnsi"/>
          <w:sz w:val="24"/>
          <w:szCs w:val="24"/>
        </w:rPr>
      </w:pPr>
    </w:p>
    <w:p w14:paraId="51511E54" w14:textId="77777777" w:rsidR="00A513D6" w:rsidRPr="00B91C51" w:rsidRDefault="00A513D6" w:rsidP="00A513D6">
      <w:pPr>
        <w:pStyle w:val="a6"/>
        <w:numPr>
          <w:ilvl w:val="0"/>
          <w:numId w:val="1"/>
        </w:numPr>
        <w:suppressAutoHyphens/>
        <w:autoSpaceDN w:val="0"/>
        <w:spacing w:after="0" w:line="240" w:lineRule="auto"/>
        <w:ind w:left="357" w:hanging="357"/>
        <w:jc w:val="both"/>
        <w:textAlignment w:val="baseline"/>
        <w:rPr>
          <w:rFonts w:cstheme="minorHAnsi"/>
          <w:b/>
          <w:bCs/>
          <w:sz w:val="24"/>
          <w:szCs w:val="24"/>
        </w:rPr>
      </w:pPr>
      <w:r w:rsidRPr="00B91C51">
        <w:rPr>
          <w:rFonts w:cstheme="minorHAnsi"/>
          <w:b/>
          <w:bCs/>
          <w:sz w:val="24"/>
          <w:szCs w:val="24"/>
        </w:rPr>
        <w:t>Την ιθαγένεια της Ένωσης έχουν όσα φυσικά πρόσωπα:</w:t>
      </w:r>
    </w:p>
    <w:p w14:paraId="30055D8D" w14:textId="77777777" w:rsidR="00A513D6" w:rsidRPr="00B91C51" w:rsidRDefault="00A513D6" w:rsidP="00A513D6">
      <w:pPr>
        <w:pStyle w:val="a6"/>
        <w:numPr>
          <w:ilvl w:val="0"/>
          <w:numId w:val="6"/>
        </w:numPr>
        <w:spacing w:after="0" w:line="240" w:lineRule="auto"/>
        <w:jc w:val="both"/>
        <w:rPr>
          <w:rFonts w:cstheme="minorHAnsi"/>
          <w:sz w:val="24"/>
          <w:szCs w:val="24"/>
        </w:rPr>
      </w:pPr>
      <w:r w:rsidRPr="00B91C51">
        <w:rPr>
          <w:rFonts w:cstheme="minorHAnsi"/>
          <w:sz w:val="24"/>
          <w:szCs w:val="24"/>
        </w:rPr>
        <w:t xml:space="preserve">Είναι </w:t>
      </w:r>
      <w:proofErr w:type="spellStart"/>
      <w:r w:rsidRPr="00B91C51">
        <w:rPr>
          <w:rFonts w:cstheme="minorHAnsi"/>
          <w:sz w:val="24"/>
          <w:szCs w:val="24"/>
        </w:rPr>
        <w:t>ανιθαγενείς</w:t>
      </w:r>
      <w:proofErr w:type="spellEnd"/>
    </w:p>
    <w:p w14:paraId="58E2A650" w14:textId="77777777" w:rsidR="00A513D6" w:rsidRPr="00B91C51" w:rsidRDefault="00A513D6" w:rsidP="00A513D6">
      <w:pPr>
        <w:pStyle w:val="a6"/>
        <w:numPr>
          <w:ilvl w:val="0"/>
          <w:numId w:val="6"/>
        </w:numPr>
        <w:spacing w:after="0" w:line="240" w:lineRule="auto"/>
        <w:jc w:val="both"/>
        <w:rPr>
          <w:rFonts w:cstheme="minorHAnsi"/>
          <w:sz w:val="24"/>
          <w:szCs w:val="24"/>
        </w:rPr>
      </w:pPr>
      <w:r w:rsidRPr="00B91C51">
        <w:rPr>
          <w:rFonts w:cstheme="minorHAnsi"/>
          <w:sz w:val="24"/>
          <w:szCs w:val="24"/>
        </w:rPr>
        <w:t>Κατοικούν μόνιμα σε κράτος μέλος της Ευρωπαϊκής Ένωσης</w:t>
      </w:r>
    </w:p>
    <w:p w14:paraId="0A133ED5" w14:textId="77777777" w:rsidR="00A513D6" w:rsidRPr="00B91C51" w:rsidRDefault="00A513D6" w:rsidP="00A513D6">
      <w:pPr>
        <w:pStyle w:val="a6"/>
        <w:numPr>
          <w:ilvl w:val="0"/>
          <w:numId w:val="6"/>
        </w:numPr>
        <w:spacing w:after="0" w:line="240" w:lineRule="auto"/>
        <w:jc w:val="both"/>
        <w:rPr>
          <w:rFonts w:cstheme="minorHAnsi"/>
          <w:sz w:val="24"/>
          <w:szCs w:val="24"/>
        </w:rPr>
      </w:pPr>
      <w:r w:rsidRPr="00B91C51">
        <w:rPr>
          <w:rFonts w:cstheme="minorHAnsi"/>
          <w:sz w:val="24"/>
          <w:szCs w:val="24"/>
        </w:rPr>
        <w:t>Εργάζονται ή παρέχουν υπηρεσίες σε κράτος μέλος της Ευρωπαϊκής Ένωσης</w:t>
      </w:r>
    </w:p>
    <w:p w14:paraId="1F5E16D8" w14:textId="77777777" w:rsidR="00A513D6" w:rsidRPr="00B91C51" w:rsidRDefault="00A513D6" w:rsidP="00A513D6">
      <w:pPr>
        <w:pStyle w:val="a6"/>
        <w:numPr>
          <w:ilvl w:val="0"/>
          <w:numId w:val="6"/>
        </w:numPr>
        <w:spacing w:after="0" w:line="240" w:lineRule="auto"/>
        <w:jc w:val="both"/>
        <w:rPr>
          <w:rFonts w:cstheme="minorHAnsi"/>
          <w:sz w:val="24"/>
          <w:szCs w:val="24"/>
        </w:rPr>
      </w:pPr>
      <w:r w:rsidRPr="00B91C51">
        <w:rPr>
          <w:rFonts w:cstheme="minorHAnsi"/>
          <w:color w:val="C00000"/>
          <w:sz w:val="24"/>
          <w:szCs w:val="24"/>
        </w:rPr>
        <w:t>Έχουν την ιθαγένεια ενός τουλάχιστον κράτους μέλους της Ευρωπαϊκής Ένωσης</w:t>
      </w:r>
    </w:p>
    <w:p w14:paraId="40AA27EE" w14:textId="77777777" w:rsidR="0056316C" w:rsidRDefault="0056316C" w:rsidP="00413274">
      <w:pPr>
        <w:spacing w:after="0" w:line="278" w:lineRule="auto"/>
        <w:rPr>
          <w:rFonts w:cstheme="minorHAnsi"/>
          <w:sz w:val="24"/>
          <w:szCs w:val="24"/>
        </w:rPr>
      </w:pPr>
    </w:p>
    <w:p w14:paraId="50C61D9F" w14:textId="77777777" w:rsidR="005504F6" w:rsidRPr="00B91C51" w:rsidRDefault="005504F6" w:rsidP="005504F6">
      <w:pPr>
        <w:pStyle w:val="a6"/>
        <w:numPr>
          <w:ilvl w:val="0"/>
          <w:numId w:val="1"/>
        </w:numPr>
        <w:suppressAutoHyphens/>
        <w:autoSpaceDN w:val="0"/>
        <w:spacing w:after="0" w:line="240" w:lineRule="auto"/>
        <w:ind w:left="357" w:hanging="357"/>
        <w:jc w:val="both"/>
        <w:textAlignment w:val="baseline"/>
        <w:rPr>
          <w:rFonts w:cstheme="minorHAnsi"/>
          <w:b/>
          <w:bCs/>
          <w:sz w:val="24"/>
          <w:szCs w:val="24"/>
        </w:rPr>
      </w:pPr>
      <w:r w:rsidRPr="00B91C51">
        <w:rPr>
          <w:rFonts w:cstheme="minorHAnsi"/>
          <w:b/>
          <w:bCs/>
          <w:sz w:val="24"/>
          <w:szCs w:val="24"/>
        </w:rPr>
        <w:t>Το απορρέον από την ιθαγένεια της Ευρωπαϊκής Ένωσης δικαίωμα ελεύθερης κυκλοφορίας και διαμονής στην επικράτεια των κρατών-μελών αφορά κατ’ αρχήν:</w:t>
      </w:r>
    </w:p>
    <w:p w14:paraId="5B6B4E80" w14:textId="77777777" w:rsidR="005504F6" w:rsidRPr="00B91C51" w:rsidRDefault="005504F6" w:rsidP="005504F6">
      <w:pPr>
        <w:pStyle w:val="a6"/>
        <w:numPr>
          <w:ilvl w:val="0"/>
          <w:numId w:val="8"/>
        </w:numPr>
        <w:suppressAutoHyphens/>
        <w:autoSpaceDN w:val="0"/>
        <w:spacing w:after="0" w:line="240" w:lineRule="auto"/>
        <w:jc w:val="both"/>
        <w:textAlignment w:val="baseline"/>
        <w:rPr>
          <w:rFonts w:cstheme="minorHAnsi"/>
          <w:color w:val="C00000"/>
          <w:sz w:val="24"/>
          <w:szCs w:val="24"/>
        </w:rPr>
      </w:pPr>
      <w:r w:rsidRPr="00B91C51">
        <w:rPr>
          <w:rFonts w:cstheme="minorHAnsi"/>
          <w:color w:val="C00000"/>
          <w:sz w:val="24"/>
          <w:szCs w:val="24"/>
        </w:rPr>
        <w:t>Κάθε πολίτη της Ένωσης</w:t>
      </w:r>
    </w:p>
    <w:p w14:paraId="3EAF7A5D" w14:textId="77777777" w:rsidR="005504F6" w:rsidRPr="00B91C51" w:rsidRDefault="005504F6" w:rsidP="005504F6">
      <w:pPr>
        <w:pStyle w:val="a6"/>
        <w:numPr>
          <w:ilvl w:val="0"/>
          <w:numId w:val="8"/>
        </w:numPr>
        <w:suppressAutoHyphens/>
        <w:autoSpaceDN w:val="0"/>
        <w:spacing w:after="0" w:line="240" w:lineRule="auto"/>
        <w:jc w:val="both"/>
        <w:textAlignment w:val="baseline"/>
        <w:rPr>
          <w:rFonts w:cstheme="minorHAnsi"/>
          <w:sz w:val="24"/>
          <w:szCs w:val="24"/>
        </w:rPr>
      </w:pPr>
      <w:r w:rsidRPr="00B91C51">
        <w:rPr>
          <w:rFonts w:cstheme="minorHAnsi"/>
          <w:sz w:val="24"/>
          <w:szCs w:val="24"/>
        </w:rPr>
        <w:t>Κάθε πολίτη της Ένωσης που ασκεί οικονομική δραστηριότητα ως μισθωτός</w:t>
      </w:r>
    </w:p>
    <w:p w14:paraId="6CF610E8" w14:textId="77777777" w:rsidR="005504F6" w:rsidRPr="00B91C51" w:rsidRDefault="005504F6" w:rsidP="005504F6">
      <w:pPr>
        <w:pStyle w:val="a6"/>
        <w:numPr>
          <w:ilvl w:val="0"/>
          <w:numId w:val="8"/>
        </w:numPr>
        <w:suppressAutoHyphens/>
        <w:autoSpaceDN w:val="0"/>
        <w:spacing w:after="0" w:line="240" w:lineRule="auto"/>
        <w:jc w:val="both"/>
        <w:textAlignment w:val="baseline"/>
        <w:rPr>
          <w:rFonts w:cstheme="minorHAnsi"/>
          <w:sz w:val="24"/>
          <w:szCs w:val="24"/>
        </w:rPr>
      </w:pPr>
      <w:r w:rsidRPr="00B91C51">
        <w:rPr>
          <w:rFonts w:cstheme="minorHAnsi"/>
          <w:sz w:val="24"/>
          <w:szCs w:val="24"/>
        </w:rPr>
        <w:t>Κάθε πολίτη της Ένωσης που ασκεί οικονομική δραστηριότητα ως μισθωτός ή ως αυτοαπασχολούμενος</w:t>
      </w:r>
    </w:p>
    <w:p w14:paraId="36F38D4B" w14:textId="77777777" w:rsidR="005504F6" w:rsidRDefault="005504F6" w:rsidP="005504F6">
      <w:pPr>
        <w:pStyle w:val="a6"/>
        <w:numPr>
          <w:ilvl w:val="0"/>
          <w:numId w:val="8"/>
        </w:numPr>
        <w:suppressAutoHyphens/>
        <w:autoSpaceDN w:val="0"/>
        <w:spacing w:after="0" w:line="240" w:lineRule="auto"/>
        <w:jc w:val="both"/>
        <w:textAlignment w:val="baseline"/>
        <w:rPr>
          <w:rFonts w:cstheme="minorHAnsi"/>
          <w:sz w:val="24"/>
          <w:szCs w:val="24"/>
        </w:rPr>
      </w:pPr>
      <w:r w:rsidRPr="00B91C51">
        <w:rPr>
          <w:rFonts w:cstheme="minorHAnsi"/>
          <w:sz w:val="24"/>
          <w:szCs w:val="24"/>
        </w:rPr>
        <w:t>Κάθε πολίτη της Ένωσης που ασκεί ή προτίθεται να ασκήσει οικονομική δραστηριότητα ως μισθωτός ή ως αυτοαπασχολούμενος</w:t>
      </w:r>
    </w:p>
    <w:p w14:paraId="3CF2C455" w14:textId="77777777" w:rsidR="00523ABC" w:rsidRPr="00B91C51" w:rsidRDefault="00523ABC" w:rsidP="00523ABC">
      <w:pPr>
        <w:pStyle w:val="a6"/>
        <w:suppressAutoHyphens/>
        <w:autoSpaceDN w:val="0"/>
        <w:spacing w:after="0" w:line="240" w:lineRule="auto"/>
        <w:ind w:left="1146"/>
        <w:jc w:val="both"/>
        <w:textAlignment w:val="baseline"/>
        <w:rPr>
          <w:rFonts w:cstheme="minorHAnsi"/>
          <w:sz w:val="24"/>
          <w:szCs w:val="24"/>
        </w:rPr>
      </w:pPr>
    </w:p>
    <w:p w14:paraId="1865AB00" w14:textId="77777777" w:rsidR="00523ABC" w:rsidRPr="00B91C51" w:rsidRDefault="00523ABC" w:rsidP="00523ABC">
      <w:pPr>
        <w:pStyle w:val="a6"/>
        <w:numPr>
          <w:ilvl w:val="0"/>
          <w:numId w:val="1"/>
        </w:numPr>
        <w:spacing w:after="0" w:line="240" w:lineRule="auto"/>
        <w:ind w:left="357" w:hanging="357"/>
        <w:jc w:val="both"/>
        <w:rPr>
          <w:rFonts w:ascii="Calibri" w:hAnsi="Calibri" w:cs="Calibri"/>
          <w:b/>
          <w:sz w:val="24"/>
          <w:szCs w:val="24"/>
        </w:rPr>
      </w:pPr>
      <w:r w:rsidRPr="00B91C51">
        <w:rPr>
          <w:rFonts w:cs="Calibri"/>
          <w:b/>
          <w:bCs/>
          <w:sz w:val="24"/>
          <w:szCs w:val="24"/>
        </w:rPr>
        <w:t xml:space="preserve">Οι πολίτες της </w:t>
      </w:r>
      <w:r w:rsidRPr="00B91C51">
        <w:rPr>
          <w:rFonts w:cstheme="minorHAnsi"/>
          <w:b/>
          <w:sz w:val="24"/>
          <w:szCs w:val="24"/>
        </w:rPr>
        <w:t>Ευρωπαϊκής Ένωσης</w:t>
      </w:r>
      <w:r w:rsidRPr="00B91C51">
        <w:rPr>
          <w:rFonts w:cs="Calibri"/>
          <w:b/>
          <w:bCs/>
          <w:sz w:val="24"/>
          <w:szCs w:val="24"/>
        </w:rPr>
        <w:t xml:space="preserve"> που διαμένουν σε κράτος διαφορετικό από εκείνο της ιθαγένειάς τους</w:t>
      </w:r>
      <w:r w:rsidRPr="00B91C51">
        <w:rPr>
          <w:rFonts w:cs="Calibri"/>
          <w:b/>
          <w:sz w:val="24"/>
          <w:szCs w:val="24"/>
        </w:rPr>
        <w:t xml:space="preserve">: </w:t>
      </w:r>
    </w:p>
    <w:p w14:paraId="0F5DE8A8" w14:textId="77777777" w:rsidR="00523ABC" w:rsidRPr="00B91C51" w:rsidRDefault="00523ABC" w:rsidP="00523ABC">
      <w:pPr>
        <w:pStyle w:val="a6"/>
        <w:numPr>
          <w:ilvl w:val="0"/>
          <w:numId w:val="118"/>
        </w:numPr>
        <w:spacing w:after="0" w:line="240" w:lineRule="auto"/>
        <w:ind w:left="1077" w:hanging="357"/>
        <w:jc w:val="both"/>
        <w:rPr>
          <w:rFonts w:cs="Calibri"/>
          <w:b/>
          <w:color w:val="FF0000"/>
          <w:sz w:val="24"/>
          <w:szCs w:val="24"/>
        </w:rPr>
      </w:pPr>
      <w:r w:rsidRPr="00B91C51">
        <w:rPr>
          <w:rFonts w:cs="Calibri"/>
          <w:color w:val="FF0000"/>
          <w:sz w:val="24"/>
          <w:szCs w:val="24"/>
        </w:rPr>
        <w:t xml:space="preserve">Έχουν το δικαίωμα εκλέγειν και </w:t>
      </w:r>
      <w:proofErr w:type="spellStart"/>
      <w:r w:rsidRPr="00B91C51">
        <w:rPr>
          <w:rFonts w:cs="Calibri"/>
          <w:color w:val="FF0000"/>
          <w:sz w:val="24"/>
          <w:szCs w:val="24"/>
        </w:rPr>
        <w:t>εκλέγεσθαι</w:t>
      </w:r>
      <w:proofErr w:type="spellEnd"/>
      <w:r w:rsidRPr="00B91C51">
        <w:rPr>
          <w:rFonts w:cs="Calibri"/>
          <w:color w:val="FF0000"/>
          <w:sz w:val="24"/>
          <w:szCs w:val="24"/>
        </w:rPr>
        <w:t xml:space="preserve"> στις δημοτικές και στις ευρωπαϊκές εκλογές</w:t>
      </w:r>
    </w:p>
    <w:p w14:paraId="20B33DB7" w14:textId="77777777" w:rsidR="00523ABC" w:rsidRPr="00B91C51" w:rsidRDefault="00523ABC" w:rsidP="00523ABC">
      <w:pPr>
        <w:pStyle w:val="a6"/>
        <w:numPr>
          <w:ilvl w:val="0"/>
          <w:numId w:val="118"/>
        </w:numPr>
        <w:spacing w:after="0" w:line="240" w:lineRule="auto"/>
        <w:ind w:left="1077" w:hanging="357"/>
        <w:jc w:val="both"/>
        <w:rPr>
          <w:rFonts w:cs="Calibri"/>
          <w:b/>
          <w:sz w:val="24"/>
          <w:szCs w:val="24"/>
        </w:rPr>
      </w:pPr>
      <w:r w:rsidRPr="00B91C51">
        <w:rPr>
          <w:rFonts w:cs="Calibri"/>
          <w:sz w:val="24"/>
          <w:szCs w:val="24"/>
        </w:rPr>
        <w:t xml:space="preserve">Έχουν το δικαίωμα εκλέγειν και </w:t>
      </w:r>
      <w:proofErr w:type="spellStart"/>
      <w:r w:rsidRPr="00B91C51">
        <w:rPr>
          <w:rFonts w:cs="Calibri"/>
          <w:sz w:val="24"/>
          <w:szCs w:val="24"/>
        </w:rPr>
        <w:t>εκλέγεσθαι</w:t>
      </w:r>
      <w:proofErr w:type="spellEnd"/>
      <w:r w:rsidRPr="00B91C51">
        <w:rPr>
          <w:rFonts w:cs="Calibri"/>
          <w:sz w:val="24"/>
          <w:szCs w:val="24"/>
        </w:rPr>
        <w:t xml:space="preserve"> στις δημοτικές, όχι όμως στις ευρωπαϊκές εκλογές</w:t>
      </w:r>
    </w:p>
    <w:p w14:paraId="1753504D" w14:textId="77777777" w:rsidR="00523ABC" w:rsidRPr="00B91C51" w:rsidRDefault="00523ABC" w:rsidP="00523ABC">
      <w:pPr>
        <w:pStyle w:val="a6"/>
        <w:numPr>
          <w:ilvl w:val="0"/>
          <w:numId w:val="118"/>
        </w:numPr>
        <w:spacing w:after="0" w:line="240" w:lineRule="auto"/>
        <w:ind w:left="1077" w:hanging="357"/>
        <w:jc w:val="both"/>
        <w:rPr>
          <w:rFonts w:cs="Calibri"/>
          <w:b/>
          <w:sz w:val="24"/>
          <w:szCs w:val="24"/>
        </w:rPr>
      </w:pPr>
      <w:r w:rsidRPr="00B91C51">
        <w:rPr>
          <w:rFonts w:cs="Calibri"/>
          <w:sz w:val="24"/>
          <w:szCs w:val="24"/>
        </w:rPr>
        <w:t xml:space="preserve">Έχουν το δικαίωμα εκλέγειν και </w:t>
      </w:r>
      <w:proofErr w:type="spellStart"/>
      <w:r w:rsidRPr="00B91C51">
        <w:rPr>
          <w:rFonts w:cs="Calibri"/>
          <w:sz w:val="24"/>
          <w:szCs w:val="24"/>
        </w:rPr>
        <w:t>εκλέγεσθαι</w:t>
      </w:r>
      <w:proofErr w:type="spellEnd"/>
      <w:r w:rsidRPr="00B91C51">
        <w:rPr>
          <w:rFonts w:cs="Calibri"/>
          <w:sz w:val="24"/>
          <w:szCs w:val="24"/>
        </w:rPr>
        <w:t xml:space="preserve"> στις ευρωπαϊκές, όχι όμως στις δημοτικές εκλογές</w:t>
      </w:r>
    </w:p>
    <w:p w14:paraId="723C6400" w14:textId="77777777" w:rsidR="00523ABC" w:rsidRPr="00187105" w:rsidRDefault="00523ABC" w:rsidP="00523ABC">
      <w:pPr>
        <w:pStyle w:val="a6"/>
        <w:numPr>
          <w:ilvl w:val="0"/>
          <w:numId w:val="118"/>
        </w:numPr>
        <w:spacing w:after="0" w:line="240" w:lineRule="auto"/>
        <w:ind w:left="1077" w:hanging="357"/>
        <w:jc w:val="both"/>
        <w:rPr>
          <w:rFonts w:cs="Calibri"/>
          <w:b/>
          <w:sz w:val="24"/>
          <w:szCs w:val="24"/>
        </w:rPr>
      </w:pPr>
      <w:r w:rsidRPr="00B91C51">
        <w:rPr>
          <w:rFonts w:cs="Calibri"/>
          <w:sz w:val="24"/>
          <w:szCs w:val="24"/>
        </w:rPr>
        <w:t xml:space="preserve">Δεν έχουν το δικαίωμα εκλέγειν και </w:t>
      </w:r>
      <w:proofErr w:type="spellStart"/>
      <w:r w:rsidRPr="00B91C51">
        <w:rPr>
          <w:rFonts w:cs="Calibri"/>
          <w:sz w:val="24"/>
          <w:szCs w:val="24"/>
        </w:rPr>
        <w:t>εκλέγεσθαι</w:t>
      </w:r>
      <w:proofErr w:type="spellEnd"/>
      <w:r w:rsidRPr="00B91C51">
        <w:rPr>
          <w:rFonts w:cs="Calibri"/>
          <w:sz w:val="24"/>
          <w:szCs w:val="24"/>
        </w:rPr>
        <w:t xml:space="preserve"> </w:t>
      </w:r>
      <w:r w:rsidRPr="00B91C51">
        <w:rPr>
          <w:rFonts w:cs="Calibri"/>
          <w:color w:val="000000" w:themeColor="text1"/>
          <w:sz w:val="24"/>
          <w:szCs w:val="24"/>
        </w:rPr>
        <w:t xml:space="preserve">στις δημοτικές και στις ευρωπαϊκές εκλογές </w:t>
      </w:r>
    </w:p>
    <w:p w14:paraId="36889C8A" w14:textId="77777777" w:rsidR="00187105" w:rsidRPr="00B91C51" w:rsidRDefault="00187105" w:rsidP="00187105">
      <w:pPr>
        <w:pStyle w:val="a6"/>
        <w:spacing w:after="0" w:line="240" w:lineRule="auto"/>
        <w:ind w:left="1077"/>
        <w:jc w:val="both"/>
        <w:rPr>
          <w:rFonts w:cs="Calibri"/>
          <w:b/>
          <w:sz w:val="24"/>
          <w:szCs w:val="24"/>
        </w:rPr>
      </w:pPr>
    </w:p>
    <w:p w14:paraId="2C390C79" w14:textId="77777777" w:rsidR="00187105" w:rsidRPr="00B91C51" w:rsidRDefault="00187105" w:rsidP="00187105">
      <w:pPr>
        <w:pStyle w:val="a6"/>
        <w:numPr>
          <w:ilvl w:val="0"/>
          <w:numId w:val="1"/>
        </w:numPr>
        <w:spacing w:after="0" w:line="240" w:lineRule="auto"/>
        <w:ind w:left="357" w:hanging="357"/>
        <w:jc w:val="both"/>
        <w:rPr>
          <w:rFonts w:cstheme="minorHAnsi"/>
          <w:b/>
          <w:sz w:val="24"/>
          <w:szCs w:val="24"/>
        </w:rPr>
      </w:pPr>
      <w:r w:rsidRPr="00B91C51">
        <w:rPr>
          <w:rFonts w:cstheme="minorHAnsi"/>
          <w:b/>
          <w:sz w:val="24"/>
          <w:szCs w:val="24"/>
        </w:rPr>
        <w:t>Δικαίωμα συμμετοχής στις εκλογές για την ανάδειξη των μελών του Ευρωπαϊκού Κοινοβουλίου έχουν όσα φυσικά πρόσωπα:</w:t>
      </w:r>
    </w:p>
    <w:p w14:paraId="23A03C26" w14:textId="77777777" w:rsidR="00187105" w:rsidRPr="00B91C51" w:rsidRDefault="00187105" w:rsidP="00187105">
      <w:pPr>
        <w:pStyle w:val="a6"/>
        <w:numPr>
          <w:ilvl w:val="0"/>
          <w:numId w:val="145"/>
        </w:numPr>
        <w:spacing w:after="0" w:line="240" w:lineRule="auto"/>
        <w:jc w:val="both"/>
        <w:rPr>
          <w:rFonts w:cstheme="minorHAnsi"/>
          <w:sz w:val="24"/>
          <w:szCs w:val="24"/>
        </w:rPr>
      </w:pPr>
      <w:r w:rsidRPr="00B91C51">
        <w:rPr>
          <w:rFonts w:cstheme="minorHAnsi"/>
          <w:sz w:val="24"/>
          <w:szCs w:val="24"/>
        </w:rPr>
        <w:t>Κατοικούν στην επικράτεια ενός κράτους-μέλους</w:t>
      </w:r>
    </w:p>
    <w:p w14:paraId="55304E80" w14:textId="77777777" w:rsidR="00187105" w:rsidRPr="00B91C51" w:rsidRDefault="00187105" w:rsidP="00187105">
      <w:pPr>
        <w:pStyle w:val="a6"/>
        <w:numPr>
          <w:ilvl w:val="0"/>
          <w:numId w:val="145"/>
        </w:numPr>
        <w:spacing w:after="0" w:line="240" w:lineRule="auto"/>
        <w:jc w:val="both"/>
        <w:rPr>
          <w:rFonts w:cstheme="minorHAnsi"/>
          <w:color w:val="C00000"/>
          <w:sz w:val="24"/>
          <w:szCs w:val="24"/>
        </w:rPr>
      </w:pPr>
      <w:r w:rsidRPr="00B91C51">
        <w:rPr>
          <w:rFonts w:cstheme="minorHAnsi"/>
          <w:color w:val="C00000"/>
          <w:sz w:val="24"/>
          <w:szCs w:val="24"/>
        </w:rPr>
        <w:t>Είναι πολίτες της Ένωσης</w:t>
      </w:r>
    </w:p>
    <w:p w14:paraId="39407664" w14:textId="77777777" w:rsidR="00187105" w:rsidRPr="00B91C51" w:rsidRDefault="00187105" w:rsidP="00187105">
      <w:pPr>
        <w:pStyle w:val="a6"/>
        <w:numPr>
          <w:ilvl w:val="0"/>
          <w:numId w:val="145"/>
        </w:numPr>
        <w:spacing w:after="0" w:line="240" w:lineRule="auto"/>
        <w:jc w:val="both"/>
        <w:rPr>
          <w:rFonts w:cstheme="minorHAnsi"/>
          <w:sz w:val="24"/>
          <w:szCs w:val="24"/>
        </w:rPr>
      </w:pPr>
      <w:r w:rsidRPr="00B91C51">
        <w:rPr>
          <w:rFonts w:cstheme="minorHAnsi"/>
          <w:sz w:val="24"/>
          <w:szCs w:val="24"/>
        </w:rPr>
        <w:t>Είναι πολίτες της Ένωσης ή κατοικούν στην επικράτεια ενός κράτους-μέλους</w:t>
      </w:r>
    </w:p>
    <w:p w14:paraId="790AB7C3" w14:textId="77777777" w:rsidR="00187105" w:rsidRPr="00B91C51" w:rsidRDefault="00187105" w:rsidP="00187105">
      <w:pPr>
        <w:pStyle w:val="a6"/>
        <w:numPr>
          <w:ilvl w:val="0"/>
          <w:numId w:val="145"/>
        </w:numPr>
        <w:spacing w:after="0" w:line="240" w:lineRule="auto"/>
        <w:jc w:val="both"/>
        <w:rPr>
          <w:rFonts w:cstheme="minorHAnsi"/>
          <w:sz w:val="24"/>
          <w:szCs w:val="24"/>
        </w:rPr>
      </w:pPr>
      <w:r w:rsidRPr="00B91C51">
        <w:rPr>
          <w:rFonts w:cstheme="minorHAnsi"/>
          <w:sz w:val="24"/>
          <w:szCs w:val="24"/>
        </w:rPr>
        <w:t>Είναι πολίτες της Ένωσης ή έχουν αναγνωρισθεί ως δικαιούχοι διεθνούς προστασίας από ένα κράτος-μέλος</w:t>
      </w:r>
    </w:p>
    <w:p w14:paraId="25EEF15F" w14:textId="624BDE3A" w:rsidR="007F7935" w:rsidRDefault="007F7935">
      <w:pPr>
        <w:spacing w:line="278" w:lineRule="auto"/>
        <w:rPr>
          <w:rFonts w:cstheme="minorHAnsi"/>
          <w:b/>
          <w:sz w:val="24"/>
          <w:szCs w:val="24"/>
        </w:rPr>
      </w:pPr>
      <w:r>
        <w:rPr>
          <w:rFonts w:cstheme="minorHAnsi"/>
          <w:b/>
          <w:sz w:val="24"/>
          <w:szCs w:val="24"/>
        </w:rPr>
        <w:br w:type="page"/>
      </w:r>
    </w:p>
    <w:p w14:paraId="139953AE" w14:textId="77777777" w:rsidR="00CB7D8F" w:rsidRPr="00B91C51" w:rsidRDefault="00CB7D8F" w:rsidP="00CB7D8F">
      <w:pPr>
        <w:pStyle w:val="a6"/>
        <w:spacing w:after="0" w:line="240" w:lineRule="auto"/>
        <w:ind w:left="1077"/>
        <w:jc w:val="both"/>
        <w:rPr>
          <w:rFonts w:cstheme="minorHAnsi"/>
          <w:b/>
          <w:sz w:val="24"/>
          <w:szCs w:val="24"/>
        </w:rPr>
      </w:pPr>
    </w:p>
    <w:p w14:paraId="5AAE85C1" w14:textId="77777777" w:rsidR="00CB7D8F" w:rsidRPr="00B91C51" w:rsidRDefault="00CB7D8F" w:rsidP="00CB7D8F">
      <w:pPr>
        <w:pStyle w:val="a6"/>
        <w:numPr>
          <w:ilvl w:val="0"/>
          <w:numId w:val="1"/>
        </w:numPr>
        <w:spacing w:after="0" w:line="240" w:lineRule="auto"/>
        <w:ind w:left="357" w:hanging="357"/>
        <w:jc w:val="both"/>
        <w:rPr>
          <w:rFonts w:cstheme="minorHAnsi"/>
          <w:b/>
          <w:sz w:val="24"/>
          <w:szCs w:val="24"/>
        </w:rPr>
      </w:pPr>
      <w:r w:rsidRPr="00B91C51">
        <w:rPr>
          <w:rFonts w:cstheme="minorHAnsi"/>
          <w:b/>
          <w:sz w:val="24"/>
          <w:szCs w:val="24"/>
        </w:rPr>
        <w:t>Πολίτης της Ευρωπαϊκής Ένωσης είναι κάθε φυσικό πρόσωπο που:</w:t>
      </w:r>
    </w:p>
    <w:p w14:paraId="744E1873" w14:textId="77777777" w:rsidR="00CB7D8F" w:rsidRPr="00B91C51" w:rsidRDefault="00CB7D8F" w:rsidP="00D9554C">
      <w:pPr>
        <w:pStyle w:val="a6"/>
        <w:numPr>
          <w:ilvl w:val="0"/>
          <w:numId w:val="62"/>
        </w:numPr>
        <w:spacing w:after="0" w:line="240" w:lineRule="auto"/>
        <w:ind w:left="1276"/>
        <w:jc w:val="both"/>
        <w:rPr>
          <w:rFonts w:cstheme="minorHAnsi"/>
          <w:sz w:val="24"/>
          <w:szCs w:val="24"/>
        </w:rPr>
      </w:pPr>
      <w:r w:rsidRPr="00B91C51">
        <w:rPr>
          <w:rFonts w:cstheme="minorHAnsi"/>
          <w:sz w:val="24"/>
          <w:szCs w:val="24"/>
        </w:rPr>
        <w:t>Έχει την κατοικία του στην επικράτεια ενός κράτους-μέλους</w:t>
      </w:r>
    </w:p>
    <w:p w14:paraId="730CDDB9" w14:textId="77777777" w:rsidR="00CB7D8F" w:rsidRPr="00B91C51" w:rsidRDefault="00CB7D8F" w:rsidP="00D9554C">
      <w:pPr>
        <w:pStyle w:val="a6"/>
        <w:numPr>
          <w:ilvl w:val="0"/>
          <w:numId w:val="62"/>
        </w:numPr>
        <w:spacing w:after="0" w:line="240" w:lineRule="auto"/>
        <w:ind w:left="1276"/>
        <w:jc w:val="both"/>
        <w:rPr>
          <w:rFonts w:cstheme="minorHAnsi"/>
          <w:sz w:val="24"/>
          <w:szCs w:val="24"/>
        </w:rPr>
      </w:pPr>
      <w:r w:rsidRPr="00B91C51">
        <w:rPr>
          <w:rFonts w:cstheme="minorHAnsi"/>
          <w:sz w:val="24"/>
          <w:szCs w:val="24"/>
        </w:rPr>
        <w:t>Έχει τη συνήθη διαμονή του στην επικράτεια ενός κράτους-μέλους</w:t>
      </w:r>
    </w:p>
    <w:p w14:paraId="4FA2FC6A" w14:textId="77777777" w:rsidR="00CB7D8F" w:rsidRPr="00B91C51" w:rsidRDefault="00CB7D8F" w:rsidP="00D9554C">
      <w:pPr>
        <w:pStyle w:val="a6"/>
        <w:numPr>
          <w:ilvl w:val="0"/>
          <w:numId w:val="62"/>
        </w:numPr>
        <w:spacing w:after="0" w:line="240" w:lineRule="auto"/>
        <w:ind w:left="1276"/>
        <w:jc w:val="both"/>
        <w:rPr>
          <w:rFonts w:cstheme="minorHAnsi"/>
          <w:color w:val="C00000"/>
          <w:sz w:val="24"/>
          <w:szCs w:val="24"/>
        </w:rPr>
      </w:pPr>
      <w:r w:rsidRPr="00B91C51">
        <w:rPr>
          <w:rFonts w:cstheme="minorHAnsi"/>
          <w:color w:val="C00000"/>
          <w:sz w:val="24"/>
          <w:szCs w:val="24"/>
        </w:rPr>
        <w:t>Έχει την ιθαγένεια ενός κράτους-μέλους</w:t>
      </w:r>
    </w:p>
    <w:p w14:paraId="3ABA523D" w14:textId="77777777" w:rsidR="00CB7D8F" w:rsidRDefault="00CB7D8F" w:rsidP="00D9554C">
      <w:pPr>
        <w:pStyle w:val="a6"/>
        <w:numPr>
          <w:ilvl w:val="0"/>
          <w:numId w:val="62"/>
        </w:numPr>
        <w:spacing w:after="0" w:line="240" w:lineRule="auto"/>
        <w:ind w:left="1276"/>
        <w:jc w:val="both"/>
        <w:rPr>
          <w:rFonts w:cstheme="minorHAnsi"/>
          <w:sz w:val="24"/>
          <w:szCs w:val="24"/>
        </w:rPr>
      </w:pPr>
      <w:r w:rsidRPr="00B91C51">
        <w:rPr>
          <w:rFonts w:cstheme="minorHAnsi"/>
          <w:sz w:val="24"/>
          <w:szCs w:val="24"/>
        </w:rPr>
        <w:t>Έχει την ιθαγένεια ενός κράτους-μέλους ή έχει αναγνωρισθεί ως δικαιούχος διεθνούς προστασίας από ένα κράτος-μέλος</w:t>
      </w:r>
    </w:p>
    <w:p w14:paraId="582FEB30" w14:textId="77777777" w:rsidR="007F7935" w:rsidRPr="00B91C51" w:rsidRDefault="007F7935" w:rsidP="007F7935">
      <w:pPr>
        <w:pStyle w:val="a6"/>
        <w:spacing w:after="0" w:line="240" w:lineRule="auto"/>
        <w:ind w:left="1080"/>
        <w:jc w:val="both"/>
        <w:rPr>
          <w:rFonts w:cstheme="minorHAnsi"/>
          <w:sz w:val="24"/>
          <w:szCs w:val="24"/>
        </w:rPr>
      </w:pPr>
    </w:p>
    <w:p w14:paraId="09198843" w14:textId="77777777" w:rsidR="00200A1F" w:rsidRPr="00B91C51" w:rsidRDefault="00200A1F" w:rsidP="00200A1F">
      <w:pPr>
        <w:pStyle w:val="a6"/>
        <w:numPr>
          <w:ilvl w:val="0"/>
          <w:numId w:val="1"/>
        </w:numPr>
        <w:spacing w:after="0" w:line="240" w:lineRule="auto"/>
        <w:ind w:left="357" w:hanging="357"/>
        <w:jc w:val="both"/>
        <w:rPr>
          <w:rFonts w:ascii="Calibri" w:hAnsi="Calibri" w:cs="Calibri"/>
          <w:b/>
          <w:bCs/>
          <w:sz w:val="24"/>
          <w:szCs w:val="24"/>
        </w:rPr>
      </w:pPr>
      <w:r w:rsidRPr="00B91C51">
        <w:rPr>
          <w:rFonts w:cs="Calibri"/>
          <w:b/>
          <w:bCs/>
          <w:sz w:val="24"/>
          <w:szCs w:val="24"/>
        </w:rPr>
        <w:t>Τα φυσικά πρόσωπα που έχουν την ιθαγένεια της Ένωσης ΔΕΝ έχουν δικαίωμα:</w:t>
      </w:r>
    </w:p>
    <w:p w14:paraId="338D1C00" w14:textId="77777777" w:rsidR="00200A1F" w:rsidRPr="00B91C51" w:rsidRDefault="00200A1F" w:rsidP="00D9554C">
      <w:pPr>
        <w:pStyle w:val="a6"/>
        <w:numPr>
          <w:ilvl w:val="0"/>
          <w:numId w:val="63"/>
        </w:numPr>
        <w:spacing w:after="0" w:line="240" w:lineRule="auto"/>
        <w:ind w:left="1134"/>
        <w:jc w:val="both"/>
        <w:rPr>
          <w:rFonts w:cs="Calibri"/>
          <w:sz w:val="24"/>
          <w:szCs w:val="24"/>
        </w:rPr>
      </w:pPr>
      <w:r w:rsidRPr="00B91C51">
        <w:rPr>
          <w:rFonts w:cs="Calibri"/>
          <w:sz w:val="24"/>
          <w:szCs w:val="24"/>
        </w:rPr>
        <w:t xml:space="preserve">Να κυκλοφορούν και να διαμένουν εντός της </w:t>
      </w:r>
      <w:r w:rsidRPr="00B91C51">
        <w:rPr>
          <w:rFonts w:cstheme="minorHAnsi"/>
          <w:sz w:val="24"/>
          <w:szCs w:val="24"/>
        </w:rPr>
        <w:t>Ευρωπαϊκής Ένωσης</w:t>
      </w:r>
      <w:r w:rsidRPr="00B91C51">
        <w:rPr>
          <w:rFonts w:cs="Calibri"/>
          <w:sz w:val="24"/>
          <w:szCs w:val="24"/>
        </w:rPr>
        <w:t xml:space="preserve"> άνευ εμποδίων</w:t>
      </w:r>
    </w:p>
    <w:p w14:paraId="4778058A" w14:textId="77777777" w:rsidR="00200A1F" w:rsidRPr="00B91C51" w:rsidRDefault="00200A1F" w:rsidP="00D9554C">
      <w:pPr>
        <w:pStyle w:val="a6"/>
        <w:numPr>
          <w:ilvl w:val="0"/>
          <w:numId w:val="63"/>
        </w:numPr>
        <w:spacing w:after="0" w:line="240" w:lineRule="auto"/>
        <w:ind w:left="1134"/>
        <w:jc w:val="both"/>
        <w:rPr>
          <w:rFonts w:cs="Calibri"/>
          <w:sz w:val="24"/>
          <w:szCs w:val="24"/>
        </w:rPr>
      </w:pPr>
      <w:r w:rsidRPr="00B91C51">
        <w:rPr>
          <w:rFonts w:cs="Calibri"/>
          <w:sz w:val="24"/>
          <w:szCs w:val="24"/>
        </w:rPr>
        <w:t>Να εκλέγουν και να εκλέγονται στις εκλογές οποιουδήποτε κράτους μέλους για την τοπική αυτοδιοίκηση</w:t>
      </w:r>
    </w:p>
    <w:p w14:paraId="62795B4B" w14:textId="77777777" w:rsidR="00200A1F" w:rsidRPr="00B91C51" w:rsidRDefault="00200A1F" w:rsidP="00D9554C">
      <w:pPr>
        <w:pStyle w:val="a6"/>
        <w:numPr>
          <w:ilvl w:val="0"/>
          <w:numId w:val="63"/>
        </w:numPr>
        <w:spacing w:after="0" w:line="240" w:lineRule="auto"/>
        <w:ind w:left="1134"/>
        <w:jc w:val="both"/>
        <w:rPr>
          <w:rFonts w:cs="Calibri"/>
          <w:sz w:val="24"/>
          <w:szCs w:val="24"/>
        </w:rPr>
      </w:pPr>
      <w:r w:rsidRPr="00B91C51">
        <w:rPr>
          <w:rFonts w:cs="Calibri"/>
          <w:color w:val="C00000"/>
          <w:sz w:val="24"/>
          <w:szCs w:val="24"/>
        </w:rPr>
        <w:t>Να εκλέγουν και να εκλέγονται στις βουλευτικές εκλογές κάθε κράτους μέλους</w:t>
      </w:r>
    </w:p>
    <w:p w14:paraId="64B0361E" w14:textId="77777777" w:rsidR="00200A1F" w:rsidRDefault="00200A1F" w:rsidP="00D9554C">
      <w:pPr>
        <w:pStyle w:val="a6"/>
        <w:numPr>
          <w:ilvl w:val="0"/>
          <w:numId w:val="63"/>
        </w:numPr>
        <w:spacing w:after="0" w:line="240" w:lineRule="auto"/>
        <w:ind w:left="1134"/>
        <w:jc w:val="both"/>
        <w:rPr>
          <w:rFonts w:cs="Calibri"/>
          <w:sz w:val="24"/>
          <w:szCs w:val="24"/>
        </w:rPr>
      </w:pPr>
      <w:r w:rsidRPr="00B91C51">
        <w:rPr>
          <w:rFonts w:cs="Calibri"/>
          <w:sz w:val="24"/>
          <w:szCs w:val="24"/>
        </w:rPr>
        <w:t xml:space="preserve">Σε κράτος εκτός </w:t>
      </w:r>
      <w:r w:rsidRPr="00B91C51">
        <w:rPr>
          <w:rFonts w:cstheme="minorHAnsi"/>
          <w:sz w:val="24"/>
          <w:szCs w:val="24"/>
        </w:rPr>
        <w:t>Ευρωπαϊκής Ένωσης</w:t>
      </w:r>
      <w:r w:rsidRPr="00B91C51">
        <w:rPr>
          <w:rFonts w:cs="Calibri"/>
          <w:sz w:val="24"/>
          <w:szCs w:val="24"/>
        </w:rPr>
        <w:t xml:space="preserve"> να αναζητούν προστασία από τις προξενικές αρχές οποιουδήποτε κράτους μέλους της Ένωσης, εάν το δικό τους δεν έχει διπλωματική παρουσία στο εν λόγω κράτος</w:t>
      </w:r>
    </w:p>
    <w:p w14:paraId="58020CD8" w14:textId="77777777" w:rsidR="003C4EA6" w:rsidRPr="00B91C51" w:rsidRDefault="003C4EA6" w:rsidP="003C4EA6">
      <w:pPr>
        <w:pStyle w:val="a6"/>
        <w:spacing w:after="0" w:line="240" w:lineRule="auto"/>
        <w:ind w:left="1004"/>
        <w:jc w:val="both"/>
        <w:rPr>
          <w:rFonts w:cs="Calibri"/>
          <w:sz w:val="24"/>
          <w:szCs w:val="24"/>
        </w:rPr>
      </w:pPr>
    </w:p>
    <w:p w14:paraId="04D3353E" w14:textId="77777777" w:rsidR="003C4EA6" w:rsidRPr="00B91C51" w:rsidRDefault="003C4EA6" w:rsidP="003C4EA6">
      <w:pPr>
        <w:pStyle w:val="a6"/>
        <w:numPr>
          <w:ilvl w:val="0"/>
          <w:numId w:val="1"/>
        </w:numPr>
        <w:spacing w:after="0" w:line="240" w:lineRule="auto"/>
        <w:ind w:left="357" w:hanging="357"/>
        <w:rPr>
          <w:rFonts w:eastAsia="Times New Roman" w:cstheme="minorHAnsi"/>
          <w:b/>
          <w:sz w:val="24"/>
          <w:szCs w:val="24"/>
          <w:lang w:eastAsia="el-GR"/>
        </w:rPr>
      </w:pPr>
      <w:r w:rsidRPr="00B91C51">
        <w:rPr>
          <w:rFonts w:eastAsia="Times New Roman" w:cstheme="minorHAnsi"/>
          <w:b/>
          <w:sz w:val="24"/>
          <w:szCs w:val="24"/>
          <w:lang w:eastAsia="el-GR"/>
        </w:rPr>
        <w:t>Κατά την προετοιμασία των προτάσεων οδηγιών, σημαντικό ρόλο παίζει/</w:t>
      </w:r>
      <w:proofErr w:type="spellStart"/>
      <w:r w:rsidRPr="00B91C51">
        <w:rPr>
          <w:rFonts w:eastAsia="Times New Roman" w:cstheme="minorHAnsi"/>
          <w:b/>
          <w:sz w:val="24"/>
          <w:szCs w:val="24"/>
          <w:lang w:eastAsia="el-GR"/>
        </w:rPr>
        <w:t>ουν</w:t>
      </w:r>
      <w:proofErr w:type="spellEnd"/>
      <w:r w:rsidRPr="00B91C51">
        <w:rPr>
          <w:rFonts w:eastAsia="Times New Roman" w:cstheme="minorHAnsi"/>
          <w:b/>
          <w:sz w:val="24"/>
          <w:szCs w:val="24"/>
          <w:lang w:eastAsia="el-GR"/>
        </w:rPr>
        <w:t xml:space="preserve">: </w:t>
      </w:r>
    </w:p>
    <w:p w14:paraId="35AE4A2A" w14:textId="77777777" w:rsidR="003C4EA6" w:rsidRPr="00B91C51" w:rsidRDefault="003C4EA6" w:rsidP="003C4EA6">
      <w:pPr>
        <w:pStyle w:val="a6"/>
        <w:numPr>
          <w:ilvl w:val="0"/>
          <w:numId w:val="96"/>
        </w:numPr>
        <w:spacing w:after="0" w:line="240" w:lineRule="auto"/>
        <w:rPr>
          <w:rFonts w:eastAsia="Times New Roman" w:cstheme="minorHAnsi"/>
          <w:sz w:val="24"/>
          <w:szCs w:val="24"/>
          <w:lang w:eastAsia="el-GR"/>
        </w:rPr>
      </w:pPr>
      <w:r w:rsidRPr="00B91C51">
        <w:rPr>
          <w:rFonts w:cstheme="minorHAnsi"/>
          <w:sz w:val="24"/>
          <w:szCs w:val="24"/>
        </w:rPr>
        <w:t>Η Επιτροπή Μονίμων Αντιπροσώπων (</w:t>
      </w:r>
      <w:proofErr w:type="spellStart"/>
      <w:r w:rsidRPr="00B91C51">
        <w:rPr>
          <w:rFonts w:cstheme="minorHAnsi"/>
          <w:sz w:val="24"/>
          <w:szCs w:val="24"/>
          <w:lang w:val="en-US"/>
        </w:rPr>
        <w:t>Coreper</w:t>
      </w:r>
      <w:proofErr w:type="spellEnd"/>
      <w:r w:rsidRPr="00B91C51">
        <w:rPr>
          <w:rFonts w:cstheme="minorHAnsi"/>
          <w:sz w:val="24"/>
          <w:szCs w:val="24"/>
        </w:rPr>
        <w:t xml:space="preserve">) </w:t>
      </w:r>
    </w:p>
    <w:p w14:paraId="7A600166" w14:textId="77777777" w:rsidR="003C4EA6" w:rsidRPr="00B91C51" w:rsidRDefault="003C4EA6" w:rsidP="003C4EA6">
      <w:pPr>
        <w:pStyle w:val="a6"/>
        <w:numPr>
          <w:ilvl w:val="0"/>
          <w:numId w:val="96"/>
        </w:numPr>
        <w:spacing w:after="0" w:line="240" w:lineRule="auto"/>
        <w:rPr>
          <w:rFonts w:eastAsia="Times New Roman" w:cstheme="minorHAnsi"/>
          <w:color w:val="C00000"/>
          <w:sz w:val="24"/>
          <w:szCs w:val="24"/>
          <w:lang w:eastAsia="el-GR"/>
        </w:rPr>
      </w:pPr>
      <w:r w:rsidRPr="00B91C51">
        <w:rPr>
          <w:rFonts w:eastAsia="Times New Roman" w:cstheme="minorHAnsi"/>
          <w:color w:val="C00000"/>
          <w:sz w:val="24"/>
          <w:szCs w:val="24"/>
          <w:lang w:eastAsia="el-GR"/>
        </w:rPr>
        <w:t>Οι φορείς εκπροσώπησης συμφερόντων και οι εμπειρογνώμονες</w:t>
      </w:r>
    </w:p>
    <w:p w14:paraId="5022A595" w14:textId="77777777" w:rsidR="003C4EA6" w:rsidRPr="00B91C51" w:rsidRDefault="003C4EA6" w:rsidP="003C4EA6">
      <w:pPr>
        <w:pStyle w:val="a6"/>
        <w:numPr>
          <w:ilvl w:val="0"/>
          <w:numId w:val="96"/>
        </w:numPr>
        <w:spacing w:after="0" w:line="240" w:lineRule="auto"/>
        <w:rPr>
          <w:rFonts w:eastAsia="Times New Roman" w:cstheme="minorHAnsi"/>
          <w:sz w:val="24"/>
          <w:szCs w:val="24"/>
          <w:lang w:eastAsia="el-GR"/>
        </w:rPr>
      </w:pPr>
      <w:r w:rsidRPr="00B91C51">
        <w:rPr>
          <w:rFonts w:eastAsia="Times New Roman" w:cstheme="minorHAnsi"/>
          <w:sz w:val="24"/>
          <w:szCs w:val="24"/>
          <w:lang w:eastAsia="el-GR"/>
        </w:rPr>
        <w:t xml:space="preserve">Το Ευρωπαϊκό Κοινοβούλιο </w:t>
      </w:r>
    </w:p>
    <w:p w14:paraId="5C3724F6" w14:textId="77777777" w:rsidR="003C4EA6" w:rsidRPr="00B91C51" w:rsidRDefault="003C4EA6" w:rsidP="003C4EA6">
      <w:pPr>
        <w:pStyle w:val="a6"/>
        <w:numPr>
          <w:ilvl w:val="0"/>
          <w:numId w:val="96"/>
        </w:numPr>
        <w:spacing w:after="0" w:line="240" w:lineRule="auto"/>
        <w:rPr>
          <w:rFonts w:eastAsia="Times New Roman" w:cstheme="minorHAnsi"/>
          <w:sz w:val="24"/>
          <w:szCs w:val="24"/>
          <w:lang w:eastAsia="el-GR"/>
        </w:rPr>
      </w:pPr>
      <w:r w:rsidRPr="00B91C51">
        <w:rPr>
          <w:rFonts w:eastAsia="Times New Roman" w:cstheme="minorHAnsi"/>
          <w:sz w:val="24"/>
          <w:szCs w:val="24"/>
          <w:lang w:eastAsia="el-GR"/>
        </w:rPr>
        <w:t>Τα ευρωπαϊκά πολιτικά κόμματα</w:t>
      </w:r>
    </w:p>
    <w:p w14:paraId="71CF5DF5" w14:textId="77777777" w:rsidR="00082E61" w:rsidRDefault="00082E61" w:rsidP="00082E61">
      <w:pPr>
        <w:pStyle w:val="a6"/>
        <w:keepNext/>
        <w:spacing w:after="0" w:line="240" w:lineRule="auto"/>
        <w:ind w:left="1077"/>
        <w:jc w:val="both"/>
        <w:rPr>
          <w:rFonts w:cs="Calibri"/>
          <w:sz w:val="24"/>
          <w:szCs w:val="24"/>
        </w:rPr>
      </w:pPr>
    </w:p>
    <w:p w14:paraId="34319E24" w14:textId="77777777" w:rsidR="00082E61" w:rsidRPr="00B91C51" w:rsidRDefault="00082E61" w:rsidP="00082E61">
      <w:pPr>
        <w:pStyle w:val="a6"/>
        <w:numPr>
          <w:ilvl w:val="0"/>
          <w:numId w:val="1"/>
        </w:numPr>
        <w:spacing w:after="0" w:line="240" w:lineRule="auto"/>
        <w:ind w:left="357" w:hanging="357"/>
        <w:jc w:val="both"/>
        <w:rPr>
          <w:rFonts w:cs="Calibri"/>
          <w:b/>
          <w:bCs/>
          <w:sz w:val="24"/>
          <w:szCs w:val="24"/>
        </w:rPr>
      </w:pPr>
      <w:r w:rsidRPr="00B91C51">
        <w:rPr>
          <w:rFonts w:cs="Calibri"/>
          <w:b/>
          <w:bCs/>
          <w:sz w:val="24"/>
          <w:szCs w:val="24"/>
        </w:rPr>
        <w:t>Όταν ένας ιδιώτης θεωρεί ότι μια απόφαση που του απευθύνει η Επιτροπή θίγει θεμελιώδη δικαιώματά του, μπορεί:</w:t>
      </w:r>
    </w:p>
    <w:p w14:paraId="6E8CA570" w14:textId="77777777" w:rsidR="00082E61" w:rsidRPr="00B91C51" w:rsidRDefault="00082E61" w:rsidP="00082E61">
      <w:pPr>
        <w:pStyle w:val="a6"/>
        <w:numPr>
          <w:ilvl w:val="0"/>
          <w:numId w:val="104"/>
        </w:numPr>
        <w:spacing w:after="0" w:line="240" w:lineRule="auto"/>
        <w:ind w:left="1077" w:hanging="357"/>
        <w:jc w:val="both"/>
        <w:rPr>
          <w:rFonts w:cs="Calibri"/>
          <w:sz w:val="24"/>
          <w:szCs w:val="24"/>
        </w:rPr>
      </w:pPr>
      <w:r w:rsidRPr="00B91C51">
        <w:rPr>
          <w:rFonts w:cs="Calibri"/>
          <w:sz w:val="24"/>
          <w:szCs w:val="24"/>
        </w:rPr>
        <w:t xml:space="preserve">Να ασκήσει ατομική προσφυγή κατά της </w:t>
      </w:r>
      <w:r w:rsidRPr="00B91C51">
        <w:rPr>
          <w:rFonts w:cs="Calibri"/>
          <w:bCs/>
          <w:sz w:val="24"/>
          <w:szCs w:val="24"/>
        </w:rPr>
        <w:t xml:space="preserve">Ευρωπαϊκής Ένωσης </w:t>
      </w:r>
      <w:r w:rsidRPr="00B91C51">
        <w:rPr>
          <w:rFonts w:cs="Calibri"/>
          <w:sz w:val="24"/>
          <w:szCs w:val="24"/>
        </w:rPr>
        <w:t>στο Ευρωπαϊκό Δικαστήριο των Δικαιωμάτων του Ανθρώπου</w:t>
      </w:r>
    </w:p>
    <w:p w14:paraId="24B3BC24" w14:textId="77777777" w:rsidR="00082E61" w:rsidRPr="00B91C51" w:rsidRDefault="00082E61" w:rsidP="00082E61">
      <w:pPr>
        <w:pStyle w:val="a6"/>
        <w:numPr>
          <w:ilvl w:val="0"/>
          <w:numId w:val="104"/>
        </w:numPr>
        <w:spacing w:after="0" w:line="240" w:lineRule="auto"/>
        <w:ind w:left="1077" w:hanging="357"/>
        <w:jc w:val="both"/>
        <w:rPr>
          <w:rFonts w:cs="Calibri"/>
          <w:sz w:val="24"/>
          <w:szCs w:val="24"/>
        </w:rPr>
      </w:pPr>
      <w:r w:rsidRPr="00B91C51">
        <w:rPr>
          <w:rFonts w:cs="Calibri"/>
          <w:sz w:val="24"/>
          <w:szCs w:val="24"/>
        </w:rPr>
        <w:t>Να προσφύγει στο Γενικό Δικαστήριο της Ευρωπαϊκής Ένωσης μετά από εξάντληση των εσωτερικών ενδίκων βοηθημάτων</w:t>
      </w:r>
    </w:p>
    <w:p w14:paraId="1E456DB3" w14:textId="77777777" w:rsidR="00082E61" w:rsidRPr="00B91C51" w:rsidRDefault="00082E61" w:rsidP="00082E61">
      <w:pPr>
        <w:pStyle w:val="a6"/>
        <w:numPr>
          <w:ilvl w:val="0"/>
          <w:numId w:val="104"/>
        </w:numPr>
        <w:spacing w:after="0" w:line="240" w:lineRule="auto"/>
        <w:ind w:left="1077" w:hanging="357"/>
        <w:jc w:val="both"/>
        <w:rPr>
          <w:rFonts w:cs="Calibri"/>
          <w:sz w:val="24"/>
          <w:szCs w:val="24"/>
        </w:rPr>
      </w:pPr>
      <w:r w:rsidRPr="00B91C51">
        <w:rPr>
          <w:rFonts w:cs="Calibri"/>
          <w:color w:val="C00000"/>
          <w:sz w:val="24"/>
          <w:szCs w:val="24"/>
        </w:rPr>
        <w:t>Να προσφύγει απευθείας στο Γενικό Δικαστήριο της Ευρωπαϊκής Ένωσης</w:t>
      </w:r>
    </w:p>
    <w:p w14:paraId="688E1D7A" w14:textId="77777777" w:rsidR="00082E61" w:rsidRDefault="00082E61" w:rsidP="00082E61">
      <w:pPr>
        <w:pStyle w:val="a6"/>
        <w:numPr>
          <w:ilvl w:val="0"/>
          <w:numId w:val="104"/>
        </w:numPr>
        <w:spacing w:after="0" w:line="240" w:lineRule="auto"/>
        <w:ind w:left="1077" w:hanging="357"/>
        <w:jc w:val="both"/>
        <w:rPr>
          <w:rFonts w:cs="Calibri"/>
          <w:sz w:val="24"/>
          <w:szCs w:val="24"/>
        </w:rPr>
      </w:pPr>
      <w:r w:rsidRPr="00B91C51">
        <w:rPr>
          <w:rFonts w:cs="Calibri"/>
          <w:sz w:val="24"/>
          <w:szCs w:val="24"/>
        </w:rPr>
        <w:t>Να προσφύγει κατά της Ευρωπαϊκής Ένωσης στα εθνικά του δικαστήρια</w:t>
      </w:r>
    </w:p>
    <w:p w14:paraId="2CE9808F" w14:textId="77777777" w:rsidR="0036755E" w:rsidRPr="00B91C51" w:rsidRDefault="0036755E" w:rsidP="0036755E">
      <w:pPr>
        <w:pStyle w:val="a6"/>
        <w:suppressAutoHyphens/>
        <w:autoSpaceDN w:val="0"/>
        <w:spacing w:after="0" w:line="240" w:lineRule="auto"/>
        <w:ind w:left="1146"/>
        <w:jc w:val="both"/>
        <w:textAlignment w:val="baseline"/>
        <w:rPr>
          <w:rFonts w:cstheme="minorHAnsi"/>
          <w:sz w:val="24"/>
          <w:szCs w:val="24"/>
        </w:rPr>
      </w:pPr>
    </w:p>
    <w:p w14:paraId="14F5B356" w14:textId="77777777" w:rsidR="0036755E" w:rsidRPr="00B91C51" w:rsidRDefault="0036755E" w:rsidP="0036755E">
      <w:pPr>
        <w:pStyle w:val="a6"/>
        <w:numPr>
          <w:ilvl w:val="0"/>
          <w:numId w:val="1"/>
        </w:numPr>
        <w:tabs>
          <w:tab w:val="num" w:pos="-360"/>
        </w:tabs>
        <w:spacing w:after="0" w:line="240" w:lineRule="auto"/>
        <w:ind w:left="357" w:hanging="357"/>
        <w:jc w:val="both"/>
        <w:rPr>
          <w:rFonts w:ascii="Calibri" w:hAnsi="Calibri" w:cs="Calibri"/>
          <w:b/>
          <w:bCs/>
          <w:sz w:val="24"/>
          <w:szCs w:val="24"/>
        </w:rPr>
      </w:pPr>
      <w:r w:rsidRPr="00B91C51">
        <w:rPr>
          <w:rFonts w:cs="Calibri"/>
          <w:b/>
          <w:bCs/>
          <w:sz w:val="24"/>
          <w:szCs w:val="24"/>
        </w:rPr>
        <w:t xml:space="preserve">Σε περίπτωση παραβάσεως του </w:t>
      </w:r>
      <w:proofErr w:type="spellStart"/>
      <w:r w:rsidRPr="00B91C51">
        <w:rPr>
          <w:rFonts w:cs="Calibri"/>
          <w:b/>
          <w:bCs/>
          <w:sz w:val="24"/>
          <w:szCs w:val="24"/>
        </w:rPr>
        <w:t>ενωσιακού</w:t>
      </w:r>
      <w:proofErr w:type="spellEnd"/>
      <w:r w:rsidRPr="00B91C51">
        <w:rPr>
          <w:rFonts w:cs="Calibri"/>
          <w:b/>
          <w:bCs/>
          <w:sz w:val="24"/>
          <w:szCs w:val="24"/>
        </w:rPr>
        <w:t xml:space="preserve"> κανόνα από κράτος μέλος, ο θιγόμενος ιδιώτης:</w:t>
      </w:r>
    </w:p>
    <w:p w14:paraId="30EDA55D" w14:textId="77777777" w:rsidR="0036755E" w:rsidRPr="00B91C51" w:rsidRDefault="0036755E" w:rsidP="006B4746">
      <w:pPr>
        <w:pStyle w:val="a6"/>
        <w:numPr>
          <w:ilvl w:val="0"/>
          <w:numId w:val="102"/>
        </w:numPr>
        <w:tabs>
          <w:tab w:val="num" w:pos="-360"/>
        </w:tabs>
        <w:spacing w:after="0" w:line="240" w:lineRule="auto"/>
        <w:ind w:left="1134"/>
        <w:jc w:val="both"/>
        <w:rPr>
          <w:rFonts w:cs="Calibri"/>
          <w:sz w:val="24"/>
          <w:szCs w:val="24"/>
        </w:rPr>
      </w:pPr>
      <w:r w:rsidRPr="00B91C51">
        <w:rPr>
          <w:rFonts w:cs="Calibri"/>
          <w:sz w:val="24"/>
          <w:szCs w:val="24"/>
        </w:rPr>
        <w:t>Μπορεί να στραφεί κατά του κράτους μέλους – παραβάτη ενώπιον του Δικαστηρίου της Ευρωπαϊκής Ένωσης</w:t>
      </w:r>
    </w:p>
    <w:p w14:paraId="27EDA053" w14:textId="77777777" w:rsidR="0036755E" w:rsidRPr="00B91C51" w:rsidRDefault="0036755E" w:rsidP="006B4746">
      <w:pPr>
        <w:pStyle w:val="a6"/>
        <w:numPr>
          <w:ilvl w:val="0"/>
          <w:numId w:val="102"/>
        </w:numPr>
        <w:tabs>
          <w:tab w:val="num" w:pos="-720"/>
        </w:tabs>
        <w:spacing w:after="0" w:line="240" w:lineRule="auto"/>
        <w:ind w:left="1134"/>
        <w:jc w:val="both"/>
        <w:rPr>
          <w:rFonts w:cs="Calibri"/>
          <w:sz w:val="24"/>
          <w:szCs w:val="24"/>
        </w:rPr>
      </w:pPr>
      <w:r w:rsidRPr="00B91C51">
        <w:rPr>
          <w:rFonts w:cs="Calibri"/>
          <w:sz w:val="24"/>
          <w:szCs w:val="24"/>
        </w:rPr>
        <w:t>Μπορεί να προσφύγει στον Ευρωπαίο Διαμεσολαβητή.</w:t>
      </w:r>
    </w:p>
    <w:p w14:paraId="622C6B30" w14:textId="77777777" w:rsidR="0036755E" w:rsidRPr="00B91C51" w:rsidRDefault="0036755E" w:rsidP="006B4746">
      <w:pPr>
        <w:pStyle w:val="a6"/>
        <w:numPr>
          <w:ilvl w:val="0"/>
          <w:numId w:val="102"/>
        </w:numPr>
        <w:tabs>
          <w:tab w:val="num" w:pos="-720"/>
        </w:tabs>
        <w:spacing w:after="0" w:line="240" w:lineRule="auto"/>
        <w:ind w:left="1134"/>
        <w:jc w:val="both"/>
        <w:rPr>
          <w:rFonts w:cs="Calibri"/>
          <w:color w:val="C00000"/>
          <w:sz w:val="24"/>
          <w:szCs w:val="24"/>
        </w:rPr>
      </w:pPr>
      <w:r w:rsidRPr="00B91C51">
        <w:rPr>
          <w:rFonts w:cs="Calibri"/>
          <w:color w:val="C00000"/>
          <w:sz w:val="24"/>
          <w:szCs w:val="24"/>
        </w:rPr>
        <w:t>Μπορεί να στραφεί κατά του κράτους μέλους – παραβάτη ενώπιον των εθνικών δικαστηρίων του τελευταίου</w:t>
      </w:r>
    </w:p>
    <w:p w14:paraId="5D1904E0" w14:textId="77777777" w:rsidR="0036755E" w:rsidRPr="00B91C51" w:rsidRDefault="0036755E" w:rsidP="006B4746">
      <w:pPr>
        <w:pStyle w:val="a6"/>
        <w:numPr>
          <w:ilvl w:val="0"/>
          <w:numId w:val="102"/>
        </w:numPr>
        <w:tabs>
          <w:tab w:val="num" w:pos="-720"/>
        </w:tabs>
        <w:spacing w:after="0" w:line="240" w:lineRule="auto"/>
        <w:ind w:left="1134"/>
        <w:jc w:val="both"/>
        <w:rPr>
          <w:rFonts w:cs="Calibri"/>
          <w:sz w:val="24"/>
          <w:szCs w:val="24"/>
        </w:rPr>
      </w:pPr>
      <w:r w:rsidRPr="00B91C51">
        <w:rPr>
          <w:rFonts w:cs="Calibri"/>
          <w:sz w:val="24"/>
          <w:szCs w:val="24"/>
        </w:rPr>
        <w:t>Μπορεί να στραφεί κατά του κράτους μέλους – παραβάτη ενώπιον του Διεθνούς Δικαστηρίου της Χάγης</w:t>
      </w:r>
    </w:p>
    <w:p w14:paraId="05EAD30C" w14:textId="6EA87A5A" w:rsidR="00A4178F" w:rsidRDefault="00A4178F">
      <w:pPr>
        <w:spacing w:line="278" w:lineRule="auto"/>
        <w:rPr>
          <w:rFonts w:eastAsia="Times New Roman" w:cstheme="minorHAnsi"/>
          <w:color w:val="000000" w:themeColor="text1"/>
          <w:sz w:val="24"/>
          <w:szCs w:val="24"/>
          <w:lang w:eastAsia="el-GR"/>
        </w:rPr>
      </w:pPr>
      <w:r>
        <w:rPr>
          <w:rFonts w:eastAsia="Times New Roman" w:cstheme="minorHAnsi"/>
          <w:color w:val="000000" w:themeColor="text1"/>
          <w:sz w:val="24"/>
          <w:szCs w:val="24"/>
          <w:lang w:eastAsia="el-GR"/>
        </w:rPr>
        <w:br w:type="page"/>
      </w:r>
    </w:p>
    <w:p w14:paraId="506AC5D5" w14:textId="77777777" w:rsidR="00D121C2" w:rsidRPr="00B91C51" w:rsidRDefault="00D121C2" w:rsidP="00D121C2">
      <w:pPr>
        <w:spacing w:after="0" w:line="240" w:lineRule="auto"/>
        <w:ind w:left="1080"/>
        <w:jc w:val="both"/>
        <w:rPr>
          <w:rFonts w:eastAsia="Times New Roman" w:cstheme="minorHAnsi"/>
          <w:color w:val="000000" w:themeColor="text1"/>
          <w:sz w:val="24"/>
          <w:szCs w:val="24"/>
          <w:lang w:eastAsia="el-GR"/>
        </w:rPr>
      </w:pPr>
    </w:p>
    <w:p w14:paraId="1CAF238A" w14:textId="77777777" w:rsidR="00D121C2" w:rsidRPr="00B91C51" w:rsidRDefault="00D121C2" w:rsidP="00D121C2">
      <w:pPr>
        <w:pStyle w:val="a6"/>
        <w:numPr>
          <w:ilvl w:val="0"/>
          <w:numId w:val="1"/>
        </w:numPr>
        <w:spacing w:after="0" w:line="240" w:lineRule="auto"/>
        <w:ind w:left="357" w:hanging="357"/>
        <w:rPr>
          <w:rFonts w:eastAsia="Times New Roman" w:cstheme="minorHAnsi"/>
          <w:b/>
          <w:color w:val="000000" w:themeColor="text1"/>
          <w:sz w:val="24"/>
          <w:szCs w:val="24"/>
          <w:lang w:eastAsia="el-GR"/>
        </w:rPr>
      </w:pPr>
      <w:r w:rsidRPr="00B91C51">
        <w:rPr>
          <w:rFonts w:eastAsia="Times New Roman" w:cstheme="minorHAnsi"/>
          <w:b/>
          <w:color w:val="000000" w:themeColor="text1"/>
          <w:sz w:val="24"/>
          <w:szCs w:val="24"/>
          <w:lang w:eastAsia="el-GR"/>
        </w:rPr>
        <w:t>Η ευρωπαϊκή πρωτοβουλία πολιτών:</w:t>
      </w:r>
    </w:p>
    <w:p w14:paraId="05F3371C" w14:textId="77777777" w:rsidR="00D121C2" w:rsidRPr="00B91C51" w:rsidRDefault="00D121C2" w:rsidP="00D121C2">
      <w:pPr>
        <w:pStyle w:val="a6"/>
        <w:numPr>
          <w:ilvl w:val="0"/>
          <w:numId w:val="112"/>
        </w:numPr>
        <w:spacing w:after="0" w:line="240" w:lineRule="auto"/>
        <w:jc w:val="both"/>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 xml:space="preserve">Απευθύνεται στο Ευρωπαϊκό Κοινοβούλιο και το Συμβούλιο από τα οποία ζητά να νομοθετήσουν τα προτεινόμενα </w:t>
      </w:r>
      <w:r>
        <w:rPr>
          <w:rFonts w:eastAsia="Times New Roman" w:cstheme="minorHAnsi"/>
          <w:color w:val="000000" w:themeColor="text1"/>
          <w:sz w:val="24"/>
          <w:szCs w:val="24"/>
          <w:lang w:eastAsia="el-GR"/>
        </w:rPr>
        <w:t xml:space="preserve">από αυτήν </w:t>
      </w:r>
      <w:r w:rsidRPr="00B91C51">
        <w:rPr>
          <w:rFonts w:eastAsia="Times New Roman" w:cstheme="minorHAnsi"/>
          <w:color w:val="000000" w:themeColor="text1"/>
          <w:sz w:val="24"/>
          <w:szCs w:val="24"/>
          <w:lang w:eastAsia="el-GR"/>
        </w:rPr>
        <w:t xml:space="preserve">μέτρα </w:t>
      </w:r>
    </w:p>
    <w:p w14:paraId="5E95D5B5" w14:textId="77777777" w:rsidR="00D121C2" w:rsidRPr="00B91C51" w:rsidRDefault="00D121C2" w:rsidP="00D121C2">
      <w:pPr>
        <w:pStyle w:val="a6"/>
        <w:numPr>
          <w:ilvl w:val="0"/>
          <w:numId w:val="112"/>
        </w:numPr>
        <w:spacing w:after="0" w:line="240" w:lineRule="auto"/>
        <w:jc w:val="both"/>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 xml:space="preserve">Απευθύνεται στα κοινοβούλια των κρατών μελών, τουλάχιστον επτά από τα οποία πρέπει να την υιοθετήσουν με σχετικό ψήφισμα </w:t>
      </w:r>
    </w:p>
    <w:p w14:paraId="353464DC" w14:textId="77777777" w:rsidR="00D121C2" w:rsidRPr="00B91C51" w:rsidRDefault="00D121C2" w:rsidP="00D121C2">
      <w:pPr>
        <w:pStyle w:val="a6"/>
        <w:numPr>
          <w:ilvl w:val="0"/>
          <w:numId w:val="112"/>
        </w:numPr>
        <w:spacing w:after="0" w:line="240" w:lineRule="auto"/>
        <w:jc w:val="both"/>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Πρέπει να υπογράφεται από τουλάχιστον 700.000 κατοίκους των κρατών μελών ασχέτως υπηκοότητας</w:t>
      </w:r>
    </w:p>
    <w:p w14:paraId="360E192D" w14:textId="77777777" w:rsidR="00D121C2" w:rsidRPr="00B91C51" w:rsidRDefault="00D121C2" w:rsidP="00D121C2">
      <w:pPr>
        <w:pStyle w:val="a6"/>
        <w:numPr>
          <w:ilvl w:val="0"/>
          <w:numId w:val="112"/>
        </w:numPr>
        <w:spacing w:after="0" w:line="240" w:lineRule="auto"/>
        <w:jc w:val="both"/>
        <w:rPr>
          <w:rFonts w:eastAsia="Times New Roman" w:cstheme="minorHAnsi"/>
          <w:color w:val="C00000"/>
          <w:sz w:val="24"/>
          <w:szCs w:val="24"/>
          <w:lang w:eastAsia="el-GR"/>
        </w:rPr>
      </w:pPr>
      <w:r w:rsidRPr="00B91C51">
        <w:rPr>
          <w:rFonts w:eastAsia="Times New Roman" w:cstheme="minorHAnsi"/>
          <w:color w:val="C00000"/>
          <w:sz w:val="24"/>
          <w:szCs w:val="24"/>
          <w:lang w:eastAsia="el-GR"/>
        </w:rPr>
        <w:t xml:space="preserve">Πρέπει να υπογράφεται από τουλάχιστον 1.000.000 πολίτες της </w:t>
      </w:r>
      <w:r w:rsidRPr="00B91C51">
        <w:rPr>
          <w:rFonts w:cstheme="minorHAnsi"/>
          <w:color w:val="C00000"/>
          <w:sz w:val="24"/>
          <w:szCs w:val="24"/>
        </w:rPr>
        <w:t>Ευρωπαϊκής Ένωσης</w:t>
      </w:r>
    </w:p>
    <w:p w14:paraId="55E8913D" w14:textId="77777777" w:rsidR="00D121C2" w:rsidRPr="00B91C51" w:rsidRDefault="00D121C2" w:rsidP="00D121C2">
      <w:pPr>
        <w:pStyle w:val="a6"/>
        <w:spacing w:after="0" w:line="240" w:lineRule="auto"/>
        <w:ind w:left="1080"/>
        <w:jc w:val="both"/>
        <w:rPr>
          <w:rFonts w:eastAsia="Times New Roman" w:cstheme="minorHAnsi"/>
          <w:color w:val="C00000"/>
          <w:sz w:val="24"/>
          <w:szCs w:val="24"/>
          <w:lang w:eastAsia="el-GR"/>
        </w:rPr>
      </w:pPr>
    </w:p>
    <w:p w14:paraId="27972983" w14:textId="77777777" w:rsidR="007F7935" w:rsidRPr="00084B2C" w:rsidRDefault="007F7935" w:rsidP="007F7935">
      <w:pPr>
        <w:numPr>
          <w:ilvl w:val="0"/>
          <w:numId w:val="1"/>
        </w:numPr>
        <w:spacing w:after="0" w:line="240" w:lineRule="auto"/>
        <w:ind w:left="567" w:hanging="567"/>
        <w:contextualSpacing/>
        <w:jc w:val="both"/>
        <w:rPr>
          <w:rFonts w:eastAsia="Aptos" w:cs="Calibri"/>
          <w:b/>
          <w:iCs/>
          <w:sz w:val="24"/>
          <w:szCs w:val="24"/>
        </w:rPr>
      </w:pPr>
      <w:r w:rsidRPr="00084B2C">
        <w:rPr>
          <w:rFonts w:eastAsia="Aptos" w:cs="Calibri"/>
          <w:b/>
          <w:iCs/>
          <w:sz w:val="24"/>
          <w:szCs w:val="24"/>
        </w:rPr>
        <w:t>Η πολιτική θεωρήσεων (</w:t>
      </w:r>
      <w:proofErr w:type="spellStart"/>
      <w:r w:rsidRPr="00084B2C">
        <w:rPr>
          <w:rFonts w:eastAsia="Aptos" w:cs="Calibri"/>
          <w:b/>
          <w:iCs/>
          <w:sz w:val="24"/>
          <w:szCs w:val="24"/>
        </w:rPr>
        <w:t>visa</w:t>
      </w:r>
      <w:proofErr w:type="spellEnd"/>
      <w:r w:rsidRPr="00084B2C">
        <w:rPr>
          <w:rFonts w:eastAsia="Aptos" w:cs="Calibri"/>
          <w:b/>
          <w:iCs/>
          <w:sz w:val="24"/>
          <w:szCs w:val="24"/>
        </w:rPr>
        <w:t xml:space="preserve"> </w:t>
      </w:r>
      <w:proofErr w:type="spellStart"/>
      <w:r w:rsidRPr="00084B2C">
        <w:rPr>
          <w:rFonts w:eastAsia="Aptos" w:cs="Calibri"/>
          <w:b/>
          <w:iCs/>
          <w:sz w:val="24"/>
          <w:szCs w:val="24"/>
        </w:rPr>
        <w:t>policy</w:t>
      </w:r>
      <w:proofErr w:type="spellEnd"/>
      <w:r w:rsidRPr="00084B2C">
        <w:rPr>
          <w:rFonts w:eastAsia="Aptos" w:cs="Calibri"/>
          <w:b/>
          <w:iCs/>
          <w:sz w:val="24"/>
          <w:szCs w:val="24"/>
        </w:rPr>
        <w:t>) συνδέεται άμεσα με:</w:t>
      </w:r>
    </w:p>
    <w:p w14:paraId="6D2040A8" w14:textId="77777777" w:rsidR="007F7935" w:rsidRPr="00747338" w:rsidRDefault="007F7935" w:rsidP="006B4746">
      <w:pPr>
        <w:widowControl w:val="0"/>
        <w:numPr>
          <w:ilvl w:val="0"/>
          <w:numId w:val="183"/>
        </w:numPr>
        <w:autoSpaceDE w:val="0"/>
        <w:autoSpaceDN w:val="0"/>
        <w:spacing w:after="0" w:line="240" w:lineRule="auto"/>
        <w:ind w:left="993"/>
        <w:jc w:val="both"/>
        <w:rPr>
          <w:rFonts w:eastAsia="Times New Roman" w:cstheme="minorHAnsi"/>
          <w:bCs/>
          <w:color w:val="C00000"/>
          <w:sz w:val="24"/>
          <w:szCs w:val="24"/>
        </w:rPr>
      </w:pPr>
      <w:r w:rsidRPr="00747338">
        <w:rPr>
          <w:rFonts w:eastAsia="Times New Roman" w:cstheme="minorHAnsi"/>
          <w:bCs/>
          <w:color w:val="C00000"/>
          <w:sz w:val="24"/>
          <w:szCs w:val="24"/>
        </w:rPr>
        <w:t>Τη</w:t>
      </w:r>
      <w:r w:rsidRPr="00747338">
        <w:rPr>
          <w:rFonts w:eastAsia="Times New Roman" w:cstheme="minorHAnsi"/>
          <w:bCs/>
          <w:color w:val="C00000"/>
          <w:spacing w:val="-15"/>
          <w:sz w:val="24"/>
          <w:szCs w:val="24"/>
        </w:rPr>
        <w:t xml:space="preserve"> Συνθήκη </w:t>
      </w:r>
      <w:proofErr w:type="spellStart"/>
      <w:r w:rsidRPr="00747338">
        <w:rPr>
          <w:rFonts w:eastAsia="Times New Roman" w:cstheme="minorHAnsi"/>
          <w:bCs/>
          <w:color w:val="C00000"/>
          <w:sz w:val="24"/>
          <w:szCs w:val="24"/>
        </w:rPr>
        <w:t>Σένγκεν</w:t>
      </w:r>
      <w:proofErr w:type="spellEnd"/>
      <w:r w:rsidRPr="00747338">
        <w:rPr>
          <w:rFonts w:eastAsia="Times New Roman" w:cstheme="minorHAnsi"/>
          <w:bCs/>
          <w:color w:val="C00000"/>
          <w:sz w:val="24"/>
          <w:szCs w:val="24"/>
        </w:rPr>
        <w:t xml:space="preserve"> </w:t>
      </w:r>
    </w:p>
    <w:p w14:paraId="095D6478" w14:textId="77777777" w:rsidR="007F7935" w:rsidRPr="00084B2C" w:rsidRDefault="007F7935" w:rsidP="006B4746">
      <w:pPr>
        <w:widowControl w:val="0"/>
        <w:numPr>
          <w:ilvl w:val="0"/>
          <w:numId w:val="183"/>
        </w:numPr>
        <w:autoSpaceDE w:val="0"/>
        <w:autoSpaceDN w:val="0"/>
        <w:spacing w:after="0" w:line="240" w:lineRule="auto"/>
        <w:ind w:left="993"/>
        <w:jc w:val="both"/>
        <w:rPr>
          <w:rFonts w:eastAsia="Times New Roman" w:cstheme="minorHAnsi"/>
          <w:sz w:val="24"/>
          <w:szCs w:val="24"/>
          <w:lang w:val="en-US"/>
        </w:rPr>
      </w:pPr>
      <w:r w:rsidRPr="00084B2C">
        <w:rPr>
          <w:rFonts w:eastAsia="Times New Roman" w:cstheme="minorHAnsi"/>
          <w:sz w:val="24"/>
          <w:szCs w:val="24"/>
        </w:rPr>
        <w:t>Τον</w:t>
      </w:r>
      <w:r w:rsidRPr="00084B2C">
        <w:rPr>
          <w:rFonts w:eastAsia="Times New Roman" w:cstheme="minorHAnsi"/>
          <w:sz w:val="24"/>
          <w:szCs w:val="24"/>
          <w:lang w:val="en-US"/>
        </w:rPr>
        <w:t xml:space="preserve"> ESM (European Stability Mechanism)</w:t>
      </w:r>
    </w:p>
    <w:p w14:paraId="5EE417C0" w14:textId="77777777" w:rsidR="007F7935" w:rsidRPr="00084B2C" w:rsidRDefault="007F7935" w:rsidP="006B4746">
      <w:pPr>
        <w:widowControl w:val="0"/>
        <w:numPr>
          <w:ilvl w:val="0"/>
          <w:numId w:val="183"/>
        </w:numPr>
        <w:autoSpaceDE w:val="0"/>
        <w:autoSpaceDN w:val="0"/>
        <w:spacing w:after="0" w:line="240" w:lineRule="auto"/>
        <w:ind w:left="993"/>
        <w:jc w:val="both"/>
        <w:rPr>
          <w:rFonts w:eastAsia="Times New Roman" w:cstheme="minorHAnsi"/>
          <w:sz w:val="24"/>
          <w:szCs w:val="24"/>
        </w:rPr>
      </w:pPr>
      <w:r w:rsidRPr="00084B2C">
        <w:rPr>
          <w:rFonts w:eastAsia="Times New Roman" w:cstheme="minorHAnsi"/>
          <w:sz w:val="24"/>
          <w:szCs w:val="24"/>
        </w:rPr>
        <w:t>Την</w:t>
      </w:r>
      <w:r w:rsidRPr="00084B2C">
        <w:rPr>
          <w:rFonts w:eastAsia="Times New Roman" w:cstheme="minorHAnsi"/>
          <w:spacing w:val="-4"/>
          <w:sz w:val="24"/>
          <w:szCs w:val="24"/>
        </w:rPr>
        <w:t xml:space="preserve"> Κοινή Εξωτερική Πολιτική Και Πολιτική Ασφάλειας (</w:t>
      </w:r>
      <w:r w:rsidRPr="00084B2C">
        <w:rPr>
          <w:rFonts w:eastAsia="Times New Roman" w:cstheme="minorHAnsi"/>
          <w:spacing w:val="-2"/>
          <w:sz w:val="24"/>
          <w:szCs w:val="24"/>
        </w:rPr>
        <w:t>ΚΕΠΠΑ)</w:t>
      </w:r>
    </w:p>
    <w:p w14:paraId="6F6FF784" w14:textId="77777777" w:rsidR="007F7935" w:rsidRPr="00A4178F" w:rsidRDefault="007F7935" w:rsidP="006B4746">
      <w:pPr>
        <w:widowControl w:val="0"/>
        <w:numPr>
          <w:ilvl w:val="0"/>
          <w:numId w:val="183"/>
        </w:numPr>
        <w:autoSpaceDE w:val="0"/>
        <w:autoSpaceDN w:val="0"/>
        <w:spacing w:after="0" w:line="240" w:lineRule="auto"/>
        <w:ind w:left="993"/>
        <w:jc w:val="both"/>
        <w:rPr>
          <w:rFonts w:eastAsia="Times New Roman" w:cstheme="minorHAnsi"/>
          <w:sz w:val="24"/>
          <w:szCs w:val="24"/>
        </w:rPr>
      </w:pPr>
      <w:r w:rsidRPr="00084B2C">
        <w:rPr>
          <w:rFonts w:eastAsia="Times New Roman" w:cstheme="minorHAnsi"/>
          <w:sz w:val="24"/>
          <w:szCs w:val="24"/>
        </w:rPr>
        <w:t>Τον</w:t>
      </w:r>
      <w:r w:rsidRPr="00084B2C">
        <w:rPr>
          <w:rFonts w:eastAsia="Times New Roman" w:cstheme="minorHAnsi"/>
          <w:spacing w:val="-10"/>
          <w:sz w:val="24"/>
          <w:szCs w:val="24"/>
        </w:rPr>
        <w:t xml:space="preserve"> </w:t>
      </w:r>
      <w:r w:rsidRPr="00084B2C">
        <w:rPr>
          <w:rFonts w:eastAsia="Times New Roman" w:cstheme="minorHAnsi"/>
          <w:sz w:val="24"/>
          <w:szCs w:val="24"/>
        </w:rPr>
        <w:t>Χάρτη</w:t>
      </w:r>
      <w:r w:rsidRPr="00084B2C">
        <w:rPr>
          <w:rFonts w:eastAsia="Times New Roman" w:cstheme="minorHAnsi"/>
          <w:spacing w:val="-7"/>
          <w:sz w:val="24"/>
          <w:szCs w:val="24"/>
        </w:rPr>
        <w:t xml:space="preserve"> </w:t>
      </w:r>
      <w:r w:rsidRPr="00084B2C">
        <w:rPr>
          <w:rFonts w:eastAsia="Times New Roman" w:cstheme="minorHAnsi"/>
          <w:sz w:val="24"/>
          <w:szCs w:val="24"/>
        </w:rPr>
        <w:t>Θεμελιωδών</w:t>
      </w:r>
      <w:r w:rsidRPr="00084B2C">
        <w:rPr>
          <w:rFonts w:eastAsia="Times New Roman" w:cstheme="minorHAnsi"/>
          <w:spacing w:val="-15"/>
          <w:sz w:val="24"/>
          <w:szCs w:val="24"/>
        </w:rPr>
        <w:t xml:space="preserve"> </w:t>
      </w:r>
      <w:r w:rsidRPr="00084B2C">
        <w:rPr>
          <w:rFonts w:eastAsia="Times New Roman" w:cstheme="minorHAnsi"/>
          <w:spacing w:val="-2"/>
          <w:sz w:val="24"/>
          <w:szCs w:val="24"/>
        </w:rPr>
        <w:t>Δικαιωμάτων</w:t>
      </w:r>
    </w:p>
    <w:p w14:paraId="10C8806F" w14:textId="77777777" w:rsidR="00A4178F" w:rsidRPr="00084B2C" w:rsidRDefault="00A4178F" w:rsidP="00A4178F">
      <w:pPr>
        <w:widowControl w:val="0"/>
        <w:autoSpaceDE w:val="0"/>
        <w:autoSpaceDN w:val="0"/>
        <w:spacing w:after="0" w:line="240" w:lineRule="auto"/>
        <w:ind w:left="720"/>
        <w:jc w:val="both"/>
        <w:rPr>
          <w:rFonts w:eastAsia="Times New Roman" w:cstheme="minorHAnsi"/>
          <w:sz w:val="24"/>
          <w:szCs w:val="24"/>
        </w:rPr>
      </w:pPr>
    </w:p>
    <w:p w14:paraId="392B9353" w14:textId="77777777" w:rsidR="00EC1550" w:rsidRPr="00B91C51" w:rsidRDefault="00EC1550" w:rsidP="00EC1550">
      <w:pPr>
        <w:numPr>
          <w:ilvl w:val="0"/>
          <w:numId w:val="1"/>
        </w:numPr>
        <w:spacing w:after="0" w:line="240" w:lineRule="auto"/>
        <w:ind w:left="567" w:hanging="567"/>
        <w:contextualSpacing/>
        <w:jc w:val="both"/>
        <w:rPr>
          <w:rFonts w:ascii="Calibri" w:eastAsia="Aptos" w:hAnsi="Calibri" w:cs="Calibri"/>
          <w:b/>
          <w:iCs/>
          <w:sz w:val="24"/>
          <w:szCs w:val="24"/>
          <w14:ligatures w14:val="standardContextual"/>
        </w:rPr>
      </w:pPr>
      <w:r w:rsidRPr="00B91C51">
        <w:rPr>
          <w:rFonts w:eastAsia="Aptos" w:cs="Calibri"/>
          <w:b/>
          <w:iCs/>
          <w:sz w:val="24"/>
          <w:szCs w:val="24"/>
        </w:rPr>
        <w:t>Δικαίωμα πρόσβασης στα έγγραφα των θεσμικών και λοιπών οργάνων και οργανισμών της Ένωσης:</w:t>
      </w:r>
    </w:p>
    <w:p w14:paraId="57BF98DD" w14:textId="77777777" w:rsidR="00EC1550" w:rsidRPr="00B91C51" w:rsidRDefault="00EC1550" w:rsidP="00EC1550">
      <w:pPr>
        <w:numPr>
          <w:ilvl w:val="0"/>
          <w:numId w:val="113"/>
        </w:numPr>
        <w:spacing w:after="0" w:line="240" w:lineRule="auto"/>
        <w:contextualSpacing/>
        <w:jc w:val="both"/>
        <w:rPr>
          <w:rFonts w:eastAsia="Aptos" w:cs="Calibri"/>
          <w:bCs/>
          <w:iCs/>
          <w:color w:val="C00000"/>
          <w:sz w:val="24"/>
          <w:szCs w:val="24"/>
        </w:rPr>
      </w:pPr>
      <w:r w:rsidRPr="00B91C51">
        <w:rPr>
          <w:rFonts w:eastAsia="Aptos" w:cs="Calibri"/>
          <w:bCs/>
          <w:iCs/>
          <w:color w:val="C00000"/>
          <w:sz w:val="24"/>
          <w:szCs w:val="24"/>
        </w:rPr>
        <w:t>Έχει κάθε πολίτης της Ένωσης καθώς και κάθε φυσικό ή νομικό πρόσωπο που κατοικεί ή έχει την καταστατική έδρα του σε ένα κράτος μέλος</w:t>
      </w:r>
    </w:p>
    <w:p w14:paraId="6C583B96" w14:textId="77777777" w:rsidR="00EC1550" w:rsidRPr="00B91C51" w:rsidRDefault="00EC1550" w:rsidP="00EC1550">
      <w:pPr>
        <w:numPr>
          <w:ilvl w:val="0"/>
          <w:numId w:val="113"/>
        </w:numPr>
        <w:spacing w:after="0" w:line="240" w:lineRule="auto"/>
        <w:contextualSpacing/>
        <w:jc w:val="both"/>
        <w:rPr>
          <w:rFonts w:eastAsia="Aptos" w:cs="Calibri"/>
          <w:iCs/>
          <w:sz w:val="24"/>
          <w:szCs w:val="24"/>
        </w:rPr>
      </w:pPr>
      <w:r w:rsidRPr="00B91C51">
        <w:rPr>
          <w:rFonts w:eastAsia="Aptos" w:cs="Calibri"/>
          <w:iCs/>
          <w:sz w:val="24"/>
          <w:szCs w:val="24"/>
        </w:rPr>
        <w:t>Έχει ο πολίτης της Ένωσης που δικαιολογεί ειδικό έννομο συμφέρον για την πρόσβαση σε συγκεκριμένο έγγραφο</w:t>
      </w:r>
    </w:p>
    <w:p w14:paraId="0FF2D983" w14:textId="77777777" w:rsidR="00EC1550" w:rsidRPr="00B91C51" w:rsidRDefault="00EC1550" w:rsidP="00EC1550">
      <w:pPr>
        <w:numPr>
          <w:ilvl w:val="0"/>
          <w:numId w:val="113"/>
        </w:numPr>
        <w:spacing w:after="0" w:line="240" w:lineRule="auto"/>
        <w:contextualSpacing/>
        <w:jc w:val="both"/>
        <w:rPr>
          <w:rFonts w:eastAsia="Aptos" w:cs="Calibri"/>
          <w:iCs/>
          <w:sz w:val="24"/>
          <w:szCs w:val="24"/>
        </w:rPr>
      </w:pPr>
      <w:r w:rsidRPr="00B91C51">
        <w:rPr>
          <w:rFonts w:eastAsia="Aptos" w:cs="Calibri"/>
          <w:iCs/>
          <w:sz w:val="24"/>
          <w:szCs w:val="24"/>
        </w:rPr>
        <w:t>Έχουν όλοι οι πολίτες της Ένωσης και μόνον αυτοί</w:t>
      </w:r>
    </w:p>
    <w:p w14:paraId="728F3F58" w14:textId="77777777" w:rsidR="00EC1550" w:rsidRPr="00B91C51" w:rsidRDefault="00EC1550" w:rsidP="00EC1550">
      <w:pPr>
        <w:numPr>
          <w:ilvl w:val="0"/>
          <w:numId w:val="113"/>
        </w:numPr>
        <w:spacing w:after="0" w:line="240" w:lineRule="auto"/>
        <w:contextualSpacing/>
        <w:jc w:val="both"/>
        <w:rPr>
          <w:rFonts w:eastAsia="Aptos" w:cs="Calibri"/>
          <w:iCs/>
          <w:sz w:val="24"/>
          <w:szCs w:val="24"/>
        </w:rPr>
      </w:pPr>
      <w:r w:rsidRPr="00B91C51">
        <w:rPr>
          <w:rFonts w:eastAsia="Aptos" w:cs="Calibri"/>
          <w:iCs/>
          <w:sz w:val="24"/>
          <w:szCs w:val="24"/>
        </w:rPr>
        <w:t>Έχουν οι πολίτες της Ένωσης που κατοικούν σε κράτος μέλος της ζώνης του Ευρώ</w:t>
      </w:r>
    </w:p>
    <w:p w14:paraId="13D4504D" w14:textId="77777777" w:rsidR="00D83D0F" w:rsidRPr="00084B2C" w:rsidRDefault="00D83D0F" w:rsidP="00D83D0F">
      <w:pPr>
        <w:widowControl w:val="0"/>
        <w:autoSpaceDE w:val="0"/>
        <w:autoSpaceDN w:val="0"/>
        <w:spacing w:after="0" w:line="240" w:lineRule="auto"/>
        <w:jc w:val="both"/>
        <w:rPr>
          <w:rFonts w:eastAsia="Times New Roman" w:cstheme="minorHAnsi"/>
          <w:sz w:val="24"/>
          <w:szCs w:val="24"/>
        </w:rPr>
      </w:pPr>
    </w:p>
    <w:p w14:paraId="065C9D33" w14:textId="77777777" w:rsidR="00E13CAB" w:rsidRPr="00B91C51" w:rsidRDefault="00E13CAB" w:rsidP="00E13CAB">
      <w:pPr>
        <w:pStyle w:val="a6"/>
        <w:numPr>
          <w:ilvl w:val="0"/>
          <w:numId w:val="1"/>
        </w:numPr>
        <w:suppressAutoHyphens/>
        <w:autoSpaceDN w:val="0"/>
        <w:spacing w:after="0" w:line="240" w:lineRule="auto"/>
        <w:ind w:left="357" w:hanging="357"/>
        <w:jc w:val="both"/>
        <w:textAlignment w:val="baseline"/>
        <w:rPr>
          <w:rFonts w:cstheme="minorHAnsi"/>
          <w:b/>
          <w:bCs/>
          <w:sz w:val="24"/>
          <w:szCs w:val="24"/>
        </w:rPr>
      </w:pPr>
      <w:r w:rsidRPr="00B91C51">
        <w:rPr>
          <w:rFonts w:cstheme="minorHAnsi"/>
          <w:b/>
          <w:bCs/>
          <w:sz w:val="24"/>
          <w:szCs w:val="24"/>
        </w:rPr>
        <w:t>Η εσωτερική αγορά της Ευρωπαϊκής Ένωσης περιλαμβάνει έναν χώρο χωρίς εσωτερικά σύνορα εντός του οποίου διασφαλίζεται η ελεύθερη κυκλοφορία:</w:t>
      </w:r>
    </w:p>
    <w:p w14:paraId="2A077490" w14:textId="77777777" w:rsidR="00E13CAB" w:rsidRPr="00B91C51" w:rsidRDefault="00E13CAB" w:rsidP="00E13CAB">
      <w:pPr>
        <w:pStyle w:val="a6"/>
        <w:numPr>
          <w:ilvl w:val="0"/>
          <w:numId w:val="7"/>
        </w:numPr>
        <w:suppressAutoHyphens/>
        <w:autoSpaceDN w:val="0"/>
        <w:spacing w:after="0" w:line="240" w:lineRule="auto"/>
        <w:ind w:left="1077" w:hanging="357"/>
        <w:jc w:val="both"/>
        <w:textAlignment w:val="baseline"/>
        <w:rPr>
          <w:rFonts w:cstheme="minorHAnsi"/>
          <w:sz w:val="24"/>
          <w:szCs w:val="24"/>
        </w:rPr>
      </w:pPr>
      <w:r w:rsidRPr="00B91C51">
        <w:rPr>
          <w:rFonts w:cstheme="minorHAnsi"/>
          <w:sz w:val="24"/>
          <w:szCs w:val="24"/>
        </w:rPr>
        <w:t>Των προσώπων και των εμπορευμάτων</w:t>
      </w:r>
    </w:p>
    <w:p w14:paraId="7B0F7347" w14:textId="77777777" w:rsidR="00E13CAB" w:rsidRPr="00B91C51" w:rsidRDefault="00E13CAB" w:rsidP="00E13CAB">
      <w:pPr>
        <w:pStyle w:val="a6"/>
        <w:numPr>
          <w:ilvl w:val="0"/>
          <w:numId w:val="7"/>
        </w:numPr>
        <w:suppressAutoHyphens/>
        <w:autoSpaceDN w:val="0"/>
        <w:spacing w:after="0" w:line="240" w:lineRule="auto"/>
        <w:ind w:left="1077" w:hanging="357"/>
        <w:jc w:val="both"/>
        <w:textAlignment w:val="baseline"/>
        <w:rPr>
          <w:rFonts w:cstheme="minorHAnsi"/>
          <w:sz w:val="24"/>
          <w:szCs w:val="24"/>
        </w:rPr>
      </w:pPr>
      <w:r w:rsidRPr="00B91C51">
        <w:rPr>
          <w:rFonts w:cstheme="minorHAnsi"/>
          <w:sz w:val="24"/>
          <w:szCs w:val="24"/>
        </w:rPr>
        <w:t>Των προσώπων, των εμπορευμάτων και των υπηρεσιών</w:t>
      </w:r>
    </w:p>
    <w:p w14:paraId="1AC66920" w14:textId="77777777" w:rsidR="00E13CAB" w:rsidRPr="00B91C51" w:rsidRDefault="00E13CAB" w:rsidP="00E13CAB">
      <w:pPr>
        <w:pStyle w:val="a6"/>
        <w:numPr>
          <w:ilvl w:val="0"/>
          <w:numId w:val="7"/>
        </w:numPr>
        <w:suppressAutoHyphens/>
        <w:autoSpaceDN w:val="0"/>
        <w:spacing w:after="0" w:line="240" w:lineRule="auto"/>
        <w:ind w:left="1077" w:hanging="357"/>
        <w:jc w:val="both"/>
        <w:textAlignment w:val="baseline"/>
        <w:rPr>
          <w:rFonts w:cstheme="minorHAnsi"/>
          <w:sz w:val="24"/>
          <w:szCs w:val="24"/>
        </w:rPr>
      </w:pPr>
      <w:r w:rsidRPr="00B91C51">
        <w:rPr>
          <w:rFonts w:cstheme="minorHAnsi"/>
          <w:sz w:val="24"/>
          <w:szCs w:val="24"/>
        </w:rPr>
        <w:t>Των εμπορευμάτων, των υπηρεσιών και των κεφαλαίων</w:t>
      </w:r>
    </w:p>
    <w:p w14:paraId="48BBADB1" w14:textId="77777777" w:rsidR="00E13CAB" w:rsidRPr="00B91C51" w:rsidRDefault="00E13CAB" w:rsidP="00E13CAB">
      <w:pPr>
        <w:pStyle w:val="a6"/>
        <w:numPr>
          <w:ilvl w:val="0"/>
          <w:numId w:val="7"/>
        </w:numPr>
        <w:suppressAutoHyphens/>
        <w:autoSpaceDN w:val="0"/>
        <w:spacing w:after="0" w:line="240" w:lineRule="auto"/>
        <w:ind w:left="1077" w:hanging="357"/>
        <w:jc w:val="both"/>
        <w:textAlignment w:val="baseline"/>
        <w:rPr>
          <w:rFonts w:cstheme="minorHAnsi"/>
          <w:sz w:val="24"/>
          <w:szCs w:val="24"/>
        </w:rPr>
      </w:pPr>
      <w:r w:rsidRPr="00B91C51">
        <w:rPr>
          <w:rFonts w:cstheme="minorHAnsi"/>
          <w:color w:val="C00000"/>
          <w:sz w:val="24"/>
          <w:szCs w:val="24"/>
        </w:rPr>
        <w:t>Των προσώπων, των εμπορευμάτων, των υπηρεσιών και των κεφαλαίων</w:t>
      </w:r>
    </w:p>
    <w:p w14:paraId="278D9143" w14:textId="77777777" w:rsidR="00C02422" w:rsidRDefault="00C02422" w:rsidP="00C02422">
      <w:pPr>
        <w:spacing w:after="0" w:line="278" w:lineRule="auto"/>
        <w:rPr>
          <w:rFonts w:cstheme="minorHAnsi"/>
          <w:sz w:val="24"/>
          <w:szCs w:val="24"/>
        </w:rPr>
      </w:pPr>
    </w:p>
    <w:p w14:paraId="7D0A7C58" w14:textId="77777777" w:rsidR="00C02422" w:rsidRPr="00B91C51" w:rsidRDefault="00C02422" w:rsidP="00C02422">
      <w:pPr>
        <w:pStyle w:val="a6"/>
        <w:numPr>
          <w:ilvl w:val="0"/>
          <w:numId w:val="1"/>
        </w:numPr>
        <w:suppressAutoHyphens/>
        <w:autoSpaceDN w:val="0"/>
        <w:spacing w:after="0" w:line="240" w:lineRule="auto"/>
        <w:ind w:left="426"/>
        <w:jc w:val="both"/>
        <w:textAlignment w:val="baseline"/>
        <w:rPr>
          <w:rFonts w:cstheme="minorHAnsi"/>
          <w:b/>
          <w:bCs/>
          <w:sz w:val="24"/>
          <w:szCs w:val="24"/>
        </w:rPr>
      </w:pPr>
      <w:r w:rsidRPr="00B91C51">
        <w:rPr>
          <w:rFonts w:cstheme="minorHAnsi"/>
          <w:b/>
          <w:bCs/>
          <w:sz w:val="24"/>
          <w:szCs w:val="24"/>
        </w:rPr>
        <w:t>Τι από τα παρακάτω ΔΕΝ αποτελεί ίδιο πόρο της Ευρωπαϊκής Ένωσης;</w:t>
      </w:r>
    </w:p>
    <w:p w14:paraId="16514757" w14:textId="77777777" w:rsidR="00C02422" w:rsidRPr="00B91C51" w:rsidRDefault="00C02422" w:rsidP="00C02422">
      <w:pPr>
        <w:pStyle w:val="a6"/>
        <w:numPr>
          <w:ilvl w:val="0"/>
          <w:numId w:val="12"/>
        </w:numPr>
        <w:suppressAutoHyphens/>
        <w:autoSpaceDN w:val="0"/>
        <w:spacing w:after="0" w:line="240" w:lineRule="auto"/>
        <w:ind w:left="1077" w:hanging="357"/>
        <w:jc w:val="both"/>
        <w:textAlignment w:val="baseline"/>
        <w:rPr>
          <w:rFonts w:cstheme="minorHAnsi"/>
          <w:sz w:val="24"/>
          <w:szCs w:val="24"/>
        </w:rPr>
      </w:pPr>
      <w:r w:rsidRPr="00B91C51">
        <w:rPr>
          <w:rFonts w:cstheme="minorHAnsi"/>
          <w:sz w:val="24"/>
          <w:szCs w:val="24"/>
        </w:rPr>
        <w:t>Τελωνειακοί δασμοί κατά τις εισαγωγές εμπορευμάτων στην Ευρωπαϊκή Ένωση</w:t>
      </w:r>
    </w:p>
    <w:p w14:paraId="472A8263" w14:textId="77777777" w:rsidR="00C02422" w:rsidRPr="00B91C51" w:rsidRDefault="00C02422" w:rsidP="00C02422">
      <w:pPr>
        <w:pStyle w:val="a6"/>
        <w:numPr>
          <w:ilvl w:val="0"/>
          <w:numId w:val="12"/>
        </w:numPr>
        <w:suppressAutoHyphens/>
        <w:autoSpaceDN w:val="0"/>
        <w:spacing w:after="0" w:line="240" w:lineRule="auto"/>
        <w:ind w:left="1077" w:hanging="357"/>
        <w:jc w:val="both"/>
        <w:textAlignment w:val="baseline"/>
        <w:rPr>
          <w:rFonts w:cstheme="minorHAnsi"/>
          <w:sz w:val="24"/>
          <w:szCs w:val="24"/>
        </w:rPr>
      </w:pPr>
      <w:r w:rsidRPr="00B91C51">
        <w:rPr>
          <w:rFonts w:cstheme="minorHAnsi"/>
          <w:sz w:val="24"/>
          <w:szCs w:val="24"/>
        </w:rPr>
        <w:t>Ποσοστό επί του φόρου προστιθέμενης αξίας που εισπράττουν τα κράτη-μέλη</w:t>
      </w:r>
    </w:p>
    <w:p w14:paraId="44D8E921" w14:textId="77777777" w:rsidR="00C02422" w:rsidRPr="00B91C51" w:rsidRDefault="00C02422" w:rsidP="00C02422">
      <w:pPr>
        <w:pStyle w:val="a6"/>
        <w:numPr>
          <w:ilvl w:val="0"/>
          <w:numId w:val="12"/>
        </w:numPr>
        <w:suppressAutoHyphens/>
        <w:autoSpaceDN w:val="0"/>
        <w:spacing w:after="0" w:line="240" w:lineRule="auto"/>
        <w:ind w:left="1077" w:hanging="357"/>
        <w:jc w:val="both"/>
        <w:textAlignment w:val="baseline"/>
        <w:rPr>
          <w:rFonts w:cstheme="minorHAnsi"/>
          <w:sz w:val="24"/>
          <w:szCs w:val="24"/>
        </w:rPr>
      </w:pPr>
      <w:r w:rsidRPr="00B91C51">
        <w:rPr>
          <w:rFonts w:cstheme="minorHAnsi"/>
          <w:sz w:val="24"/>
          <w:szCs w:val="24"/>
        </w:rPr>
        <w:t xml:space="preserve">Συνεισφορά που βασίζεται στην ποσότητα μη </w:t>
      </w:r>
      <w:proofErr w:type="spellStart"/>
      <w:r w:rsidRPr="00B91C51">
        <w:rPr>
          <w:rFonts w:cstheme="minorHAnsi"/>
          <w:sz w:val="24"/>
          <w:szCs w:val="24"/>
        </w:rPr>
        <w:t>ανακυκλούμενων</w:t>
      </w:r>
      <w:proofErr w:type="spellEnd"/>
      <w:r w:rsidRPr="00B91C51">
        <w:rPr>
          <w:rFonts w:cstheme="minorHAnsi"/>
          <w:sz w:val="24"/>
          <w:szCs w:val="24"/>
        </w:rPr>
        <w:t xml:space="preserve"> απορριμμάτων πλαστικών συσκευασιών στα κράτη-μέλη</w:t>
      </w:r>
    </w:p>
    <w:p w14:paraId="507476AC" w14:textId="77777777" w:rsidR="00C02422" w:rsidRPr="00B91C51" w:rsidRDefault="00C02422" w:rsidP="00C02422">
      <w:pPr>
        <w:pStyle w:val="a6"/>
        <w:numPr>
          <w:ilvl w:val="0"/>
          <w:numId w:val="12"/>
        </w:numPr>
        <w:suppressAutoHyphens/>
        <w:autoSpaceDN w:val="0"/>
        <w:spacing w:after="0" w:line="240" w:lineRule="auto"/>
        <w:ind w:left="1077" w:hanging="357"/>
        <w:jc w:val="both"/>
        <w:textAlignment w:val="baseline"/>
        <w:rPr>
          <w:rFonts w:cstheme="minorHAnsi"/>
          <w:sz w:val="24"/>
          <w:szCs w:val="24"/>
        </w:rPr>
      </w:pPr>
      <w:r w:rsidRPr="00B91C51">
        <w:rPr>
          <w:rFonts w:cstheme="minorHAnsi"/>
          <w:color w:val="C00000"/>
          <w:sz w:val="24"/>
          <w:szCs w:val="24"/>
        </w:rPr>
        <w:t>Ποσοστό επί του παράβολου για την έκδοση θεώρησης εισόδου κατά την είσοδο πολιτών τρίτων χωρών στην επικράτεια κράτους-μέλους</w:t>
      </w:r>
    </w:p>
    <w:p w14:paraId="30A8FEDA" w14:textId="715A6AAE" w:rsidR="00461C9D" w:rsidRDefault="00461C9D">
      <w:pPr>
        <w:spacing w:line="278" w:lineRule="auto"/>
        <w:rPr>
          <w:rFonts w:cstheme="minorHAnsi"/>
          <w:sz w:val="24"/>
          <w:szCs w:val="24"/>
        </w:rPr>
      </w:pPr>
      <w:r>
        <w:rPr>
          <w:rFonts w:cstheme="minorHAnsi"/>
          <w:sz w:val="24"/>
          <w:szCs w:val="24"/>
        </w:rPr>
        <w:br w:type="page"/>
      </w:r>
    </w:p>
    <w:p w14:paraId="5E45B8E6" w14:textId="77777777" w:rsidR="007E6E57" w:rsidRPr="00B91C51" w:rsidRDefault="007E6E57" w:rsidP="007E6E57">
      <w:pPr>
        <w:pStyle w:val="a6"/>
        <w:numPr>
          <w:ilvl w:val="0"/>
          <w:numId w:val="1"/>
        </w:numPr>
        <w:spacing w:after="0" w:line="240" w:lineRule="auto"/>
        <w:ind w:left="357" w:hanging="357"/>
        <w:rPr>
          <w:rFonts w:eastAsia="Times New Roman" w:cstheme="minorHAnsi"/>
          <w:b/>
          <w:color w:val="000000" w:themeColor="text1"/>
          <w:sz w:val="24"/>
          <w:szCs w:val="24"/>
          <w:lang w:eastAsia="el-GR"/>
        </w:rPr>
      </w:pPr>
      <w:r w:rsidRPr="00B91C51">
        <w:rPr>
          <w:rFonts w:eastAsia="Times New Roman" w:cstheme="minorHAnsi"/>
          <w:b/>
          <w:color w:val="000000" w:themeColor="text1"/>
          <w:sz w:val="24"/>
          <w:szCs w:val="24"/>
          <w:lang w:eastAsia="el-GR"/>
        </w:rPr>
        <w:lastRenderedPageBreak/>
        <w:t xml:space="preserve">Ο Ευρωπαϊκός Μηχανισμός Σταθερότητας (European </w:t>
      </w:r>
      <w:proofErr w:type="spellStart"/>
      <w:r w:rsidRPr="00B91C51">
        <w:rPr>
          <w:rFonts w:eastAsia="Times New Roman" w:cstheme="minorHAnsi"/>
          <w:b/>
          <w:color w:val="000000" w:themeColor="text1"/>
          <w:sz w:val="24"/>
          <w:szCs w:val="24"/>
          <w:lang w:eastAsia="el-GR"/>
        </w:rPr>
        <w:t>Stability</w:t>
      </w:r>
      <w:proofErr w:type="spellEnd"/>
      <w:r w:rsidRPr="00B91C51">
        <w:rPr>
          <w:rFonts w:eastAsia="Times New Roman" w:cstheme="minorHAnsi"/>
          <w:b/>
          <w:color w:val="000000" w:themeColor="text1"/>
          <w:sz w:val="24"/>
          <w:szCs w:val="24"/>
          <w:lang w:eastAsia="el-GR"/>
        </w:rPr>
        <w:t xml:space="preserve"> </w:t>
      </w:r>
      <w:proofErr w:type="spellStart"/>
      <w:r w:rsidRPr="00B91C51">
        <w:rPr>
          <w:rFonts w:eastAsia="Times New Roman" w:cstheme="minorHAnsi"/>
          <w:b/>
          <w:color w:val="000000" w:themeColor="text1"/>
          <w:sz w:val="24"/>
          <w:szCs w:val="24"/>
          <w:lang w:eastAsia="el-GR"/>
        </w:rPr>
        <w:t>Mechanism</w:t>
      </w:r>
      <w:proofErr w:type="spellEnd"/>
      <w:r w:rsidRPr="00B91C51">
        <w:rPr>
          <w:rFonts w:eastAsia="Times New Roman" w:cstheme="minorHAnsi"/>
          <w:b/>
          <w:color w:val="000000" w:themeColor="text1"/>
          <w:sz w:val="24"/>
          <w:szCs w:val="24"/>
          <w:lang w:eastAsia="el-GR"/>
        </w:rPr>
        <w:t>):</w:t>
      </w:r>
    </w:p>
    <w:p w14:paraId="33D3493D" w14:textId="77777777" w:rsidR="007E6E57" w:rsidRPr="00B91C51" w:rsidRDefault="007E6E57" w:rsidP="007E6E57">
      <w:pPr>
        <w:pStyle w:val="a6"/>
        <w:numPr>
          <w:ilvl w:val="0"/>
          <w:numId w:val="42"/>
        </w:numPr>
        <w:spacing w:after="0" w:line="240" w:lineRule="auto"/>
        <w:jc w:val="both"/>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Είναι μηχανισμός της Ευρωπαϊκής Επιτροπής που χορηγεί δάνεια σε ευρωπαϊκά πιστωτικά ιδρύματα, τα οποία αντιμετωπίζουν χρηματοδοτικές δυσκολίες</w:t>
      </w:r>
    </w:p>
    <w:p w14:paraId="4BAD8266" w14:textId="77777777" w:rsidR="007E6E57" w:rsidRPr="00B91C51" w:rsidRDefault="007E6E57" w:rsidP="007E6E57">
      <w:pPr>
        <w:pStyle w:val="a6"/>
        <w:numPr>
          <w:ilvl w:val="0"/>
          <w:numId w:val="42"/>
        </w:numPr>
        <w:spacing w:after="0" w:line="240" w:lineRule="auto"/>
        <w:jc w:val="both"/>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Είναι μηχανισμός της τραπεζικής ένωσης της ζώνης του ευρώ, του οποίου ρόλος είναι η ρύθμιση και εποπτεία των πιστωτικών ιδρυμάτων</w:t>
      </w:r>
    </w:p>
    <w:p w14:paraId="5A7069B5" w14:textId="77777777" w:rsidR="007E6E57" w:rsidRPr="00B91C51" w:rsidRDefault="007E6E57" w:rsidP="007E6E57">
      <w:pPr>
        <w:pStyle w:val="a6"/>
        <w:numPr>
          <w:ilvl w:val="0"/>
          <w:numId w:val="42"/>
        </w:numPr>
        <w:spacing w:after="0" w:line="240" w:lineRule="auto"/>
        <w:jc w:val="both"/>
        <w:rPr>
          <w:rFonts w:eastAsia="Times New Roman" w:cstheme="minorHAnsi"/>
          <w:color w:val="C00000"/>
          <w:sz w:val="24"/>
          <w:szCs w:val="24"/>
          <w:lang w:eastAsia="el-GR"/>
        </w:rPr>
      </w:pPr>
      <w:r w:rsidRPr="00B91C51">
        <w:rPr>
          <w:rFonts w:eastAsia="Times New Roman" w:cstheme="minorHAnsi"/>
          <w:color w:val="C00000"/>
          <w:sz w:val="24"/>
          <w:szCs w:val="24"/>
          <w:lang w:eastAsia="el-GR"/>
        </w:rPr>
        <w:t xml:space="preserve">Είναι διακυβερνητικός οργανισμός που παρέχει χρηματοδοτική συνδρομή (δάνεια) σε χώρες της ζώνης του ευρώ που αντιμετωπίζουν χρηματοδοτικές δυσκολίες </w:t>
      </w:r>
    </w:p>
    <w:p w14:paraId="259418C0" w14:textId="77777777" w:rsidR="007E6E57" w:rsidRPr="00B91C51" w:rsidRDefault="007E6E57" w:rsidP="007E6E57">
      <w:pPr>
        <w:pStyle w:val="a6"/>
        <w:numPr>
          <w:ilvl w:val="0"/>
          <w:numId w:val="42"/>
        </w:numPr>
        <w:spacing w:after="0" w:line="240" w:lineRule="auto"/>
        <w:jc w:val="both"/>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 xml:space="preserve">Είναι μηχανισμός της </w:t>
      </w:r>
      <w:r w:rsidRPr="00B91C51">
        <w:rPr>
          <w:rFonts w:cstheme="minorHAnsi"/>
          <w:color w:val="000000" w:themeColor="text1"/>
          <w:sz w:val="24"/>
          <w:szCs w:val="24"/>
        </w:rPr>
        <w:t xml:space="preserve">Ευρωπαϊκής Ένωσης </w:t>
      </w:r>
      <w:r w:rsidRPr="00B91C51">
        <w:rPr>
          <w:rFonts w:eastAsia="Times New Roman" w:cstheme="minorHAnsi"/>
          <w:color w:val="000000" w:themeColor="text1"/>
          <w:sz w:val="24"/>
          <w:szCs w:val="24"/>
          <w:lang w:eastAsia="el-GR"/>
        </w:rPr>
        <w:t xml:space="preserve">που εποπτεύει τη δημοσιονομική κατάσταση των κρατών μελών </w:t>
      </w:r>
    </w:p>
    <w:p w14:paraId="32A5E935" w14:textId="77777777" w:rsidR="005D17D4" w:rsidRDefault="005D17D4" w:rsidP="00BE5B57">
      <w:pPr>
        <w:spacing w:after="0" w:line="278" w:lineRule="auto"/>
        <w:rPr>
          <w:rFonts w:cstheme="minorHAnsi"/>
          <w:sz w:val="24"/>
          <w:szCs w:val="24"/>
        </w:rPr>
      </w:pPr>
    </w:p>
    <w:p w14:paraId="4777D619" w14:textId="77777777" w:rsidR="00BE5B57" w:rsidRPr="00B91C51" w:rsidRDefault="00BE5B57" w:rsidP="00BE5B57">
      <w:pPr>
        <w:pStyle w:val="a6"/>
        <w:numPr>
          <w:ilvl w:val="0"/>
          <w:numId w:val="1"/>
        </w:numPr>
        <w:suppressAutoHyphens/>
        <w:autoSpaceDN w:val="0"/>
        <w:spacing w:after="0" w:line="240" w:lineRule="auto"/>
        <w:ind w:left="426"/>
        <w:jc w:val="both"/>
        <w:textAlignment w:val="baseline"/>
        <w:rPr>
          <w:rFonts w:cstheme="minorHAnsi"/>
          <w:b/>
          <w:bCs/>
          <w:sz w:val="24"/>
          <w:szCs w:val="24"/>
          <w14:ligatures w14:val="standardContextual"/>
        </w:rPr>
      </w:pPr>
      <w:r w:rsidRPr="00B91C51">
        <w:rPr>
          <w:rFonts w:cstheme="minorHAnsi"/>
          <w:b/>
          <w:bCs/>
          <w:sz w:val="24"/>
          <w:szCs w:val="24"/>
        </w:rPr>
        <w:t xml:space="preserve">Το </w:t>
      </w:r>
      <w:r w:rsidRPr="00B91C51">
        <w:rPr>
          <w:rFonts w:cstheme="minorHAnsi"/>
          <w:b/>
          <w:bCs/>
          <w:sz w:val="24"/>
          <w:szCs w:val="24"/>
          <w:lang w:val="en-US"/>
        </w:rPr>
        <w:t>Eurogroup</w:t>
      </w:r>
      <w:r w:rsidRPr="00B91C51">
        <w:rPr>
          <w:rFonts w:cstheme="minorHAnsi"/>
          <w:b/>
          <w:bCs/>
          <w:sz w:val="24"/>
          <w:szCs w:val="24"/>
        </w:rPr>
        <w:t>:</w:t>
      </w:r>
    </w:p>
    <w:p w14:paraId="5B5D490F" w14:textId="77777777" w:rsidR="00BE5B57" w:rsidRPr="00B91C51" w:rsidRDefault="00BE5B57" w:rsidP="00BE5B57">
      <w:pPr>
        <w:pStyle w:val="a6"/>
        <w:numPr>
          <w:ilvl w:val="0"/>
          <w:numId w:val="43"/>
        </w:numPr>
        <w:spacing w:after="0" w:line="240" w:lineRule="auto"/>
        <w:jc w:val="both"/>
        <w:rPr>
          <w:rFonts w:cstheme="minorHAnsi"/>
          <w:sz w:val="24"/>
          <w:szCs w:val="24"/>
        </w:rPr>
      </w:pPr>
      <w:r w:rsidRPr="00B91C51">
        <w:rPr>
          <w:rFonts w:cstheme="minorHAnsi"/>
          <w:sz w:val="24"/>
          <w:szCs w:val="24"/>
        </w:rPr>
        <w:t>Είναι ένα θεσμικό όργανο της ΕΕ</w:t>
      </w:r>
    </w:p>
    <w:p w14:paraId="24C8A555" w14:textId="77777777" w:rsidR="00BE5B57" w:rsidRPr="00B91C51" w:rsidRDefault="00BE5B57" w:rsidP="00BE5B57">
      <w:pPr>
        <w:pStyle w:val="a6"/>
        <w:numPr>
          <w:ilvl w:val="0"/>
          <w:numId w:val="43"/>
        </w:numPr>
        <w:spacing w:after="0" w:line="240" w:lineRule="auto"/>
        <w:jc w:val="both"/>
        <w:rPr>
          <w:rFonts w:cstheme="minorHAnsi"/>
          <w:sz w:val="24"/>
          <w:szCs w:val="24"/>
        </w:rPr>
      </w:pPr>
      <w:r w:rsidRPr="00B91C51">
        <w:rPr>
          <w:rFonts w:cstheme="minorHAnsi"/>
          <w:sz w:val="24"/>
          <w:szCs w:val="24"/>
        </w:rPr>
        <w:t>Είναι η σύνοδος των Υπουργών Οικονομικών όλων των κρατών μελών της ΕΕ</w:t>
      </w:r>
    </w:p>
    <w:p w14:paraId="407B8266" w14:textId="77777777" w:rsidR="00BE5B57" w:rsidRPr="00B91C51" w:rsidRDefault="00BE5B57" w:rsidP="00BE5B57">
      <w:pPr>
        <w:pStyle w:val="a6"/>
        <w:numPr>
          <w:ilvl w:val="0"/>
          <w:numId w:val="43"/>
        </w:numPr>
        <w:spacing w:after="0" w:line="240" w:lineRule="auto"/>
        <w:jc w:val="both"/>
        <w:rPr>
          <w:rFonts w:cstheme="minorHAnsi"/>
          <w:sz w:val="24"/>
          <w:szCs w:val="24"/>
        </w:rPr>
      </w:pPr>
      <w:r w:rsidRPr="00B91C51">
        <w:rPr>
          <w:rFonts w:cstheme="minorHAnsi"/>
          <w:sz w:val="24"/>
          <w:szCs w:val="24"/>
        </w:rPr>
        <w:t>Είναι ένα άτυπο όργανο που δεν αναφέρεται στις Συνθήκες αλλά έχει εγκαθιδρυθεί στην πράξη</w:t>
      </w:r>
    </w:p>
    <w:p w14:paraId="5D4658B2" w14:textId="77777777" w:rsidR="00BE5B57" w:rsidRPr="00B91C51" w:rsidRDefault="00BE5B57" w:rsidP="00BE5B57">
      <w:pPr>
        <w:pStyle w:val="a6"/>
        <w:numPr>
          <w:ilvl w:val="0"/>
          <w:numId w:val="43"/>
        </w:numPr>
        <w:spacing w:after="0" w:line="240" w:lineRule="auto"/>
        <w:jc w:val="both"/>
        <w:rPr>
          <w:rFonts w:cstheme="minorHAnsi"/>
          <w:color w:val="C00000"/>
          <w:sz w:val="24"/>
          <w:szCs w:val="24"/>
        </w:rPr>
      </w:pPr>
      <w:r w:rsidRPr="00B91C51">
        <w:rPr>
          <w:rFonts w:cstheme="minorHAnsi"/>
          <w:color w:val="C00000"/>
          <w:sz w:val="24"/>
          <w:szCs w:val="24"/>
        </w:rPr>
        <w:t xml:space="preserve">Είναι ένα </w:t>
      </w:r>
      <w:r w:rsidRPr="00B91C51">
        <w:rPr>
          <w:rFonts w:cstheme="minorHAnsi"/>
          <w:color w:val="C00000"/>
          <w:sz w:val="24"/>
          <w:szCs w:val="24"/>
          <w:lang w:val="en-US"/>
        </w:rPr>
        <w:t>forum</w:t>
      </w:r>
      <w:r w:rsidRPr="00B91C51">
        <w:rPr>
          <w:rFonts w:cstheme="minorHAnsi"/>
          <w:color w:val="C00000"/>
          <w:sz w:val="24"/>
          <w:szCs w:val="24"/>
        </w:rPr>
        <w:t xml:space="preserve"> διαβουλεύσεων μεταξύ των Υπουργών Οικονομικών όλων των κρατών μελών της Ευρωζώνης</w:t>
      </w:r>
    </w:p>
    <w:p w14:paraId="5C63BF1B" w14:textId="77777777" w:rsidR="00FC6E25" w:rsidRDefault="00FC6E25" w:rsidP="00E26532">
      <w:pPr>
        <w:spacing w:after="0" w:line="278" w:lineRule="auto"/>
        <w:rPr>
          <w:rFonts w:cstheme="minorHAnsi"/>
          <w:sz w:val="24"/>
          <w:szCs w:val="24"/>
        </w:rPr>
      </w:pPr>
    </w:p>
    <w:p w14:paraId="265223A9" w14:textId="77777777" w:rsidR="00FC6E25" w:rsidRPr="00B91C51" w:rsidRDefault="00FC6E25" w:rsidP="00FC6E25">
      <w:pPr>
        <w:pStyle w:val="a6"/>
        <w:numPr>
          <w:ilvl w:val="0"/>
          <w:numId w:val="1"/>
        </w:numPr>
        <w:spacing w:after="0" w:line="240" w:lineRule="auto"/>
        <w:ind w:left="357" w:hanging="357"/>
        <w:rPr>
          <w:rFonts w:cstheme="minorHAnsi"/>
          <w:b/>
          <w:color w:val="000000" w:themeColor="text1"/>
          <w:sz w:val="24"/>
          <w:szCs w:val="24"/>
        </w:rPr>
      </w:pPr>
      <w:r w:rsidRPr="00B91C51">
        <w:rPr>
          <w:rFonts w:cstheme="minorHAnsi"/>
          <w:b/>
          <w:color w:val="000000" w:themeColor="text1"/>
          <w:sz w:val="24"/>
          <w:szCs w:val="24"/>
        </w:rPr>
        <w:t xml:space="preserve">Οι ελευθερίες της εσωτερικής αγοράς </w:t>
      </w:r>
      <w:r w:rsidRPr="00B91C51">
        <w:rPr>
          <w:rFonts w:cstheme="minorHAnsi"/>
          <w:b/>
          <w:bCs/>
          <w:color w:val="000000" w:themeColor="text1"/>
          <w:sz w:val="24"/>
          <w:szCs w:val="24"/>
        </w:rPr>
        <w:t>δεν</w:t>
      </w:r>
      <w:r w:rsidRPr="00B91C51">
        <w:rPr>
          <w:rFonts w:cstheme="minorHAnsi"/>
          <w:b/>
          <w:color w:val="000000" w:themeColor="text1"/>
          <w:sz w:val="24"/>
          <w:szCs w:val="24"/>
        </w:rPr>
        <w:t xml:space="preserve"> περιλαμβάνουν:</w:t>
      </w:r>
    </w:p>
    <w:p w14:paraId="382EDF70" w14:textId="77777777" w:rsidR="00FC6E25" w:rsidRPr="00B91C51" w:rsidRDefault="00FC6E25" w:rsidP="00FC6E25">
      <w:pPr>
        <w:pStyle w:val="a6"/>
        <w:numPr>
          <w:ilvl w:val="0"/>
          <w:numId w:val="119"/>
        </w:numPr>
        <w:spacing w:after="0" w:line="240" w:lineRule="auto"/>
        <w:ind w:left="1077" w:hanging="357"/>
        <w:rPr>
          <w:rFonts w:cstheme="minorHAnsi"/>
          <w:color w:val="000000" w:themeColor="text1"/>
          <w:sz w:val="24"/>
          <w:szCs w:val="24"/>
        </w:rPr>
      </w:pPr>
      <w:r w:rsidRPr="00B91C51">
        <w:rPr>
          <w:rFonts w:cstheme="minorHAnsi"/>
          <w:color w:val="000000" w:themeColor="text1"/>
          <w:sz w:val="24"/>
          <w:szCs w:val="24"/>
        </w:rPr>
        <w:t>Την ελεύθερη κυκλοφορία κεφαλαίων</w:t>
      </w:r>
    </w:p>
    <w:p w14:paraId="793EABBE" w14:textId="77777777" w:rsidR="00FC6E25" w:rsidRPr="00B91C51" w:rsidRDefault="00FC6E25" w:rsidP="00FC6E25">
      <w:pPr>
        <w:pStyle w:val="a6"/>
        <w:numPr>
          <w:ilvl w:val="0"/>
          <w:numId w:val="119"/>
        </w:numPr>
        <w:spacing w:after="0" w:line="240" w:lineRule="auto"/>
        <w:rPr>
          <w:rFonts w:cstheme="minorHAnsi"/>
          <w:color w:val="C00000"/>
          <w:sz w:val="24"/>
          <w:szCs w:val="24"/>
        </w:rPr>
      </w:pPr>
      <w:r w:rsidRPr="00B91C51">
        <w:rPr>
          <w:rFonts w:cstheme="minorHAnsi"/>
          <w:color w:val="C00000"/>
          <w:sz w:val="24"/>
          <w:szCs w:val="24"/>
        </w:rPr>
        <w:t xml:space="preserve">Την ελευθερία του </w:t>
      </w:r>
      <w:proofErr w:type="spellStart"/>
      <w:r w:rsidRPr="00B91C51">
        <w:rPr>
          <w:rFonts w:cstheme="minorHAnsi"/>
          <w:color w:val="C00000"/>
          <w:sz w:val="24"/>
          <w:szCs w:val="24"/>
        </w:rPr>
        <w:t>επιχειρείν</w:t>
      </w:r>
      <w:proofErr w:type="spellEnd"/>
      <w:r w:rsidRPr="00B91C51">
        <w:rPr>
          <w:rFonts w:cstheme="minorHAnsi"/>
          <w:color w:val="C00000"/>
          <w:sz w:val="24"/>
          <w:szCs w:val="24"/>
        </w:rPr>
        <w:t xml:space="preserve"> </w:t>
      </w:r>
    </w:p>
    <w:p w14:paraId="744F92FA" w14:textId="77777777" w:rsidR="00FC6E25" w:rsidRPr="00B91C51" w:rsidRDefault="00FC6E25" w:rsidP="00FC6E25">
      <w:pPr>
        <w:pStyle w:val="a6"/>
        <w:numPr>
          <w:ilvl w:val="0"/>
          <w:numId w:val="119"/>
        </w:numPr>
        <w:spacing w:after="0" w:line="240" w:lineRule="auto"/>
        <w:rPr>
          <w:rFonts w:cstheme="minorHAnsi"/>
          <w:color w:val="000000" w:themeColor="text1"/>
          <w:sz w:val="24"/>
          <w:szCs w:val="24"/>
        </w:rPr>
      </w:pPr>
      <w:r w:rsidRPr="00B91C51">
        <w:rPr>
          <w:rFonts w:cstheme="minorHAnsi"/>
          <w:color w:val="000000" w:themeColor="text1"/>
          <w:sz w:val="24"/>
          <w:szCs w:val="24"/>
        </w:rPr>
        <w:t xml:space="preserve">Την ελευθερία εγκατάστασης </w:t>
      </w:r>
    </w:p>
    <w:p w14:paraId="2BC683DF" w14:textId="77777777" w:rsidR="00FC6E25" w:rsidRPr="00B91C51" w:rsidRDefault="00FC6E25" w:rsidP="00FC6E25">
      <w:pPr>
        <w:pStyle w:val="a6"/>
        <w:numPr>
          <w:ilvl w:val="0"/>
          <w:numId w:val="119"/>
        </w:numPr>
        <w:spacing w:after="0" w:line="240" w:lineRule="auto"/>
        <w:rPr>
          <w:rFonts w:cstheme="minorHAnsi"/>
          <w:color w:val="000000" w:themeColor="text1"/>
          <w:sz w:val="24"/>
          <w:szCs w:val="24"/>
        </w:rPr>
      </w:pPr>
      <w:r w:rsidRPr="00B91C51">
        <w:rPr>
          <w:rFonts w:cstheme="minorHAnsi"/>
          <w:color w:val="000000" w:themeColor="text1"/>
          <w:sz w:val="24"/>
          <w:szCs w:val="24"/>
        </w:rPr>
        <w:t>Την ελεύθερη κυκλοφορία εμπορευμάτων</w:t>
      </w:r>
    </w:p>
    <w:p w14:paraId="32E96078" w14:textId="77777777" w:rsidR="00A41D9A" w:rsidRDefault="00A41D9A">
      <w:pPr>
        <w:spacing w:line="278" w:lineRule="auto"/>
        <w:rPr>
          <w:rFonts w:cstheme="minorHAnsi"/>
          <w:sz w:val="24"/>
          <w:szCs w:val="24"/>
        </w:rPr>
      </w:pPr>
    </w:p>
    <w:p w14:paraId="6C8A0653" w14:textId="77777777" w:rsidR="00A41D9A" w:rsidRPr="00B91C51" w:rsidRDefault="00A41D9A" w:rsidP="00A41D9A">
      <w:pPr>
        <w:pStyle w:val="a6"/>
        <w:numPr>
          <w:ilvl w:val="0"/>
          <w:numId w:val="1"/>
        </w:numPr>
        <w:suppressAutoHyphens/>
        <w:autoSpaceDN w:val="0"/>
        <w:spacing w:after="0" w:line="240" w:lineRule="auto"/>
        <w:ind w:left="357" w:hanging="357"/>
        <w:jc w:val="both"/>
        <w:textAlignment w:val="baseline"/>
        <w:rPr>
          <w:rFonts w:cstheme="minorHAnsi"/>
          <w:b/>
          <w:bCs/>
          <w:sz w:val="24"/>
          <w:szCs w:val="24"/>
        </w:rPr>
      </w:pPr>
      <w:r w:rsidRPr="00B91C51">
        <w:rPr>
          <w:rFonts w:cstheme="minorHAnsi"/>
          <w:b/>
          <w:bCs/>
          <w:sz w:val="24"/>
          <w:szCs w:val="24"/>
        </w:rPr>
        <w:t>Το απορρέον από την ιθαγένεια της Ευρωπαϊκής Ένωσης δικαίωμα ελεύθερης κυκλοφορίας και διαμονής στην επικράτεια των κρατών-μελών επιτρέπεται να περιορισθεί για λόγους:</w:t>
      </w:r>
    </w:p>
    <w:p w14:paraId="062186AE" w14:textId="77777777" w:rsidR="00A41D9A" w:rsidRPr="00B91C51" w:rsidRDefault="00A41D9A" w:rsidP="00A41D9A">
      <w:pPr>
        <w:pStyle w:val="a6"/>
        <w:numPr>
          <w:ilvl w:val="0"/>
          <w:numId w:val="120"/>
        </w:numPr>
        <w:suppressAutoHyphens/>
        <w:autoSpaceDN w:val="0"/>
        <w:spacing w:after="0" w:line="240" w:lineRule="auto"/>
        <w:jc w:val="both"/>
        <w:textAlignment w:val="baseline"/>
        <w:rPr>
          <w:rFonts w:cstheme="minorHAnsi"/>
          <w:sz w:val="24"/>
          <w:szCs w:val="24"/>
        </w:rPr>
      </w:pPr>
      <w:r w:rsidRPr="00B91C51">
        <w:rPr>
          <w:rFonts w:cstheme="minorHAnsi"/>
          <w:sz w:val="24"/>
          <w:szCs w:val="24"/>
        </w:rPr>
        <w:t>Δημόσιας τάξης και δημόσιας υγείας</w:t>
      </w:r>
    </w:p>
    <w:p w14:paraId="4F3883AC" w14:textId="77777777" w:rsidR="00A41D9A" w:rsidRPr="00B91C51" w:rsidRDefault="00A41D9A" w:rsidP="00A41D9A">
      <w:pPr>
        <w:pStyle w:val="a6"/>
        <w:numPr>
          <w:ilvl w:val="0"/>
          <w:numId w:val="120"/>
        </w:numPr>
        <w:suppressAutoHyphens/>
        <w:autoSpaceDN w:val="0"/>
        <w:spacing w:after="0" w:line="240" w:lineRule="auto"/>
        <w:ind w:left="1145" w:hanging="357"/>
        <w:jc w:val="both"/>
        <w:textAlignment w:val="baseline"/>
        <w:rPr>
          <w:rFonts w:cstheme="minorHAnsi"/>
          <w:color w:val="C00000"/>
          <w:sz w:val="24"/>
          <w:szCs w:val="24"/>
        </w:rPr>
      </w:pPr>
      <w:r w:rsidRPr="00B91C51">
        <w:rPr>
          <w:rFonts w:cstheme="minorHAnsi"/>
          <w:color w:val="C00000"/>
          <w:sz w:val="24"/>
          <w:szCs w:val="24"/>
        </w:rPr>
        <w:t>Δημόσιας τάξης, δημόσιας ασφάλειας και δημόσιας υγείας</w:t>
      </w:r>
    </w:p>
    <w:p w14:paraId="46203BBE" w14:textId="77777777" w:rsidR="00A41D9A" w:rsidRPr="00B91C51" w:rsidRDefault="00A41D9A" w:rsidP="00A41D9A">
      <w:pPr>
        <w:pStyle w:val="a6"/>
        <w:numPr>
          <w:ilvl w:val="0"/>
          <w:numId w:val="120"/>
        </w:numPr>
        <w:suppressAutoHyphens/>
        <w:autoSpaceDN w:val="0"/>
        <w:spacing w:after="0" w:line="240" w:lineRule="auto"/>
        <w:jc w:val="both"/>
        <w:textAlignment w:val="baseline"/>
        <w:rPr>
          <w:rFonts w:cstheme="minorHAnsi"/>
          <w:sz w:val="24"/>
          <w:szCs w:val="24"/>
        </w:rPr>
      </w:pPr>
      <w:r w:rsidRPr="00B91C51">
        <w:rPr>
          <w:rFonts w:cstheme="minorHAnsi"/>
          <w:sz w:val="24"/>
          <w:szCs w:val="24"/>
        </w:rPr>
        <w:t>Δημόσιας τάξης και δημόσιας ηθικής</w:t>
      </w:r>
    </w:p>
    <w:p w14:paraId="5DA0D531" w14:textId="77777777" w:rsidR="00A41D9A" w:rsidRDefault="00A41D9A" w:rsidP="00A41D9A">
      <w:pPr>
        <w:pStyle w:val="a6"/>
        <w:numPr>
          <w:ilvl w:val="0"/>
          <w:numId w:val="120"/>
        </w:numPr>
        <w:suppressAutoHyphens/>
        <w:autoSpaceDN w:val="0"/>
        <w:spacing w:after="0" w:line="240" w:lineRule="auto"/>
        <w:jc w:val="both"/>
        <w:textAlignment w:val="baseline"/>
        <w:rPr>
          <w:rFonts w:cstheme="minorHAnsi"/>
          <w:sz w:val="24"/>
          <w:szCs w:val="24"/>
        </w:rPr>
      </w:pPr>
      <w:r w:rsidRPr="00B91C51">
        <w:rPr>
          <w:rFonts w:cstheme="minorHAnsi"/>
          <w:sz w:val="24"/>
          <w:szCs w:val="24"/>
        </w:rPr>
        <w:t>Δημόσιας ασφάλειας και δημόσιας υγείας</w:t>
      </w:r>
    </w:p>
    <w:p w14:paraId="1DAE57F6" w14:textId="77777777" w:rsidR="0078730E" w:rsidRPr="00B91C51" w:rsidRDefault="0078730E" w:rsidP="0078730E">
      <w:pPr>
        <w:spacing w:after="0" w:line="240" w:lineRule="auto"/>
        <w:ind w:left="1069"/>
        <w:contextualSpacing/>
        <w:jc w:val="both"/>
        <w:rPr>
          <w:rFonts w:eastAsia="Aptos" w:cs="Calibri"/>
          <w:sz w:val="24"/>
          <w:szCs w:val="24"/>
        </w:rPr>
      </w:pPr>
    </w:p>
    <w:p w14:paraId="44713DAD" w14:textId="77777777" w:rsidR="0078730E" w:rsidRPr="00B91C51" w:rsidRDefault="0078730E" w:rsidP="0078730E">
      <w:pPr>
        <w:pStyle w:val="a6"/>
        <w:numPr>
          <w:ilvl w:val="0"/>
          <w:numId w:val="1"/>
        </w:numPr>
        <w:suppressAutoHyphens/>
        <w:autoSpaceDN w:val="0"/>
        <w:spacing w:after="0" w:line="240" w:lineRule="auto"/>
        <w:ind w:left="426"/>
        <w:jc w:val="both"/>
        <w:textAlignment w:val="baseline"/>
        <w:rPr>
          <w:rFonts w:cstheme="minorHAnsi"/>
          <w:b/>
          <w:bCs/>
          <w:sz w:val="24"/>
          <w:szCs w:val="24"/>
        </w:rPr>
      </w:pPr>
      <w:r w:rsidRPr="00B91C51">
        <w:rPr>
          <w:rFonts w:cs="Calibri"/>
          <w:b/>
          <w:bCs/>
          <w:sz w:val="24"/>
          <w:szCs w:val="24"/>
        </w:rPr>
        <w:t>Στην Ευρωπαϊκή Ένωση, η οικονομική πολιτική αποτελεί τομέα:</w:t>
      </w:r>
    </w:p>
    <w:p w14:paraId="4757F05C" w14:textId="77777777" w:rsidR="0078730E" w:rsidRPr="0098643E" w:rsidRDefault="0078730E" w:rsidP="0078730E">
      <w:pPr>
        <w:pStyle w:val="a6"/>
        <w:numPr>
          <w:ilvl w:val="0"/>
          <w:numId w:val="123"/>
        </w:numPr>
        <w:tabs>
          <w:tab w:val="num" w:pos="-720"/>
        </w:tabs>
        <w:spacing w:after="0" w:line="240" w:lineRule="auto"/>
        <w:ind w:left="1078" w:hanging="227"/>
        <w:jc w:val="both"/>
        <w:rPr>
          <w:rFonts w:ascii="Calibri" w:hAnsi="Calibri" w:cs="Calibri"/>
          <w:sz w:val="24"/>
          <w:szCs w:val="24"/>
        </w:rPr>
      </w:pPr>
      <w:r w:rsidRPr="00B91C51">
        <w:rPr>
          <w:rFonts w:cs="Calibri"/>
          <w:sz w:val="24"/>
          <w:szCs w:val="24"/>
        </w:rPr>
        <w:t>Αποκλειστικής εθνικής αρμοδιότητας</w:t>
      </w:r>
    </w:p>
    <w:p w14:paraId="13ACE373" w14:textId="77777777" w:rsidR="0078730E" w:rsidRPr="0098643E" w:rsidRDefault="0078730E" w:rsidP="0078730E">
      <w:pPr>
        <w:pStyle w:val="a6"/>
        <w:numPr>
          <w:ilvl w:val="0"/>
          <w:numId w:val="123"/>
        </w:numPr>
        <w:tabs>
          <w:tab w:val="num" w:pos="-720"/>
        </w:tabs>
        <w:spacing w:after="0" w:line="240" w:lineRule="auto"/>
        <w:ind w:left="1078" w:hanging="227"/>
        <w:jc w:val="both"/>
        <w:rPr>
          <w:rFonts w:ascii="Calibri" w:hAnsi="Calibri" w:cs="Calibri"/>
          <w:sz w:val="24"/>
          <w:szCs w:val="24"/>
        </w:rPr>
      </w:pPr>
      <w:r w:rsidRPr="0098643E">
        <w:rPr>
          <w:rFonts w:cs="Calibri"/>
          <w:sz w:val="24"/>
          <w:szCs w:val="24"/>
        </w:rPr>
        <w:t>Αποκλειστικής αρμοδιότητας της Ευρωπαϊκής Ένωσης</w:t>
      </w:r>
    </w:p>
    <w:p w14:paraId="6A9E6713" w14:textId="77777777" w:rsidR="0078730E" w:rsidRPr="0098643E" w:rsidRDefault="0078730E" w:rsidP="0078730E">
      <w:pPr>
        <w:pStyle w:val="a6"/>
        <w:numPr>
          <w:ilvl w:val="0"/>
          <w:numId w:val="123"/>
        </w:numPr>
        <w:tabs>
          <w:tab w:val="num" w:pos="-720"/>
        </w:tabs>
        <w:spacing w:after="0" w:line="240" w:lineRule="auto"/>
        <w:ind w:left="1078" w:hanging="227"/>
        <w:jc w:val="both"/>
        <w:rPr>
          <w:rFonts w:ascii="Calibri" w:hAnsi="Calibri" w:cs="Calibri"/>
          <w:sz w:val="24"/>
          <w:szCs w:val="24"/>
        </w:rPr>
      </w:pPr>
      <w:r w:rsidRPr="0098643E">
        <w:rPr>
          <w:rFonts w:cs="Calibri"/>
          <w:sz w:val="24"/>
          <w:szCs w:val="24"/>
        </w:rPr>
        <w:t>Συντρέχουσας αρμοδιότητας Ένωσης και κρατών μελών</w:t>
      </w:r>
    </w:p>
    <w:p w14:paraId="59E53BDC" w14:textId="77777777" w:rsidR="0078730E" w:rsidRPr="0098643E" w:rsidRDefault="0078730E" w:rsidP="0078730E">
      <w:pPr>
        <w:pStyle w:val="a6"/>
        <w:numPr>
          <w:ilvl w:val="0"/>
          <w:numId w:val="123"/>
        </w:numPr>
        <w:tabs>
          <w:tab w:val="num" w:pos="-720"/>
        </w:tabs>
        <w:spacing w:after="0" w:line="240" w:lineRule="auto"/>
        <w:ind w:left="1078" w:hanging="227"/>
        <w:jc w:val="both"/>
        <w:rPr>
          <w:rFonts w:ascii="Calibri" w:hAnsi="Calibri" w:cs="Calibri"/>
          <w:sz w:val="24"/>
          <w:szCs w:val="24"/>
        </w:rPr>
      </w:pPr>
      <w:r w:rsidRPr="0098643E">
        <w:rPr>
          <w:rFonts w:cs="Calibri"/>
          <w:color w:val="C00000"/>
          <w:sz w:val="24"/>
          <w:szCs w:val="24"/>
        </w:rPr>
        <w:t>Εθνικής αρμοδιότητας όπου η Ευρωπαϊκή Ένωση αναπτύσσει συντονιστική δράση</w:t>
      </w:r>
    </w:p>
    <w:p w14:paraId="4A365FB5" w14:textId="77777777" w:rsidR="0078730E" w:rsidRPr="00B91C51" w:rsidRDefault="0078730E" w:rsidP="0078730E">
      <w:pPr>
        <w:pStyle w:val="a6"/>
        <w:spacing w:after="0" w:line="240" w:lineRule="auto"/>
        <w:ind w:left="1276" w:hanging="226"/>
        <w:jc w:val="both"/>
        <w:rPr>
          <w:rFonts w:cs="Calibri"/>
          <w:color w:val="C00000"/>
          <w:sz w:val="24"/>
          <w:szCs w:val="24"/>
        </w:rPr>
      </w:pPr>
    </w:p>
    <w:p w14:paraId="7F7ADBE7" w14:textId="77777777" w:rsidR="00A64BA0" w:rsidRPr="00B91C51" w:rsidRDefault="00A64BA0" w:rsidP="00A64BA0">
      <w:pPr>
        <w:pStyle w:val="a6"/>
        <w:numPr>
          <w:ilvl w:val="0"/>
          <w:numId w:val="1"/>
        </w:numPr>
        <w:suppressAutoHyphens/>
        <w:autoSpaceDN w:val="0"/>
        <w:spacing w:after="0" w:line="240" w:lineRule="auto"/>
        <w:ind w:left="357" w:hanging="357"/>
        <w:jc w:val="both"/>
        <w:textAlignment w:val="baseline"/>
        <w:rPr>
          <w:rFonts w:cstheme="minorHAnsi"/>
          <w:b/>
          <w:bCs/>
          <w:sz w:val="24"/>
          <w:szCs w:val="24"/>
        </w:rPr>
      </w:pPr>
      <w:r w:rsidRPr="00B91C51">
        <w:rPr>
          <w:rFonts w:cstheme="minorHAnsi"/>
          <w:b/>
          <w:bCs/>
          <w:sz w:val="24"/>
          <w:szCs w:val="24"/>
        </w:rPr>
        <w:t>Το Ευρωπαϊκό Σύστημα Κεντρικών Τραπεζών (ΕΣΚΤ) συγκροτείται από:</w:t>
      </w:r>
    </w:p>
    <w:p w14:paraId="27533284" w14:textId="77777777" w:rsidR="00A64BA0" w:rsidRPr="00B91C51" w:rsidRDefault="00A64BA0" w:rsidP="00A64BA0">
      <w:pPr>
        <w:pStyle w:val="a6"/>
        <w:numPr>
          <w:ilvl w:val="0"/>
          <w:numId w:val="153"/>
        </w:numPr>
        <w:suppressAutoHyphens/>
        <w:autoSpaceDN w:val="0"/>
        <w:spacing w:after="0" w:line="240" w:lineRule="auto"/>
        <w:ind w:hanging="295"/>
        <w:jc w:val="both"/>
        <w:textAlignment w:val="baseline"/>
        <w:rPr>
          <w:rFonts w:cstheme="minorHAnsi"/>
          <w:sz w:val="24"/>
          <w:szCs w:val="24"/>
        </w:rPr>
      </w:pPr>
      <w:r w:rsidRPr="00B91C51">
        <w:rPr>
          <w:rFonts w:cstheme="minorHAnsi"/>
          <w:sz w:val="24"/>
          <w:szCs w:val="24"/>
        </w:rPr>
        <w:t>Τις κεντρικές τράπεζες των κρατών-μελών</w:t>
      </w:r>
    </w:p>
    <w:p w14:paraId="3DC5C6B3" w14:textId="77777777" w:rsidR="00A64BA0" w:rsidRPr="00B91C51" w:rsidRDefault="00A64BA0" w:rsidP="00A64BA0">
      <w:pPr>
        <w:pStyle w:val="a6"/>
        <w:numPr>
          <w:ilvl w:val="0"/>
          <w:numId w:val="153"/>
        </w:numPr>
        <w:suppressAutoHyphens/>
        <w:autoSpaceDN w:val="0"/>
        <w:spacing w:after="0" w:line="240" w:lineRule="auto"/>
        <w:ind w:hanging="295"/>
        <w:jc w:val="both"/>
        <w:textAlignment w:val="baseline"/>
        <w:rPr>
          <w:rFonts w:cstheme="minorHAnsi"/>
          <w:sz w:val="24"/>
          <w:szCs w:val="24"/>
        </w:rPr>
      </w:pPr>
      <w:r w:rsidRPr="00B91C51">
        <w:rPr>
          <w:rFonts w:cstheme="minorHAnsi"/>
          <w:sz w:val="24"/>
          <w:szCs w:val="24"/>
        </w:rPr>
        <w:t>Τις κεντρικές τράπεζες των κρατών-μελών με νόμισμα το ευρώ</w:t>
      </w:r>
    </w:p>
    <w:p w14:paraId="67648536" w14:textId="77777777" w:rsidR="00A64BA0" w:rsidRPr="00B91C51" w:rsidRDefault="00A64BA0" w:rsidP="00A64BA0">
      <w:pPr>
        <w:pStyle w:val="a6"/>
        <w:numPr>
          <w:ilvl w:val="0"/>
          <w:numId w:val="153"/>
        </w:numPr>
        <w:suppressAutoHyphens/>
        <w:autoSpaceDN w:val="0"/>
        <w:spacing w:after="0" w:line="240" w:lineRule="auto"/>
        <w:ind w:hanging="295"/>
        <w:jc w:val="both"/>
        <w:textAlignment w:val="baseline"/>
        <w:rPr>
          <w:rFonts w:cstheme="minorHAnsi"/>
          <w:color w:val="C00000"/>
          <w:sz w:val="24"/>
          <w:szCs w:val="24"/>
        </w:rPr>
      </w:pPr>
      <w:r w:rsidRPr="00B91C51">
        <w:rPr>
          <w:rFonts w:cstheme="minorHAnsi"/>
          <w:color w:val="C00000"/>
          <w:sz w:val="24"/>
          <w:szCs w:val="24"/>
        </w:rPr>
        <w:t>Την Ευρωπαϊκή Κεντρική Τράπεζα (ΕΚΤ) και τις κεντρικές τράπεζες των κρατών-μελών</w:t>
      </w:r>
    </w:p>
    <w:p w14:paraId="16574DB3" w14:textId="77777777" w:rsidR="00A64BA0" w:rsidRPr="00B91C51" w:rsidRDefault="00A64BA0" w:rsidP="00A64BA0">
      <w:pPr>
        <w:pStyle w:val="a6"/>
        <w:numPr>
          <w:ilvl w:val="0"/>
          <w:numId w:val="153"/>
        </w:numPr>
        <w:suppressAutoHyphens/>
        <w:autoSpaceDN w:val="0"/>
        <w:spacing w:after="0" w:line="240" w:lineRule="auto"/>
        <w:ind w:hanging="295"/>
        <w:jc w:val="both"/>
        <w:textAlignment w:val="baseline"/>
        <w:rPr>
          <w:rFonts w:cstheme="minorHAnsi"/>
          <w:sz w:val="24"/>
          <w:szCs w:val="24"/>
        </w:rPr>
      </w:pPr>
      <w:r w:rsidRPr="00B91C51">
        <w:rPr>
          <w:rFonts w:cstheme="minorHAnsi"/>
          <w:sz w:val="24"/>
          <w:szCs w:val="24"/>
        </w:rPr>
        <w:t>Την Ευρωπαϊκή Κεντρική Τράπεζα (ΕΚΤ) και τις κεντρικές τράπεζες των κρατών-μελών με νόμισμα το ευρώ</w:t>
      </w:r>
    </w:p>
    <w:p w14:paraId="2E4C80C7" w14:textId="178301BF" w:rsidR="00461C9D" w:rsidRDefault="00461C9D">
      <w:pPr>
        <w:spacing w:line="278" w:lineRule="auto"/>
        <w:rPr>
          <w:rFonts w:cstheme="minorHAnsi"/>
          <w:sz w:val="24"/>
          <w:szCs w:val="24"/>
        </w:rPr>
      </w:pPr>
      <w:r>
        <w:rPr>
          <w:rFonts w:cstheme="minorHAnsi"/>
          <w:sz w:val="24"/>
          <w:szCs w:val="24"/>
        </w:rPr>
        <w:br w:type="page"/>
      </w:r>
    </w:p>
    <w:p w14:paraId="6F631DEE" w14:textId="77777777" w:rsidR="009C1201" w:rsidRPr="00B91C51" w:rsidRDefault="009C1201" w:rsidP="009C1201">
      <w:pPr>
        <w:pStyle w:val="a6"/>
        <w:numPr>
          <w:ilvl w:val="0"/>
          <w:numId w:val="1"/>
        </w:numPr>
        <w:suppressAutoHyphens/>
        <w:autoSpaceDN w:val="0"/>
        <w:spacing w:after="0" w:line="240" w:lineRule="auto"/>
        <w:ind w:left="426"/>
        <w:jc w:val="both"/>
        <w:textAlignment w:val="baseline"/>
        <w:rPr>
          <w:rFonts w:cstheme="minorHAnsi"/>
          <w:b/>
          <w:bCs/>
          <w:sz w:val="24"/>
          <w:szCs w:val="24"/>
          <w14:ligatures w14:val="standardContextual"/>
        </w:rPr>
      </w:pPr>
      <w:r w:rsidRPr="00B91C51">
        <w:rPr>
          <w:rFonts w:cstheme="minorHAnsi"/>
          <w:b/>
          <w:bCs/>
          <w:sz w:val="24"/>
          <w:szCs w:val="24"/>
        </w:rPr>
        <w:lastRenderedPageBreak/>
        <w:t>Ποιος είναι, σύμφωνα με τη Συνθήκη για τη Λειτουργία της Ευρωπαϊκής Ένωσης, ο πρωταρχικός στόχος του Ευρωπαϊκού Συστήματος Κεντρικών Τραπεζών;</w:t>
      </w:r>
    </w:p>
    <w:p w14:paraId="48802A86" w14:textId="77777777" w:rsidR="009C1201" w:rsidRPr="00B91C51" w:rsidRDefault="009C1201" w:rsidP="006B4746">
      <w:pPr>
        <w:pStyle w:val="a6"/>
        <w:numPr>
          <w:ilvl w:val="0"/>
          <w:numId w:val="98"/>
        </w:numPr>
        <w:suppressAutoHyphens/>
        <w:autoSpaceDN w:val="0"/>
        <w:spacing w:after="0" w:line="240" w:lineRule="auto"/>
        <w:ind w:left="1418" w:hanging="357"/>
        <w:jc w:val="both"/>
        <w:textAlignment w:val="baseline"/>
        <w:rPr>
          <w:rFonts w:cstheme="minorHAnsi"/>
          <w:color w:val="C00000"/>
          <w:sz w:val="24"/>
          <w:szCs w:val="24"/>
        </w:rPr>
      </w:pPr>
      <w:r w:rsidRPr="00B91C51">
        <w:rPr>
          <w:rFonts w:cstheme="minorHAnsi"/>
          <w:color w:val="C00000"/>
          <w:sz w:val="24"/>
          <w:szCs w:val="24"/>
        </w:rPr>
        <w:t>Η διατήρηση της σταθερότητας των τιμών</w:t>
      </w:r>
    </w:p>
    <w:p w14:paraId="77EC2247" w14:textId="77777777" w:rsidR="009C1201" w:rsidRPr="00B91C51" w:rsidRDefault="009C1201" w:rsidP="006B4746">
      <w:pPr>
        <w:pStyle w:val="a6"/>
        <w:numPr>
          <w:ilvl w:val="0"/>
          <w:numId w:val="98"/>
        </w:numPr>
        <w:suppressAutoHyphens/>
        <w:autoSpaceDN w:val="0"/>
        <w:spacing w:after="0" w:line="240" w:lineRule="auto"/>
        <w:ind w:left="1418"/>
        <w:jc w:val="both"/>
        <w:textAlignment w:val="baseline"/>
        <w:rPr>
          <w:rFonts w:cstheme="minorHAnsi"/>
          <w:sz w:val="24"/>
          <w:szCs w:val="24"/>
        </w:rPr>
      </w:pPr>
      <w:r w:rsidRPr="00B91C51">
        <w:rPr>
          <w:rFonts w:cstheme="minorHAnsi"/>
          <w:sz w:val="24"/>
          <w:szCs w:val="24"/>
        </w:rPr>
        <w:t>Η στήριξη των γενικών οικονομικών πολιτικών της Ευρωπαϊκής Ένωσης</w:t>
      </w:r>
    </w:p>
    <w:p w14:paraId="38EC0890" w14:textId="77777777" w:rsidR="009C1201" w:rsidRPr="00B91C51" w:rsidRDefault="009C1201" w:rsidP="006B4746">
      <w:pPr>
        <w:pStyle w:val="a6"/>
        <w:numPr>
          <w:ilvl w:val="0"/>
          <w:numId w:val="98"/>
        </w:numPr>
        <w:suppressAutoHyphens/>
        <w:autoSpaceDN w:val="0"/>
        <w:spacing w:after="0" w:line="240" w:lineRule="auto"/>
        <w:ind w:left="1418"/>
        <w:jc w:val="both"/>
        <w:textAlignment w:val="baseline"/>
        <w:rPr>
          <w:rFonts w:cstheme="minorHAnsi"/>
          <w:sz w:val="24"/>
          <w:szCs w:val="24"/>
        </w:rPr>
      </w:pPr>
      <w:r w:rsidRPr="00B91C51">
        <w:rPr>
          <w:rFonts w:cstheme="minorHAnsi"/>
          <w:sz w:val="24"/>
          <w:szCs w:val="24"/>
        </w:rPr>
        <w:t>Η προληπτική εποπτεία του τραπεζικού συστήματος κάθε κράτους-μέλους</w:t>
      </w:r>
    </w:p>
    <w:p w14:paraId="52113F13" w14:textId="77777777" w:rsidR="009C1201" w:rsidRDefault="009C1201" w:rsidP="006B4746">
      <w:pPr>
        <w:pStyle w:val="a6"/>
        <w:numPr>
          <w:ilvl w:val="0"/>
          <w:numId w:val="98"/>
        </w:numPr>
        <w:suppressAutoHyphens/>
        <w:autoSpaceDN w:val="0"/>
        <w:spacing w:after="0" w:line="240" w:lineRule="auto"/>
        <w:ind w:left="1418"/>
        <w:jc w:val="both"/>
        <w:textAlignment w:val="baseline"/>
        <w:rPr>
          <w:rFonts w:cstheme="minorHAnsi"/>
          <w:sz w:val="24"/>
          <w:szCs w:val="24"/>
        </w:rPr>
      </w:pPr>
      <w:r w:rsidRPr="00B91C51">
        <w:rPr>
          <w:rFonts w:cstheme="minorHAnsi"/>
          <w:sz w:val="24"/>
          <w:szCs w:val="24"/>
        </w:rPr>
        <w:t>Η σταθερότητα του χρηματοπιστωτικού συστήματος</w:t>
      </w:r>
    </w:p>
    <w:p w14:paraId="6F6D962B" w14:textId="77777777" w:rsidR="009C1201" w:rsidRPr="00B91C51" w:rsidRDefault="009C1201" w:rsidP="009C1201">
      <w:pPr>
        <w:pStyle w:val="a6"/>
        <w:suppressAutoHyphens/>
        <w:autoSpaceDN w:val="0"/>
        <w:spacing w:after="0" w:line="240" w:lineRule="auto"/>
        <w:ind w:left="1146"/>
        <w:jc w:val="both"/>
        <w:textAlignment w:val="baseline"/>
        <w:rPr>
          <w:rFonts w:cstheme="minorHAnsi"/>
          <w:sz w:val="24"/>
          <w:szCs w:val="24"/>
        </w:rPr>
      </w:pPr>
    </w:p>
    <w:p w14:paraId="47F52756" w14:textId="77777777" w:rsidR="00A64BA0" w:rsidRPr="00B91C51" w:rsidRDefault="00A64BA0" w:rsidP="00A64BA0">
      <w:pPr>
        <w:pStyle w:val="a6"/>
        <w:numPr>
          <w:ilvl w:val="0"/>
          <w:numId w:val="1"/>
        </w:numPr>
        <w:spacing w:after="0" w:line="240" w:lineRule="auto"/>
        <w:ind w:left="357" w:hanging="357"/>
        <w:rPr>
          <w:rFonts w:cstheme="minorHAnsi"/>
          <w:b/>
          <w:color w:val="000000" w:themeColor="text1"/>
          <w:sz w:val="24"/>
          <w:szCs w:val="24"/>
        </w:rPr>
      </w:pPr>
      <w:r w:rsidRPr="00B91C51">
        <w:rPr>
          <w:rFonts w:cstheme="minorHAnsi"/>
          <w:b/>
          <w:color w:val="000000" w:themeColor="text1"/>
          <w:sz w:val="24"/>
          <w:szCs w:val="24"/>
        </w:rPr>
        <w:t>Στη ζώνη του ευρώ ανήκουν:</w:t>
      </w:r>
    </w:p>
    <w:p w14:paraId="22F2EE4D" w14:textId="77777777" w:rsidR="00A64BA0" w:rsidRPr="00B91C51" w:rsidRDefault="00A64BA0" w:rsidP="00A64BA0">
      <w:pPr>
        <w:pStyle w:val="a6"/>
        <w:numPr>
          <w:ilvl w:val="0"/>
          <w:numId w:val="154"/>
        </w:numPr>
        <w:spacing w:after="0" w:line="240" w:lineRule="auto"/>
        <w:ind w:hanging="229"/>
        <w:jc w:val="both"/>
        <w:rPr>
          <w:rFonts w:cstheme="minorHAnsi"/>
          <w:color w:val="000000" w:themeColor="text1"/>
          <w:sz w:val="24"/>
          <w:szCs w:val="24"/>
        </w:rPr>
      </w:pPr>
      <w:r w:rsidRPr="00B91C51">
        <w:rPr>
          <w:rFonts w:cstheme="minorHAnsi"/>
          <w:color w:val="000000" w:themeColor="text1"/>
          <w:sz w:val="24"/>
          <w:szCs w:val="24"/>
        </w:rPr>
        <w:t>Όλα τα κράτη μέλη της Ευρωπαϊκής Ένωσης</w:t>
      </w:r>
    </w:p>
    <w:p w14:paraId="5CACD491" w14:textId="77777777" w:rsidR="00A64BA0" w:rsidRPr="00B91C51" w:rsidRDefault="00A64BA0" w:rsidP="00A64BA0">
      <w:pPr>
        <w:pStyle w:val="a6"/>
        <w:numPr>
          <w:ilvl w:val="0"/>
          <w:numId w:val="154"/>
        </w:numPr>
        <w:spacing w:after="0" w:line="240" w:lineRule="auto"/>
        <w:ind w:hanging="229"/>
        <w:jc w:val="both"/>
        <w:rPr>
          <w:rFonts w:cstheme="minorHAnsi"/>
          <w:color w:val="000000" w:themeColor="text1"/>
          <w:sz w:val="24"/>
          <w:szCs w:val="24"/>
        </w:rPr>
      </w:pPr>
      <w:r w:rsidRPr="00B91C51">
        <w:rPr>
          <w:rFonts w:cstheme="minorHAnsi"/>
          <w:color w:val="000000" w:themeColor="text1"/>
          <w:sz w:val="24"/>
          <w:szCs w:val="24"/>
        </w:rPr>
        <w:t>Τα κράτη μέλη που έως την 1</w:t>
      </w:r>
      <w:r w:rsidRPr="00B91C51">
        <w:rPr>
          <w:rFonts w:cstheme="minorHAnsi"/>
          <w:color w:val="000000" w:themeColor="text1"/>
          <w:sz w:val="24"/>
          <w:szCs w:val="24"/>
          <w:vertAlign w:val="superscript"/>
        </w:rPr>
        <w:t>η</w:t>
      </w:r>
      <w:r w:rsidRPr="00B91C51">
        <w:rPr>
          <w:rFonts w:cstheme="minorHAnsi"/>
          <w:color w:val="000000" w:themeColor="text1"/>
          <w:sz w:val="24"/>
          <w:szCs w:val="24"/>
        </w:rPr>
        <w:t xml:space="preserve"> Ιανουαρίου 1999 συμμετείχαν στο Ευρωπαϊκό Νομισματικό Σύστημα</w:t>
      </w:r>
    </w:p>
    <w:p w14:paraId="6D639B49" w14:textId="77777777" w:rsidR="00A64BA0" w:rsidRPr="00B91C51" w:rsidRDefault="00A64BA0" w:rsidP="00A64BA0">
      <w:pPr>
        <w:pStyle w:val="a6"/>
        <w:numPr>
          <w:ilvl w:val="0"/>
          <w:numId w:val="154"/>
        </w:numPr>
        <w:spacing w:after="0" w:line="240" w:lineRule="auto"/>
        <w:ind w:hanging="229"/>
        <w:jc w:val="both"/>
        <w:rPr>
          <w:rFonts w:cstheme="minorHAnsi"/>
          <w:color w:val="C00000"/>
          <w:sz w:val="24"/>
          <w:szCs w:val="24"/>
        </w:rPr>
      </w:pPr>
      <w:r w:rsidRPr="00B91C51">
        <w:rPr>
          <w:rFonts w:cstheme="minorHAnsi"/>
          <w:color w:val="C00000"/>
          <w:sz w:val="24"/>
          <w:szCs w:val="24"/>
        </w:rPr>
        <w:t xml:space="preserve">Όσα κράτη μέλη έχουν επιτύχει τα προβλεπόμενα από τη Συνθήκη για τη Λειτουργία της Ευρωπαϊκής Ένωσης (ΣΛΕΕ) κριτήρια σύγκλισης </w:t>
      </w:r>
    </w:p>
    <w:p w14:paraId="21492CD8" w14:textId="77777777" w:rsidR="00A64BA0" w:rsidRPr="00B91C51" w:rsidRDefault="00A64BA0" w:rsidP="00A64BA0">
      <w:pPr>
        <w:pStyle w:val="a6"/>
        <w:numPr>
          <w:ilvl w:val="0"/>
          <w:numId w:val="154"/>
        </w:numPr>
        <w:spacing w:after="0" w:line="240" w:lineRule="auto"/>
        <w:ind w:hanging="229"/>
        <w:jc w:val="both"/>
        <w:rPr>
          <w:rFonts w:cstheme="minorHAnsi"/>
          <w:color w:val="000000" w:themeColor="text1"/>
          <w:sz w:val="24"/>
          <w:szCs w:val="24"/>
        </w:rPr>
      </w:pPr>
      <w:r w:rsidRPr="00B91C51">
        <w:rPr>
          <w:rFonts w:cstheme="minorHAnsi"/>
          <w:color w:val="000000" w:themeColor="text1"/>
          <w:sz w:val="24"/>
          <w:szCs w:val="24"/>
        </w:rPr>
        <w:t>Όσα κράτη μέλη έχουν επιλέξει να συμμετάσχουν, αναλαμβάνοντας τις προβλεπόμενες από τη Συνθήκη για τη Λειτουργία της Ευρωπαϊκής Ένωσης (ΣΛΕΕ) δεσμεύσεις</w:t>
      </w:r>
    </w:p>
    <w:p w14:paraId="0F4A0E8C" w14:textId="76F3E156" w:rsidR="007F7935" w:rsidRDefault="007F7935">
      <w:pPr>
        <w:spacing w:line="278" w:lineRule="auto"/>
        <w:rPr>
          <w:rFonts w:cstheme="minorHAnsi"/>
          <w:color w:val="000000" w:themeColor="text1"/>
          <w:sz w:val="24"/>
          <w:szCs w:val="24"/>
        </w:rPr>
      </w:pPr>
    </w:p>
    <w:p w14:paraId="7D85B94C" w14:textId="77777777" w:rsidR="00B77B9A" w:rsidRPr="00B91C51" w:rsidRDefault="00B77B9A" w:rsidP="00B77B9A">
      <w:pPr>
        <w:pStyle w:val="a6"/>
        <w:numPr>
          <w:ilvl w:val="0"/>
          <w:numId w:val="1"/>
        </w:numPr>
        <w:spacing w:after="0" w:line="240" w:lineRule="auto"/>
        <w:ind w:left="357" w:hanging="357"/>
        <w:rPr>
          <w:rFonts w:eastAsia="Times New Roman" w:cstheme="minorHAnsi"/>
          <w:b/>
          <w:color w:val="000000" w:themeColor="text1"/>
          <w:sz w:val="24"/>
          <w:szCs w:val="24"/>
          <w:lang w:eastAsia="el-GR"/>
        </w:rPr>
      </w:pPr>
      <w:r w:rsidRPr="00B91C51">
        <w:rPr>
          <w:rFonts w:eastAsia="Times New Roman" w:cstheme="minorHAnsi"/>
          <w:b/>
          <w:color w:val="000000" w:themeColor="text1"/>
          <w:sz w:val="24"/>
          <w:szCs w:val="24"/>
          <w:lang w:eastAsia="el-GR"/>
        </w:rPr>
        <w:t>Η δημοσιονομική πολιτική των χωρών της ζώνης του ευρώ:</w:t>
      </w:r>
    </w:p>
    <w:p w14:paraId="0E2289FB" w14:textId="77777777" w:rsidR="00B77B9A" w:rsidRPr="00B91C51" w:rsidRDefault="00B77B9A" w:rsidP="006B4746">
      <w:pPr>
        <w:pStyle w:val="a6"/>
        <w:numPr>
          <w:ilvl w:val="0"/>
          <w:numId w:val="99"/>
        </w:numPr>
        <w:spacing w:after="0" w:line="240" w:lineRule="auto"/>
        <w:ind w:left="1276"/>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 xml:space="preserve">Αποφασίζεται από κοινού στο </w:t>
      </w:r>
      <w:r w:rsidRPr="00B91C51">
        <w:rPr>
          <w:rFonts w:eastAsia="Times New Roman" w:cstheme="minorHAnsi"/>
          <w:color w:val="000000" w:themeColor="text1"/>
          <w:sz w:val="24"/>
          <w:szCs w:val="24"/>
          <w:lang w:val="en-US" w:eastAsia="el-GR"/>
        </w:rPr>
        <w:t>Eurogroup</w:t>
      </w:r>
    </w:p>
    <w:p w14:paraId="5E140EEA" w14:textId="77777777" w:rsidR="00B77B9A" w:rsidRPr="00B91C51" w:rsidRDefault="00B77B9A" w:rsidP="006B4746">
      <w:pPr>
        <w:pStyle w:val="a6"/>
        <w:numPr>
          <w:ilvl w:val="0"/>
          <w:numId w:val="99"/>
        </w:numPr>
        <w:spacing w:after="0" w:line="240" w:lineRule="auto"/>
        <w:ind w:left="1276"/>
        <w:rPr>
          <w:rFonts w:eastAsia="Times New Roman" w:cstheme="minorHAnsi"/>
          <w:color w:val="C00000"/>
          <w:sz w:val="24"/>
          <w:szCs w:val="24"/>
          <w:lang w:eastAsia="el-GR"/>
        </w:rPr>
      </w:pPr>
      <w:r w:rsidRPr="00B91C51">
        <w:rPr>
          <w:rFonts w:eastAsia="Times New Roman" w:cstheme="minorHAnsi"/>
          <w:color w:val="C00000"/>
          <w:sz w:val="24"/>
          <w:szCs w:val="24"/>
          <w:lang w:eastAsia="el-GR"/>
        </w:rPr>
        <w:t xml:space="preserve">Αποτελεί αντικείμενο πολυμερούς εποπτείας από το Συμβούλιο   </w:t>
      </w:r>
    </w:p>
    <w:p w14:paraId="428D11B5" w14:textId="77777777" w:rsidR="00B77B9A" w:rsidRPr="00B91C51" w:rsidRDefault="00B77B9A" w:rsidP="006B4746">
      <w:pPr>
        <w:pStyle w:val="a6"/>
        <w:numPr>
          <w:ilvl w:val="0"/>
          <w:numId w:val="99"/>
        </w:numPr>
        <w:spacing w:after="0" w:line="240" w:lineRule="auto"/>
        <w:ind w:left="1276"/>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 xml:space="preserve">Εγκρίνεται από την Ευρωπαϊκή Επιτροπή  </w:t>
      </w:r>
    </w:p>
    <w:p w14:paraId="38ED1968" w14:textId="77777777" w:rsidR="00B77B9A" w:rsidRPr="00B91C51" w:rsidRDefault="00B77B9A" w:rsidP="006B4746">
      <w:pPr>
        <w:pStyle w:val="a6"/>
        <w:numPr>
          <w:ilvl w:val="0"/>
          <w:numId w:val="99"/>
        </w:numPr>
        <w:spacing w:after="0" w:line="240" w:lineRule="auto"/>
        <w:ind w:left="1276"/>
        <w:jc w:val="both"/>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 xml:space="preserve">Οφείλει να λαμβάνει υπ’ </w:t>
      </w:r>
      <w:proofErr w:type="spellStart"/>
      <w:r w:rsidRPr="00B91C51">
        <w:rPr>
          <w:rFonts w:eastAsia="Times New Roman" w:cstheme="minorHAnsi"/>
          <w:color w:val="000000" w:themeColor="text1"/>
          <w:sz w:val="24"/>
          <w:szCs w:val="24"/>
          <w:lang w:eastAsia="el-GR"/>
        </w:rPr>
        <w:t>όψιν</w:t>
      </w:r>
      <w:proofErr w:type="spellEnd"/>
      <w:r w:rsidRPr="00B91C51">
        <w:rPr>
          <w:rFonts w:eastAsia="Times New Roman" w:cstheme="minorHAnsi"/>
          <w:color w:val="000000" w:themeColor="text1"/>
          <w:sz w:val="24"/>
          <w:szCs w:val="24"/>
          <w:lang w:eastAsia="el-GR"/>
        </w:rPr>
        <w:t xml:space="preserve"> τις υποδείξεις της Ευρωπαϊκής Κεντρικής Τράπεζας</w:t>
      </w:r>
    </w:p>
    <w:p w14:paraId="7AF47DA6" w14:textId="77777777" w:rsidR="00B77B9A" w:rsidRDefault="00B77B9A" w:rsidP="00B77B9A">
      <w:pPr>
        <w:pStyle w:val="a6"/>
        <w:spacing w:after="0" w:line="240" w:lineRule="auto"/>
        <w:ind w:left="1080"/>
        <w:jc w:val="both"/>
        <w:rPr>
          <w:rFonts w:eastAsia="Times New Roman" w:cstheme="minorHAnsi"/>
          <w:color w:val="000000" w:themeColor="text1"/>
          <w:sz w:val="24"/>
          <w:szCs w:val="24"/>
          <w:lang w:eastAsia="el-GR"/>
        </w:rPr>
      </w:pPr>
    </w:p>
    <w:p w14:paraId="776265CB" w14:textId="77777777" w:rsidR="00E21AA6" w:rsidRPr="00084B2C" w:rsidRDefault="00E21AA6" w:rsidP="00E21AA6">
      <w:pPr>
        <w:numPr>
          <w:ilvl w:val="0"/>
          <w:numId w:val="1"/>
        </w:numPr>
        <w:spacing w:after="0" w:line="240" w:lineRule="auto"/>
        <w:ind w:left="567" w:hanging="567"/>
        <w:contextualSpacing/>
        <w:jc w:val="both"/>
        <w:rPr>
          <w:rFonts w:eastAsia="Aptos" w:cs="Calibri"/>
          <w:b/>
          <w:iCs/>
          <w:sz w:val="24"/>
          <w:szCs w:val="24"/>
        </w:rPr>
      </w:pPr>
      <w:r w:rsidRPr="00084B2C">
        <w:rPr>
          <w:rFonts w:eastAsia="Aptos" w:cs="Calibri"/>
          <w:b/>
          <w:iCs/>
          <w:sz w:val="24"/>
          <w:szCs w:val="24"/>
        </w:rPr>
        <w:t>Με βάση το εθνικό δίκαιο οι εθνικές κεντρικές τράπεζες των κρατών μελών της Ευρωζώνης:</w:t>
      </w:r>
    </w:p>
    <w:p w14:paraId="14E822F2" w14:textId="77777777" w:rsidR="00E21AA6" w:rsidRPr="00747338" w:rsidRDefault="00E21AA6" w:rsidP="006B4746">
      <w:pPr>
        <w:widowControl w:val="0"/>
        <w:numPr>
          <w:ilvl w:val="0"/>
          <w:numId w:val="191"/>
        </w:numPr>
        <w:autoSpaceDE w:val="0"/>
        <w:autoSpaceDN w:val="0"/>
        <w:spacing w:after="0" w:line="240" w:lineRule="auto"/>
        <w:ind w:left="993" w:hanging="357"/>
        <w:jc w:val="both"/>
        <w:rPr>
          <w:rFonts w:eastAsia="Times New Roman" w:cstheme="minorHAnsi"/>
          <w:bCs/>
          <w:color w:val="C00000"/>
          <w:sz w:val="24"/>
          <w:szCs w:val="24"/>
        </w:rPr>
      </w:pPr>
      <w:bookmarkStart w:id="2" w:name="_GoBack"/>
      <w:r w:rsidRPr="00747338">
        <w:rPr>
          <w:rFonts w:eastAsia="Times New Roman" w:cstheme="minorHAnsi"/>
          <w:bCs/>
          <w:color w:val="C00000"/>
          <w:sz w:val="24"/>
          <w:szCs w:val="24"/>
        </w:rPr>
        <w:t>Πρέπει</w:t>
      </w:r>
      <w:r w:rsidRPr="00747338">
        <w:rPr>
          <w:rFonts w:eastAsia="Times New Roman" w:cstheme="minorHAnsi"/>
          <w:bCs/>
          <w:color w:val="C00000"/>
          <w:spacing w:val="-2"/>
          <w:sz w:val="24"/>
          <w:szCs w:val="24"/>
        </w:rPr>
        <w:t xml:space="preserve"> </w:t>
      </w:r>
      <w:r w:rsidRPr="00747338">
        <w:rPr>
          <w:rFonts w:eastAsia="Times New Roman" w:cstheme="minorHAnsi"/>
          <w:bCs/>
          <w:color w:val="C00000"/>
          <w:sz w:val="24"/>
          <w:szCs w:val="24"/>
        </w:rPr>
        <w:t>να</w:t>
      </w:r>
      <w:r w:rsidRPr="00747338">
        <w:rPr>
          <w:rFonts w:eastAsia="Times New Roman" w:cstheme="minorHAnsi"/>
          <w:bCs/>
          <w:color w:val="C00000"/>
          <w:spacing w:val="-2"/>
          <w:sz w:val="24"/>
          <w:szCs w:val="24"/>
        </w:rPr>
        <w:t xml:space="preserve"> </w:t>
      </w:r>
      <w:r w:rsidRPr="00747338">
        <w:rPr>
          <w:rFonts w:eastAsia="Times New Roman" w:cstheme="minorHAnsi"/>
          <w:bCs/>
          <w:color w:val="C00000"/>
          <w:sz w:val="24"/>
          <w:szCs w:val="24"/>
        </w:rPr>
        <w:t>είναι</w:t>
      </w:r>
      <w:r w:rsidRPr="00747338">
        <w:rPr>
          <w:rFonts w:eastAsia="Times New Roman" w:cstheme="minorHAnsi"/>
          <w:bCs/>
          <w:color w:val="C00000"/>
          <w:spacing w:val="-2"/>
          <w:sz w:val="24"/>
          <w:szCs w:val="24"/>
        </w:rPr>
        <w:t xml:space="preserve"> ανεξάρτητες</w:t>
      </w:r>
      <w:bookmarkEnd w:id="2"/>
    </w:p>
    <w:p w14:paraId="28915DAE" w14:textId="77777777" w:rsidR="00E21AA6" w:rsidRPr="00084B2C" w:rsidRDefault="00E21AA6" w:rsidP="006B4746">
      <w:pPr>
        <w:widowControl w:val="0"/>
        <w:numPr>
          <w:ilvl w:val="0"/>
          <w:numId w:val="191"/>
        </w:numPr>
        <w:autoSpaceDE w:val="0"/>
        <w:autoSpaceDN w:val="0"/>
        <w:spacing w:after="0" w:line="240" w:lineRule="auto"/>
        <w:ind w:left="993" w:hanging="357"/>
        <w:jc w:val="both"/>
        <w:rPr>
          <w:rFonts w:eastAsia="Times New Roman" w:cstheme="minorHAnsi"/>
          <w:sz w:val="24"/>
          <w:szCs w:val="24"/>
        </w:rPr>
      </w:pPr>
      <w:r w:rsidRPr="00084B2C">
        <w:rPr>
          <w:rFonts w:eastAsia="Times New Roman" w:cstheme="minorHAnsi"/>
          <w:sz w:val="24"/>
          <w:szCs w:val="24"/>
        </w:rPr>
        <w:t>Δεν</w:t>
      </w:r>
      <w:r w:rsidRPr="00084B2C">
        <w:rPr>
          <w:rFonts w:eastAsia="Times New Roman" w:cstheme="minorHAnsi"/>
          <w:spacing w:val="-14"/>
          <w:sz w:val="24"/>
          <w:szCs w:val="24"/>
        </w:rPr>
        <w:t xml:space="preserve"> </w:t>
      </w:r>
      <w:r w:rsidRPr="00084B2C">
        <w:rPr>
          <w:rFonts w:eastAsia="Times New Roman" w:cstheme="minorHAnsi"/>
          <w:sz w:val="24"/>
          <w:szCs w:val="24"/>
        </w:rPr>
        <w:t>διαδραματίζουν</w:t>
      </w:r>
      <w:r w:rsidRPr="00084B2C">
        <w:rPr>
          <w:rFonts w:eastAsia="Times New Roman" w:cstheme="minorHAnsi"/>
          <w:spacing w:val="-8"/>
          <w:sz w:val="24"/>
          <w:szCs w:val="24"/>
        </w:rPr>
        <w:t xml:space="preserve"> </w:t>
      </w:r>
      <w:r w:rsidRPr="00084B2C">
        <w:rPr>
          <w:rFonts w:eastAsia="Times New Roman" w:cstheme="minorHAnsi"/>
          <w:sz w:val="24"/>
          <w:szCs w:val="24"/>
        </w:rPr>
        <w:t>κανένα</w:t>
      </w:r>
      <w:r w:rsidRPr="00084B2C">
        <w:rPr>
          <w:rFonts w:eastAsia="Times New Roman" w:cstheme="minorHAnsi"/>
          <w:spacing w:val="-8"/>
          <w:sz w:val="24"/>
          <w:szCs w:val="24"/>
        </w:rPr>
        <w:t xml:space="preserve"> </w:t>
      </w:r>
      <w:r w:rsidRPr="00084B2C">
        <w:rPr>
          <w:rFonts w:eastAsia="Times New Roman" w:cstheme="minorHAnsi"/>
          <w:sz w:val="24"/>
          <w:szCs w:val="24"/>
        </w:rPr>
        <w:t>ρόλο</w:t>
      </w:r>
      <w:r w:rsidRPr="00084B2C">
        <w:rPr>
          <w:rFonts w:eastAsia="Times New Roman" w:cstheme="minorHAnsi"/>
          <w:spacing w:val="-7"/>
          <w:sz w:val="24"/>
          <w:szCs w:val="24"/>
        </w:rPr>
        <w:t xml:space="preserve"> </w:t>
      </w:r>
      <w:r w:rsidRPr="00084B2C">
        <w:rPr>
          <w:rFonts w:eastAsia="Times New Roman" w:cstheme="minorHAnsi"/>
          <w:sz w:val="24"/>
          <w:szCs w:val="24"/>
        </w:rPr>
        <w:t>στη</w:t>
      </w:r>
      <w:r w:rsidRPr="00084B2C">
        <w:rPr>
          <w:rFonts w:eastAsia="Times New Roman" w:cstheme="minorHAnsi"/>
          <w:spacing w:val="-8"/>
          <w:sz w:val="24"/>
          <w:szCs w:val="24"/>
        </w:rPr>
        <w:t xml:space="preserve"> </w:t>
      </w:r>
      <w:r w:rsidRPr="00084B2C">
        <w:rPr>
          <w:rFonts w:eastAsia="Times New Roman" w:cstheme="minorHAnsi"/>
          <w:sz w:val="24"/>
          <w:szCs w:val="24"/>
        </w:rPr>
        <w:t>νομισματική</w:t>
      </w:r>
      <w:r w:rsidRPr="00084B2C">
        <w:rPr>
          <w:rFonts w:eastAsia="Times New Roman" w:cstheme="minorHAnsi"/>
          <w:spacing w:val="-8"/>
          <w:sz w:val="24"/>
          <w:szCs w:val="24"/>
        </w:rPr>
        <w:t xml:space="preserve"> </w:t>
      </w:r>
      <w:r w:rsidRPr="00084B2C">
        <w:rPr>
          <w:rFonts w:eastAsia="Times New Roman" w:cstheme="minorHAnsi"/>
          <w:sz w:val="24"/>
          <w:szCs w:val="24"/>
        </w:rPr>
        <w:t>πολιτική</w:t>
      </w:r>
    </w:p>
    <w:p w14:paraId="6BC3A5CA" w14:textId="77777777" w:rsidR="00E21AA6" w:rsidRPr="00084B2C" w:rsidRDefault="00E21AA6" w:rsidP="006B4746">
      <w:pPr>
        <w:widowControl w:val="0"/>
        <w:numPr>
          <w:ilvl w:val="0"/>
          <w:numId w:val="191"/>
        </w:numPr>
        <w:autoSpaceDE w:val="0"/>
        <w:autoSpaceDN w:val="0"/>
        <w:spacing w:after="0" w:line="240" w:lineRule="auto"/>
        <w:ind w:left="993" w:hanging="357"/>
        <w:jc w:val="both"/>
        <w:rPr>
          <w:rFonts w:eastAsia="Times New Roman" w:cstheme="minorHAnsi"/>
          <w:sz w:val="24"/>
          <w:szCs w:val="24"/>
        </w:rPr>
      </w:pPr>
      <w:r w:rsidRPr="00084B2C">
        <w:rPr>
          <w:rFonts w:eastAsia="Times New Roman" w:cstheme="minorHAnsi"/>
          <w:sz w:val="24"/>
          <w:szCs w:val="24"/>
        </w:rPr>
        <w:t>Είναι αρμόδιες να «τυπώνουν χρήμα»</w:t>
      </w:r>
    </w:p>
    <w:p w14:paraId="4BBC1E75" w14:textId="77777777" w:rsidR="00E21AA6" w:rsidRPr="007F7935" w:rsidRDefault="00E21AA6" w:rsidP="006B4746">
      <w:pPr>
        <w:widowControl w:val="0"/>
        <w:numPr>
          <w:ilvl w:val="0"/>
          <w:numId w:val="191"/>
        </w:numPr>
        <w:autoSpaceDE w:val="0"/>
        <w:autoSpaceDN w:val="0"/>
        <w:spacing w:after="0" w:line="240" w:lineRule="auto"/>
        <w:ind w:left="993" w:hanging="357"/>
        <w:jc w:val="both"/>
        <w:rPr>
          <w:rFonts w:eastAsia="Times New Roman" w:cstheme="minorHAnsi"/>
          <w:sz w:val="24"/>
          <w:szCs w:val="24"/>
        </w:rPr>
      </w:pPr>
      <w:r w:rsidRPr="00084B2C">
        <w:rPr>
          <w:rFonts w:eastAsia="Times New Roman" w:cstheme="minorHAnsi"/>
          <w:sz w:val="24"/>
          <w:szCs w:val="24"/>
        </w:rPr>
        <w:t>Ελέγχονται</w:t>
      </w:r>
      <w:r w:rsidRPr="00084B2C">
        <w:rPr>
          <w:rFonts w:eastAsia="Times New Roman" w:cstheme="minorHAnsi"/>
          <w:spacing w:val="-3"/>
          <w:sz w:val="24"/>
          <w:szCs w:val="24"/>
        </w:rPr>
        <w:t xml:space="preserve"> </w:t>
      </w:r>
      <w:r w:rsidRPr="00084B2C">
        <w:rPr>
          <w:rFonts w:eastAsia="Times New Roman" w:cstheme="minorHAnsi"/>
          <w:sz w:val="24"/>
          <w:szCs w:val="24"/>
        </w:rPr>
        <w:t>από</w:t>
      </w:r>
      <w:r w:rsidRPr="00084B2C">
        <w:rPr>
          <w:rFonts w:eastAsia="Times New Roman" w:cstheme="minorHAnsi"/>
          <w:spacing w:val="-3"/>
          <w:sz w:val="24"/>
          <w:szCs w:val="24"/>
        </w:rPr>
        <w:t xml:space="preserve"> </w:t>
      </w:r>
      <w:r w:rsidRPr="00084B2C">
        <w:rPr>
          <w:rFonts w:eastAsia="Times New Roman" w:cstheme="minorHAnsi"/>
          <w:sz w:val="24"/>
          <w:szCs w:val="24"/>
        </w:rPr>
        <w:t>το</w:t>
      </w:r>
      <w:r w:rsidRPr="00084B2C">
        <w:rPr>
          <w:rFonts w:eastAsia="Times New Roman" w:cstheme="minorHAnsi"/>
          <w:spacing w:val="-2"/>
          <w:sz w:val="24"/>
          <w:szCs w:val="24"/>
        </w:rPr>
        <w:t xml:space="preserve"> Συμβούλιο</w:t>
      </w:r>
    </w:p>
    <w:p w14:paraId="683A0C77" w14:textId="77777777" w:rsidR="007F7935" w:rsidRPr="00084B2C" w:rsidRDefault="007F7935" w:rsidP="007F7935">
      <w:pPr>
        <w:widowControl w:val="0"/>
        <w:autoSpaceDE w:val="0"/>
        <w:autoSpaceDN w:val="0"/>
        <w:spacing w:after="0" w:line="240" w:lineRule="auto"/>
        <w:ind w:left="714"/>
        <w:jc w:val="both"/>
        <w:rPr>
          <w:rFonts w:eastAsia="Times New Roman" w:cstheme="minorHAnsi"/>
          <w:sz w:val="24"/>
          <w:szCs w:val="24"/>
        </w:rPr>
      </w:pPr>
    </w:p>
    <w:p w14:paraId="489A9D47" w14:textId="77777777" w:rsidR="00BD3371" w:rsidRPr="00B91C51" w:rsidRDefault="00BD3371" w:rsidP="00BD3371">
      <w:pPr>
        <w:pStyle w:val="a6"/>
        <w:numPr>
          <w:ilvl w:val="0"/>
          <w:numId w:val="1"/>
        </w:numPr>
        <w:suppressAutoHyphens/>
        <w:autoSpaceDN w:val="0"/>
        <w:spacing w:after="0" w:line="240" w:lineRule="auto"/>
        <w:ind w:left="357" w:hanging="357"/>
        <w:textAlignment w:val="baseline"/>
        <w:rPr>
          <w:rFonts w:cstheme="minorHAnsi"/>
          <w:b/>
          <w:bCs/>
          <w:sz w:val="24"/>
          <w:szCs w:val="24"/>
        </w:rPr>
      </w:pPr>
      <w:r w:rsidRPr="00B91C51">
        <w:rPr>
          <w:rFonts w:cstheme="minorHAnsi"/>
          <w:b/>
          <w:bCs/>
          <w:sz w:val="24"/>
          <w:szCs w:val="24"/>
        </w:rPr>
        <w:t>Η Ευρωπαϊκή Ένωση</w:t>
      </w:r>
      <w:r w:rsidRPr="00B91C51">
        <w:rPr>
          <w:rFonts w:cstheme="minorHAnsi"/>
          <w:b/>
          <w:bCs/>
          <w:sz w:val="24"/>
          <w:szCs w:val="24"/>
          <w:lang w:val="en-US"/>
        </w:rPr>
        <w:t>:</w:t>
      </w:r>
    </w:p>
    <w:p w14:paraId="6E9076E5" w14:textId="77777777" w:rsidR="00BD3371" w:rsidRPr="00B91C51" w:rsidRDefault="00BD3371" w:rsidP="00BD3371">
      <w:pPr>
        <w:pStyle w:val="a6"/>
        <w:numPr>
          <w:ilvl w:val="0"/>
          <w:numId w:val="52"/>
        </w:numPr>
        <w:suppressAutoHyphens/>
        <w:autoSpaceDN w:val="0"/>
        <w:spacing w:after="0" w:line="240" w:lineRule="auto"/>
        <w:jc w:val="both"/>
        <w:textAlignment w:val="baseline"/>
        <w:rPr>
          <w:rFonts w:cstheme="minorHAnsi"/>
          <w:sz w:val="24"/>
          <w:szCs w:val="24"/>
        </w:rPr>
      </w:pPr>
      <w:r w:rsidRPr="00B91C51">
        <w:rPr>
          <w:rFonts w:cstheme="minorHAnsi"/>
          <w:sz w:val="24"/>
          <w:szCs w:val="24"/>
        </w:rPr>
        <w:t>Έχει προσχωρήσει στην Ευρωπαϊκή Σύμβαση Δικαιωμάτων του Ανθρώπου</w:t>
      </w:r>
    </w:p>
    <w:p w14:paraId="372E21AF" w14:textId="77777777" w:rsidR="00BD3371" w:rsidRPr="00B91C51" w:rsidRDefault="00BD3371" w:rsidP="00BD3371">
      <w:pPr>
        <w:pStyle w:val="a6"/>
        <w:numPr>
          <w:ilvl w:val="0"/>
          <w:numId w:val="52"/>
        </w:numPr>
        <w:suppressAutoHyphens/>
        <w:autoSpaceDN w:val="0"/>
        <w:spacing w:after="0" w:line="240" w:lineRule="auto"/>
        <w:jc w:val="both"/>
        <w:textAlignment w:val="baseline"/>
        <w:rPr>
          <w:rFonts w:cstheme="minorHAnsi"/>
          <w:sz w:val="24"/>
          <w:szCs w:val="24"/>
        </w:rPr>
      </w:pPr>
      <w:r w:rsidRPr="00B91C51">
        <w:rPr>
          <w:rFonts w:cstheme="minorHAnsi"/>
          <w:sz w:val="24"/>
          <w:szCs w:val="24"/>
        </w:rPr>
        <w:t>Έχει προσχωρήσει στην Ευρωπαϊκή Σύμβαση Δικαιωμάτων του Ανθρώπου και σε όλα τα πρόσθετα πρωτόκολλα αυτής</w:t>
      </w:r>
    </w:p>
    <w:p w14:paraId="7FCEFF07" w14:textId="77777777" w:rsidR="00BD3371" w:rsidRPr="00B91C51" w:rsidRDefault="00BD3371" w:rsidP="00BD3371">
      <w:pPr>
        <w:pStyle w:val="a6"/>
        <w:numPr>
          <w:ilvl w:val="0"/>
          <w:numId w:val="52"/>
        </w:numPr>
        <w:suppressAutoHyphens/>
        <w:autoSpaceDN w:val="0"/>
        <w:spacing w:after="0" w:line="240" w:lineRule="auto"/>
        <w:jc w:val="both"/>
        <w:textAlignment w:val="baseline"/>
        <w:rPr>
          <w:rFonts w:cstheme="minorHAnsi"/>
          <w:sz w:val="24"/>
          <w:szCs w:val="24"/>
        </w:rPr>
      </w:pPr>
      <w:r w:rsidRPr="00B91C51">
        <w:rPr>
          <w:rFonts w:cstheme="minorHAnsi"/>
          <w:sz w:val="24"/>
          <w:szCs w:val="24"/>
        </w:rPr>
        <w:t>Έχει προσχωρήσει στην Ευρωπαϊκή Σύμβαση Δικαιωμάτων του Ανθρώπου και στα υπ’ αριθ. 1, 2 και 3 πρόσθετα πρωτόκολλα αυτής</w:t>
      </w:r>
    </w:p>
    <w:p w14:paraId="431AA22F" w14:textId="77777777" w:rsidR="00BD3371" w:rsidRPr="00B91C51" w:rsidRDefault="00BD3371" w:rsidP="00BD3371">
      <w:pPr>
        <w:pStyle w:val="a6"/>
        <w:numPr>
          <w:ilvl w:val="0"/>
          <w:numId w:val="52"/>
        </w:numPr>
        <w:suppressAutoHyphens/>
        <w:autoSpaceDN w:val="0"/>
        <w:spacing w:after="0" w:line="240" w:lineRule="auto"/>
        <w:jc w:val="both"/>
        <w:textAlignment w:val="baseline"/>
        <w:rPr>
          <w:rFonts w:cstheme="minorHAnsi"/>
          <w:color w:val="C00000"/>
          <w:sz w:val="24"/>
          <w:szCs w:val="24"/>
        </w:rPr>
      </w:pPr>
      <w:r w:rsidRPr="00B91C51">
        <w:rPr>
          <w:rFonts w:cstheme="minorHAnsi"/>
          <w:color w:val="C00000"/>
          <w:sz w:val="24"/>
          <w:szCs w:val="24"/>
        </w:rPr>
        <w:t>Δεν έχει προσχωρήσει ακόμη στην Ευρωπαϊκή Σύμβαση Δικαιωμάτων του Ανθρώπου ή τα πρόσθετα πρωτόκολλα αυτής</w:t>
      </w:r>
    </w:p>
    <w:p w14:paraId="240C1F00" w14:textId="77777777" w:rsidR="0059335C" w:rsidRPr="00B91C51" w:rsidRDefault="0059335C" w:rsidP="0059335C">
      <w:pPr>
        <w:pStyle w:val="a6"/>
        <w:spacing w:after="0"/>
        <w:ind w:left="1080"/>
        <w:jc w:val="both"/>
        <w:rPr>
          <w:rFonts w:cstheme="minorHAnsi"/>
          <w:sz w:val="24"/>
          <w:szCs w:val="24"/>
        </w:rPr>
      </w:pPr>
    </w:p>
    <w:p w14:paraId="1299A0FA" w14:textId="77777777" w:rsidR="00B733C1" w:rsidRPr="00B91C51" w:rsidRDefault="00B733C1" w:rsidP="00B733C1">
      <w:pPr>
        <w:pStyle w:val="a6"/>
        <w:numPr>
          <w:ilvl w:val="0"/>
          <w:numId w:val="1"/>
        </w:numPr>
        <w:suppressAutoHyphens/>
        <w:autoSpaceDN w:val="0"/>
        <w:spacing w:after="0" w:line="240" w:lineRule="auto"/>
        <w:ind w:left="357" w:hanging="357"/>
        <w:jc w:val="both"/>
        <w:textAlignment w:val="baseline"/>
        <w:rPr>
          <w:rFonts w:cstheme="minorHAnsi"/>
          <w:b/>
          <w:bCs/>
          <w:sz w:val="24"/>
          <w:szCs w:val="24"/>
        </w:rPr>
      </w:pPr>
      <w:r w:rsidRPr="00B91C51">
        <w:rPr>
          <w:rFonts w:cstheme="minorHAnsi"/>
          <w:b/>
          <w:bCs/>
          <w:sz w:val="24"/>
          <w:szCs w:val="24"/>
        </w:rPr>
        <w:t>Σε ποιον από τους παρακάτω διεθνείς οργανισμούς είναι μέλος η Ευρωπαϊκή Ένωση;</w:t>
      </w:r>
    </w:p>
    <w:p w14:paraId="2AC15F21" w14:textId="77777777" w:rsidR="00B733C1" w:rsidRPr="00B91C51" w:rsidRDefault="00B733C1" w:rsidP="00B733C1">
      <w:pPr>
        <w:pStyle w:val="a6"/>
        <w:numPr>
          <w:ilvl w:val="0"/>
          <w:numId w:val="117"/>
        </w:numPr>
        <w:suppressAutoHyphens/>
        <w:autoSpaceDN w:val="0"/>
        <w:spacing w:after="0" w:line="240" w:lineRule="auto"/>
        <w:ind w:left="1077" w:hanging="357"/>
        <w:jc w:val="both"/>
        <w:textAlignment w:val="baseline"/>
        <w:rPr>
          <w:rFonts w:cstheme="minorHAnsi"/>
          <w:sz w:val="24"/>
          <w:szCs w:val="24"/>
        </w:rPr>
      </w:pPr>
      <w:r w:rsidRPr="00B91C51">
        <w:rPr>
          <w:rFonts w:cstheme="minorHAnsi"/>
          <w:sz w:val="24"/>
          <w:szCs w:val="24"/>
        </w:rPr>
        <w:t>Στον Οργανισμό Ηνωμένων Εθνών (ΟΗΕ)</w:t>
      </w:r>
    </w:p>
    <w:p w14:paraId="576B3354" w14:textId="77777777" w:rsidR="00B733C1" w:rsidRPr="00B91C51" w:rsidRDefault="00B733C1" w:rsidP="00B733C1">
      <w:pPr>
        <w:pStyle w:val="a6"/>
        <w:numPr>
          <w:ilvl w:val="0"/>
          <w:numId w:val="117"/>
        </w:numPr>
        <w:suppressAutoHyphens/>
        <w:autoSpaceDN w:val="0"/>
        <w:spacing w:after="0" w:line="240" w:lineRule="auto"/>
        <w:ind w:left="1077" w:hanging="357"/>
        <w:jc w:val="both"/>
        <w:textAlignment w:val="baseline"/>
        <w:rPr>
          <w:rFonts w:cstheme="minorHAnsi"/>
          <w:color w:val="FF0000"/>
          <w:sz w:val="24"/>
          <w:szCs w:val="24"/>
        </w:rPr>
      </w:pPr>
      <w:r w:rsidRPr="00B91C51">
        <w:rPr>
          <w:rFonts w:cstheme="minorHAnsi"/>
          <w:color w:val="FF0000"/>
          <w:sz w:val="24"/>
          <w:szCs w:val="24"/>
        </w:rPr>
        <w:t>Στον Παγκόσμιο Οργανισμό Εμπορίου (ΠΟΕ)</w:t>
      </w:r>
    </w:p>
    <w:p w14:paraId="469CFC26" w14:textId="77777777" w:rsidR="00B733C1" w:rsidRPr="00B91C51" w:rsidRDefault="00B733C1" w:rsidP="00B733C1">
      <w:pPr>
        <w:pStyle w:val="a6"/>
        <w:numPr>
          <w:ilvl w:val="0"/>
          <w:numId w:val="117"/>
        </w:numPr>
        <w:suppressAutoHyphens/>
        <w:autoSpaceDN w:val="0"/>
        <w:spacing w:after="0" w:line="240" w:lineRule="auto"/>
        <w:ind w:left="1077" w:hanging="357"/>
        <w:jc w:val="both"/>
        <w:textAlignment w:val="baseline"/>
        <w:rPr>
          <w:rFonts w:cstheme="minorHAnsi"/>
          <w:sz w:val="24"/>
          <w:szCs w:val="24"/>
        </w:rPr>
      </w:pPr>
      <w:r w:rsidRPr="00B91C51">
        <w:rPr>
          <w:rFonts w:cstheme="minorHAnsi"/>
          <w:sz w:val="24"/>
          <w:szCs w:val="24"/>
        </w:rPr>
        <w:t>Στον Οργανισμό του Συμφώνου του Βορείου Ατλαντικού (ΝΑΤΟ)</w:t>
      </w:r>
    </w:p>
    <w:p w14:paraId="0F822775" w14:textId="77777777" w:rsidR="00B733C1" w:rsidRPr="00B91C51" w:rsidRDefault="00B733C1" w:rsidP="00B733C1">
      <w:pPr>
        <w:pStyle w:val="a6"/>
        <w:numPr>
          <w:ilvl w:val="0"/>
          <w:numId w:val="117"/>
        </w:numPr>
        <w:suppressAutoHyphens/>
        <w:autoSpaceDN w:val="0"/>
        <w:spacing w:after="0" w:line="240" w:lineRule="auto"/>
        <w:ind w:left="1077" w:hanging="357"/>
        <w:jc w:val="both"/>
        <w:textAlignment w:val="baseline"/>
        <w:rPr>
          <w:rFonts w:cstheme="minorHAnsi"/>
          <w:sz w:val="24"/>
          <w:szCs w:val="24"/>
        </w:rPr>
      </w:pPr>
      <w:r w:rsidRPr="00B91C51">
        <w:rPr>
          <w:rFonts w:cstheme="minorHAnsi"/>
          <w:sz w:val="24"/>
          <w:szCs w:val="24"/>
        </w:rPr>
        <w:t>Στον Οργανισμό Οικονομικής Συνεργασίας και Ανάπτυξης (ΟΟΣΑ)</w:t>
      </w:r>
    </w:p>
    <w:p w14:paraId="0FF2D3C3" w14:textId="0518973B" w:rsidR="00A4178F" w:rsidRDefault="00A4178F">
      <w:pPr>
        <w:spacing w:line="278" w:lineRule="auto"/>
        <w:rPr>
          <w:rFonts w:cstheme="minorHAnsi"/>
          <w:sz w:val="24"/>
          <w:szCs w:val="24"/>
        </w:rPr>
      </w:pPr>
      <w:r>
        <w:rPr>
          <w:rFonts w:cstheme="minorHAnsi"/>
          <w:sz w:val="24"/>
          <w:szCs w:val="24"/>
        </w:rPr>
        <w:br w:type="page"/>
      </w:r>
    </w:p>
    <w:p w14:paraId="744D5237" w14:textId="77777777" w:rsidR="0071512D" w:rsidRPr="00B91C51" w:rsidRDefault="0071512D" w:rsidP="0071512D">
      <w:pPr>
        <w:pStyle w:val="a6"/>
        <w:numPr>
          <w:ilvl w:val="0"/>
          <w:numId w:val="1"/>
        </w:numPr>
        <w:spacing w:after="0" w:line="240" w:lineRule="auto"/>
        <w:ind w:left="357" w:hanging="357"/>
        <w:rPr>
          <w:rFonts w:eastAsia="Times New Roman" w:cstheme="minorHAnsi"/>
          <w:b/>
          <w:color w:val="000000" w:themeColor="text1"/>
          <w:sz w:val="24"/>
          <w:szCs w:val="24"/>
          <w:lang w:eastAsia="el-GR"/>
        </w:rPr>
      </w:pPr>
      <w:r w:rsidRPr="00B91C51">
        <w:rPr>
          <w:rFonts w:eastAsia="Times New Roman" w:cstheme="minorHAnsi"/>
          <w:b/>
          <w:color w:val="000000" w:themeColor="text1"/>
          <w:sz w:val="24"/>
          <w:szCs w:val="24"/>
          <w:lang w:eastAsia="el-GR"/>
        </w:rPr>
        <w:lastRenderedPageBreak/>
        <w:t>Η προσχώρηση της Ευρωπαϊκής Ένωσης στην Ευρωπαϊκή Σύμβαση Δικαιωμάτων του Ανθρώπου (ΕΣΔΑ):</w:t>
      </w:r>
    </w:p>
    <w:p w14:paraId="55580256" w14:textId="77777777" w:rsidR="0071512D" w:rsidRPr="00B91C51" w:rsidRDefault="0071512D" w:rsidP="0071512D">
      <w:pPr>
        <w:pStyle w:val="a6"/>
        <w:numPr>
          <w:ilvl w:val="0"/>
          <w:numId w:val="164"/>
        </w:numPr>
        <w:spacing w:after="0" w:line="240" w:lineRule="auto"/>
        <w:ind w:left="1080"/>
        <w:rPr>
          <w:rFonts w:eastAsia="Times New Roman" w:cstheme="minorHAnsi"/>
          <w:color w:val="000000" w:themeColor="text1"/>
          <w:sz w:val="24"/>
          <w:szCs w:val="24"/>
          <w:lang w:eastAsia="el-GR"/>
        </w:rPr>
      </w:pPr>
      <w:r w:rsidRPr="00B91C51">
        <w:rPr>
          <w:rFonts w:eastAsia="Times New Roman" w:cstheme="minorHAnsi"/>
          <w:color w:val="000000" w:themeColor="text1"/>
          <w:sz w:val="24"/>
          <w:szCs w:val="24"/>
          <w:lang w:eastAsia="el-GR"/>
        </w:rPr>
        <w:t xml:space="preserve">Είναι δυνατή, αλλά δεν προβλέπεται ειδικώς στις ισχύουσες Συνθήκες </w:t>
      </w:r>
    </w:p>
    <w:p w14:paraId="2C5E8EE9" w14:textId="77777777" w:rsidR="0071512D" w:rsidRPr="00B91C51" w:rsidRDefault="0071512D" w:rsidP="0071512D">
      <w:pPr>
        <w:pStyle w:val="a6"/>
        <w:numPr>
          <w:ilvl w:val="0"/>
          <w:numId w:val="164"/>
        </w:numPr>
        <w:spacing w:after="0" w:line="240" w:lineRule="auto"/>
        <w:ind w:left="1080"/>
        <w:jc w:val="both"/>
        <w:rPr>
          <w:rFonts w:eastAsia="Times New Roman" w:cstheme="minorHAnsi"/>
          <w:color w:val="C00000"/>
          <w:sz w:val="24"/>
          <w:szCs w:val="24"/>
          <w:lang w:eastAsia="el-GR"/>
        </w:rPr>
      </w:pPr>
      <w:r w:rsidRPr="00B91C51">
        <w:rPr>
          <w:rFonts w:eastAsia="Times New Roman" w:cstheme="minorHAnsi"/>
          <w:color w:val="C00000"/>
          <w:sz w:val="24"/>
          <w:szCs w:val="24"/>
          <w:lang w:eastAsia="el-GR"/>
        </w:rPr>
        <w:t xml:space="preserve">Προβλέπεται ρητά από τη Συνθήκη της Λισαβόνας υπό τον όρο ότι η προσχώρηση δεν μεταβάλλει τις αρμοδιότητες της Ευρωπαϊκής Ένωσης όπως ορίζονται στις Συνθήκες </w:t>
      </w:r>
    </w:p>
    <w:p w14:paraId="429D492D" w14:textId="77777777" w:rsidR="0071512D" w:rsidRPr="00B91C51" w:rsidRDefault="0071512D" w:rsidP="0071512D">
      <w:pPr>
        <w:pStyle w:val="a6"/>
        <w:numPr>
          <w:ilvl w:val="0"/>
          <w:numId w:val="164"/>
        </w:numPr>
        <w:spacing w:after="0" w:line="240" w:lineRule="auto"/>
        <w:ind w:left="1080"/>
        <w:jc w:val="both"/>
        <w:rPr>
          <w:rFonts w:cstheme="minorHAnsi"/>
          <w:color w:val="000000" w:themeColor="text1"/>
          <w:sz w:val="24"/>
          <w:szCs w:val="24"/>
        </w:rPr>
      </w:pPr>
      <w:r w:rsidRPr="00B91C51">
        <w:rPr>
          <w:rFonts w:cstheme="minorHAnsi"/>
          <w:color w:val="000000" w:themeColor="text1"/>
          <w:sz w:val="24"/>
          <w:szCs w:val="24"/>
        </w:rPr>
        <w:t xml:space="preserve">Δεν είναι δυνατή δεδομένου ότι το Δικαστήριο της Ευρωπαϊκής Ένωσης έχει αποφανθεί ότι η </w:t>
      </w:r>
      <w:r w:rsidRPr="00B91C51">
        <w:rPr>
          <w:rFonts w:eastAsia="Times New Roman" w:cstheme="minorHAnsi"/>
          <w:color w:val="000000" w:themeColor="text1"/>
          <w:sz w:val="24"/>
          <w:szCs w:val="24"/>
          <w:lang w:eastAsia="el-GR"/>
        </w:rPr>
        <w:t xml:space="preserve">Ευρωπαϊκή Ένωση </w:t>
      </w:r>
      <w:r w:rsidRPr="00B91C51">
        <w:rPr>
          <w:rFonts w:cstheme="minorHAnsi"/>
          <w:color w:val="000000" w:themeColor="text1"/>
          <w:sz w:val="24"/>
          <w:szCs w:val="24"/>
        </w:rPr>
        <w:t xml:space="preserve">δεν έχει αρμοδιότητα να  προσχωρήσει στην </w:t>
      </w:r>
      <w:r w:rsidRPr="00B91C51">
        <w:rPr>
          <w:rFonts w:eastAsia="Times New Roman" w:cstheme="minorHAnsi"/>
          <w:color w:val="000000" w:themeColor="text1"/>
          <w:sz w:val="24"/>
          <w:szCs w:val="24"/>
          <w:lang w:eastAsia="el-GR"/>
        </w:rPr>
        <w:t>ΕΣΔΑ</w:t>
      </w:r>
    </w:p>
    <w:p w14:paraId="270D1698" w14:textId="77777777" w:rsidR="0071512D" w:rsidRDefault="0071512D" w:rsidP="008876DB">
      <w:pPr>
        <w:pStyle w:val="a6"/>
        <w:numPr>
          <w:ilvl w:val="0"/>
          <w:numId w:val="164"/>
        </w:numPr>
        <w:suppressAutoHyphens/>
        <w:autoSpaceDN w:val="0"/>
        <w:spacing w:after="0" w:line="240" w:lineRule="auto"/>
        <w:ind w:left="1077"/>
        <w:jc w:val="both"/>
        <w:textAlignment w:val="baseline"/>
        <w:rPr>
          <w:rFonts w:cstheme="minorHAnsi"/>
          <w:color w:val="000000" w:themeColor="text1"/>
          <w:sz w:val="24"/>
          <w:szCs w:val="24"/>
        </w:rPr>
      </w:pPr>
      <w:r w:rsidRPr="00A4178F">
        <w:rPr>
          <w:rFonts w:cstheme="minorHAnsi"/>
          <w:color w:val="000000" w:themeColor="text1"/>
          <w:sz w:val="24"/>
          <w:szCs w:val="24"/>
        </w:rPr>
        <w:t xml:space="preserve">Δεν είναι δυνατή δεδομένου ότι η </w:t>
      </w:r>
      <w:r w:rsidRPr="00A4178F">
        <w:rPr>
          <w:rFonts w:eastAsia="Times New Roman" w:cstheme="minorHAnsi"/>
          <w:color w:val="000000" w:themeColor="text1"/>
          <w:sz w:val="24"/>
          <w:szCs w:val="24"/>
          <w:lang w:eastAsia="el-GR"/>
        </w:rPr>
        <w:t xml:space="preserve">ΕΣΔΑ </w:t>
      </w:r>
      <w:r w:rsidRPr="00A4178F">
        <w:rPr>
          <w:rFonts w:cstheme="minorHAnsi"/>
          <w:color w:val="000000" w:themeColor="text1"/>
          <w:sz w:val="24"/>
          <w:szCs w:val="24"/>
        </w:rPr>
        <w:t xml:space="preserve">δεν επιτρέπει σε διεθνείς οργανισμούς, όπως η </w:t>
      </w:r>
      <w:r w:rsidRPr="00A4178F">
        <w:rPr>
          <w:rFonts w:eastAsia="Times New Roman" w:cstheme="minorHAnsi"/>
          <w:color w:val="000000" w:themeColor="text1"/>
          <w:sz w:val="24"/>
          <w:szCs w:val="24"/>
          <w:lang w:eastAsia="el-GR"/>
        </w:rPr>
        <w:t>Ευρωπαϊκή Ένωση</w:t>
      </w:r>
      <w:r w:rsidRPr="00A4178F">
        <w:rPr>
          <w:rFonts w:cstheme="minorHAnsi"/>
          <w:color w:val="000000" w:themeColor="text1"/>
          <w:sz w:val="24"/>
          <w:szCs w:val="24"/>
        </w:rPr>
        <w:t xml:space="preserve">, να γίνουν συμβαλλόμενα μέρη  </w:t>
      </w:r>
    </w:p>
    <w:p w14:paraId="0228F6EB" w14:textId="77777777" w:rsidR="00A4178F" w:rsidRPr="00B91C51" w:rsidRDefault="00A4178F" w:rsidP="00A4178F">
      <w:pPr>
        <w:pStyle w:val="a6"/>
        <w:suppressAutoHyphens/>
        <w:autoSpaceDN w:val="0"/>
        <w:spacing w:after="0" w:line="240" w:lineRule="auto"/>
        <w:ind w:left="1077"/>
        <w:jc w:val="both"/>
        <w:textAlignment w:val="baseline"/>
        <w:rPr>
          <w:rFonts w:cstheme="minorHAnsi"/>
          <w:color w:val="000000" w:themeColor="text1"/>
          <w:sz w:val="24"/>
          <w:szCs w:val="24"/>
        </w:rPr>
      </w:pPr>
    </w:p>
    <w:sectPr w:rsidR="00A4178F" w:rsidRPr="00B91C51" w:rsidSect="008B10A1">
      <w:footerReference w:type="default" r:id="rId9"/>
      <w:pgSz w:w="11906" w:h="16838"/>
      <w:pgMar w:top="1135"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0019898" w14:textId="77777777" w:rsidR="007E0A52" w:rsidRDefault="007E0A52" w:rsidP="00B03384">
      <w:pPr>
        <w:spacing w:after="0" w:line="240" w:lineRule="auto"/>
      </w:pPr>
      <w:r>
        <w:separator/>
      </w:r>
    </w:p>
  </w:endnote>
  <w:endnote w:type="continuationSeparator" w:id="0">
    <w:p w14:paraId="4895583B" w14:textId="77777777" w:rsidR="007E0A52" w:rsidRDefault="007E0A52" w:rsidP="00B033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onsolas">
    <w:panose1 w:val="020B0609020204030204"/>
    <w:charset w:val="A1"/>
    <w:family w:val="modern"/>
    <w:pitch w:val="fixed"/>
    <w:sig w:usb0="E00006FF" w:usb1="0000FCFF" w:usb2="00000001" w:usb3="00000000" w:csb0="0000019F" w:csb1="00000000"/>
  </w:font>
  <w:font w:name="Segoe UI">
    <w:panose1 w:val="020B0502040204020203"/>
    <w:charset w:val="A1"/>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A1"/>
    <w:family w:val="script"/>
    <w:pitch w:val="variable"/>
    <w:sig w:usb0="00000287" w:usb1="00000013" w:usb2="00000000" w:usb3="00000000" w:csb0="0000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i/>
        <w:iCs/>
        <w:color w:val="44546A" w:themeColor="text2"/>
        <w:sz w:val="20"/>
        <w:szCs w:val="20"/>
      </w:rPr>
      <w:id w:val="-1056153811"/>
      <w:docPartObj>
        <w:docPartGallery w:val="Page Numbers (Bottom of Page)"/>
        <w:docPartUnique/>
      </w:docPartObj>
    </w:sdtPr>
    <w:sdtEndPr/>
    <w:sdtContent>
      <w:sdt>
        <w:sdtPr>
          <w:rPr>
            <w:i/>
            <w:iCs/>
            <w:color w:val="44546A" w:themeColor="text2"/>
            <w:sz w:val="20"/>
            <w:szCs w:val="20"/>
          </w:rPr>
          <w:id w:val="1728636285"/>
          <w:docPartObj>
            <w:docPartGallery w:val="Page Numbers (Top of Page)"/>
            <w:docPartUnique/>
          </w:docPartObj>
        </w:sdtPr>
        <w:sdtEndPr/>
        <w:sdtContent>
          <w:p w14:paraId="32F6CE94" w14:textId="7ACEEAE5" w:rsidR="00E60221" w:rsidRPr="00763EFE" w:rsidRDefault="00B91C51">
            <w:pPr>
              <w:pStyle w:val="ac"/>
              <w:jc w:val="center"/>
              <w:rPr>
                <w:i/>
                <w:iCs/>
                <w:color w:val="44546A" w:themeColor="text2"/>
                <w:sz w:val="20"/>
                <w:szCs w:val="20"/>
              </w:rPr>
            </w:pPr>
            <w:r>
              <w:rPr>
                <w:i/>
                <w:iCs/>
                <w:color w:val="44546A" w:themeColor="text2"/>
                <w:sz w:val="20"/>
                <w:szCs w:val="20"/>
              </w:rPr>
              <w:t>Ευρωπαϊκοί Θεσμοί και Δίκαιο</w:t>
            </w:r>
            <w:r w:rsidR="00E60221" w:rsidRPr="00763EFE">
              <w:rPr>
                <w:rFonts w:ascii="Calibri" w:eastAsia="Times New Roman" w:hAnsi="Calibri" w:cs="Calibri"/>
                <w:b/>
                <w:bCs/>
                <w:i/>
                <w:iCs/>
                <w:color w:val="44546A" w:themeColor="text2"/>
                <w:spacing w:val="16"/>
                <w:sz w:val="20"/>
                <w:szCs w:val="20"/>
                <w:lang w:eastAsia="el-GR"/>
              </w:rPr>
              <w:t xml:space="preserve">   </w:t>
            </w:r>
            <w:r w:rsidR="00E60221">
              <w:rPr>
                <w:rFonts w:ascii="Calibri" w:eastAsia="Times New Roman" w:hAnsi="Calibri" w:cs="Calibri"/>
                <w:b/>
                <w:bCs/>
                <w:i/>
                <w:iCs/>
                <w:color w:val="44546A" w:themeColor="text2"/>
                <w:spacing w:val="16"/>
                <w:sz w:val="20"/>
                <w:szCs w:val="20"/>
                <w:lang w:eastAsia="el-GR"/>
              </w:rPr>
              <w:t xml:space="preserve">              </w:t>
            </w:r>
            <w:r w:rsidR="00E60221" w:rsidRPr="00763EFE">
              <w:rPr>
                <w:i/>
                <w:iCs/>
                <w:color w:val="44546A" w:themeColor="text2"/>
                <w:sz w:val="20"/>
                <w:szCs w:val="20"/>
              </w:rPr>
              <w:t xml:space="preserve">Σελίδα </w:t>
            </w:r>
            <w:r w:rsidR="00E60221" w:rsidRPr="00763EFE">
              <w:rPr>
                <w:b/>
                <w:bCs/>
                <w:i/>
                <w:iCs/>
                <w:color w:val="44546A" w:themeColor="text2"/>
                <w:sz w:val="20"/>
                <w:szCs w:val="20"/>
              </w:rPr>
              <w:fldChar w:fldCharType="begin"/>
            </w:r>
            <w:r w:rsidR="00E60221" w:rsidRPr="00763EFE">
              <w:rPr>
                <w:b/>
                <w:bCs/>
                <w:i/>
                <w:iCs/>
                <w:color w:val="44546A" w:themeColor="text2"/>
                <w:sz w:val="20"/>
                <w:szCs w:val="20"/>
              </w:rPr>
              <w:instrText>PAGE</w:instrText>
            </w:r>
            <w:r w:rsidR="00E60221" w:rsidRPr="00763EFE">
              <w:rPr>
                <w:b/>
                <w:bCs/>
                <w:i/>
                <w:iCs/>
                <w:color w:val="44546A" w:themeColor="text2"/>
                <w:sz w:val="20"/>
                <w:szCs w:val="20"/>
              </w:rPr>
              <w:fldChar w:fldCharType="separate"/>
            </w:r>
            <w:r w:rsidR="008B10A1">
              <w:rPr>
                <w:b/>
                <w:bCs/>
                <w:i/>
                <w:iCs/>
                <w:noProof/>
                <w:color w:val="44546A" w:themeColor="text2"/>
                <w:sz w:val="20"/>
                <w:szCs w:val="20"/>
              </w:rPr>
              <w:t>22</w:t>
            </w:r>
            <w:r w:rsidR="00E60221" w:rsidRPr="00763EFE">
              <w:rPr>
                <w:b/>
                <w:bCs/>
                <w:i/>
                <w:iCs/>
                <w:color w:val="44546A" w:themeColor="text2"/>
                <w:sz w:val="20"/>
                <w:szCs w:val="20"/>
              </w:rPr>
              <w:fldChar w:fldCharType="end"/>
            </w:r>
            <w:r w:rsidR="00E60221" w:rsidRPr="00763EFE">
              <w:rPr>
                <w:i/>
                <w:iCs/>
                <w:color w:val="44546A" w:themeColor="text2"/>
                <w:sz w:val="20"/>
                <w:szCs w:val="20"/>
              </w:rPr>
              <w:t xml:space="preserve"> από </w:t>
            </w:r>
            <w:r w:rsidR="00E60221" w:rsidRPr="00763EFE">
              <w:rPr>
                <w:b/>
                <w:bCs/>
                <w:i/>
                <w:iCs/>
                <w:color w:val="44546A" w:themeColor="text2"/>
                <w:sz w:val="20"/>
                <w:szCs w:val="20"/>
              </w:rPr>
              <w:fldChar w:fldCharType="begin"/>
            </w:r>
            <w:r w:rsidR="00E60221" w:rsidRPr="00763EFE">
              <w:rPr>
                <w:b/>
                <w:bCs/>
                <w:i/>
                <w:iCs/>
                <w:color w:val="44546A" w:themeColor="text2"/>
                <w:sz w:val="20"/>
                <w:szCs w:val="20"/>
              </w:rPr>
              <w:instrText>NUMPAGES</w:instrText>
            </w:r>
            <w:r w:rsidR="00E60221" w:rsidRPr="00763EFE">
              <w:rPr>
                <w:b/>
                <w:bCs/>
                <w:i/>
                <w:iCs/>
                <w:color w:val="44546A" w:themeColor="text2"/>
                <w:sz w:val="20"/>
                <w:szCs w:val="20"/>
              </w:rPr>
              <w:fldChar w:fldCharType="separate"/>
            </w:r>
            <w:r w:rsidR="008B10A1">
              <w:rPr>
                <w:b/>
                <w:bCs/>
                <w:i/>
                <w:iCs/>
                <w:noProof/>
                <w:color w:val="44546A" w:themeColor="text2"/>
                <w:sz w:val="20"/>
                <w:szCs w:val="20"/>
              </w:rPr>
              <w:t>29</w:t>
            </w:r>
            <w:r w:rsidR="00E60221" w:rsidRPr="00763EFE">
              <w:rPr>
                <w:b/>
                <w:bCs/>
                <w:i/>
                <w:iCs/>
                <w:color w:val="44546A" w:themeColor="text2"/>
                <w:sz w:val="20"/>
                <w:szCs w:val="20"/>
              </w:rPr>
              <w:fldChar w:fldCharType="end"/>
            </w:r>
          </w:p>
        </w:sdtContent>
      </w:sdt>
    </w:sdtContent>
  </w:sdt>
  <w:p w14:paraId="4FE530D2" w14:textId="77777777" w:rsidR="00E60221" w:rsidRDefault="00E60221">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CF7E23" w14:textId="77777777" w:rsidR="007E0A52" w:rsidRDefault="007E0A52" w:rsidP="00B03384">
      <w:pPr>
        <w:spacing w:after="0" w:line="240" w:lineRule="auto"/>
      </w:pPr>
      <w:r>
        <w:separator/>
      </w:r>
    </w:p>
  </w:footnote>
  <w:footnote w:type="continuationSeparator" w:id="0">
    <w:p w14:paraId="14AAF0FA" w14:textId="77777777" w:rsidR="007E0A52" w:rsidRDefault="007E0A52" w:rsidP="00B033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B4A0F"/>
    <w:multiLevelType w:val="hybridMultilevel"/>
    <w:tmpl w:val="BD1EA5EA"/>
    <w:lvl w:ilvl="0" w:tplc="230248C4">
      <w:start w:val="1"/>
      <mc:AlternateContent>
        <mc:Choice Requires="w14">
          <w:numFmt w:val="custom" w:format="α, β, γ, ..."/>
        </mc:Choice>
        <mc:Fallback>
          <w:numFmt w:val="decimal"/>
        </mc:Fallback>
      </mc:AlternateContent>
      <w:lvlText w:val="%1."/>
      <w:lvlJc w:val="right"/>
      <w:pPr>
        <w:ind w:left="5399" w:hanging="360"/>
      </w:pPr>
    </w:lvl>
    <w:lvl w:ilvl="1" w:tplc="04080019">
      <w:start w:val="1"/>
      <w:numFmt w:val="lowerLetter"/>
      <w:lvlText w:val="%2."/>
      <w:lvlJc w:val="left"/>
      <w:pPr>
        <w:ind w:left="6119" w:hanging="360"/>
      </w:pPr>
    </w:lvl>
    <w:lvl w:ilvl="2" w:tplc="0408001B">
      <w:start w:val="1"/>
      <w:numFmt w:val="lowerRoman"/>
      <w:lvlText w:val="%3."/>
      <w:lvlJc w:val="right"/>
      <w:pPr>
        <w:ind w:left="6839" w:hanging="180"/>
      </w:pPr>
    </w:lvl>
    <w:lvl w:ilvl="3" w:tplc="0408000F">
      <w:start w:val="1"/>
      <w:numFmt w:val="decimal"/>
      <w:lvlText w:val="%4."/>
      <w:lvlJc w:val="left"/>
      <w:pPr>
        <w:ind w:left="7559" w:hanging="360"/>
      </w:pPr>
    </w:lvl>
    <w:lvl w:ilvl="4" w:tplc="04080019">
      <w:start w:val="1"/>
      <w:numFmt w:val="lowerLetter"/>
      <w:lvlText w:val="%5."/>
      <w:lvlJc w:val="left"/>
      <w:pPr>
        <w:ind w:left="8279" w:hanging="360"/>
      </w:pPr>
    </w:lvl>
    <w:lvl w:ilvl="5" w:tplc="0408001B">
      <w:start w:val="1"/>
      <w:numFmt w:val="lowerRoman"/>
      <w:lvlText w:val="%6."/>
      <w:lvlJc w:val="right"/>
      <w:pPr>
        <w:ind w:left="8999" w:hanging="180"/>
      </w:pPr>
    </w:lvl>
    <w:lvl w:ilvl="6" w:tplc="0408000F">
      <w:start w:val="1"/>
      <w:numFmt w:val="decimal"/>
      <w:lvlText w:val="%7."/>
      <w:lvlJc w:val="left"/>
      <w:pPr>
        <w:ind w:left="9719" w:hanging="360"/>
      </w:pPr>
    </w:lvl>
    <w:lvl w:ilvl="7" w:tplc="04080019">
      <w:start w:val="1"/>
      <w:numFmt w:val="lowerLetter"/>
      <w:lvlText w:val="%8."/>
      <w:lvlJc w:val="left"/>
      <w:pPr>
        <w:ind w:left="10439" w:hanging="360"/>
      </w:pPr>
    </w:lvl>
    <w:lvl w:ilvl="8" w:tplc="0408001B">
      <w:start w:val="1"/>
      <w:numFmt w:val="lowerRoman"/>
      <w:lvlText w:val="%9."/>
      <w:lvlJc w:val="right"/>
      <w:pPr>
        <w:ind w:left="11159" w:hanging="180"/>
      </w:pPr>
    </w:lvl>
  </w:abstractNum>
  <w:abstractNum w:abstractNumId="1" w15:restartNumberingAfterBreak="0">
    <w:nsid w:val="00C949C0"/>
    <w:multiLevelType w:val="hybridMultilevel"/>
    <w:tmpl w:val="AB0C5BC4"/>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2" w15:restartNumberingAfterBreak="0">
    <w:nsid w:val="01874FAB"/>
    <w:multiLevelType w:val="hybridMultilevel"/>
    <w:tmpl w:val="13FCEC52"/>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3" w15:restartNumberingAfterBreak="0">
    <w:nsid w:val="01BE1237"/>
    <w:multiLevelType w:val="hybridMultilevel"/>
    <w:tmpl w:val="7466028C"/>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4" w15:restartNumberingAfterBreak="0">
    <w:nsid w:val="0716090C"/>
    <w:multiLevelType w:val="hybridMultilevel"/>
    <w:tmpl w:val="0F6E66B6"/>
    <w:lvl w:ilvl="0" w:tplc="230248C4">
      <w:start w:val="1"/>
      <mc:AlternateContent>
        <mc:Choice Requires="w14">
          <w:numFmt w:val="custom" w:format="α, β, γ, ..."/>
        </mc:Choice>
        <mc:Fallback>
          <w:numFmt w:val="decimal"/>
        </mc:Fallback>
      </mc:AlternateContent>
      <w:lvlText w:val="%1."/>
      <w:lvlJc w:val="right"/>
      <w:pPr>
        <w:ind w:left="1146" w:hanging="360"/>
      </w:pPr>
    </w:lvl>
    <w:lvl w:ilvl="1" w:tplc="04080019">
      <w:start w:val="1"/>
      <w:numFmt w:val="lowerLetter"/>
      <w:lvlText w:val="%2."/>
      <w:lvlJc w:val="left"/>
      <w:pPr>
        <w:ind w:left="1866" w:hanging="360"/>
      </w:pPr>
    </w:lvl>
    <w:lvl w:ilvl="2" w:tplc="0408001B">
      <w:start w:val="1"/>
      <w:numFmt w:val="lowerRoman"/>
      <w:lvlText w:val="%3."/>
      <w:lvlJc w:val="right"/>
      <w:pPr>
        <w:ind w:left="2586" w:hanging="180"/>
      </w:pPr>
    </w:lvl>
    <w:lvl w:ilvl="3" w:tplc="0408000F">
      <w:start w:val="1"/>
      <w:numFmt w:val="decimal"/>
      <w:lvlText w:val="%4."/>
      <w:lvlJc w:val="left"/>
      <w:pPr>
        <w:ind w:left="3306" w:hanging="360"/>
      </w:pPr>
    </w:lvl>
    <w:lvl w:ilvl="4" w:tplc="04080019">
      <w:start w:val="1"/>
      <w:numFmt w:val="lowerLetter"/>
      <w:lvlText w:val="%5."/>
      <w:lvlJc w:val="left"/>
      <w:pPr>
        <w:ind w:left="4026" w:hanging="360"/>
      </w:pPr>
    </w:lvl>
    <w:lvl w:ilvl="5" w:tplc="0408001B">
      <w:start w:val="1"/>
      <w:numFmt w:val="lowerRoman"/>
      <w:lvlText w:val="%6."/>
      <w:lvlJc w:val="right"/>
      <w:pPr>
        <w:ind w:left="4746" w:hanging="180"/>
      </w:pPr>
    </w:lvl>
    <w:lvl w:ilvl="6" w:tplc="0408000F">
      <w:start w:val="1"/>
      <w:numFmt w:val="decimal"/>
      <w:lvlText w:val="%7."/>
      <w:lvlJc w:val="left"/>
      <w:pPr>
        <w:ind w:left="5466" w:hanging="360"/>
      </w:pPr>
    </w:lvl>
    <w:lvl w:ilvl="7" w:tplc="04080019">
      <w:start w:val="1"/>
      <w:numFmt w:val="lowerLetter"/>
      <w:lvlText w:val="%8."/>
      <w:lvlJc w:val="left"/>
      <w:pPr>
        <w:ind w:left="6186" w:hanging="360"/>
      </w:pPr>
    </w:lvl>
    <w:lvl w:ilvl="8" w:tplc="0408001B">
      <w:start w:val="1"/>
      <w:numFmt w:val="lowerRoman"/>
      <w:lvlText w:val="%9."/>
      <w:lvlJc w:val="right"/>
      <w:pPr>
        <w:ind w:left="6906" w:hanging="180"/>
      </w:pPr>
    </w:lvl>
  </w:abstractNum>
  <w:abstractNum w:abstractNumId="5" w15:restartNumberingAfterBreak="0">
    <w:nsid w:val="08682889"/>
    <w:multiLevelType w:val="hybridMultilevel"/>
    <w:tmpl w:val="201E65F6"/>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6" w15:restartNumberingAfterBreak="0">
    <w:nsid w:val="086B3157"/>
    <w:multiLevelType w:val="hybridMultilevel"/>
    <w:tmpl w:val="C8E21582"/>
    <w:lvl w:ilvl="0" w:tplc="230248C4">
      <w:start w:val="1"/>
      <mc:AlternateContent>
        <mc:Choice Requires="w14">
          <w:numFmt w:val="custom" w:format="α, β, γ, ..."/>
        </mc:Choice>
        <mc:Fallback>
          <w:numFmt w:val="decimal"/>
        </mc:Fallback>
      </mc:AlternateContent>
      <w:lvlText w:val="%1."/>
      <w:lvlJc w:val="right"/>
      <w:pPr>
        <w:ind w:left="1146" w:hanging="360"/>
      </w:pPr>
    </w:lvl>
    <w:lvl w:ilvl="1" w:tplc="04080019">
      <w:start w:val="1"/>
      <w:numFmt w:val="lowerLetter"/>
      <w:lvlText w:val="%2."/>
      <w:lvlJc w:val="left"/>
      <w:pPr>
        <w:ind w:left="1866" w:hanging="360"/>
      </w:pPr>
    </w:lvl>
    <w:lvl w:ilvl="2" w:tplc="0408001B">
      <w:start w:val="1"/>
      <w:numFmt w:val="lowerRoman"/>
      <w:lvlText w:val="%3."/>
      <w:lvlJc w:val="right"/>
      <w:pPr>
        <w:ind w:left="2586" w:hanging="180"/>
      </w:pPr>
    </w:lvl>
    <w:lvl w:ilvl="3" w:tplc="0408000F">
      <w:start w:val="1"/>
      <w:numFmt w:val="decimal"/>
      <w:lvlText w:val="%4."/>
      <w:lvlJc w:val="left"/>
      <w:pPr>
        <w:ind w:left="3306" w:hanging="360"/>
      </w:pPr>
    </w:lvl>
    <w:lvl w:ilvl="4" w:tplc="04080019">
      <w:start w:val="1"/>
      <w:numFmt w:val="lowerLetter"/>
      <w:lvlText w:val="%5."/>
      <w:lvlJc w:val="left"/>
      <w:pPr>
        <w:ind w:left="4026" w:hanging="360"/>
      </w:pPr>
    </w:lvl>
    <w:lvl w:ilvl="5" w:tplc="0408001B">
      <w:start w:val="1"/>
      <w:numFmt w:val="lowerRoman"/>
      <w:lvlText w:val="%6."/>
      <w:lvlJc w:val="right"/>
      <w:pPr>
        <w:ind w:left="4746" w:hanging="180"/>
      </w:pPr>
    </w:lvl>
    <w:lvl w:ilvl="6" w:tplc="0408000F">
      <w:start w:val="1"/>
      <w:numFmt w:val="decimal"/>
      <w:lvlText w:val="%7."/>
      <w:lvlJc w:val="left"/>
      <w:pPr>
        <w:ind w:left="5466" w:hanging="360"/>
      </w:pPr>
    </w:lvl>
    <w:lvl w:ilvl="7" w:tplc="04080019">
      <w:start w:val="1"/>
      <w:numFmt w:val="lowerLetter"/>
      <w:lvlText w:val="%8."/>
      <w:lvlJc w:val="left"/>
      <w:pPr>
        <w:ind w:left="6186" w:hanging="360"/>
      </w:pPr>
    </w:lvl>
    <w:lvl w:ilvl="8" w:tplc="0408001B">
      <w:start w:val="1"/>
      <w:numFmt w:val="lowerRoman"/>
      <w:lvlText w:val="%9."/>
      <w:lvlJc w:val="right"/>
      <w:pPr>
        <w:ind w:left="6906" w:hanging="180"/>
      </w:pPr>
    </w:lvl>
  </w:abstractNum>
  <w:abstractNum w:abstractNumId="7" w15:restartNumberingAfterBreak="0">
    <w:nsid w:val="0A1E42F5"/>
    <w:multiLevelType w:val="hybridMultilevel"/>
    <w:tmpl w:val="FEBE5484"/>
    <w:lvl w:ilvl="0" w:tplc="230248C4">
      <w:start w:val="1"/>
      <mc:AlternateContent>
        <mc:Choice Requires="w14">
          <w:numFmt w:val="custom" w:format="α, β, γ, ..."/>
        </mc:Choice>
        <mc:Fallback>
          <w:numFmt w:val="decimal"/>
        </mc:Fallback>
      </mc:AlternateContent>
      <w:lvlText w:val="%1."/>
      <w:lvlJc w:val="right"/>
      <w:pPr>
        <w:ind w:left="720" w:hanging="360"/>
      </w:pPr>
      <w:rPr>
        <w:b w:val="0"/>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8" w15:restartNumberingAfterBreak="0">
    <w:nsid w:val="0AF17CF6"/>
    <w:multiLevelType w:val="hybridMultilevel"/>
    <w:tmpl w:val="71AEA4E8"/>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9" w15:restartNumberingAfterBreak="0">
    <w:nsid w:val="0B6256E0"/>
    <w:multiLevelType w:val="hybridMultilevel"/>
    <w:tmpl w:val="3A9A708C"/>
    <w:lvl w:ilvl="0" w:tplc="230248C4">
      <w:start w:val="1"/>
      <mc:AlternateContent>
        <mc:Choice Requires="w14">
          <w:numFmt w:val="custom" w:format="α, β, γ, ..."/>
        </mc:Choice>
        <mc:Fallback>
          <w:numFmt w:val="decimal"/>
        </mc:Fallback>
      </mc:AlternateContent>
      <w:lvlText w:val="%1."/>
      <w:lvlJc w:val="right"/>
      <w:pPr>
        <w:ind w:left="720" w:hanging="360"/>
      </w:pPr>
      <w:rPr>
        <w:color w:val="000000" w:themeColor="text1"/>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10" w15:restartNumberingAfterBreak="0">
    <w:nsid w:val="0C0430FD"/>
    <w:multiLevelType w:val="hybridMultilevel"/>
    <w:tmpl w:val="6FDE1EE4"/>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1" w15:restartNumberingAfterBreak="0">
    <w:nsid w:val="0C2046F2"/>
    <w:multiLevelType w:val="hybridMultilevel"/>
    <w:tmpl w:val="4BA43036"/>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2" w15:restartNumberingAfterBreak="0">
    <w:nsid w:val="0DA347C3"/>
    <w:multiLevelType w:val="hybridMultilevel"/>
    <w:tmpl w:val="5DBE9A6A"/>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3" w15:restartNumberingAfterBreak="0">
    <w:nsid w:val="0E5B6168"/>
    <w:multiLevelType w:val="hybridMultilevel"/>
    <w:tmpl w:val="CF601C40"/>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4" w15:restartNumberingAfterBreak="0">
    <w:nsid w:val="0E69007F"/>
    <w:multiLevelType w:val="hybridMultilevel"/>
    <w:tmpl w:val="54A262B4"/>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15" w15:restartNumberingAfterBreak="0">
    <w:nsid w:val="0E977A2A"/>
    <w:multiLevelType w:val="hybridMultilevel"/>
    <w:tmpl w:val="15969F36"/>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6" w15:restartNumberingAfterBreak="0">
    <w:nsid w:val="0EEA5BCF"/>
    <w:multiLevelType w:val="hybridMultilevel"/>
    <w:tmpl w:val="1E9EE528"/>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7" w15:restartNumberingAfterBreak="0">
    <w:nsid w:val="0F1E1E57"/>
    <w:multiLevelType w:val="hybridMultilevel"/>
    <w:tmpl w:val="D004D168"/>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8" w15:restartNumberingAfterBreak="0">
    <w:nsid w:val="0F403573"/>
    <w:multiLevelType w:val="hybridMultilevel"/>
    <w:tmpl w:val="E7E6E934"/>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9" w15:restartNumberingAfterBreak="0">
    <w:nsid w:val="0F427979"/>
    <w:multiLevelType w:val="hybridMultilevel"/>
    <w:tmpl w:val="BE484FCE"/>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20" w15:restartNumberingAfterBreak="0">
    <w:nsid w:val="0F4E50CF"/>
    <w:multiLevelType w:val="hybridMultilevel"/>
    <w:tmpl w:val="1E04DCF8"/>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21" w15:restartNumberingAfterBreak="0">
    <w:nsid w:val="0FC532DE"/>
    <w:multiLevelType w:val="hybridMultilevel"/>
    <w:tmpl w:val="56F67D1C"/>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22" w15:restartNumberingAfterBreak="0">
    <w:nsid w:val="10DA23E6"/>
    <w:multiLevelType w:val="hybridMultilevel"/>
    <w:tmpl w:val="B554FEE0"/>
    <w:lvl w:ilvl="0" w:tplc="230248C4">
      <w:start w:val="1"/>
      <mc:AlternateContent>
        <mc:Choice Requires="w14">
          <w:numFmt w:val="custom" w:format="α, β, γ, ..."/>
        </mc:Choice>
        <mc:Fallback>
          <w:numFmt w:val="decimal"/>
        </mc:Fallback>
      </mc:AlternateContent>
      <w:lvlText w:val="%1."/>
      <w:lvlJc w:val="right"/>
      <w:pPr>
        <w:ind w:left="1146" w:hanging="360"/>
      </w:pPr>
    </w:lvl>
    <w:lvl w:ilvl="1" w:tplc="04080019">
      <w:start w:val="1"/>
      <w:numFmt w:val="lowerLetter"/>
      <w:lvlText w:val="%2."/>
      <w:lvlJc w:val="left"/>
      <w:pPr>
        <w:ind w:left="1866" w:hanging="360"/>
      </w:pPr>
    </w:lvl>
    <w:lvl w:ilvl="2" w:tplc="0408001B">
      <w:start w:val="1"/>
      <w:numFmt w:val="lowerRoman"/>
      <w:lvlText w:val="%3."/>
      <w:lvlJc w:val="right"/>
      <w:pPr>
        <w:ind w:left="2586" w:hanging="180"/>
      </w:pPr>
    </w:lvl>
    <w:lvl w:ilvl="3" w:tplc="0408000F">
      <w:start w:val="1"/>
      <w:numFmt w:val="decimal"/>
      <w:lvlText w:val="%4."/>
      <w:lvlJc w:val="left"/>
      <w:pPr>
        <w:ind w:left="3306" w:hanging="360"/>
      </w:pPr>
    </w:lvl>
    <w:lvl w:ilvl="4" w:tplc="04080019">
      <w:start w:val="1"/>
      <w:numFmt w:val="lowerLetter"/>
      <w:lvlText w:val="%5."/>
      <w:lvlJc w:val="left"/>
      <w:pPr>
        <w:ind w:left="4026" w:hanging="360"/>
      </w:pPr>
    </w:lvl>
    <w:lvl w:ilvl="5" w:tplc="0408001B">
      <w:start w:val="1"/>
      <w:numFmt w:val="lowerRoman"/>
      <w:lvlText w:val="%6."/>
      <w:lvlJc w:val="right"/>
      <w:pPr>
        <w:ind w:left="4746" w:hanging="180"/>
      </w:pPr>
    </w:lvl>
    <w:lvl w:ilvl="6" w:tplc="0408000F">
      <w:start w:val="1"/>
      <w:numFmt w:val="decimal"/>
      <w:lvlText w:val="%7."/>
      <w:lvlJc w:val="left"/>
      <w:pPr>
        <w:ind w:left="5466" w:hanging="360"/>
      </w:pPr>
    </w:lvl>
    <w:lvl w:ilvl="7" w:tplc="04080019">
      <w:start w:val="1"/>
      <w:numFmt w:val="lowerLetter"/>
      <w:lvlText w:val="%8."/>
      <w:lvlJc w:val="left"/>
      <w:pPr>
        <w:ind w:left="6186" w:hanging="360"/>
      </w:pPr>
    </w:lvl>
    <w:lvl w:ilvl="8" w:tplc="0408001B">
      <w:start w:val="1"/>
      <w:numFmt w:val="lowerRoman"/>
      <w:lvlText w:val="%9."/>
      <w:lvlJc w:val="right"/>
      <w:pPr>
        <w:ind w:left="6906" w:hanging="180"/>
      </w:pPr>
    </w:lvl>
  </w:abstractNum>
  <w:abstractNum w:abstractNumId="23" w15:restartNumberingAfterBreak="0">
    <w:nsid w:val="1175660E"/>
    <w:multiLevelType w:val="hybridMultilevel"/>
    <w:tmpl w:val="C93CB070"/>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24" w15:restartNumberingAfterBreak="0">
    <w:nsid w:val="11A40686"/>
    <w:multiLevelType w:val="hybridMultilevel"/>
    <w:tmpl w:val="25AA70EA"/>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25" w15:restartNumberingAfterBreak="0">
    <w:nsid w:val="134909FE"/>
    <w:multiLevelType w:val="hybridMultilevel"/>
    <w:tmpl w:val="5460387E"/>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26" w15:restartNumberingAfterBreak="0">
    <w:nsid w:val="14220A8C"/>
    <w:multiLevelType w:val="hybridMultilevel"/>
    <w:tmpl w:val="ABF09B7C"/>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27" w15:restartNumberingAfterBreak="0">
    <w:nsid w:val="14EE2489"/>
    <w:multiLevelType w:val="hybridMultilevel"/>
    <w:tmpl w:val="1DE67C28"/>
    <w:lvl w:ilvl="0" w:tplc="230248C4">
      <w:start w:val="1"/>
      <mc:AlternateContent>
        <mc:Choice Requires="w14">
          <w:numFmt w:val="custom" w:format="α, β, γ, ..."/>
        </mc:Choice>
        <mc:Fallback>
          <w:numFmt w:val="decimal"/>
        </mc:Fallback>
      </mc:AlternateContent>
      <w:lvlText w:val="%1."/>
      <w:lvlJc w:val="right"/>
      <w:pPr>
        <w:ind w:left="1146" w:hanging="360"/>
      </w:pPr>
    </w:lvl>
    <w:lvl w:ilvl="1" w:tplc="04080019">
      <w:start w:val="1"/>
      <w:numFmt w:val="lowerLetter"/>
      <w:lvlText w:val="%2."/>
      <w:lvlJc w:val="left"/>
      <w:pPr>
        <w:ind w:left="1866" w:hanging="360"/>
      </w:pPr>
    </w:lvl>
    <w:lvl w:ilvl="2" w:tplc="0408001B">
      <w:start w:val="1"/>
      <w:numFmt w:val="lowerRoman"/>
      <w:lvlText w:val="%3."/>
      <w:lvlJc w:val="right"/>
      <w:pPr>
        <w:ind w:left="2586" w:hanging="180"/>
      </w:pPr>
    </w:lvl>
    <w:lvl w:ilvl="3" w:tplc="0408000F">
      <w:start w:val="1"/>
      <w:numFmt w:val="decimal"/>
      <w:lvlText w:val="%4."/>
      <w:lvlJc w:val="left"/>
      <w:pPr>
        <w:ind w:left="3306" w:hanging="360"/>
      </w:pPr>
    </w:lvl>
    <w:lvl w:ilvl="4" w:tplc="04080019">
      <w:start w:val="1"/>
      <w:numFmt w:val="lowerLetter"/>
      <w:lvlText w:val="%5."/>
      <w:lvlJc w:val="left"/>
      <w:pPr>
        <w:ind w:left="4026" w:hanging="360"/>
      </w:pPr>
    </w:lvl>
    <w:lvl w:ilvl="5" w:tplc="0408001B">
      <w:start w:val="1"/>
      <w:numFmt w:val="lowerRoman"/>
      <w:lvlText w:val="%6."/>
      <w:lvlJc w:val="right"/>
      <w:pPr>
        <w:ind w:left="4746" w:hanging="180"/>
      </w:pPr>
    </w:lvl>
    <w:lvl w:ilvl="6" w:tplc="0408000F">
      <w:start w:val="1"/>
      <w:numFmt w:val="decimal"/>
      <w:lvlText w:val="%7."/>
      <w:lvlJc w:val="left"/>
      <w:pPr>
        <w:ind w:left="5466" w:hanging="360"/>
      </w:pPr>
    </w:lvl>
    <w:lvl w:ilvl="7" w:tplc="04080019">
      <w:start w:val="1"/>
      <w:numFmt w:val="lowerLetter"/>
      <w:lvlText w:val="%8."/>
      <w:lvlJc w:val="left"/>
      <w:pPr>
        <w:ind w:left="6186" w:hanging="360"/>
      </w:pPr>
    </w:lvl>
    <w:lvl w:ilvl="8" w:tplc="0408001B">
      <w:start w:val="1"/>
      <w:numFmt w:val="lowerRoman"/>
      <w:lvlText w:val="%9."/>
      <w:lvlJc w:val="right"/>
      <w:pPr>
        <w:ind w:left="6906" w:hanging="180"/>
      </w:pPr>
    </w:lvl>
  </w:abstractNum>
  <w:abstractNum w:abstractNumId="28" w15:restartNumberingAfterBreak="0">
    <w:nsid w:val="15935D70"/>
    <w:multiLevelType w:val="hybridMultilevel"/>
    <w:tmpl w:val="DD6E644A"/>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29" w15:restartNumberingAfterBreak="0">
    <w:nsid w:val="15BF7BA2"/>
    <w:multiLevelType w:val="hybridMultilevel"/>
    <w:tmpl w:val="EF9CB566"/>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30" w15:restartNumberingAfterBreak="0">
    <w:nsid w:val="168D451A"/>
    <w:multiLevelType w:val="hybridMultilevel"/>
    <w:tmpl w:val="38289E86"/>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31" w15:restartNumberingAfterBreak="0">
    <w:nsid w:val="17FB3372"/>
    <w:multiLevelType w:val="hybridMultilevel"/>
    <w:tmpl w:val="CC3CA2DC"/>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32" w15:restartNumberingAfterBreak="0">
    <w:nsid w:val="181228BD"/>
    <w:multiLevelType w:val="hybridMultilevel"/>
    <w:tmpl w:val="3A147470"/>
    <w:lvl w:ilvl="0" w:tplc="230248C4">
      <w:start w:val="1"/>
      <mc:AlternateContent>
        <mc:Choice Requires="w14">
          <w:numFmt w:val="custom" w:format="α, β, γ, ..."/>
        </mc:Choice>
        <mc:Fallback>
          <w:numFmt w:val="decimal"/>
        </mc:Fallback>
      </mc:AlternateContent>
      <w:lvlText w:val="%1."/>
      <w:lvlJc w:val="right"/>
      <w:pPr>
        <w:ind w:left="1146" w:hanging="360"/>
      </w:pPr>
    </w:lvl>
    <w:lvl w:ilvl="1" w:tplc="04080019">
      <w:start w:val="1"/>
      <w:numFmt w:val="lowerLetter"/>
      <w:lvlText w:val="%2."/>
      <w:lvlJc w:val="left"/>
      <w:pPr>
        <w:ind w:left="1866" w:hanging="360"/>
      </w:pPr>
    </w:lvl>
    <w:lvl w:ilvl="2" w:tplc="0408001B">
      <w:start w:val="1"/>
      <w:numFmt w:val="lowerRoman"/>
      <w:lvlText w:val="%3."/>
      <w:lvlJc w:val="right"/>
      <w:pPr>
        <w:ind w:left="2586" w:hanging="180"/>
      </w:pPr>
    </w:lvl>
    <w:lvl w:ilvl="3" w:tplc="0408000F">
      <w:start w:val="1"/>
      <w:numFmt w:val="decimal"/>
      <w:lvlText w:val="%4."/>
      <w:lvlJc w:val="left"/>
      <w:pPr>
        <w:ind w:left="3306" w:hanging="360"/>
      </w:pPr>
    </w:lvl>
    <w:lvl w:ilvl="4" w:tplc="04080019">
      <w:start w:val="1"/>
      <w:numFmt w:val="lowerLetter"/>
      <w:lvlText w:val="%5."/>
      <w:lvlJc w:val="left"/>
      <w:pPr>
        <w:ind w:left="4026" w:hanging="360"/>
      </w:pPr>
    </w:lvl>
    <w:lvl w:ilvl="5" w:tplc="0408001B">
      <w:start w:val="1"/>
      <w:numFmt w:val="lowerRoman"/>
      <w:lvlText w:val="%6."/>
      <w:lvlJc w:val="right"/>
      <w:pPr>
        <w:ind w:left="4746" w:hanging="180"/>
      </w:pPr>
    </w:lvl>
    <w:lvl w:ilvl="6" w:tplc="0408000F">
      <w:start w:val="1"/>
      <w:numFmt w:val="decimal"/>
      <w:lvlText w:val="%7."/>
      <w:lvlJc w:val="left"/>
      <w:pPr>
        <w:ind w:left="5466" w:hanging="360"/>
      </w:pPr>
    </w:lvl>
    <w:lvl w:ilvl="7" w:tplc="04080019">
      <w:start w:val="1"/>
      <w:numFmt w:val="lowerLetter"/>
      <w:lvlText w:val="%8."/>
      <w:lvlJc w:val="left"/>
      <w:pPr>
        <w:ind w:left="6186" w:hanging="360"/>
      </w:pPr>
    </w:lvl>
    <w:lvl w:ilvl="8" w:tplc="0408001B">
      <w:start w:val="1"/>
      <w:numFmt w:val="lowerRoman"/>
      <w:lvlText w:val="%9."/>
      <w:lvlJc w:val="right"/>
      <w:pPr>
        <w:ind w:left="6906" w:hanging="180"/>
      </w:pPr>
    </w:lvl>
  </w:abstractNum>
  <w:abstractNum w:abstractNumId="33" w15:restartNumberingAfterBreak="0">
    <w:nsid w:val="18220E44"/>
    <w:multiLevelType w:val="hybridMultilevel"/>
    <w:tmpl w:val="6438244C"/>
    <w:lvl w:ilvl="0" w:tplc="06FA2316">
      <w:start w:val="1"/>
      <w:numFmt w:val="decimal"/>
      <w:pStyle w:val="Questionnumbered"/>
      <w:lvlText w:val="Β%1) "/>
      <w:lvlJc w:val="left"/>
      <w:pPr>
        <w:tabs>
          <w:tab w:val="num" w:pos="357"/>
        </w:tabs>
        <w:ind w:left="0" w:firstLine="0"/>
      </w:pPr>
      <w:rPr>
        <w:rFonts w:cs="Times New Roman"/>
      </w:rPr>
    </w:lvl>
    <w:lvl w:ilvl="1" w:tplc="04080019">
      <w:start w:val="1"/>
      <w:numFmt w:val="lowerLetter"/>
      <w:lvlText w:val="%2."/>
      <w:lvlJc w:val="left"/>
      <w:pPr>
        <w:tabs>
          <w:tab w:val="num" w:pos="1440"/>
        </w:tabs>
        <w:ind w:left="1440" w:hanging="360"/>
      </w:pPr>
      <w:rPr>
        <w:rFonts w:cs="Times New Roman"/>
      </w:rPr>
    </w:lvl>
    <w:lvl w:ilvl="2" w:tplc="0408001B">
      <w:start w:val="1"/>
      <w:numFmt w:val="lowerRoman"/>
      <w:lvlText w:val="%3."/>
      <w:lvlJc w:val="right"/>
      <w:pPr>
        <w:tabs>
          <w:tab w:val="num" w:pos="2160"/>
        </w:tabs>
        <w:ind w:left="2160" w:hanging="180"/>
      </w:pPr>
      <w:rPr>
        <w:rFonts w:cs="Times New Roman"/>
      </w:rPr>
    </w:lvl>
    <w:lvl w:ilvl="3" w:tplc="0408000F">
      <w:start w:val="1"/>
      <w:numFmt w:val="decimal"/>
      <w:lvlText w:val="%4."/>
      <w:lvlJc w:val="left"/>
      <w:pPr>
        <w:tabs>
          <w:tab w:val="num" w:pos="2880"/>
        </w:tabs>
        <w:ind w:left="2880" w:hanging="360"/>
      </w:pPr>
      <w:rPr>
        <w:rFonts w:cs="Times New Roman"/>
      </w:rPr>
    </w:lvl>
    <w:lvl w:ilvl="4" w:tplc="04080019">
      <w:start w:val="1"/>
      <w:numFmt w:val="lowerLetter"/>
      <w:lvlText w:val="%5."/>
      <w:lvlJc w:val="left"/>
      <w:pPr>
        <w:tabs>
          <w:tab w:val="num" w:pos="3600"/>
        </w:tabs>
        <w:ind w:left="3600" w:hanging="360"/>
      </w:pPr>
      <w:rPr>
        <w:rFonts w:cs="Times New Roman"/>
      </w:rPr>
    </w:lvl>
    <w:lvl w:ilvl="5" w:tplc="0408001B">
      <w:start w:val="1"/>
      <w:numFmt w:val="lowerRoman"/>
      <w:lvlText w:val="%6."/>
      <w:lvlJc w:val="right"/>
      <w:pPr>
        <w:tabs>
          <w:tab w:val="num" w:pos="4320"/>
        </w:tabs>
        <w:ind w:left="4320" w:hanging="180"/>
      </w:pPr>
      <w:rPr>
        <w:rFonts w:cs="Times New Roman"/>
      </w:rPr>
    </w:lvl>
    <w:lvl w:ilvl="6" w:tplc="0408000F">
      <w:start w:val="1"/>
      <w:numFmt w:val="decimal"/>
      <w:lvlText w:val="%7."/>
      <w:lvlJc w:val="left"/>
      <w:pPr>
        <w:tabs>
          <w:tab w:val="num" w:pos="5040"/>
        </w:tabs>
        <w:ind w:left="5040" w:hanging="360"/>
      </w:pPr>
      <w:rPr>
        <w:rFonts w:cs="Times New Roman"/>
      </w:rPr>
    </w:lvl>
    <w:lvl w:ilvl="7" w:tplc="04080019">
      <w:start w:val="1"/>
      <w:numFmt w:val="lowerLetter"/>
      <w:lvlText w:val="%8."/>
      <w:lvlJc w:val="left"/>
      <w:pPr>
        <w:tabs>
          <w:tab w:val="num" w:pos="5760"/>
        </w:tabs>
        <w:ind w:left="5760" w:hanging="360"/>
      </w:pPr>
      <w:rPr>
        <w:rFonts w:cs="Times New Roman"/>
      </w:rPr>
    </w:lvl>
    <w:lvl w:ilvl="8" w:tplc="0408001B">
      <w:start w:val="1"/>
      <w:numFmt w:val="lowerRoman"/>
      <w:lvlText w:val="%9."/>
      <w:lvlJc w:val="right"/>
      <w:pPr>
        <w:tabs>
          <w:tab w:val="num" w:pos="6480"/>
        </w:tabs>
        <w:ind w:left="6480" w:hanging="180"/>
      </w:pPr>
      <w:rPr>
        <w:rFonts w:cs="Times New Roman"/>
      </w:rPr>
    </w:lvl>
  </w:abstractNum>
  <w:abstractNum w:abstractNumId="34" w15:restartNumberingAfterBreak="0">
    <w:nsid w:val="18C744A6"/>
    <w:multiLevelType w:val="hybridMultilevel"/>
    <w:tmpl w:val="266EA8B8"/>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35" w15:restartNumberingAfterBreak="0">
    <w:nsid w:val="19D40B62"/>
    <w:multiLevelType w:val="hybridMultilevel"/>
    <w:tmpl w:val="6094A0A6"/>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36" w15:restartNumberingAfterBreak="0">
    <w:nsid w:val="1AA6097E"/>
    <w:multiLevelType w:val="hybridMultilevel"/>
    <w:tmpl w:val="96BE64F4"/>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37" w15:restartNumberingAfterBreak="0">
    <w:nsid w:val="1B583F45"/>
    <w:multiLevelType w:val="hybridMultilevel"/>
    <w:tmpl w:val="E160A512"/>
    <w:lvl w:ilvl="0" w:tplc="230248C4">
      <w:start w:val="1"/>
      <mc:AlternateContent>
        <mc:Choice Requires="w14">
          <w:numFmt w:val="custom" w:format="α, β, γ, ..."/>
        </mc:Choice>
        <mc:Fallback>
          <w:numFmt w:val="decimal"/>
        </mc:Fallback>
      </mc:AlternateContent>
      <w:lvlText w:val="%1."/>
      <w:lvlJc w:val="right"/>
      <w:pPr>
        <w:ind w:left="1077" w:hanging="360"/>
      </w:pPr>
    </w:lvl>
    <w:lvl w:ilvl="1" w:tplc="04080019">
      <w:start w:val="1"/>
      <w:numFmt w:val="lowerLetter"/>
      <w:lvlText w:val="%2."/>
      <w:lvlJc w:val="left"/>
      <w:pPr>
        <w:ind w:left="1797" w:hanging="360"/>
      </w:pPr>
    </w:lvl>
    <w:lvl w:ilvl="2" w:tplc="0408001B">
      <w:start w:val="1"/>
      <w:numFmt w:val="lowerRoman"/>
      <w:lvlText w:val="%3."/>
      <w:lvlJc w:val="right"/>
      <w:pPr>
        <w:ind w:left="2517" w:hanging="180"/>
      </w:pPr>
    </w:lvl>
    <w:lvl w:ilvl="3" w:tplc="0408000F">
      <w:start w:val="1"/>
      <w:numFmt w:val="decimal"/>
      <w:lvlText w:val="%4."/>
      <w:lvlJc w:val="left"/>
      <w:pPr>
        <w:ind w:left="3237" w:hanging="360"/>
      </w:pPr>
    </w:lvl>
    <w:lvl w:ilvl="4" w:tplc="04080019">
      <w:start w:val="1"/>
      <w:numFmt w:val="lowerLetter"/>
      <w:lvlText w:val="%5."/>
      <w:lvlJc w:val="left"/>
      <w:pPr>
        <w:ind w:left="3957" w:hanging="360"/>
      </w:pPr>
    </w:lvl>
    <w:lvl w:ilvl="5" w:tplc="0408001B">
      <w:start w:val="1"/>
      <w:numFmt w:val="lowerRoman"/>
      <w:lvlText w:val="%6."/>
      <w:lvlJc w:val="right"/>
      <w:pPr>
        <w:ind w:left="4677" w:hanging="180"/>
      </w:pPr>
    </w:lvl>
    <w:lvl w:ilvl="6" w:tplc="0408000F">
      <w:start w:val="1"/>
      <w:numFmt w:val="decimal"/>
      <w:lvlText w:val="%7."/>
      <w:lvlJc w:val="left"/>
      <w:pPr>
        <w:ind w:left="5397" w:hanging="360"/>
      </w:pPr>
    </w:lvl>
    <w:lvl w:ilvl="7" w:tplc="04080019">
      <w:start w:val="1"/>
      <w:numFmt w:val="lowerLetter"/>
      <w:lvlText w:val="%8."/>
      <w:lvlJc w:val="left"/>
      <w:pPr>
        <w:ind w:left="6117" w:hanging="360"/>
      </w:pPr>
    </w:lvl>
    <w:lvl w:ilvl="8" w:tplc="0408001B">
      <w:start w:val="1"/>
      <w:numFmt w:val="lowerRoman"/>
      <w:lvlText w:val="%9."/>
      <w:lvlJc w:val="right"/>
      <w:pPr>
        <w:ind w:left="6837" w:hanging="180"/>
      </w:pPr>
    </w:lvl>
  </w:abstractNum>
  <w:abstractNum w:abstractNumId="38" w15:restartNumberingAfterBreak="0">
    <w:nsid w:val="1B636C65"/>
    <w:multiLevelType w:val="hybridMultilevel"/>
    <w:tmpl w:val="FECEE312"/>
    <w:lvl w:ilvl="0" w:tplc="230248C4">
      <w:start w:val="1"/>
      <mc:AlternateContent>
        <mc:Choice Requires="w14">
          <w:numFmt w:val="custom" w:format="α, β, γ, ..."/>
        </mc:Choice>
        <mc:Fallback>
          <w:numFmt w:val="decimal"/>
        </mc:Fallback>
      </mc:AlternateContent>
      <w:lvlText w:val="%1."/>
      <w:lvlJc w:val="right"/>
      <w:pPr>
        <w:ind w:left="1146" w:hanging="360"/>
      </w:pPr>
    </w:lvl>
    <w:lvl w:ilvl="1" w:tplc="04080019">
      <w:start w:val="1"/>
      <w:numFmt w:val="lowerLetter"/>
      <w:lvlText w:val="%2."/>
      <w:lvlJc w:val="left"/>
      <w:pPr>
        <w:ind w:left="1866" w:hanging="360"/>
      </w:pPr>
    </w:lvl>
    <w:lvl w:ilvl="2" w:tplc="0408001B">
      <w:start w:val="1"/>
      <w:numFmt w:val="lowerRoman"/>
      <w:lvlText w:val="%3."/>
      <w:lvlJc w:val="right"/>
      <w:pPr>
        <w:ind w:left="2586" w:hanging="180"/>
      </w:pPr>
    </w:lvl>
    <w:lvl w:ilvl="3" w:tplc="0408000F">
      <w:start w:val="1"/>
      <w:numFmt w:val="decimal"/>
      <w:lvlText w:val="%4."/>
      <w:lvlJc w:val="left"/>
      <w:pPr>
        <w:ind w:left="3306" w:hanging="360"/>
      </w:pPr>
    </w:lvl>
    <w:lvl w:ilvl="4" w:tplc="04080019">
      <w:start w:val="1"/>
      <w:numFmt w:val="lowerLetter"/>
      <w:lvlText w:val="%5."/>
      <w:lvlJc w:val="left"/>
      <w:pPr>
        <w:ind w:left="4026" w:hanging="360"/>
      </w:pPr>
    </w:lvl>
    <w:lvl w:ilvl="5" w:tplc="0408001B">
      <w:start w:val="1"/>
      <w:numFmt w:val="lowerRoman"/>
      <w:lvlText w:val="%6."/>
      <w:lvlJc w:val="right"/>
      <w:pPr>
        <w:ind w:left="4746" w:hanging="180"/>
      </w:pPr>
    </w:lvl>
    <w:lvl w:ilvl="6" w:tplc="0408000F">
      <w:start w:val="1"/>
      <w:numFmt w:val="decimal"/>
      <w:lvlText w:val="%7."/>
      <w:lvlJc w:val="left"/>
      <w:pPr>
        <w:ind w:left="5466" w:hanging="360"/>
      </w:pPr>
    </w:lvl>
    <w:lvl w:ilvl="7" w:tplc="04080019">
      <w:start w:val="1"/>
      <w:numFmt w:val="lowerLetter"/>
      <w:lvlText w:val="%8."/>
      <w:lvlJc w:val="left"/>
      <w:pPr>
        <w:ind w:left="6186" w:hanging="360"/>
      </w:pPr>
    </w:lvl>
    <w:lvl w:ilvl="8" w:tplc="0408001B">
      <w:start w:val="1"/>
      <w:numFmt w:val="lowerRoman"/>
      <w:lvlText w:val="%9."/>
      <w:lvlJc w:val="right"/>
      <w:pPr>
        <w:ind w:left="6906" w:hanging="180"/>
      </w:pPr>
    </w:lvl>
  </w:abstractNum>
  <w:abstractNum w:abstractNumId="39" w15:restartNumberingAfterBreak="0">
    <w:nsid w:val="1B733472"/>
    <w:multiLevelType w:val="hybridMultilevel"/>
    <w:tmpl w:val="94F27834"/>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40" w15:restartNumberingAfterBreak="0">
    <w:nsid w:val="1B954E65"/>
    <w:multiLevelType w:val="hybridMultilevel"/>
    <w:tmpl w:val="9CEC7A8E"/>
    <w:lvl w:ilvl="0" w:tplc="230248C4">
      <w:start w:val="1"/>
      <mc:AlternateContent>
        <mc:Choice Requires="w14">
          <w:numFmt w:val="custom" w:format="α, β, γ, ..."/>
        </mc:Choice>
        <mc:Fallback>
          <w:numFmt w:val="decimal"/>
        </mc:Fallback>
      </mc:AlternateContent>
      <w:lvlText w:val="%1."/>
      <w:lvlJc w:val="right"/>
      <w:pPr>
        <w:ind w:left="1146" w:hanging="360"/>
      </w:pPr>
    </w:lvl>
    <w:lvl w:ilvl="1" w:tplc="04080019">
      <w:start w:val="1"/>
      <w:numFmt w:val="lowerLetter"/>
      <w:lvlText w:val="%2."/>
      <w:lvlJc w:val="left"/>
      <w:pPr>
        <w:ind w:left="1866" w:hanging="360"/>
      </w:pPr>
    </w:lvl>
    <w:lvl w:ilvl="2" w:tplc="0408001B">
      <w:start w:val="1"/>
      <w:numFmt w:val="lowerRoman"/>
      <w:lvlText w:val="%3."/>
      <w:lvlJc w:val="right"/>
      <w:pPr>
        <w:ind w:left="2586" w:hanging="180"/>
      </w:pPr>
    </w:lvl>
    <w:lvl w:ilvl="3" w:tplc="0408000F">
      <w:start w:val="1"/>
      <w:numFmt w:val="decimal"/>
      <w:lvlText w:val="%4."/>
      <w:lvlJc w:val="left"/>
      <w:pPr>
        <w:ind w:left="3306" w:hanging="360"/>
      </w:pPr>
    </w:lvl>
    <w:lvl w:ilvl="4" w:tplc="04080019">
      <w:start w:val="1"/>
      <w:numFmt w:val="lowerLetter"/>
      <w:lvlText w:val="%5."/>
      <w:lvlJc w:val="left"/>
      <w:pPr>
        <w:ind w:left="4026" w:hanging="360"/>
      </w:pPr>
    </w:lvl>
    <w:lvl w:ilvl="5" w:tplc="0408001B">
      <w:start w:val="1"/>
      <w:numFmt w:val="lowerRoman"/>
      <w:lvlText w:val="%6."/>
      <w:lvlJc w:val="right"/>
      <w:pPr>
        <w:ind w:left="4746" w:hanging="180"/>
      </w:pPr>
    </w:lvl>
    <w:lvl w:ilvl="6" w:tplc="0408000F">
      <w:start w:val="1"/>
      <w:numFmt w:val="decimal"/>
      <w:lvlText w:val="%7."/>
      <w:lvlJc w:val="left"/>
      <w:pPr>
        <w:ind w:left="5466" w:hanging="360"/>
      </w:pPr>
    </w:lvl>
    <w:lvl w:ilvl="7" w:tplc="04080019">
      <w:start w:val="1"/>
      <w:numFmt w:val="lowerLetter"/>
      <w:lvlText w:val="%8."/>
      <w:lvlJc w:val="left"/>
      <w:pPr>
        <w:ind w:left="6186" w:hanging="360"/>
      </w:pPr>
    </w:lvl>
    <w:lvl w:ilvl="8" w:tplc="0408001B">
      <w:start w:val="1"/>
      <w:numFmt w:val="lowerRoman"/>
      <w:lvlText w:val="%9."/>
      <w:lvlJc w:val="right"/>
      <w:pPr>
        <w:ind w:left="6906" w:hanging="180"/>
      </w:pPr>
    </w:lvl>
  </w:abstractNum>
  <w:abstractNum w:abstractNumId="41" w15:restartNumberingAfterBreak="0">
    <w:nsid w:val="1B960597"/>
    <w:multiLevelType w:val="hybridMultilevel"/>
    <w:tmpl w:val="790ADCE4"/>
    <w:lvl w:ilvl="0" w:tplc="230248C4">
      <w:start w:val="1"/>
      <mc:AlternateContent>
        <mc:Choice Requires="w14">
          <w:numFmt w:val="custom" w:format="α, β, γ, ..."/>
        </mc:Choice>
        <mc:Fallback>
          <w:numFmt w:val="decimal"/>
        </mc:Fallback>
      </mc:AlternateContent>
      <w:lvlText w:val="%1."/>
      <w:lvlJc w:val="right"/>
      <w:pPr>
        <w:ind w:left="1146" w:hanging="360"/>
      </w:pPr>
    </w:lvl>
    <w:lvl w:ilvl="1" w:tplc="04080019">
      <w:start w:val="1"/>
      <w:numFmt w:val="lowerLetter"/>
      <w:lvlText w:val="%2."/>
      <w:lvlJc w:val="left"/>
      <w:pPr>
        <w:ind w:left="1866" w:hanging="360"/>
      </w:pPr>
    </w:lvl>
    <w:lvl w:ilvl="2" w:tplc="0408001B">
      <w:start w:val="1"/>
      <w:numFmt w:val="lowerRoman"/>
      <w:lvlText w:val="%3."/>
      <w:lvlJc w:val="right"/>
      <w:pPr>
        <w:ind w:left="2586" w:hanging="180"/>
      </w:pPr>
    </w:lvl>
    <w:lvl w:ilvl="3" w:tplc="0408000F">
      <w:start w:val="1"/>
      <w:numFmt w:val="decimal"/>
      <w:lvlText w:val="%4."/>
      <w:lvlJc w:val="left"/>
      <w:pPr>
        <w:ind w:left="3306" w:hanging="360"/>
      </w:pPr>
    </w:lvl>
    <w:lvl w:ilvl="4" w:tplc="04080019">
      <w:start w:val="1"/>
      <w:numFmt w:val="lowerLetter"/>
      <w:lvlText w:val="%5."/>
      <w:lvlJc w:val="left"/>
      <w:pPr>
        <w:ind w:left="4026" w:hanging="360"/>
      </w:pPr>
    </w:lvl>
    <w:lvl w:ilvl="5" w:tplc="0408001B">
      <w:start w:val="1"/>
      <w:numFmt w:val="lowerRoman"/>
      <w:lvlText w:val="%6."/>
      <w:lvlJc w:val="right"/>
      <w:pPr>
        <w:ind w:left="4746" w:hanging="180"/>
      </w:pPr>
    </w:lvl>
    <w:lvl w:ilvl="6" w:tplc="0408000F">
      <w:start w:val="1"/>
      <w:numFmt w:val="decimal"/>
      <w:lvlText w:val="%7."/>
      <w:lvlJc w:val="left"/>
      <w:pPr>
        <w:ind w:left="5466" w:hanging="360"/>
      </w:pPr>
    </w:lvl>
    <w:lvl w:ilvl="7" w:tplc="04080019">
      <w:start w:val="1"/>
      <w:numFmt w:val="lowerLetter"/>
      <w:lvlText w:val="%8."/>
      <w:lvlJc w:val="left"/>
      <w:pPr>
        <w:ind w:left="6186" w:hanging="360"/>
      </w:pPr>
    </w:lvl>
    <w:lvl w:ilvl="8" w:tplc="0408001B">
      <w:start w:val="1"/>
      <w:numFmt w:val="lowerRoman"/>
      <w:lvlText w:val="%9."/>
      <w:lvlJc w:val="right"/>
      <w:pPr>
        <w:ind w:left="6906" w:hanging="180"/>
      </w:pPr>
    </w:lvl>
  </w:abstractNum>
  <w:abstractNum w:abstractNumId="42" w15:restartNumberingAfterBreak="0">
    <w:nsid w:val="1C896DE7"/>
    <w:multiLevelType w:val="hybridMultilevel"/>
    <w:tmpl w:val="55702AF8"/>
    <w:lvl w:ilvl="0" w:tplc="230248C4">
      <w:start w:val="1"/>
      <mc:AlternateContent>
        <mc:Choice Requires="w14">
          <w:numFmt w:val="custom" w:format="α, β, γ, ..."/>
        </mc:Choice>
        <mc:Fallback>
          <w:numFmt w:val="decimal"/>
        </mc:Fallback>
      </mc:AlternateContent>
      <w:lvlText w:val="%1."/>
      <w:lvlJc w:val="righ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43" w15:restartNumberingAfterBreak="0">
    <w:nsid w:val="1CFC2D6E"/>
    <w:multiLevelType w:val="hybridMultilevel"/>
    <w:tmpl w:val="856C0E00"/>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44" w15:restartNumberingAfterBreak="0">
    <w:nsid w:val="1D4A5FAD"/>
    <w:multiLevelType w:val="hybridMultilevel"/>
    <w:tmpl w:val="38662EF8"/>
    <w:lvl w:ilvl="0" w:tplc="230248C4">
      <w:start w:val="1"/>
      <mc:AlternateContent>
        <mc:Choice Requires="w14">
          <w:numFmt w:val="custom" w:format="α, β, γ, ..."/>
        </mc:Choice>
        <mc:Fallback>
          <w:numFmt w:val="decimal"/>
        </mc:Fallback>
      </mc:AlternateContent>
      <w:lvlText w:val="%1."/>
      <w:lvlJc w:val="right"/>
      <w:pPr>
        <w:ind w:left="1080" w:hanging="360"/>
      </w:pPr>
      <w:rPr>
        <w:b w:val="0"/>
      </w:r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45" w15:restartNumberingAfterBreak="0">
    <w:nsid w:val="1DA57808"/>
    <w:multiLevelType w:val="hybridMultilevel"/>
    <w:tmpl w:val="5C42BCDE"/>
    <w:lvl w:ilvl="0" w:tplc="230248C4">
      <w:start w:val="1"/>
      <mc:AlternateContent>
        <mc:Choice Requires="w14">
          <w:numFmt w:val="custom" w:format="α, β, γ, ..."/>
        </mc:Choice>
        <mc:Fallback>
          <w:numFmt w:val="decimal"/>
        </mc:Fallback>
      </mc:AlternateContent>
      <w:lvlText w:val="%1."/>
      <w:lvlJc w:val="right"/>
      <w:pPr>
        <w:ind w:left="1077" w:hanging="360"/>
      </w:pPr>
      <w:rPr>
        <w:b w:val="0"/>
      </w:rPr>
    </w:lvl>
    <w:lvl w:ilvl="1" w:tplc="04080019">
      <w:start w:val="1"/>
      <w:numFmt w:val="lowerLetter"/>
      <w:lvlText w:val="%2."/>
      <w:lvlJc w:val="left"/>
      <w:pPr>
        <w:ind w:left="1797" w:hanging="360"/>
      </w:pPr>
    </w:lvl>
    <w:lvl w:ilvl="2" w:tplc="0408001B">
      <w:start w:val="1"/>
      <w:numFmt w:val="lowerRoman"/>
      <w:lvlText w:val="%3."/>
      <w:lvlJc w:val="right"/>
      <w:pPr>
        <w:ind w:left="2517" w:hanging="180"/>
      </w:pPr>
    </w:lvl>
    <w:lvl w:ilvl="3" w:tplc="0408000F">
      <w:start w:val="1"/>
      <w:numFmt w:val="decimal"/>
      <w:lvlText w:val="%4."/>
      <w:lvlJc w:val="left"/>
      <w:pPr>
        <w:ind w:left="3237" w:hanging="360"/>
      </w:pPr>
    </w:lvl>
    <w:lvl w:ilvl="4" w:tplc="04080019">
      <w:start w:val="1"/>
      <w:numFmt w:val="lowerLetter"/>
      <w:lvlText w:val="%5."/>
      <w:lvlJc w:val="left"/>
      <w:pPr>
        <w:ind w:left="3957" w:hanging="360"/>
      </w:pPr>
    </w:lvl>
    <w:lvl w:ilvl="5" w:tplc="0408001B">
      <w:start w:val="1"/>
      <w:numFmt w:val="lowerRoman"/>
      <w:lvlText w:val="%6."/>
      <w:lvlJc w:val="right"/>
      <w:pPr>
        <w:ind w:left="4677" w:hanging="180"/>
      </w:pPr>
    </w:lvl>
    <w:lvl w:ilvl="6" w:tplc="0408000F">
      <w:start w:val="1"/>
      <w:numFmt w:val="decimal"/>
      <w:lvlText w:val="%7."/>
      <w:lvlJc w:val="left"/>
      <w:pPr>
        <w:ind w:left="5397" w:hanging="360"/>
      </w:pPr>
    </w:lvl>
    <w:lvl w:ilvl="7" w:tplc="04080019">
      <w:start w:val="1"/>
      <w:numFmt w:val="lowerLetter"/>
      <w:lvlText w:val="%8."/>
      <w:lvlJc w:val="left"/>
      <w:pPr>
        <w:ind w:left="6117" w:hanging="360"/>
      </w:pPr>
    </w:lvl>
    <w:lvl w:ilvl="8" w:tplc="0408001B">
      <w:start w:val="1"/>
      <w:numFmt w:val="lowerRoman"/>
      <w:lvlText w:val="%9."/>
      <w:lvlJc w:val="right"/>
      <w:pPr>
        <w:ind w:left="6837" w:hanging="180"/>
      </w:pPr>
    </w:lvl>
  </w:abstractNum>
  <w:abstractNum w:abstractNumId="46" w15:restartNumberingAfterBreak="0">
    <w:nsid w:val="1E0435EE"/>
    <w:multiLevelType w:val="hybridMultilevel"/>
    <w:tmpl w:val="5D5C0928"/>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47" w15:restartNumberingAfterBreak="0">
    <w:nsid w:val="1F1340B2"/>
    <w:multiLevelType w:val="hybridMultilevel"/>
    <w:tmpl w:val="7C9E18DA"/>
    <w:lvl w:ilvl="0" w:tplc="230248C4">
      <w:start w:val="1"/>
      <mc:AlternateContent>
        <mc:Choice Requires="w14">
          <w:numFmt w:val="custom" w:format="α, β, γ, ..."/>
        </mc:Choice>
        <mc:Fallback>
          <w:numFmt w:val="decimal"/>
        </mc:Fallback>
      </mc:AlternateContent>
      <w:lvlText w:val="%1."/>
      <w:lvlJc w:val="right"/>
      <w:pPr>
        <w:ind w:left="1146" w:hanging="360"/>
      </w:pPr>
    </w:lvl>
    <w:lvl w:ilvl="1" w:tplc="04080019">
      <w:start w:val="1"/>
      <w:numFmt w:val="lowerLetter"/>
      <w:lvlText w:val="%2."/>
      <w:lvlJc w:val="left"/>
      <w:pPr>
        <w:ind w:left="1866" w:hanging="360"/>
      </w:pPr>
    </w:lvl>
    <w:lvl w:ilvl="2" w:tplc="0408001B">
      <w:start w:val="1"/>
      <w:numFmt w:val="lowerRoman"/>
      <w:lvlText w:val="%3."/>
      <w:lvlJc w:val="right"/>
      <w:pPr>
        <w:ind w:left="2586" w:hanging="180"/>
      </w:pPr>
    </w:lvl>
    <w:lvl w:ilvl="3" w:tplc="0408000F">
      <w:start w:val="1"/>
      <w:numFmt w:val="decimal"/>
      <w:lvlText w:val="%4."/>
      <w:lvlJc w:val="left"/>
      <w:pPr>
        <w:ind w:left="3306" w:hanging="360"/>
      </w:pPr>
    </w:lvl>
    <w:lvl w:ilvl="4" w:tplc="04080019">
      <w:start w:val="1"/>
      <w:numFmt w:val="lowerLetter"/>
      <w:lvlText w:val="%5."/>
      <w:lvlJc w:val="left"/>
      <w:pPr>
        <w:ind w:left="4026" w:hanging="360"/>
      </w:pPr>
    </w:lvl>
    <w:lvl w:ilvl="5" w:tplc="0408001B">
      <w:start w:val="1"/>
      <w:numFmt w:val="lowerRoman"/>
      <w:lvlText w:val="%6."/>
      <w:lvlJc w:val="right"/>
      <w:pPr>
        <w:ind w:left="4746" w:hanging="180"/>
      </w:pPr>
    </w:lvl>
    <w:lvl w:ilvl="6" w:tplc="0408000F">
      <w:start w:val="1"/>
      <w:numFmt w:val="decimal"/>
      <w:lvlText w:val="%7."/>
      <w:lvlJc w:val="left"/>
      <w:pPr>
        <w:ind w:left="5466" w:hanging="360"/>
      </w:pPr>
    </w:lvl>
    <w:lvl w:ilvl="7" w:tplc="04080019">
      <w:start w:val="1"/>
      <w:numFmt w:val="lowerLetter"/>
      <w:lvlText w:val="%8."/>
      <w:lvlJc w:val="left"/>
      <w:pPr>
        <w:ind w:left="6186" w:hanging="360"/>
      </w:pPr>
    </w:lvl>
    <w:lvl w:ilvl="8" w:tplc="0408001B">
      <w:start w:val="1"/>
      <w:numFmt w:val="lowerRoman"/>
      <w:lvlText w:val="%9."/>
      <w:lvlJc w:val="right"/>
      <w:pPr>
        <w:ind w:left="6906" w:hanging="180"/>
      </w:pPr>
    </w:lvl>
  </w:abstractNum>
  <w:abstractNum w:abstractNumId="48" w15:restartNumberingAfterBreak="0">
    <w:nsid w:val="1F5708E1"/>
    <w:multiLevelType w:val="hybridMultilevel"/>
    <w:tmpl w:val="AA68CDE0"/>
    <w:lvl w:ilvl="0" w:tplc="230248C4">
      <w:start w:val="1"/>
      <mc:AlternateContent>
        <mc:Choice Requires="w14">
          <w:numFmt w:val="custom" w:format="α, β, γ, ..."/>
        </mc:Choice>
        <mc:Fallback>
          <w:numFmt w:val="decimal"/>
        </mc:Fallback>
      </mc:AlternateContent>
      <w:lvlText w:val="%1."/>
      <w:lvlJc w:val="right"/>
      <w:pPr>
        <w:ind w:left="1077" w:hanging="360"/>
      </w:pPr>
    </w:lvl>
    <w:lvl w:ilvl="1" w:tplc="04080019">
      <w:start w:val="1"/>
      <w:numFmt w:val="lowerLetter"/>
      <w:lvlText w:val="%2."/>
      <w:lvlJc w:val="left"/>
      <w:pPr>
        <w:ind w:left="1797" w:hanging="360"/>
      </w:pPr>
    </w:lvl>
    <w:lvl w:ilvl="2" w:tplc="0408001B">
      <w:start w:val="1"/>
      <w:numFmt w:val="lowerRoman"/>
      <w:lvlText w:val="%3."/>
      <w:lvlJc w:val="right"/>
      <w:pPr>
        <w:ind w:left="2517" w:hanging="180"/>
      </w:pPr>
    </w:lvl>
    <w:lvl w:ilvl="3" w:tplc="0408000F">
      <w:start w:val="1"/>
      <w:numFmt w:val="decimal"/>
      <w:lvlText w:val="%4."/>
      <w:lvlJc w:val="left"/>
      <w:pPr>
        <w:ind w:left="3237" w:hanging="360"/>
      </w:pPr>
    </w:lvl>
    <w:lvl w:ilvl="4" w:tplc="04080019">
      <w:start w:val="1"/>
      <w:numFmt w:val="lowerLetter"/>
      <w:lvlText w:val="%5."/>
      <w:lvlJc w:val="left"/>
      <w:pPr>
        <w:ind w:left="3957" w:hanging="360"/>
      </w:pPr>
    </w:lvl>
    <w:lvl w:ilvl="5" w:tplc="0408001B">
      <w:start w:val="1"/>
      <w:numFmt w:val="lowerRoman"/>
      <w:lvlText w:val="%6."/>
      <w:lvlJc w:val="right"/>
      <w:pPr>
        <w:ind w:left="4677" w:hanging="180"/>
      </w:pPr>
    </w:lvl>
    <w:lvl w:ilvl="6" w:tplc="0408000F">
      <w:start w:val="1"/>
      <w:numFmt w:val="decimal"/>
      <w:lvlText w:val="%7."/>
      <w:lvlJc w:val="left"/>
      <w:pPr>
        <w:ind w:left="5397" w:hanging="360"/>
      </w:pPr>
    </w:lvl>
    <w:lvl w:ilvl="7" w:tplc="04080019">
      <w:start w:val="1"/>
      <w:numFmt w:val="lowerLetter"/>
      <w:lvlText w:val="%8."/>
      <w:lvlJc w:val="left"/>
      <w:pPr>
        <w:ind w:left="6117" w:hanging="360"/>
      </w:pPr>
    </w:lvl>
    <w:lvl w:ilvl="8" w:tplc="0408001B">
      <w:start w:val="1"/>
      <w:numFmt w:val="lowerRoman"/>
      <w:lvlText w:val="%9."/>
      <w:lvlJc w:val="right"/>
      <w:pPr>
        <w:ind w:left="6837" w:hanging="180"/>
      </w:pPr>
    </w:lvl>
  </w:abstractNum>
  <w:abstractNum w:abstractNumId="49" w15:restartNumberingAfterBreak="0">
    <w:nsid w:val="1F604FB5"/>
    <w:multiLevelType w:val="hybridMultilevel"/>
    <w:tmpl w:val="20500EFC"/>
    <w:lvl w:ilvl="0" w:tplc="230248C4">
      <w:start w:val="1"/>
      <mc:AlternateContent>
        <mc:Choice Requires="w14">
          <w:numFmt w:val="custom" w:format="α, β, γ, ..."/>
        </mc:Choice>
        <mc:Fallback>
          <w:numFmt w:val="decimal"/>
        </mc:Fallback>
      </mc:AlternateContent>
      <w:lvlText w:val="%1."/>
      <w:lvlJc w:val="right"/>
      <w:pPr>
        <w:ind w:left="1146" w:hanging="360"/>
      </w:pPr>
    </w:lvl>
    <w:lvl w:ilvl="1" w:tplc="04080019">
      <w:start w:val="1"/>
      <w:numFmt w:val="lowerLetter"/>
      <w:lvlText w:val="%2."/>
      <w:lvlJc w:val="left"/>
      <w:pPr>
        <w:ind w:left="1866" w:hanging="360"/>
      </w:pPr>
    </w:lvl>
    <w:lvl w:ilvl="2" w:tplc="0408001B">
      <w:start w:val="1"/>
      <w:numFmt w:val="lowerRoman"/>
      <w:lvlText w:val="%3."/>
      <w:lvlJc w:val="right"/>
      <w:pPr>
        <w:ind w:left="2586" w:hanging="180"/>
      </w:pPr>
    </w:lvl>
    <w:lvl w:ilvl="3" w:tplc="0408000F">
      <w:start w:val="1"/>
      <w:numFmt w:val="decimal"/>
      <w:lvlText w:val="%4."/>
      <w:lvlJc w:val="left"/>
      <w:pPr>
        <w:ind w:left="3306" w:hanging="360"/>
      </w:pPr>
    </w:lvl>
    <w:lvl w:ilvl="4" w:tplc="04080019">
      <w:start w:val="1"/>
      <w:numFmt w:val="lowerLetter"/>
      <w:lvlText w:val="%5."/>
      <w:lvlJc w:val="left"/>
      <w:pPr>
        <w:ind w:left="4026" w:hanging="360"/>
      </w:pPr>
    </w:lvl>
    <w:lvl w:ilvl="5" w:tplc="0408001B">
      <w:start w:val="1"/>
      <w:numFmt w:val="lowerRoman"/>
      <w:lvlText w:val="%6."/>
      <w:lvlJc w:val="right"/>
      <w:pPr>
        <w:ind w:left="4746" w:hanging="180"/>
      </w:pPr>
    </w:lvl>
    <w:lvl w:ilvl="6" w:tplc="0408000F">
      <w:start w:val="1"/>
      <w:numFmt w:val="decimal"/>
      <w:lvlText w:val="%7."/>
      <w:lvlJc w:val="left"/>
      <w:pPr>
        <w:ind w:left="5466" w:hanging="360"/>
      </w:pPr>
    </w:lvl>
    <w:lvl w:ilvl="7" w:tplc="04080019">
      <w:start w:val="1"/>
      <w:numFmt w:val="lowerLetter"/>
      <w:lvlText w:val="%8."/>
      <w:lvlJc w:val="left"/>
      <w:pPr>
        <w:ind w:left="6186" w:hanging="360"/>
      </w:pPr>
    </w:lvl>
    <w:lvl w:ilvl="8" w:tplc="0408001B">
      <w:start w:val="1"/>
      <w:numFmt w:val="lowerRoman"/>
      <w:lvlText w:val="%9."/>
      <w:lvlJc w:val="right"/>
      <w:pPr>
        <w:ind w:left="6906" w:hanging="180"/>
      </w:pPr>
    </w:lvl>
  </w:abstractNum>
  <w:abstractNum w:abstractNumId="50" w15:restartNumberingAfterBreak="0">
    <w:nsid w:val="1F664637"/>
    <w:multiLevelType w:val="hybridMultilevel"/>
    <w:tmpl w:val="6CFC81F8"/>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51" w15:restartNumberingAfterBreak="0">
    <w:nsid w:val="1F6C3446"/>
    <w:multiLevelType w:val="hybridMultilevel"/>
    <w:tmpl w:val="D0E2F0EC"/>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52" w15:restartNumberingAfterBreak="0">
    <w:nsid w:val="1F6D5B92"/>
    <w:multiLevelType w:val="hybridMultilevel"/>
    <w:tmpl w:val="5B4830CC"/>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53" w15:restartNumberingAfterBreak="0">
    <w:nsid w:val="1FAF2DFB"/>
    <w:multiLevelType w:val="hybridMultilevel"/>
    <w:tmpl w:val="67B85ED0"/>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54" w15:restartNumberingAfterBreak="0">
    <w:nsid w:val="1FC0357C"/>
    <w:multiLevelType w:val="hybridMultilevel"/>
    <w:tmpl w:val="31A4C032"/>
    <w:lvl w:ilvl="0" w:tplc="230248C4">
      <w:start w:val="1"/>
      <mc:AlternateContent>
        <mc:Choice Requires="w14">
          <w:numFmt w:val="custom" w:format="α, β, γ, ..."/>
        </mc:Choice>
        <mc:Fallback>
          <w:numFmt w:val="decimal"/>
        </mc:Fallback>
      </mc:AlternateContent>
      <w:lvlText w:val="%1."/>
      <w:lvlJc w:val="right"/>
      <w:pPr>
        <w:ind w:left="1146" w:hanging="360"/>
      </w:pPr>
    </w:lvl>
    <w:lvl w:ilvl="1" w:tplc="04080019">
      <w:start w:val="1"/>
      <w:numFmt w:val="lowerLetter"/>
      <w:lvlText w:val="%2."/>
      <w:lvlJc w:val="left"/>
      <w:pPr>
        <w:ind w:left="1866" w:hanging="360"/>
      </w:pPr>
    </w:lvl>
    <w:lvl w:ilvl="2" w:tplc="0408001B">
      <w:start w:val="1"/>
      <w:numFmt w:val="lowerRoman"/>
      <w:lvlText w:val="%3."/>
      <w:lvlJc w:val="right"/>
      <w:pPr>
        <w:ind w:left="2586" w:hanging="180"/>
      </w:pPr>
    </w:lvl>
    <w:lvl w:ilvl="3" w:tplc="0408000F">
      <w:start w:val="1"/>
      <w:numFmt w:val="decimal"/>
      <w:lvlText w:val="%4."/>
      <w:lvlJc w:val="left"/>
      <w:pPr>
        <w:ind w:left="3306" w:hanging="360"/>
      </w:pPr>
    </w:lvl>
    <w:lvl w:ilvl="4" w:tplc="04080019">
      <w:start w:val="1"/>
      <w:numFmt w:val="lowerLetter"/>
      <w:lvlText w:val="%5."/>
      <w:lvlJc w:val="left"/>
      <w:pPr>
        <w:ind w:left="4026" w:hanging="360"/>
      </w:pPr>
    </w:lvl>
    <w:lvl w:ilvl="5" w:tplc="0408001B">
      <w:start w:val="1"/>
      <w:numFmt w:val="lowerRoman"/>
      <w:lvlText w:val="%6."/>
      <w:lvlJc w:val="right"/>
      <w:pPr>
        <w:ind w:left="4746" w:hanging="180"/>
      </w:pPr>
    </w:lvl>
    <w:lvl w:ilvl="6" w:tplc="0408000F">
      <w:start w:val="1"/>
      <w:numFmt w:val="decimal"/>
      <w:lvlText w:val="%7."/>
      <w:lvlJc w:val="left"/>
      <w:pPr>
        <w:ind w:left="5466" w:hanging="360"/>
      </w:pPr>
    </w:lvl>
    <w:lvl w:ilvl="7" w:tplc="04080019">
      <w:start w:val="1"/>
      <w:numFmt w:val="lowerLetter"/>
      <w:lvlText w:val="%8."/>
      <w:lvlJc w:val="left"/>
      <w:pPr>
        <w:ind w:left="6186" w:hanging="360"/>
      </w:pPr>
    </w:lvl>
    <w:lvl w:ilvl="8" w:tplc="0408001B">
      <w:start w:val="1"/>
      <w:numFmt w:val="lowerRoman"/>
      <w:lvlText w:val="%9."/>
      <w:lvlJc w:val="right"/>
      <w:pPr>
        <w:ind w:left="6906" w:hanging="180"/>
      </w:pPr>
    </w:lvl>
  </w:abstractNum>
  <w:abstractNum w:abstractNumId="55" w15:restartNumberingAfterBreak="0">
    <w:nsid w:val="1FE54A85"/>
    <w:multiLevelType w:val="hybridMultilevel"/>
    <w:tmpl w:val="FE860340"/>
    <w:lvl w:ilvl="0" w:tplc="230248C4">
      <w:start w:val="1"/>
      <mc:AlternateContent>
        <mc:Choice Requires="w14">
          <w:numFmt w:val="custom" w:format="α, β, γ, ..."/>
        </mc:Choice>
        <mc:Fallback>
          <w:numFmt w:val="decimal"/>
        </mc:Fallback>
      </mc:AlternateContent>
      <w:lvlText w:val="%1."/>
      <w:lvlJc w:val="right"/>
      <w:pPr>
        <w:ind w:left="1146" w:hanging="360"/>
      </w:pPr>
    </w:lvl>
    <w:lvl w:ilvl="1" w:tplc="04080019">
      <w:start w:val="1"/>
      <w:numFmt w:val="lowerLetter"/>
      <w:lvlText w:val="%2."/>
      <w:lvlJc w:val="left"/>
      <w:pPr>
        <w:ind w:left="1866" w:hanging="360"/>
      </w:pPr>
    </w:lvl>
    <w:lvl w:ilvl="2" w:tplc="0408001B">
      <w:start w:val="1"/>
      <w:numFmt w:val="lowerRoman"/>
      <w:lvlText w:val="%3."/>
      <w:lvlJc w:val="right"/>
      <w:pPr>
        <w:ind w:left="2586" w:hanging="180"/>
      </w:pPr>
    </w:lvl>
    <w:lvl w:ilvl="3" w:tplc="0408000F">
      <w:start w:val="1"/>
      <w:numFmt w:val="decimal"/>
      <w:lvlText w:val="%4."/>
      <w:lvlJc w:val="left"/>
      <w:pPr>
        <w:ind w:left="3306" w:hanging="360"/>
      </w:pPr>
    </w:lvl>
    <w:lvl w:ilvl="4" w:tplc="04080019">
      <w:start w:val="1"/>
      <w:numFmt w:val="lowerLetter"/>
      <w:lvlText w:val="%5."/>
      <w:lvlJc w:val="left"/>
      <w:pPr>
        <w:ind w:left="4026" w:hanging="360"/>
      </w:pPr>
    </w:lvl>
    <w:lvl w:ilvl="5" w:tplc="0408001B">
      <w:start w:val="1"/>
      <w:numFmt w:val="lowerRoman"/>
      <w:lvlText w:val="%6."/>
      <w:lvlJc w:val="right"/>
      <w:pPr>
        <w:ind w:left="4746" w:hanging="180"/>
      </w:pPr>
    </w:lvl>
    <w:lvl w:ilvl="6" w:tplc="0408000F">
      <w:start w:val="1"/>
      <w:numFmt w:val="decimal"/>
      <w:lvlText w:val="%7."/>
      <w:lvlJc w:val="left"/>
      <w:pPr>
        <w:ind w:left="5466" w:hanging="360"/>
      </w:pPr>
    </w:lvl>
    <w:lvl w:ilvl="7" w:tplc="04080019">
      <w:start w:val="1"/>
      <w:numFmt w:val="lowerLetter"/>
      <w:lvlText w:val="%8."/>
      <w:lvlJc w:val="left"/>
      <w:pPr>
        <w:ind w:left="6186" w:hanging="360"/>
      </w:pPr>
    </w:lvl>
    <w:lvl w:ilvl="8" w:tplc="0408001B">
      <w:start w:val="1"/>
      <w:numFmt w:val="lowerRoman"/>
      <w:lvlText w:val="%9."/>
      <w:lvlJc w:val="right"/>
      <w:pPr>
        <w:ind w:left="6906" w:hanging="180"/>
      </w:pPr>
    </w:lvl>
  </w:abstractNum>
  <w:abstractNum w:abstractNumId="56" w15:restartNumberingAfterBreak="0">
    <w:nsid w:val="20301992"/>
    <w:multiLevelType w:val="hybridMultilevel"/>
    <w:tmpl w:val="4B34816E"/>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57" w15:restartNumberingAfterBreak="0">
    <w:nsid w:val="222631C7"/>
    <w:multiLevelType w:val="hybridMultilevel"/>
    <w:tmpl w:val="E5626CC8"/>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58" w15:restartNumberingAfterBreak="0">
    <w:nsid w:val="23204D05"/>
    <w:multiLevelType w:val="hybridMultilevel"/>
    <w:tmpl w:val="0E760D48"/>
    <w:lvl w:ilvl="0" w:tplc="230248C4">
      <w:start w:val="1"/>
      <mc:AlternateContent>
        <mc:Choice Requires="w14">
          <w:numFmt w:val="custom" w:format="α, β, γ, ..."/>
        </mc:Choice>
        <mc:Fallback>
          <w:numFmt w:val="decimal"/>
        </mc:Fallback>
      </mc:AlternateContent>
      <w:lvlText w:val="%1."/>
      <w:lvlJc w:val="right"/>
      <w:pPr>
        <w:ind w:left="1004" w:hanging="360"/>
      </w:pPr>
    </w:lvl>
    <w:lvl w:ilvl="1" w:tplc="04080019">
      <w:start w:val="1"/>
      <w:numFmt w:val="lowerLetter"/>
      <w:lvlText w:val="%2."/>
      <w:lvlJc w:val="left"/>
      <w:pPr>
        <w:ind w:left="1724" w:hanging="360"/>
      </w:pPr>
    </w:lvl>
    <w:lvl w:ilvl="2" w:tplc="0408001B">
      <w:start w:val="1"/>
      <w:numFmt w:val="lowerRoman"/>
      <w:lvlText w:val="%3."/>
      <w:lvlJc w:val="right"/>
      <w:pPr>
        <w:ind w:left="2444" w:hanging="180"/>
      </w:pPr>
    </w:lvl>
    <w:lvl w:ilvl="3" w:tplc="0408000F">
      <w:start w:val="1"/>
      <w:numFmt w:val="decimal"/>
      <w:lvlText w:val="%4."/>
      <w:lvlJc w:val="left"/>
      <w:pPr>
        <w:ind w:left="3164" w:hanging="360"/>
      </w:pPr>
    </w:lvl>
    <w:lvl w:ilvl="4" w:tplc="04080019">
      <w:start w:val="1"/>
      <w:numFmt w:val="lowerLetter"/>
      <w:lvlText w:val="%5."/>
      <w:lvlJc w:val="left"/>
      <w:pPr>
        <w:ind w:left="3884" w:hanging="360"/>
      </w:pPr>
    </w:lvl>
    <w:lvl w:ilvl="5" w:tplc="0408001B">
      <w:start w:val="1"/>
      <w:numFmt w:val="lowerRoman"/>
      <w:lvlText w:val="%6."/>
      <w:lvlJc w:val="right"/>
      <w:pPr>
        <w:ind w:left="4604" w:hanging="180"/>
      </w:pPr>
    </w:lvl>
    <w:lvl w:ilvl="6" w:tplc="0408000F">
      <w:start w:val="1"/>
      <w:numFmt w:val="decimal"/>
      <w:lvlText w:val="%7."/>
      <w:lvlJc w:val="left"/>
      <w:pPr>
        <w:ind w:left="5324" w:hanging="360"/>
      </w:pPr>
    </w:lvl>
    <w:lvl w:ilvl="7" w:tplc="04080019">
      <w:start w:val="1"/>
      <w:numFmt w:val="lowerLetter"/>
      <w:lvlText w:val="%8."/>
      <w:lvlJc w:val="left"/>
      <w:pPr>
        <w:ind w:left="6044" w:hanging="360"/>
      </w:pPr>
    </w:lvl>
    <w:lvl w:ilvl="8" w:tplc="0408001B">
      <w:start w:val="1"/>
      <w:numFmt w:val="lowerRoman"/>
      <w:lvlText w:val="%9."/>
      <w:lvlJc w:val="right"/>
      <w:pPr>
        <w:ind w:left="6764" w:hanging="180"/>
      </w:pPr>
    </w:lvl>
  </w:abstractNum>
  <w:abstractNum w:abstractNumId="59" w15:restartNumberingAfterBreak="0">
    <w:nsid w:val="236626C4"/>
    <w:multiLevelType w:val="hybridMultilevel"/>
    <w:tmpl w:val="A6A47ECA"/>
    <w:lvl w:ilvl="0" w:tplc="230248C4">
      <w:start w:val="1"/>
      <mc:AlternateContent>
        <mc:Choice Requires="w14">
          <w:numFmt w:val="custom" w:format="α, β, γ, ..."/>
        </mc:Choice>
        <mc:Fallback>
          <w:numFmt w:val="decimal"/>
        </mc:Fallback>
      </mc:AlternateContent>
      <w:lvlText w:val="%1."/>
      <w:lvlJc w:val="right"/>
      <w:pPr>
        <w:ind w:left="1146" w:hanging="360"/>
      </w:pPr>
    </w:lvl>
    <w:lvl w:ilvl="1" w:tplc="04080019">
      <w:start w:val="1"/>
      <w:numFmt w:val="lowerLetter"/>
      <w:lvlText w:val="%2."/>
      <w:lvlJc w:val="left"/>
      <w:pPr>
        <w:ind w:left="1866" w:hanging="360"/>
      </w:pPr>
    </w:lvl>
    <w:lvl w:ilvl="2" w:tplc="0408001B">
      <w:start w:val="1"/>
      <w:numFmt w:val="lowerRoman"/>
      <w:lvlText w:val="%3."/>
      <w:lvlJc w:val="right"/>
      <w:pPr>
        <w:ind w:left="2586" w:hanging="180"/>
      </w:pPr>
    </w:lvl>
    <w:lvl w:ilvl="3" w:tplc="0408000F">
      <w:start w:val="1"/>
      <w:numFmt w:val="decimal"/>
      <w:lvlText w:val="%4."/>
      <w:lvlJc w:val="left"/>
      <w:pPr>
        <w:ind w:left="3306" w:hanging="360"/>
      </w:pPr>
    </w:lvl>
    <w:lvl w:ilvl="4" w:tplc="04080019">
      <w:start w:val="1"/>
      <w:numFmt w:val="lowerLetter"/>
      <w:lvlText w:val="%5."/>
      <w:lvlJc w:val="left"/>
      <w:pPr>
        <w:ind w:left="4026" w:hanging="360"/>
      </w:pPr>
    </w:lvl>
    <w:lvl w:ilvl="5" w:tplc="0408001B">
      <w:start w:val="1"/>
      <w:numFmt w:val="lowerRoman"/>
      <w:lvlText w:val="%6."/>
      <w:lvlJc w:val="right"/>
      <w:pPr>
        <w:ind w:left="4746" w:hanging="180"/>
      </w:pPr>
    </w:lvl>
    <w:lvl w:ilvl="6" w:tplc="0408000F">
      <w:start w:val="1"/>
      <w:numFmt w:val="decimal"/>
      <w:lvlText w:val="%7."/>
      <w:lvlJc w:val="left"/>
      <w:pPr>
        <w:ind w:left="5466" w:hanging="360"/>
      </w:pPr>
    </w:lvl>
    <w:lvl w:ilvl="7" w:tplc="04080019">
      <w:start w:val="1"/>
      <w:numFmt w:val="lowerLetter"/>
      <w:lvlText w:val="%8."/>
      <w:lvlJc w:val="left"/>
      <w:pPr>
        <w:ind w:left="6186" w:hanging="360"/>
      </w:pPr>
    </w:lvl>
    <w:lvl w:ilvl="8" w:tplc="0408001B">
      <w:start w:val="1"/>
      <w:numFmt w:val="lowerRoman"/>
      <w:lvlText w:val="%9."/>
      <w:lvlJc w:val="right"/>
      <w:pPr>
        <w:ind w:left="6906" w:hanging="180"/>
      </w:pPr>
    </w:lvl>
  </w:abstractNum>
  <w:abstractNum w:abstractNumId="60" w15:restartNumberingAfterBreak="0">
    <w:nsid w:val="239966CA"/>
    <w:multiLevelType w:val="hybridMultilevel"/>
    <w:tmpl w:val="8430BE14"/>
    <w:lvl w:ilvl="0" w:tplc="230248C4">
      <w:start w:val="1"/>
      <mc:AlternateContent>
        <mc:Choice Requires="w14">
          <w:numFmt w:val="custom" w:format="α, β, γ, ..."/>
        </mc:Choice>
        <mc:Fallback>
          <w:numFmt w:val="decimal"/>
        </mc:Fallback>
      </mc:AlternateContent>
      <w:lvlText w:val="%1."/>
      <w:lvlJc w:val="right"/>
      <w:pPr>
        <w:ind w:left="1146" w:hanging="360"/>
      </w:pPr>
    </w:lvl>
    <w:lvl w:ilvl="1" w:tplc="04080019">
      <w:start w:val="1"/>
      <w:numFmt w:val="lowerLetter"/>
      <w:lvlText w:val="%2."/>
      <w:lvlJc w:val="left"/>
      <w:pPr>
        <w:ind w:left="1866" w:hanging="360"/>
      </w:pPr>
    </w:lvl>
    <w:lvl w:ilvl="2" w:tplc="0408001B">
      <w:start w:val="1"/>
      <w:numFmt w:val="lowerRoman"/>
      <w:lvlText w:val="%3."/>
      <w:lvlJc w:val="right"/>
      <w:pPr>
        <w:ind w:left="2586" w:hanging="180"/>
      </w:pPr>
    </w:lvl>
    <w:lvl w:ilvl="3" w:tplc="0408000F">
      <w:start w:val="1"/>
      <w:numFmt w:val="decimal"/>
      <w:lvlText w:val="%4."/>
      <w:lvlJc w:val="left"/>
      <w:pPr>
        <w:ind w:left="3306" w:hanging="360"/>
      </w:pPr>
    </w:lvl>
    <w:lvl w:ilvl="4" w:tplc="04080019">
      <w:start w:val="1"/>
      <w:numFmt w:val="lowerLetter"/>
      <w:lvlText w:val="%5."/>
      <w:lvlJc w:val="left"/>
      <w:pPr>
        <w:ind w:left="4026" w:hanging="360"/>
      </w:pPr>
    </w:lvl>
    <w:lvl w:ilvl="5" w:tplc="0408001B">
      <w:start w:val="1"/>
      <w:numFmt w:val="lowerRoman"/>
      <w:lvlText w:val="%6."/>
      <w:lvlJc w:val="right"/>
      <w:pPr>
        <w:ind w:left="4746" w:hanging="180"/>
      </w:pPr>
    </w:lvl>
    <w:lvl w:ilvl="6" w:tplc="0408000F">
      <w:start w:val="1"/>
      <w:numFmt w:val="decimal"/>
      <w:lvlText w:val="%7."/>
      <w:lvlJc w:val="left"/>
      <w:pPr>
        <w:ind w:left="5466" w:hanging="360"/>
      </w:pPr>
    </w:lvl>
    <w:lvl w:ilvl="7" w:tplc="04080019">
      <w:start w:val="1"/>
      <w:numFmt w:val="lowerLetter"/>
      <w:lvlText w:val="%8."/>
      <w:lvlJc w:val="left"/>
      <w:pPr>
        <w:ind w:left="6186" w:hanging="360"/>
      </w:pPr>
    </w:lvl>
    <w:lvl w:ilvl="8" w:tplc="0408001B">
      <w:start w:val="1"/>
      <w:numFmt w:val="lowerRoman"/>
      <w:lvlText w:val="%9."/>
      <w:lvlJc w:val="right"/>
      <w:pPr>
        <w:ind w:left="6906" w:hanging="180"/>
      </w:pPr>
    </w:lvl>
  </w:abstractNum>
  <w:abstractNum w:abstractNumId="61" w15:restartNumberingAfterBreak="0">
    <w:nsid w:val="24BC6C35"/>
    <w:multiLevelType w:val="hybridMultilevel"/>
    <w:tmpl w:val="106C82C0"/>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62" w15:restartNumberingAfterBreak="0">
    <w:nsid w:val="257B1A71"/>
    <w:multiLevelType w:val="hybridMultilevel"/>
    <w:tmpl w:val="CCDCC9A6"/>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63" w15:restartNumberingAfterBreak="0">
    <w:nsid w:val="25D3539B"/>
    <w:multiLevelType w:val="hybridMultilevel"/>
    <w:tmpl w:val="56D6C848"/>
    <w:lvl w:ilvl="0" w:tplc="230248C4">
      <w:start w:val="1"/>
      <mc:AlternateContent>
        <mc:Choice Requires="w14">
          <w:numFmt w:val="custom" w:format="α, β, γ, ..."/>
        </mc:Choice>
        <mc:Fallback>
          <w:numFmt w:val="decimal"/>
        </mc:Fallback>
      </mc:AlternateContent>
      <w:lvlText w:val="%1."/>
      <w:lvlJc w:val="right"/>
      <w:pPr>
        <w:ind w:left="1146" w:hanging="360"/>
      </w:pPr>
    </w:lvl>
    <w:lvl w:ilvl="1" w:tplc="04080019">
      <w:start w:val="1"/>
      <w:numFmt w:val="lowerLetter"/>
      <w:lvlText w:val="%2."/>
      <w:lvlJc w:val="left"/>
      <w:pPr>
        <w:ind w:left="1866" w:hanging="360"/>
      </w:pPr>
    </w:lvl>
    <w:lvl w:ilvl="2" w:tplc="0408001B">
      <w:start w:val="1"/>
      <w:numFmt w:val="lowerRoman"/>
      <w:lvlText w:val="%3."/>
      <w:lvlJc w:val="right"/>
      <w:pPr>
        <w:ind w:left="2586" w:hanging="180"/>
      </w:pPr>
    </w:lvl>
    <w:lvl w:ilvl="3" w:tplc="0408000F">
      <w:start w:val="1"/>
      <w:numFmt w:val="decimal"/>
      <w:lvlText w:val="%4."/>
      <w:lvlJc w:val="left"/>
      <w:pPr>
        <w:ind w:left="3306" w:hanging="360"/>
      </w:pPr>
    </w:lvl>
    <w:lvl w:ilvl="4" w:tplc="04080019">
      <w:start w:val="1"/>
      <w:numFmt w:val="lowerLetter"/>
      <w:lvlText w:val="%5."/>
      <w:lvlJc w:val="left"/>
      <w:pPr>
        <w:ind w:left="4026" w:hanging="360"/>
      </w:pPr>
    </w:lvl>
    <w:lvl w:ilvl="5" w:tplc="0408001B">
      <w:start w:val="1"/>
      <w:numFmt w:val="lowerRoman"/>
      <w:lvlText w:val="%6."/>
      <w:lvlJc w:val="right"/>
      <w:pPr>
        <w:ind w:left="4746" w:hanging="180"/>
      </w:pPr>
    </w:lvl>
    <w:lvl w:ilvl="6" w:tplc="0408000F">
      <w:start w:val="1"/>
      <w:numFmt w:val="decimal"/>
      <w:lvlText w:val="%7."/>
      <w:lvlJc w:val="left"/>
      <w:pPr>
        <w:ind w:left="5466" w:hanging="360"/>
      </w:pPr>
    </w:lvl>
    <w:lvl w:ilvl="7" w:tplc="04080019">
      <w:start w:val="1"/>
      <w:numFmt w:val="lowerLetter"/>
      <w:lvlText w:val="%8."/>
      <w:lvlJc w:val="left"/>
      <w:pPr>
        <w:ind w:left="6186" w:hanging="360"/>
      </w:pPr>
    </w:lvl>
    <w:lvl w:ilvl="8" w:tplc="0408001B">
      <w:start w:val="1"/>
      <w:numFmt w:val="lowerRoman"/>
      <w:lvlText w:val="%9."/>
      <w:lvlJc w:val="right"/>
      <w:pPr>
        <w:ind w:left="6906" w:hanging="180"/>
      </w:pPr>
    </w:lvl>
  </w:abstractNum>
  <w:abstractNum w:abstractNumId="64" w15:restartNumberingAfterBreak="0">
    <w:nsid w:val="28126A34"/>
    <w:multiLevelType w:val="hybridMultilevel"/>
    <w:tmpl w:val="2DB4DA22"/>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65" w15:restartNumberingAfterBreak="0">
    <w:nsid w:val="28655EDD"/>
    <w:multiLevelType w:val="hybridMultilevel"/>
    <w:tmpl w:val="083C24F2"/>
    <w:lvl w:ilvl="0" w:tplc="230248C4">
      <w:start w:val="1"/>
      <mc:AlternateContent>
        <mc:Choice Requires="w14">
          <w:numFmt w:val="custom" w:format="α, β, γ, ..."/>
        </mc:Choice>
        <mc:Fallback>
          <w:numFmt w:val="decimal"/>
        </mc:Fallback>
      </mc:AlternateContent>
      <w:lvlText w:val="%1."/>
      <w:lvlJc w:val="right"/>
      <w:pPr>
        <w:ind w:left="1014" w:hanging="360"/>
      </w:pPr>
    </w:lvl>
    <w:lvl w:ilvl="1" w:tplc="04080019">
      <w:start w:val="1"/>
      <w:numFmt w:val="lowerLetter"/>
      <w:lvlText w:val="%2."/>
      <w:lvlJc w:val="left"/>
      <w:pPr>
        <w:ind w:left="1734" w:hanging="360"/>
      </w:pPr>
    </w:lvl>
    <w:lvl w:ilvl="2" w:tplc="0408001B">
      <w:start w:val="1"/>
      <w:numFmt w:val="lowerRoman"/>
      <w:lvlText w:val="%3."/>
      <w:lvlJc w:val="right"/>
      <w:pPr>
        <w:ind w:left="2454" w:hanging="180"/>
      </w:pPr>
    </w:lvl>
    <w:lvl w:ilvl="3" w:tplc="0408000F">
      <w:start w:val="1"/>
      <w:numFmt w:val="decimal"/>
      <w:lvlText w:val="%4."/>
      <w:lvlJc w:val="left"/>
      <w:pPr>
        <w:ind w:left="3174" w:hanging="360"/>
      </w:pPr>
    </w:lvl>
    <w:lvl w:ilvl="4" w:tplc="04080019">
      <w:start w:val="1"/>
      <w:numFmt w:val="lowerLetter"/>
      <w:lvlText w:val="%5."/>
      <w:lvlJc w:val="left"/>
      <w:pPr>
        <w:ind w:left="3894" w:hanging="360"/>
      </w:pPr>
    </w:lvl>
    <w:lvl w:ilvl="5" w:tplc="0408001B">
      <w:start w:val="1"/>
      <w:numFmt w:val="lowerRoman"/>
      <w:lvlText w:val="%6."/>
      <w:lvlJc w:val="right"/>
      <w:pPr>
        <w:ind w:left="4614" w:hanging="180"/>
      </w:pPr>
    </w:lvl>
    <w:lvl w:ilvl="6" w:tplc="0408000F">
      <w:start w:val="1"/>
      <w:numFmt w:val="decimal"/>
      <w:lvlText w:val="%7."/>
      <w:lvlJc w:val="left"/>
      <w:pPr>
        <w:ind w:left="5334" w:hanging="360"/>
      </w:pPr>
    </w:lvl>
    <w:lvl w:ilvl="7" w:tplc="04080019">
      <w:start w:val="1"/>
      <w:numFmt w:val="lowerLetter"/>
      <w:lvlText w:val="%8."/>
      <w:lvlJc w:val="left"/>
      <w:pPr>
        <w:ind w:left="6054" w:hanging="360"/>
      </w:pPr>
    </w:lvl>
    <w:lvl w:ilvl="8" w:tplc="0408001B">
      <w:start w:val="1"/>
      <w:numFmt w:val="lowerRoman"/>
      <w:lvlText w:val="%9."/>
      <w:lvlJc w:val="right"/>
      <w:pPr>
        <w:ind w:left="6774" w:hanging="180"/>
      </w:pPr>
    </w:lvl>
  </w:abstractNum>
  <w:abstractNum w:abstractNumId="66" w15:restartNumberingAfterBreak="0">
    <w:nsid w:val="28795A4F"/>
    <w:multiLevelType w:val="hybridMultilevel"/>
    <w:tmpl w:val="C6FEA072"/>
    <w:lvl w:ilvl="0" w:tplc="230248C4">
      <w:start w:val="1"/>
      <mc:AlternateContent>
        <mc:Choice Requires="w14">
          <w:numFmt w:val="custom" w:format="α, β, γ, ..."/>
        </mc:Choice>
        <mc:Fallback>
          <w:numFmt w:val="decimal"/>
        </mc:Fallback>
      </mc:AlternateContent>
      <w:lvlText w:val="%1."/>
      <w:lvlJc w:val="right"/>
      <w:pPr>
        <w:ind w:left="786" w:hanging="360"/>
      </w:pPr>
      <w:rPr>
        <w:b w:val="0"/>
      </w:rPr>
    </w:lvl>
    <w:lvl w:ilvl="1" w:tplc="04080019">
      <w:start w:val="1"/>
      <w:numFmt w:val="lowerLetter"/>
      <w:lvlText w:val="%2."/>
      <w:lvlJc w:val="left"/>
      <w:pPr>
        <w:ind w:left="1506" w:hanging="360"/>
      </w:pPr>
    </w:lvl>
    <w:lvl w:ilvl="2" w:tplc="0408001B">
      <w:start w:val="1"/>
      <w:numFmt w:val="lowerRoman"/>
      <w:lvlText w:val="%3."/>
      <w:lvlJc w:val="right"/>
      <w:pPr>
        <w:ind w:left="2226" w:hanging="180"/>
      </w:pPr>
    </w:lvl>
    <w:lvl w:ilvl="3" w:tplc="0408000F">
      <w:start w:val="1"/>
      <w:numFmt w:val="decimal"/>
      <w:lvlText w:val="%4."/>
      <w:lvlJc w:val="left"/>
      <w:pPr>
        <w:ind w:left="2946" w:hanging="360"/>
      </w:pPr>
    </w:lvl>
    <w:lvl w:ilvl="4" w:tplc="04080019">
      <w:start w:val="1"/>
      <w:numFmt w:val="lowerLetter"/>
      <w:lvlText w:val="%5."/>
      <w:lvlJc w:val="left"/>
      <w:pPr>
        <w:ind w:left="3666" w:hanging="360"/>
      </w:pPr>
    </w:lvl>
    <w:lvl w:ilvl="5" w:tplc="0408001B">
      <w:start w:val="1"/>
      <w:numFmt w:val="lowerRoman"/>
      <w:lvlText w:val="%6."/>
      <w:lvlJc w:val="right"/>
      <w:pPr>
        <w:ind w:left="4386" w:hanging="180"/>
      </w:pPr>
    </w:lvl>
    <w:lvl w:ilvl="6" w:tplc="0408000F">
      <w:start w:val="1"/>
      <w:numFmt w:val="decimal"/>
      <w:lvlText w:val="%7."/>
      <w:lvlJc w:val="left"/>
      <w:pPr>
        <w:ind w:left="5106" w:hanging="360"/>
      </w:pPr>
    </w:lvl>
    <w:lvl w:ilvl="7" w:tplc="04080019">
      <w:start w:val="1"/>
      <w:numFmt w:val="lowerLetter"/>
      <w:lvlText w:val="%8."/>
      <w:lvlJc w:val="left"/>
      <w:pPr>
        <w:ind w:left="5826" w:hanging="360"/>
      </w:pPr>
    </w:lvl>
    <w:lvl w:ilvl="8" w:tplc="0408001B">
      <w:start w:val="1"/>
      <w:numFmt w:val="lowerRoman"/>
      <w:lvlText w:val="%9."/>
      <w:lvlJc w:val="right"/>
      <w:pPr>
        <w:ind w:left="6546" w:hanging="180"/>
      </w:pPr>
    </w:lvl>
  </w:abstractNum>
  <w:abstractNum w:abstractNumId="67" w15:restartNumberingAfterBreak="0">
    <w:nsid w:val="28D41036"/>
    <w:multiLevelType w:val="hybridMultilevel"/>
    <w:tmpl w:val="41EA364A"/>
    <w:lvl w:ilvl="0" w:tplc="230248C4">
      <w:start w:val="1"/>
      <mc:AlternateContent>
        <mc:Choice Requires="w14">
          <w:numFmt w:val="custom" w:format="α, β, γ, ..."/>
        </mc:Choice>
        <mc:Fallback>
          <w:numFmt w:val="decimal"/>
        </mc:Fallback>
      </mc:AlternateContent>
      <w:lvlText w:val="%1."/>
      <w:lvlJc w:val="right"/>
      <w:pPr>
        <w:ind w:left="1077" w:hanging="360"/>
      </w:pPr>
    </w:lvl>
    <w:lvl w:ilvl="1" w:tplc="04080019">
      <w:start w:val="1"/>
      <w:numFmt w:val="lowerLetter"/>
      <w:lvlText w:val="%2."/>
      <w:lvlJc w:val="left"/>
      <w:pPr>
        <w:ind w:left="1797" w:hanging="360"/>
      </w:pPr>
    </w:lvl>
    <w:lvl w:ilvl="2" w:tplc="0408001B">
      <w:start w:val="1"/>
      <w:numFmt w:val="lowerRoman"/>
      <w:lvlText w:val="%3."/>
      <w:lvlJc w:val="right"/>
      <w:pPr>
        <w:ind w:left="2517" w:hanging="180"/>
      </w:pPr>
    </w:lvl>
    <w:lvl w:ilvl="3" w:tplc="0408000F">
      <w:start w:val="1"/>
      <w:numFmt w:val="decimal"/>
      <w:lvlText w:val="%4."/>
      <w:lvlJc w:val="left"/>
      <w:pPr>
        <w:ind w:left="3237" w:hanging="360"/>
      </w:pPr>
    </w:lvl>
    <w:lvl w:ilvl="4" w:tplc="04080019">
      <w:start w:val="1"/>
      <w:numFmt w:val="lowerLetter"/>
      <w:lvlText w:val="%5."/>
      <w:lvlJc w:val="left"/>
      <w:pPr>
        <w:ind w:left="3957" w:hanging="360"/>
      </w:pPr>
    </w:lvl>
    <w:lvl w:ilvl="5" w:tplc="0408001B">
      <w:start w:val="1"/>
      <w:numFmt w:val="lowerRoman"/>
      <w:lvlText w:val="%6."/>
      <w:lvlJc w:val="right"/>
      <w:pPr>
        <w:ind w:left="4677" w:hanging="180"/>
      </w:pPr>
    </w:lvl>
    <w:lvl w:ilvl="6" w:tplc="0408000F">
      <w:start w:val="1"/>
      <w:numFmt w:val="decimal"/>
      <w:lvlText w:val="%7."/>
      <w:lvlJc w:val="left"/>
      <w:pPr>
        <w:ind w:left="5397" w:hanging="360"/>
      </w:pPr>
    </w:lvl>
    <w:lvl w:ilvl="7" w:tplc="04080019">
      <w:start w:val="1"/>
      <w:numFmt w:val="lowerLetter"/>
      <w:lvlText w:val="%8."/>
      <w:lvlJc w:val="left"/>
      <w:pPr>
        <w:ind w:left="6117" w:hanging="360"/>
      </w:pPr>
    </w:lvl>
    <w:lvl w:ilvl="8" w:tplc="0408001B">
      <w:start w:val="1"/>
      <w:numFmt w:val="lowerRoman"/>
      <w:lvlText w:val="%9."/>
      <w:lvlJc w:val="right"/>
      <w:pPr>
        <w:ind w:left="6837" w:hanging="180"/>
      </w:pPr>
    </w:lvl>
  </w:abstractNum>
  <w:abstractNum w:abstractNumId="68" w15:restartNumberingAfterBreak="0">
    <w:nsid w:val="29346313"/>
    <w:multiLevelType w:val="hybridMultilevel"/>
    <w:tmpl w:val="19B20A24"/>
    <w:lvl w:ilvl="0" w:tplc="230248C4">
      <w:start w:val="1"/>
      <mc:AlternateContent>
        <mc:Choice Requires="w14">
          <w:numFmt w:val="custom" w:format="α, β, γ, ..."/>
        </mc:Choice>
        <mc:Fallback>
          <w:numFmt w:val="decimal"/>
        </mc:Fallback>
      </mc:AlternateContent>
      <w:lvlText w:val="%1."/>
      <w:lvlJc w:val="right"/>
      <w:pPr>
        <w:ind w:left="720" w:hanging="360"/>
      </w:pPr>
      <w:rPr>
        <w:b w:val="0"/>
      </w:rPr>
    </w:lvl>
    <w:lvl w:ilvl="1" w:tplc="A40ABC66">
      <w:start w:val="1"/>
      <mc:AlternateContent>
        <mc:Choice Requires="w14">
          <w:numFmt w:val="custom" w:format="α, β, γ, ..."/>
        </mc:Choice>
        <mc:Fallback>
          <w:numFmt w:val="decimal"/>
        </mc:Fallback>
      </mc:AlternateContent>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69" w15:restartNumberingAfterBreak="0">
    <w:nsid w:val="29E91980"/>
    <w:multiLevelType w:val="hybridMultilevel"/>
    <w:tmpl w:val="EA58CB06"/>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70" w15:restartNumberingAfterBreak="0">
    <w:nsid w:val="2A3C010E"/>
    <w:multiLevelType w:val="hybridMultilevel"/>
    <w:tmpl w:val="51383536"/>
    <w:lvl w:ilvl="0" w:tplc="230248C4">
      <w:start w:val="1"/>
      <mc:AlternateContent>
        <mc:Choice Requires="w14">
          <w:numFmt w:val="custom" w:format="α, β, γ, ..."/>
        </mc:Choice>
        <mc:Fallback>
          <w:numFmt w:val="decimal"/>
        </mc:Fallback>
      </mc:AlternateContent>
      <w:lvlText w:val="%1."/>
      <w:lvlJc w:val="right"/>
      <w:pPr>
        <w:ind w:left="1077" w:hanging="360"/>
      </w:pPr>
    </w:lvl>
    <w:lvl w:ilvl="1" w:tplc="04080019">
      <w:start w:val="1"/>
      <w:numFmt w:val="lowerLetter"/>
      <w:lvlText w:val="%2."/>
      <w:lvlJc w:val="left"/>
      <w:pPr>
        <w:ind w:left="1797" w:hanging="360"/>
      </w:pPr>
    </w:lvl>
    <w:lvl w:ilvl="2" w:tplc="0408001B">
      <w:start w:val="1"/>
      <w:numFmt w:val="lowerRoman"/>
      <w:lvlText w:val="%3."/>
      <w:lvlJc w:val="right"/>
      <w:pPr>
        <w:ind w:left="2517" w:hanging="180"/>
      </w:pPr>
    </w:lvl>
    <w:lvl w:ilvl="3" w:tplc="0408000F">
      <w:start w:val="1"/>
      <w:numFmt w:val="decimal"/>
      <w:lvlText w:val="%4."/>
      <w:lvlJc w:val="left"/>
      <w:pPr>
        <w:ind w:left="3237" w:hanging="360"/>
      </w:pPr>
    </w:lvl>
    <w:lvl w:ilvl="4" w:tplc="04080019">
      <w:start w:val="1"/>
      <w:numFmt w:val="lowerLetter"/>
      <w:lvlText w:val="%5."/>
      <w:lvlJc w:val="left"/>
      <w:pPr>
        <w:ind w:left="3957" w:hanging="360"/>
      </w:pPr>
    </w:lvl>
    <w:lvl w:ilvl="5" w:tplc="0408001B">
      <w:start w:val="1"/>
      <w:numFmt w:val="lowerRoman"/>
      <w:lvlText w:val="%6."/>
      <w:lvlJc w:val="right"/>
      <w:pPr>
        <w:ind w:left="4677" w:hanging="180"/>
      </w:pPr>
    </w:lvl>
    <w:lvl w:ilvl="6" w:tplc="0408000F">
      <w:start w:val="1"/>
      <w:numFmt w:val="decimal"/>
      <w:lvlText w:val="%7."/>
      <w:lvlJc w:val="left"/>
      <w:pPr>
        <w:ind w:left="5397" w:hanging="360"/>
      </w:pPr>
    </w:lvl>
    <w:lvl w:ilvl="7" w:tplc="04080019">
      <w:start w:val="1"/>
      <w:numFmt w:val="lowerLetter"/>
      <w:lvlText w:val="%8."/>
      <w:lvlJc w:val="left"/>
      <w:pPr>
        <w:ind w:left="6117" w:hanging="360"/>
      </w:pPr>
    </w:lvl>
    <w:lvl w:ilvl="8" w:tplc="0408001B">
      <w:start w:val="1"/>
      <w:numFmt w:val="lowerRoman"/>
      <w:lvlText w:val="%9."/>
      <w:lvlJc w:val="right"/>
      <w:pPr>
        <w:ind w:left="6837" w:hanging="180"/>
      </w:pPr>
    </w:lvl>
  </w:abstractNum>
  <w:abstractNum w:abstractNumId="71" w15:restartNumberingAfterBreak="0">
    <w:nsid w:val="2A99633A"/>
    <w:multiLevelType w:val="hybridMultilevel"/>
    <w:tmpl w:val="04102FD2"/>
    <w:lvl w:ilvl="0" w:tplc="230248C4">
      <w:start w:val="1"/>
      <mc:AlternateContent>
        <mc:Choice Requires="w14">
          <w:numFmt w:val="custom" w:format="α, β, γ, ..."/>
        </mc:Choice>
        <mc:Fallback>
          <w:numFmt w:val="decimal"/>
        </mc:Fallback>
      </mc:AlternateContent>
      <w:lvlText w:val="%1."/>
      <w:lvlJc w:val="right"/>
      <w:pPr>
        <w:ind w:left="1077" w:hanging="360"/>
      </w:pPr>
    </w:lvl>
    <w:lvl w:ilvl="1" w:tplc="04080019">
      <w:start w:val="1"/>
      <w:numFmt w:val="lowerLetter"/>
      <w:lvlText w:val="%2."/>
      <w:lvlJc w:val="left"/>
      <w:pPr>
        <w:ind w:left="1797" w:hanging="360"/>
      </w:pPr>
    </w:lvl>
    <w:lvl w:ilvl="2" w:tplc="0408001B">
      <w:start w:val="1"/>
      <w:numFmt w:val="lowerRoman"/>
      <w:lvlText w:val="%3."/>
      <w:lvlJc w:val="right"/>
      <w:pPr>
        <w:ind w:left="2517" w:hanging="180"/>
      </w:pPr>
    </w:lvl>
    <w:lvl w:ilvl="3" w:tplc="0408000F">
      <w:start w:val="1"/>
      <w:numFmt w:val="decimal"/>
      <w:lvlText w:val="%4."/>
      <w:lvlJc w:val="left"/>
      <w:pPr>
        <w:ind w:left="3237" w:hanging="360"/>
      </w:pPr>
    </w:lvl>
    <w:lvl w:ilvl="4" w:tplc="04080019">
      <w:start w:val="1"/>
      <w:numFmt w:val="lowerLetter"/>
      <w:lvlText w:val="%5."/>
      <w:lvlJc w:val="left"/>
      <w:pPr>
        <w:ind w:left="3957" w:hanging="360"/>
      </w:pPr>
    </w:lvl>
    <w:lvl w:ilvl="5" w:tplc="0408001B">
      <w:start w:val="1"/>
      <w:numFmt w:val="lowerRoman"/>
      <w:lvlText w:val="%6."/>
      <w:lvlJc w:val="right"/>
      <w:pPr>
        <w:ind w:left="4677" w:hanging="180"/>
      </w:pPr>
    </w:lvl>
    <w:lvl w:ilvl="6" w:tplc="0408000F">
      <w:start w:val="1"/>
      <w:numFmt w:val="decimal"/>
      <w:lvlText w:val="%7."/>
      <w:lvlJc w:val="left"/>
      <w:pPr>
        <w:ind w:left="5397" w:hanging="360"/>
      </w:pPr>
    </w:lvl>
    <w:lvl w:ilvl="7" w:tplc="04080019">
      <w:start w:val="1"/>
      <w:numFmt w:val="lowerLetter"/>
      <w:lvlText w:val="%8."/>
      <w:lvlJc w:val="left"/>
      <w:pPr>
        <w:ind w:left="6117" w:hanging="360"/>
      </w:pPr>
    </w:lvl>
    <w:lvl w:ilvl="8" w:tplc="0408001B">
      <w:start w:val="1"/>
      <w:numFmt w:val="lowerRoman"/>
      <w:lvlText w:val="%9."/>
      <w:lvlJc w:val="right"/>
      <w:pPr>
        <w:ind w:left="6837" w:hanging="180"/>
      </w:pPr>
    </w:lvl>
  </w:abstractNum>
  <w:abstractNum w:abstractNumId="72" w15:restartNumberingAfterBreak="0">
    <w:nsid w:val="2ACB5877"/>
    <w:multiLevelType w:val="hybridMultilevel"/>
    <w:tmpl w:val="C7CEA1DE"/>
    <w:lvl w:ilvl="0" w:tplc="230248C4">
      <w:start w:val="1"/>
      <mc:AlternateContent>
        <mc:Choice Requires="w14">
          <w:numFmt w:val="custom" w:format="α, β, γ, ..."/>
        </mc:Choice>
        <mc:Fallback>
          <w:numFmt w:val="decimal"/>
        </mc:Fallback>
      </mc:AlternateContent>
      <w:lvlText w:val="%1."/>
      <w:lvlJc w:val="right"/>
      <w:pPr>
        <w:ind w:left="1146" w:hanging="360"/>
      </w:pPr>
    </w:lvl>
    <w:lvl w:ilvl="1" w:tplc="04080019">
      <w:start w:val="1"/>
      <w:numFmt w:val="lowerLetter"/>
      <w:lvlText w:val="%2."/>
      <w:lvlJc w:val="left"/>
      <w:pPr>
        <w:ind w:left="1866" w:hanging="360"/>
      </w:pPr>
    </w:lvl>
    <w:lvl w:ilvl="2" w:tplc="0408001B">
      <w:start w:val="1"/>
      <w:numFmt w:val="lowerRoman"/>
      <w:lvlText w:val="%3."/>
      <w:lvlJc w:val="right"/>
      <w:pPr>
        <w:ind w:left="2586" w:hanging="180"/>
      </w:pPr>
    </w:lvl>
    <w:lvl w:ilvl="3" w:tplc="0408000F">
      <w:start w:val="1"/>
      <w:numFmt w:val="decimal"/>
      <w:lvlText w:val="%4."/>
      <w:lvlJc w:val="left"/>
      <w:pPr>
        <w:ind w:left="3306" w:hanging="360"/>
      </w:pPr>
    </w:lvl>
    <w:lvl w:ilvl="4" w:tplc="04080019">
      <w:start w:val="1"/>
      <w:numFmt w:val="lowerLetter"/>
      <w:lvlText w:val="%5."/>
      <w:lvlJc w:val="left"/>
      <w:pPr>
        <w:ind w:left="4026" w:hanging="360"/>
      </w:pPr>
    </w:lvl>
    <w:lvl w:ilvl="5" w:tplc="0408001B">
      <w:start w:val="1"/>
      <w:numFmt w:val="lowerRoman"/>
      <w:lvlText w:val="%6."/>
      <w:lvlJc w:val="right"/>
      <w:pPr>
        <w:ind w:left="4746" w:hanging="180"/>
      </w:pPr>
    </w:lvl>
    <w:lvl w:ilvl="6" w:tplc="0408000F">
      <w:start w:val="1"/>
      <w:numFmt w:val="decimal"/>
      <w:lvlText w:val="%7."/>
      <w:lvlJc w:val="left"/>
      <w:pPr>
        <w:ind w:left="5466" w:hanging="360"/>
      </w:pPr>
    </w:lvl>
    <w:lvl w:ilvl="7" w:tplc="04080019">
      <w:start w:val="1"/>
      <w:numFmt w:val="lowerLetter"/>
      <w:lvlText w:val="%8."/>
      <w:lvlJc w:val="left"/>
      <w:pPr>
        <w:ind w:left="6186" w:hanging="360"/>
      </w:pPr>
    </w:lvl>
    <w:lvl w:ilvl="8" w:tplc="0408001B">
      <w:start w:val="1"/>
      <w:numFmt w:val="lowerRoman"/>
      <w:lvlText w:val="%9."/>
      <w:lvlJc w:val="right"/>
      <w:pPr>
        <w:ind w:left="6906" w:hanging="180"/>
      </w:pPr>
    </w:lvl>
  </w:abstractNum>
  <w:abstractNum w:abstractNumId="73" w15:restartNumberingAfterBreak="0">
    <w:nsid w:val="2C7673AD"/>
    <w:multiLevelType w:val="hybridMultilevel"/>
    <w:tmpl w:val="39EEEADE"/>
    <w:lvl w:ilvl="0" w:tplc="230248C4">
      <w:start w:val="1"/>
      <mc:AlternateContent>
        <mc:Choice Requires="w14">
          <w:numFmt w:val="custom" w:format="α, β, γ, ..."/>
        </mc:Choice>
        <mc:Fallback>
          <w:numFmt w:val="decimal"/>
        </mc:Fallback>
      </mc:AlternateContent>
      <w:lvlText w:val="%1."/>
      <w:lvlJc w:val="right"/>
      <w:pPr>
        <w:ind w:left="1146" w:hanging="360"/>
      </w:pPr>
    </w:lvl>
    <w:lvl w:ilvl="1" w:tplc="04080019">
      <w:start w:val="1"/>
      <w:numFmt w:val="lowerLetter"/>
      <w:lvlText w:val="%2."/>
      <w:lvlJc w:val="left"/>
      <w:pPr>
        <w:ind w:left="1866" w:hanging="360"/>
      </w:pPr>
    </w:lvl>
    <w:lvl w:ilvl="2" w:tplc="0408001B">
      <w:start w:val="1"/>
      <w:numFmt w:val="lowerRoman"/>
      <w:lvlText w:val="%3."/>
      <w:lvlJc w:val="right"/>
      <w:pPr>
        <w:ind w:left="2586" w:hanging="180"/>
      </w:pPr>
    </w:lvl>
    <w:lvl w:ilvl="3" w:tplc="0408000F">
      <w:start w:val="1"/>
      <w:numFmt w:val="decimal"/>
      <w:lvlText w:val="%4."/>
      <w:lvlJc w:val="left"/>
      <w:pPr>
        <w:ind w:left="3306" w:hanging="360"/>
      </w:pPr>
    </w:lvl>
    <w:lvl w:ilvl="4" w:tplc="04080019">
      <w:start w:val="1"/>
      <w:numFmt w:val="lowerLetter"/>
      <w:lvlText w:val="%5."/>
      <w:lvlJc w:val="left"/>
      <w:pPr>
        <w:ind w:left="4026" w:hanging="360"/>
      </w:pPr>
    </w:lvl>
    <w:lvl w:ilvl="5" w:tplc="0408001B">
      <w:start w:val="1"/>
      <w:numFmt w:val="lowerRoman"/>
      <w:lvlText w:val="%6."/>
      <w:lvlJc w:val="right"/>
      <w:pPr>
        <w:ind w:left="4746" w:hanging="180"/>
      </w:pPr>
    </w:lvl>
    <w:lvl w:ilvl="6" w:tplc="0408000F">
      <w:start w:val="1"/>
      <w:numFmt w:val="decimal"/>
      <w:lvlText w:val="%7."/>
      <w:lvlJc w:val="left"/>
      <w:pPr>
        <w:ind w:left="5466" w:hanging="360"/>
      </w:pPr>
    </w:lvl>
    <w:lvl w:ilvl="7" w:tplc="04080019">
      <w:start w:val="1"/>
      <w:numFmt w:val="lowerLetter"/>
      <w:lvlText w:val="%8."/>
      <w:lvlJc w:val="left"/>
      <w:pPr>
        <w:ind w:left="6186" w:hanging="360"/>
      </w:pPr>
    </w:lvl>
    <w:lvl w:ilvl="8" w:tplc="0408001B">
      <w:start w:val="1"/>
      <w:numFmt w:val="lowerRoman"/>
      <w:lvlText w:val="%9."/>
      <w:lvlJc w:val="right"/>
      <w:pPr>
        <w:ind w:left="6906" w:hanging="180"/>
      </w:pPr>
    </w:lvl>
  </w:abstractNum>
  <w:abstractNum w:abstractNumId="74" w15:restartNumberingAfterBreak="0">
    <w:nsid w:val="2C851E4E"/>
    <w:multiLevelType w:val="hybridMultilevel"/>
    <w:tmpl w:val="75468438"/>
    <w:lvl w:ilvl="0" w:tplc="230248C4">
      <w:start w:val="1"/>
      <mc:AlternateContent>
        <mc:Choice Requires="w14">
          <w:numFmt w:val="custom" w:format="α, β, γ, ..."/>
        </mc:Choice>
        <mc:Fallback>
          <w:numFmt w:val="decimal"/>
        </mc:Fallback>
      </mc:AlternateContent>
      <w:lvlText w:val="%1."/>
      <w:lvlJc w:val="right"/>
      <w:pPr>
        <w:ind w:left="1146" w:hanging="360"/>
      </w:pPr>
    </w:lvl>
    <w:lvl w:ilvl="1" w:tplc="04080019">
      <w:start w:val="1"/>
      <w:numFmt w:val="lowerLetter"/>
      <w:lvlText w:val="%2."/>
      <w:lvlJc w:val="left"/>
      <w:pPr>
        <w:ind w:left="1866" w:hanging="360"/>
      </w:pPr>
    </w:lvl>
    <w:lvl w:ilvl="2" w:tplc="0408001B">
      <w:start w:val="1"/>
      <w:numFmt w:val="lowerRoman"/>
      <w:lvlText w:val="%3."/>
      <w:lvlJc w:val="right"/>
      <w:pPr>
        <w:ind w:left="2586" w:hanging="180"/>
      </w:pPr>
    </w:lvl>
    <w:lvl w:ilvl="3" w:tplc="0408000F">
      <w:start w:val="1"/>
      <w:numFmt w:val="decimal"/>
      <w:lvlText w:val="%4."/>
      <w:lvlJc w:val="left"/>
      <w:pPr>
        <w:ind w:left="3306" w:hanging="360"/>
      </w:pPr>
    </w:lvl>
    <w:lvl w:ilvl="4" w:tplc="04080019">
      <w:start w:val="1"/>
      <w:numFmt w:val="lowerLetter"/>
      <w:lvlText w:val="%5."/>
      <w:lvlJc w:val="left"/>
      <w:pPr>
        <w:ind w:left="4026" w:hanging="360"/>
      </w:pPr>
    </w:lvl>
    <w:lvl w:ilvl="5" w:tplc="0408001B">
      <w:start w:val="1"/>
      <w:numFmt w:val="lowerRoman"/>
      <w:lvlText w:val="%6."/>
      <w:lvlJc w:val="right"/>
      <w:pPr>
        <w:ind w:left="4746" w:hanging="180"/>
      </w:pPr>
    </w:lvl>
    <w:lvl w:ilvl="6" w:tplc="0408000F">
      <w:start w:val="1"/>
      <w:numFmt w:val="decimal"/>
      <w:lvlText w:val="%7."/>
      <w:lvlJc w:val="left"/>
      <w:pPr>
        <w:ind w:left="5466" w:hanging="360"/>
      </w:pPr>
    </w:lvl>
    <w:lvl w:ilvl="7" w:tplc="04080019">
      <w:start w:val="1"/>
      <w:numFmt w:val="lowerLetter"/>
      <w:lvlText w:val="%8."/>
      <w:lvlJc w:val="left"/>
      <w:pPr>
        <w:ind w:left="6186" w:hanging="360"/>
      </w:pPr>
    </w:lvl>
    <w:lvl w:ilvl="8" w:tplc="0408001B">
      <w:start w:val="1"/>
      <w:numFmt w:val="lowerRoman"/>
      <w:lvlText w:val="%9."/>
      <w:lvlJc w:val="right"/>
      <w:pPr>
        <w:ind w:left="6906" w:hanging="180"/>
      </w:pPr>
    </w:lvl>
  </w:abstractNum>
  <w:abstractNum w:abstractNumId="75" w15:restartNumberingAfterBreak="0">
    <w:nsid w:val="2CA3337B"/>
    <w:multiLevelType w:val="hybridMultilevel"/>
    <w:tmpl w:val="D0EA5E9E"/>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76" w15:restartNumberingAfterBreak="0">
    <w:nsid w:val="2CD94C41"/>
    <w:multiLevelType w:val="hybridMultilevel"/>
    <w:tmpl w:val="C8A62D90"/>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77" w15:restartNumberingAfterBreak="0">
    <w:nsid w:val="2DA00366"/>
    <w:multiLevelType w:val="hybridMultilevel"/>
    <w:tmpl w:val="908CDAEE"/>
    <w:lvl w:ilvl="0" w:tplc="230248C4">
      <w:start w:val="1"/>
      <mc:AlternateContent>
        <mc:Choice Requires="w14">
          <w:numFmt w:val="custom" w:format="α, β, γ, ..."/>
        </mc:Choice>
        <mc:Fallback>
          <w:numFmt w:val="decimal"/>
        </mc:Fallback>
      </mc:AlternateContent>
      <w:lvlText w:val="%1."/>
      <w:lvlJc w:val="right"/>
      <w:pPr>
        <w:ind w:left="1004" w:hanging="360"/>
      </w:pPr>
    </w:lvl>
    <w:lvl w:ilvl="1" w:tplc="04080019">
      <w:start w:val="1"/>
      <w:numFmt w:val="lowerLetter"/>
      <w:lvlText w:val="%2."/>
      <w:lvlJc w:val="left"/>
      <w:pPr>
        <w:ind w:left="1724" w:hanging="360"/>
      </w:pPr>
    </w:lvl>
    <w:lvl w:ilvl="2" w:tplc="0408001B">
      <w:start w:val="1"/>
      <w:numFmt w:val="lowerRoman"/>
      <w:lvlText w:val="%3."/>
      <w:lvlJc w:val="right"/>
      <w:pPr>
        <w:ind w:left="2444" w:hanging="180"/>
      </w:pPr>
    </w:lvl>
    <w:lvl w:ilvl="3" w:tplc="0408000F">
      <w:start w:val="1"/>
      <w:numFmt w:val="decimal"/>
      <w:lvlText w:val="%4."/>
      <w:lvlJc w:val="left"/>
      <w:pPr>
        <w:ind w:left="3164" w:hanging="360"/>
      </w:pPr>
    </w:lvl>
    <w:lvl w:ilvl="4" w:tplc="04080019">
      <w:start w:val="1"/>
      <w:numFmt w:val="lowerLetter"/>
      <w:lvlText w:val="%5."/>
      <w:lvlJc w:val="left"/>
      <w:pPr>
        <w:ind w:left="3884" w:hanging="360"/>
      </w:pPr>
    </w:lvl>
    <w:lvl w:ilvl="5" w:tplc="0408001B">
      <w:start w:val="1"/>
      <w:numFmt w:val="lowerRoman"/>
      <w:lvlText w:val="%6."/>
      <w:lvlJc w:val="right"/>
      <w:pPr>
        <w:ind w:left="4604" w:hanging="180"/>
      </w:pPr>
    </w:lvl>
    <w:lvl w:ilvl="6" w:tplc="0408000F">
      <w:start w:val="1"/>
      <w:numFmt w:val="decimal"/>
      <w:lvlText w:val="%7."/>
      <w:lvlJc w:val="left"/>
      <w:pPr>
        <w:ind w:left="5324" w:hanging="360"/>
      </w:pPr>
    </w:lvl>
    <w:lvl w:ilvl="7" w:tplc="04080019">
      <w:start w:val="1"/>
      <w:numFmt w:val="lowerLetter"/>
      <w:lvlText w:val="%8."/>
      <w:lvlJc w:val="left"/>
      <w:pPr>
        <w:ind w:left="6044" w:hanging="360"/>
      </w:pPr>
    </w:lvl>
    <w:lvl w:ilvl="8" w:tplc="0408001B">
      <w:start w:val="1"/>
      <w:numFmt w:val="lowerRoman"/>
      <w:lvlText w:val="%9."/>
      <w:lvlJc w:val="right"/>
      <w:pPr>
        <w:ind w:left="6764" w:hanging="180"/>
      </w:pPr>
    </w:lvl>
  </w:abstractNum>
  <w:abstractNum w:abstractNumId="78" w15:restartNumberingAfterBreak="0">
    <w:nsid w:val="2DE974F2"/>
    <w:multiLevelType w:val="hybridMultilevel"/>
    <w:tmpl w:val="67A23FD6"/>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79" w15:restartNumberingAfterBreak="0">
    <w:nsid w:val="2E606340"/>
    <w:multiLevelType w:val="hybridMultilevel"/>
    <w:tmpl w:val="191A440C"/>
    <w:lvl w:ilvl="0" w:tplc="230248C4">
      <w:start w:val="1"/>
      <mc:AlternateContent>
        <mc:Choice Requires="w14">
          <w:numFmt w:val="custom" w:format="α, β, γ, ..."/>
        </mc:Choice>
        <mc:Fallback>
          <w:numFmt w:val="decimal"/>
        </mc:Fallback>
      </mc:AlternateContent>
      <w:lvlText w:val="%1."/>
      <w:lvlJc w:val="right"/>
      <w:pPr>
        <w:ind w:left="1146" w:hanging="360"/>
      </w:pPr>
    </w:lvl>
    <w:lvl w:ilvl="1" w:tplc="04080019">
      <w:start w:val="1"/>
      <w:numFmt w:val="lowerLetter"/>
      <w:lvlText w:val="%2."/>
      <w:lvlJc w:val="left"/>
      <w:pPr>
        <w:ind w:left="1866" w:hanging="360"/>
      </w:pPr>
    </w:lvl>
    <w:lvl w:ilvl="2" w:tplc="0408001B">
      <w:start w:val="1"/>
      <w:numFmt w:val="lowerRoman"/>
      <w:lvlText w:val="%3."/>
      <w:lvlJc w:val="right"/>
      <w:pPr>
        <w:ind w:left="2586" w:hanging="180"/>
      </w:pPr>
    </w:lvl>
    <w:lvl w:ilvl="3" w:tplc="0408000F">
      <w:start w:val="1"/>
      <w:numFmt w:val="decimal"/>
      <w:lvlText w:val="%4."/>
      <w:lvlJc w:val="left"/>
      <w:pPr>
        <w:ind w:left="3306" w:hanging="360"/>
      </w:pPr>
    </w:lvl>
    <w:lvl w:ilvl="4" w:tplc="04080019">
      <w:start w:val="1"/>
      <w:numFmt w:val="lowerLetter"/>
      <w:lvlText w:val="%5."/>
      <w:lvlJc w:val="left"/>
      <w:pPr>
        <w:ind w:left="4026" w:hanging="360"/>
      </w:pPr>
    </w:lvl>
    <w:lvl w:ilvl="5" w:tplc="0408001B">
      <w:start w:val="1"/>
      <w:numFmt w:val="lowerRoman"/>
      <w:lvlText w:val="%6."/>
      <w:lvlJc w:val="right"/>
      <w:pPr>
        <w:ind w:left="4746" w:hanging="180"/>
      </w:pPr>
    </w:lvl>
    <w:lvl w:ilvl="6" w:tplc="0408000F">
      <w:start w:val="1"/>
      <w:numFmt w:val="decimal"/>
      <w:lvlText w:val="%7."/>
      <w:lvlJc w:val="left"/>
      <w:pPr>
        <w:ind w:left="5466" w:hanging="360"/>
      </w:pPr>
    </w:lvl>
    <w:lvl w:ilvl="7" w:tplc="04080019">
      <w:start w:val="1"/>
      <w:numFmt w:val="lowerLetter"/>
      <w:lvlText w:val="%8."/>
      <w:lvlJc w:val="left"/>
      <w:pPr>
        <w:ind w:left="6186" w:hanging="360"/>
      </w:pPr>
    </w:lvl>
    <w:lvl w:ilvl="8" w:tplc="0408001B">
      <w:start w:val="1"/>
      <w:numFmt w:val="lowerRoman"/>
      <w:lvlText w:val="%9."/>
      <w:lvlJc w:val="right"/>
      <w:pPr>
        <w:ind w:left="6906" w:hanging="180"/>
      </w:pPr>
    </w:lvl>
  </w:abstractNum>
  <w:abstractNum w:abstractNumId="80" w15:restartNumberingAfterBreak="0">
    <w:nsid w:val="2F4D5235"/>
    <w:multiLevelType w:val="hybridMultilevel"/>
    <w:tmpl w:val="19669D54"/>
    <w:lvl w:ilvl="0" w:tplc="230248C4">
      <w:start w:val="1"/>
      <mc:AlternateContent>
        <mc:Choice Requires="w14">
          <w:numFmt w:val="custom" w:format="α, β, γ, ..."/>
        </mc:Choice>
        <mc:Fallback>
          <w:numFmt w:val="decimal"/>
        </mc:Fallback>
      </mc:AlternateContent>
      <w:lvlText w:val="%1."/>
      <w:lvlJc w:val="right"/>
      <w:pPr>
        <w:ind w:left="1146" w:hanging="360"/>
      </w:pPr>
    </w:lvl>
    <w:lvl w:ilvl="1" w:tplc="04080019">
      <w:start w:val="1"/>
      <w:numFmt w:val="lowerLetter"/>
      <w:lvlText w:val="%2."/>
      <w:lvlJc w:val="left"/>
      <w:pPr>
        <w:ind w:left="1866" w:hanging="360"/>
      </w:pPr>
    </w:lvl>
    <w:lvl w:ilvl="2" w:tplc="0408001B">
      <w:start w:val="1"/>
      <w:numFmt w:val="lowerRoman"/>
      <w:lvlText w:val="%3."/>
      <w:lvlJc w:val="right"/>
      <w:pPr>
        <w:ind w:left="2586" w:hanging="180"/>
      </w:pPr>
    </w:lvl>
    <w:lvl w:ilvl="3" w:tplc="0408000F">
      <w:start w:val="1"/>
      <w:numFmt w:val="decimal"/>
      <w:lvlText w:val="%4."/>
      <w:lvlJc w:val="left"/>
      <w:pPr>
        <w:ind w:left="3306" w:hanging="360"/>
      </w:pPr>
    </w:lvl>
    <w:lvl w:ilvl="4" w:tplc="04080019">
      <w:start w:val="1"/>
      <w:numFmt w:val="lowerLetter"/>
      <w:lvlText w:val="%5."/>
      <w:lvlJc w:val="left"/>
      <w:pPr>
        <w:ind w:left="4026" w:hanging="360"/>
      </w:pPr>
    </w:lvl>
    <w:lvl w:ilvl="5" w:tplc="0408001B">
      <w:start w:val="1"/>
      <w:numFmt w:val="lowerRoman"/>
      <w:lvlText w:val="%6."/>
      <w:lvlJc w:val="right"/>
      <w:pPr>
        <w:ind w:left="4746" w:hanging="180"/>
      </w:pPr>
    </w:lvl>
    <w:lvl w:ilvl="6" w:tplc="0408000F">
      <w:start w:val="1"/>
      <w:numFmt w:val="decimal"/>
      <w:lvlText w:val="%7."/>
      <w:lvlJc w:val="left"/>
      <w:pPr>
        <w:ind w:left="5466" w:hanging="360"/>
      </w:pPr>
    </w:lvl>
    <w:lvl w:ilvl="7" w:tplc="04080019">
      <w:start w:val="1"/>
      <w:numFmt w:val="lowerLetter"/>
      <w:lvlText w:val="%8."/>
      <w:lvlJc w:val="left"/>
      <w:pPr>
        <w:ind w:left="6186" w:hanging="360"/>
      </w:pPr>
    </w:lvl>
    <w:lvl w:ilvl="8" w:tplc="0408001B">
      <w:start w:val="1"/>
      <w:numFmt w:val="lowerRoman"/>
      <w:lvlText w:val="%9."/>
      <w:lvlJc w:val="right"/>
      <w:pPr>
        <w:ind w:left="6906" w:hanging="180"/>
      </w:pPr>
    </w:lvl>
  </w:abstractNum>
  <w:abstractNum w:abstractNumId="81" w15:restartNumberingAfterBreak="0">
    <w:nsid w:val="2F825274"/>
    <w:multiLevelType w:val="hybridMultilevel"/>
    <w:tmpl w:val="34B468FC"/>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82" w15:restartNumberingAfterBreak="0">
    <w:nsid w:val="31F655D4"/>
    <w:multiLevelType w:val="hybridMultilevel"/>
    <w:tmpl w:val="61D49832"/>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83" w15:restartNumberingAfterBreak="0">
    <w:nsid w:val="32BD29B1"/>
    <w:multiLevelType w:val="hybridMultilevel"/>
    <w:tmpl w:val="494C6EFA"/>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84" w15:restartNumberingAfterBreak="0">
    <w:nsid w:val="333F22E1"/>
    <w:multiLevelType w:val="hybridMultilevel"/>
    <w:tmpl w:val="84EE02A6"/>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85" w15:restartNumberingAfterBreak="0">
    <w:nsid w:val="335D3369"/>
    <w:multiLevelType w:val="hybridMultilevel"/>
    <w:tmpl w:val="096CC260"/>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86" w15:restartNumberingAfterBreak="0">
    <w:nsid w:val="33743134"/>
    <w:multiLevelType w:val="hybridMultilevel"/>
    <w:tmpl w:val="9A9A81B0"/>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87" w15:restartNumberingAfterBreak="0">
    <w:nsid w:val="34D46C3F"/>
    <w:multiLevelType w:val="hybridMultilevel"/>
    <w:tmpl w:val="5D90F148"/>
    <w:lvl w:ilvl="0" w:tplc="230248C4">
      <w:start w:val="1"/>
      <mc:AlternateContent>
        <mc:Choice Requires="w14">
          <w:numFmt w:val="custom" w:format="α, β, γ, ..."/>
        </mc:Choice>
        <mc:Fallback>
          <w:numFmt w:val="decimal"/>
        </mc:Fallback>
      </mc:AlternateContent>
      <w:lvlText w:val="%1."/>
      <w:lvlJc w:val="right"/>
      <w:pPr>
        <w:ind w:left="786" w:hanging="360"/>
      </w:pPr>
    </w:lvl>
    <w:lvl w:ilvl="1" w:tplc="04080019">
      <w:start w:val="1"/>
      <w:numFmt w:val="lowerLetter"/>
      <w:lvlText w:val="%2."/>
      <w:lvlJc w:val="left"/>
      <w:pPr>
        <w:ind w:left="1506" w:hanging="360"/>
      </w:pPr>
    </w:lvl>
    <w:lvl w:ilvl="2" w:tplc="0408001B">
      <w:start w:val="1"/>
      <w:numFmt w:val="lowerRoman"/>
      <w:lvlText w:val="%3."/>
      <w:lvlJc w:val="right"/>
      <w:pPr>
        <w:ind w:left="2226" w:hanging="180"/>
      </w:pPr>
    </w:lvl>
    <w:lvl w:ilvl="3" w:tplc="0408000F">
      <w:start w:val="1"/>
      <w:numFmt w:val="decimal"/>
      <w:lvlText w:val="%4."/>
      <w:lvlJc w:val="left"/>
      <w:pPr>
        <w:ind w:left="2946" w:hanging="360"/>
      </w:pPr>
    </w:lvl>
    <w:lvl w:ilvl="4" w:tplc="04080019">
      <w:start w:val="1"/>
      <w:numFmt w:val="lowerLetter"/>
      <w:lvlText w:val="%5."/>
      <w:lvlJc w:val="left"/>
      <w:pPr>
        <w:ind w:left="3666" w:hanging="360"/>
      </w:pPr>
    </w:lvl>
    <w:lvl w:ilvl="5" w:tplc="0408001B">
      <w:start w:val="1"/>
      <w:numFmt w:val="lowerRoman"/>
      <w:lvlText w:val="%6."/>
      <w:lvlJc w:val="right"/>
      <w:pPr>
        <w:ind w:left="4386" w:hanging="180"/>
      </w:pPr>
    </w:lvl>
    <w:lvl w:ilvl="6" w:tplc="0408000F">
      <w:start w:val="1"/>
      <w:numFmt w:val="decimal"/>
      <w:lvlText w:val="%7."/>
      <w:lvlJc w:val="left"/>
      <w:pPr>
        <w:ind w:left="5106" w:hanging="360"/>
      </w:pPr>
    </w:lvl>
    <w:lvl w:ilvl="7" w:tplc="04080019">
      <w:start w:val="1"/>
      <w:numFmt w:val="lowerLetter"/>
      <w:lvlText w:val="%8."/>
      <w:lvlJc w:val="left"/>
      <w:pPr>
        <w:ind w:left="5826" w:hanging="360"/>
      </w:pPr>
    </w:lvl>
    <w:lvl w:ilvl="8" w:tplc="0408001B">
      <w:start w:val="1"/>
      <w:numFmt w:val="lowerRoman"/>
      <w:lvlText w:val="%9."/>
      <w:lvlJc w:val="right"/>
      <w:pPr>
        <w:ind w:left="6546" w:hanging="180"/>
      </w:pPr>
    </w:lvl>
  </w:abstractNum>
  <w:abstractNum w:abstractNumId="88" w15:restartNumberingAfterBreak="0">
    <w:nsid w:val="34EB64D5"/>
    <w:multiLevelType w:val="hybridMultilevel"/>
    <w:tmpl w:val="14C41524"/>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89" w15:restartNumberingAfterBreak="0">
    <w:nsid w:val="35583003"/>
    <w:multiLevelType w:val="hybridMultilevel"/>
    <w:tmpl w:val="626E8EFA"/>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90" w15:restartNumberingAfterBreak="0">
    <w:nsid w:val="383756E6"/>
    <w:multiLevelType w:val="hybridMultilevel"/>
    <w:tmpl w:val="5AECA490"/>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91" w15:restartNumberingAfterBreak="0">
    <w:nsid w:val="38416339"/>
    <w:multiLevelType w:val="hybridMultilevel"/>
    <w:tmpl w:val="695A2C54"/>
    <w:lvl w:ilvl="0" w:tplc="230248C4">
      <w:start w:val="1"/>
      <mc:AlternateContent>
        <mc:Choice Requires="w14">
          <w:numFmt w:val="custom" w:format="α, β, γ, ..."/>
        </mc:Choice>
        <mc:Fallback>
          <w:numFmt w:val="decimal"/>
        </mc:Fallback>
      </mc:AlternateContent>
      <w:lvlText w:val="%1."/>
      <w:lvlJc w:val="right"/>
      <w:pPr>
        <w:ind w:left="1135" w:hanging="360"/>
      </w:pPr>
      <w:rPr>
        <w:b w:val="0"/>
      </w:rPr>
    </w:lvl>
    <w:lvl w:ilvl="1" w:tplc="04080019">
      <w:start w:val="1"/>
      <w:numFmt w:val="lowerLetter"/>
      <w:lvlText w:val="%2."/>
      <w:lvlJc w:val="left"/>
      <w:pPr>
        <w:ind w:left="1855" w:hanging="360"/>
      </w:pPr>
    </w:lvl>
    <w:lvl w:ilvl="2" w:tplc="0408001B">
      <w:start w:val="1"/>
      <w:numFmt w:val="lowerRoman"/>
      <w:lvlText w:val="%3."/>
      <w:lvlJc w:val="right"/>
      <w:pPr>
        <w:ind w:left="2575" w:hanging="180"/>
      </w:pPr>
    </w:lvl>
    <w:lvl w:ilvl="3" w:tplc="0408000F">
      <w:start w:val="1"/>
      <w:numFmt w:val="decimal"/>
      <w:lvlText w:val="%4."/>
      <w:lvlJc w:val="left"/>
      <w:pPr>
        <w:ind w:left="3295" w:hanging="360"/>
      </w:pPr>
    </w:lvl>
    <w:lvl w:ilvl="4" w:tplc="04080019">
      <w:start w:val="1"/>
      <w:numFmt w:val="lowerLetter"/>
      <w:lvlText w:val="%5."/>
      <w:lvlJc w:val="left"/>
      <w:pPr>
        <w:ind w:left="4015" w:hanging="360"/>
      </w:pPr>
    </w:lvl>
    <w:lvl w:ilvl="5" w:tplc="0408001B">
      <w:start w:val="1"/>
      <w:numFmt w:val="lowerRoman"/>
      <w:lvlText w:val="%6."/>
      <w:lvlJc w:val="right"/>
      <w:pPr>
        <w:ind w:left="4735" w:hanging="180"/>
      </w:pPr>
    </w:lvl>
    <w:lvl w:ilvl="6" w:tplc="0408000F">
      <w:start w:val="1"/>
      <w:numFmt w:val="decimal"/>
      <w:lvlText w:val="%7."/>
      <w:lvlJc w:val="left"/>
      <w:pPr>
        <w:ind w:left="5455" w:hanging="360"/>
      </w:pPr>
    </w:lvl>
    <w:lvl w:ilvl="7" w:tplc="04080019">
      <w:start w:val="1"/>
      <w:numFmt w:val="lowerLetter"/>
      <w:lvlText w:val="%8."/>
      <w:lvlJc w:val="left"/>
      <w:pPr>
        <w:ind w:left="6175" w:hanging="360"/>
      </w:pPr>
    </w:lvl>
    <w:lvl w:ilvl="8" w:tplc="0408001B">
      <w:start w:val="1"/>
      <w:numFmt w:val="lowerRoman"/>
      <w:lvlText w:val="%9."/>
      <w:lvlJc w:val="right"/>
      <w:pPr>
        <w:ind w:left="6895" w:hanging="180"/>
      </w:pPr>
    </w:lvl>
  </w:abstractNum>
  <w:abstractNum w:abstractNumId="92" w15:restartNumberingAfterBreak="0">
    <w:nsid w:val="38AD121F"/>
    <w:multiLevelType w:val="hybridMultilevel"/>
    <w:tmpl w:val="CC02DE70"/>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93" w15:restartNumberingAfterBreak="0">
    <w:nsid w:val="394959FB"/>
    <w:multiLevelType w:val="hybridMultilevel"/>
    <w:tmpl w:val="B0764D28"/>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94" w15:restartNumberingAfterBreak="0">
    <w:nsid w:val="399C616E"/>
    <w:multiLevelType w:val="hybridMultilevel"/>
    <w:tmpl w:val="873CA5FA"/>
    <w:lvl w:ilvl="0" w:tplc="13F281AA">
      <w:start w:val="1"/>
      <mc:AlternateContent>
        <mc:Choice Requires="w14">
          <w:numFmt w:val="custom" w:format="α, β, γ, ..."/>
        </mc:Choice>
        <mc:Fallback>
          <w:numFmt w:val="decimal"/>
        </mc:Fallback>
      </mc:AlternateContent>
      <w:lvlText w:val="%1."/>
      <w:lvlJc w:val="right"/>
      <w:pPr>
        <w:ind w:left="928" w:hanging="360"/>
      </w:pPr>
      <w:rPr>
        <w:color w:val="000000" w:themeColor="text1"/>
      </w:rPr>
    </w:lvl>
    <w:lvl w:ilvl="1" w:tplc="04080019">
      <w:start w:val="1"/>
      <w:numFmt w:val="lowerLetter"/>
      <w:lvlText w:val="%2."/>
      <w:lvlJc w:val="left"/>
      <w:pPr>
        <w:ind w:left="1648" w:hanging="360"/>
      </w:pPr>
    </w:lvl>
    <w:lvl w:ilvl="2" w:tplc="0408001B">
      <w:start w:val="1"/>
      <w:numFmt w:val="lowerRoman"/>
      <w:lvlText w:val="%3."/>
      <w:lvlJc w:val="right"/>
      <w:pPr>
        <w:ind w:left="2368" w:hanging="180"/>
      </w:pPr>
    </w:lvl>
    <w:lvl w:ilvl="3" w:tplc="0408000F">
      <w:start w:val="1"/>
      <w:numFmt w:val="decimal"/>
      <w:lvlText w:val="%4."/>
      <w:lvlJc w:val="left"/>
      <w:pPr>
        <w:ind w:left="3088" w:hanging="360"/>
      </w:pPr>
    </w:lvl>
    <w:lvl w:ilvl="4" w:tplc="04080019">
      <w:start w:val="1"/>
      <w:numFmt w:val="lowerLetter"/>
      <w:lvlText w:val="%5."/>
      <w:lvlJc w:val="left"/>
      <w:pPr>
        <w:ind w:left="3808" w:hanging="360"/>
      </w:pPr>
    </w:lvl>
    <w:lvl w:ilvl="5" w:tplc="0408001B">
      <w:start w:val="1"/>
      <w:numFmt w:val="lowerRoman"/>
      <w:lvlText w:val="%6."/>
      <w:lvlJc w:val="right"/>
      <w:pPr>
        <w:ind w:left="4528" w:hanging="180"/>
      </w:pPr>
    </w:lvl>
    <w:lvl w:ilvl="6" w:tplc="0408000F">
      <w:start w:val="1"/>
      <w:numFmt w:val="decimal"/>
      <w:lvlText w:val="%7."/>
      <w:lvlJc w:val="left"/>
      <w:pPr>
        <w:ind w:left="5248" w:hanging="360"/>
      </w:pPr>
    </w:lvl>
    <w:lvl w:ilvl="7" w:tplc="04080019">
      <w:start w:val="1"/>
      <w:numFmt w:val="lowerLetter"/>
      <w:lvlText w:val="%8."/>
      <w:lvlJc w:val="left"/>
      <w:pPr>
        <w:ind w:left="5968" w:hanging="360"/>
      </w:pPr>
    </w:lvl>
    <w:lvl w:ilvl="8" w:tplc="0408001B">
      <w:start w:val="1"/>
      <w:numFmt w:val="lowerRoman"/>
      <w:lvlText w:val="%9."/>
      <w:lvlJc w:val="right"/>
      <w:pPr>
        <w:ind w:left="6688" w:hanging="180"/>
      </w:pPr>
    </w:lvl>
  </w:abstractNum>
  <w:abstractNum w:abstractNumId="95" w15:restartNumberingAfterBreak="0">
    <w:nsid w:val="39F10D6F"/>
    <w:multiLevelType w:val="hybridMultilevel"/>
    <w:tmpl w:val="29B442F8"/>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96" w15:restartNumberingAfterBreak="0">
    <w:nsid w:val="3B0F71F3"/>
    <w:multiLevelType w:val="hybridMultilevel"/>
    <w:tmpl w:val="E7E28170"/>
    <w:lvl w:ilvl="0" w:tplc="79789522">
      <w:start w:val="1"/>
      <w:numFmt w:val="decimal"/>
      <w:lvlText w:val="%1."/>
      <w:lvlJc w:val="left"/>
      <w:pPr>
        <w:ind w:left="4950" w:hanging="360"/>
      </w:pPr>
      <w:rPr>
        <w:b/>
        <w:bCs/>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97" w15:restartNumberingAfterBreak="0">
    <w:nsid w:val="3B2B2203"/>
    <w:multiLevelType w:val="hybridMultilevel"/>
    <w:tmpl w:val="DEB43F06"/>
    <w:lvl w:ilvl="0" w:tplc="230248C4">
      <w:start w:val="1"/>
      <mc:AlternateContent>
        <mc:Choice Requires="w14">
          <w:numFmt w:val="custom" w:format="α, β, γ, ..."/>
        </mc:Choice>
        <mc:Fallback>
          <w:numFmt w:val="decimal"/>
        </mc:Fallback>
      </mc:AlternateContent>
      <w:lvlText w:val="%1."/>
      <w:lvlJc w:val="right"/>
      <w:pPr>
        <w:ind w:left="1146" w:hanging="360"/>
      </w:pPr>
    </w:lvl>
    <w:lvl w:ilvl="1" w:tplc="04080019">
      <w:start w:val="1"/>
      <w:numFmt w:val="lowerLetter"/>
      <w:lvlText w:val="%2."/>
      <w:lvlJc w:val="left"/>
      <w:pPr>
        <w:ind w:left="1866" w:hanging="360"/>
      </w:pPr>
    </w:lvl>
    <w:lvl w:ilvl="2" w:tplc="0408001B">
      <w:start w:val="1"/>
      <w:numFmt w:val="lowerRoman"/>
      <w:lvlText w:val="%3."/>
      <w:lvlJc w:val="right"/>
      <w:pPr>
        <w:ind w:left="2586" w:hanging="180"/>
      </w:pPr>
    </w:lvl>
    <w:lvl w:ilvl="3" w:tplc="0408000F">
      <w:start w:val="1"/>
      <w:numFmt w:val="decimal"/>
      <w:lvlText w:val="%4."/>
      <w:lvlJc w:val="left"/>
      <w:pPr>
        <w:ind w:left="3306" w:hanging="360"/>
      </w:pPr>
    </w:lvl>
    <w:lvl w:ilvl="4" w:tplc="04080019">
      <w:start w:val="1"/>
      <w:numFmt w:val="lowerLetter"/>
      <w:lvlText w:val="%5."/>
      <w:lvlJc w:val="left"/>
      <w:pPr>
        <w:ind w:left="4026" w:hanging="360"/>
      </w:pPr>
    </w:lvl>
    <w:lvl w:ilvl="5" w:tplc="0408001B">
      <w:start w:val="1"/>
      <w:numFmt w:val="lowerRoman"/>
      <w:lvlText w:val="%6."/>
      <w:lvlJc w:val="right"/>
      <w:pPr>
        <w:ind w:left="4746" w:hanging="180"/>
      </w:pPr>
    </w:lvl>
    <w:lvl w:ilvl="6" w:tplc="0408000F">
      <w:start w:val="1"/>
      <w:numFmt w:val="decimal"/>
      <w:lvlText w:val="%7."/>
      <w:lvlJc w:val="left"/>
      <w:pPr>
        <w:ind w:left="5466" w:hanging="360"/>
      </w:pPr>
    </w:lvl>
    <w:lvl w:ilvl="7" w:tplc="04080019">
      <w:start w:val="1"/>
      <w:numFmt w:val="lowerLetter"/>
      <w:lvlText w:val="%8."/>
      <w:lvlJc w:val="left"/>
      <w:pPr>
        <w:ind w:left="6186" w:hanging="360"/>
      </w:pPr>
    </w:lvl>
    <w:lvl w:ilvl="8" w:tplc="0408001B">
      <w:start w:val="1"/>
      <w:numFmt w:val="lowerRoman"/>
      <w:lvlText w:val="%9."/>
      <w:lvlJc w:val="right"/>
      <w:pPr>
        <w:ind w:left="6906" w:hanging="180"/>
      </w:pPr>
    </w:lvl>
  </w:abstractNum>
  <w:abstractNum w:abstractNumId="98" w15:restartNumberingAfterBreak="0">
    <w:nsid w:val="3BB43AFD"/>
    <w:multiLevelType w:val="hybridMultilevel"/>
    <w:tmpl w:val="AC92DE06"/>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99" w15:restartNumberingAfterBreak="0">
    <w:nsid w:val="3BF73C7C"/>
    <w:multiLevelType w:val="hybridMultilevel"/>
    <w:tmpl w:val="DE04E87E"/>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00" w15:restartNumberingAfterBreak="0">
    <w:nsid w:val="3C500C01"/>
    <w:multiLevelType w:val="hybridMultilevel"/>
    <w:tmpl w:val="63C8653A"/>
    <w:lvl w:ilvl="0" w:tplc="230248C4">
      <w:start w:val="1"/>
      <mc:AlternateContent>
        <mc:Choice Requires="w14">
          <w:numFmt w:val="custom" w:format="α, β, γ, ..."/>
        </mc:Choice>
        <mc:Fallback>
          <w:numFmt w:val="decimal"/>
        </mc:Fallback>
      </mc:AlternateContent>
      <w:lvlText w:val="%1."/>
      <w:lvlJc w:val="right"/>
      <w:pPr>
        <w:ind w:left="1268" w:hanging="360"/>
      </w:pPr>
    </w:lvl>
    <w:lvl w:ilvl="1" w:tplc="04080019">
      <w:start w:val="1"/>
      <w:numFmt w:val="lowerLetter"/>
      <w:lvlText w:val="%2."/>
      <w:lvlJc w:val="left"/>
      <w:pPr>
        <w:ind w:left="1988" w:hanging="360"/>
      </w:pPr>
    </w:lvl>
    <w:lvl w:ilvl="2" w:tplc="0408001B">
      <w:start w:val="1"/>
      <w:numFmt w:val="lowerRoman"/>
      <w:lvlText w:val="%3."/>
      <w:lvlJc w:val="right"/>
      <w:pPr>
        <w:ind w:left="2708" w:hanging="180"/>
      </w:pPr>
    </w:lvl>
    <w:lvl w:ilvl="3" w:tplc="0408000F">
      <w:start w:val="1"/>
      <w:numFmt w:val="decimal"/>
      <w:lvlText w:val="%4."/>
      <w:lvlJc w:val="left"/>
      <w:pPr>
        <w:ind w:left="3428" w:hanging="360"/>
      </w:pPr>
    </w:lvl>
    <w:lvl w:ilvl="4" w:tplc="04080019">
      <w:start w:val="1"/>
      <w:numFmt w:val="lowerLetter"/>
      <w:lvlText w:val="%5."/>
      <w:lvlJc w:val="left"/>
      <w:pPr>
        <w:ind w:left="4148" w:hanging="360"/>
      </w:pPr>
    </w:lvl>
    <w:lvl w:ilvl="5" w:tplc="0408001B">
      <w:start w:val="1"/>
      <w:numFmt w:val="lowerRoman"/>
      <w:lvlText w:val="%6."/>
      <w:lvlJc w:val="right"/>
      <w:pPr>
        <w:ind w:left="4868" w:hanging="180"/>
      </w:pPr>
    </w:lvl>
    <w:lvl w:ilvl="6" w:tplc="0408000F">
      <w:start w:val="1"/>
      <w:numFmt w:val="decimal"/>
      <w:lvlText w:val="%7."/>
      <w:lvlJc w:val="left"/>
      <w:pPr>
        <w:ind w:left="5588" w:hanging="360"/>
      </w:pPr>
    </w:lvl>
    <w:lvl w:ilvl="7" w:tplc="04080019">
      <w:start w:val="1"/>
      <w:numFmt w:val="lowerLetter"/>
      <w:lvlText w:val="%8."/>
      <w:lvlJc w:val="left"/>
      <w:pPr>
        <w:ind w:left="6308" w:hanging="360"/>
      </w:pPr>
    </w:lvl>
    <w:lvl w:ilvl="8" w:tplc="0408001B">
      <w:start w:val="1"/>
      <w:numFmt w:val="lowerRoman"/>
      <w:lvlText w:val="%9."/>
      <w:lvlJc w:val="right"/>
      <w:pPr>
        <w:ind w:left="7028" w:hanging="180"/>
      </w:pPr>
    </w:lvl>
  </w:abstractNum>
  <w:abstractNum w:abstractNumId="101" w15:restartNumberingAfterBreak="0">
    <w:nsid w:val="3D3B4349"/>
    <w:multiLevelType w:val="hybridMultilevel"/>
    <w:tmpl w:val="11540600"/>
    <w:lvl w:ilvl="0" w:tplc="230248C4">
      <w:start w:val="1"/>
      <mc:AlternateContent>
        <mc:Choice Requires="w14">
          <w:numFmt w:val="custom" w:format="α, β, γ, ..."/>
        </mc:Choice>
        <mc:Fallback>
          <w:numFmt w:val="decimal"/>
        </mc:Fallback>
      </mc:AlternateContent>
      <w:lvlText w:val="%1."/>
      <w:lvlJc w:val="righ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102" w15:restartNumberingAfterBreak="0">
    <w:nsid w:val="3D48332A"/>
    <w:multiLevelType w:val="hybridMultilevel"/>
    <w:tmpl w:val="82822B76"/>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03" w15:restartNumberingAfterBreak="0">
    <w:nsid w:val="3D563F0B"/>
    <w:multiLevelType w:val="hybridMultilevel"/>
    <w:tmpl w:val="795E9D86"/>
    <w:lvl w:ilvl="0" w:tplc="230248C4">
      <w:start w:val="1"/>
      <mc:AlternateContent>
        <mc:Choice Requires="w14">
          <w:numFmt w:val="custom" w:format="α, β, γ, ..."/>
        </mc:Choice>
        <mc:Fallback>
          <w:numFmt w:val="decimal"/>
        </mc:Fallback>
      </mc:AlternateContent>
      <w:lvlText w:val="%1."/>
      <w:lvlJc w:val="righ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104" w15:restartNumberingAfterBreak="0">
    <w:nsid w:val="3DB62355"/>
    <w:multiLevelType w:val="hybridMultilevel"/>
    <w:tmpl w:val="B0A2C638"/>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05" w15:restartNumberingAfterBreak="0">
    <w:nsid w:val="3F945276"/>
    <w:multiLevelType w:val="hybridMultilevel"/>
    <w:tmpl w:val="3E6E8740"/>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06" w15:restartNumberingAfterBreak="0">
    <w:nsid w:val="3FB0016A"/>
    <w:multiLevelType w:val="hybridMultilevel"/>
    <w:tmpl w:val="71AE903E"/>
    <w:lvl w:ilvl="0" w:tplc="230248C4">
      <w:start w:val="1"/>
      <mc:AlternateContent>
        <mc:Choice Requires="w14">
          <w:numFmt w:val="custom" w:format="α, β, γ, ..."/>
        </mc:Choice>
        <mc:Fallback>
          <w:numFmt w:val="decimal"/>
        </mc:Fallback>
      </mc:AlternateContent>
      <w:lvlText w:val="%1."/>
      <w:lvlJc w:val="righ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107" w15:restartNumberingAfterBreak="0">
    <w:nsid w:val="40CA3B71"/>
    <w:multiLevelType w:val="hybridMultilevel"/>
    <w:tmpl w:val="58C6FF54"/>
    <w:lvl w:ilvl="0" w:tplc="230248C4">
      <w:start w:val="1"/>
      <mc:AlternateContent>
        <mc:Choice Requires="w14">
          <w:numFmt w:val="custom" w:format="α, β, γ, ..."/>
        </mc:Choice>
        <mc:Fallback>
          <w:numFmt w:val="decimal"/>
        </mc:Fallback>
      </mc:AlternateContent>
      <w:lvlText w:val="%1."/>
      <w:lvlJc w:val="right"/>
      <w:pPr>
        <w:ind w:left="1146" w:hanging="360"/>
      </w:pPr>
    </w:lvl>
    <w:lvl w:ilvl="1" w:tplc="04080019">
      <w:start w:val="1"/>
      <w:numFmt w:val="lowerLetter"/>
      <w:lvlText w:val="%2."/>
      <w:lvlJc w:val="left"/>
      <w:pPr>
        <w:ind w:left="1866" w:hanging="360"/>
      </w:pPr>
    </w:lvl>
    <w:lvl w:ilvl="2" w:tplc="0408001B">
      <w:start w:val="1"/>
      <w:numFmt w:val="lowerRoman"/>
      <w:lvlText w:val="%3."/>
      <w:lvlJc w:val="right"/>
      <w:pPr>
        <w:ind w:left="2586" w:hanging="180"/>
      </w:pPr>
    </w:lvl>
    <w:lvl w:ilvl="3" w:tplc="0408000F">
      <w:start w:val="1"/>
      <w:numFmt w:val="decimal"/>
      <w:lvlText w:val="%4."/>
      <w:lvlJc w:val="left"/>
      <w:pPr>
        <w:ind w:left="3306" w:hanging="360"/>
      </w:pPr>
    </w:lvl>
    <w:lvl w:ilvl="4" w:tplc="04080019">
      <w:start w:val="1"/>
      <w:numFmt w:val="lowerLetter"/>
      <w:lvlText w:val="%5."/>
      <w:lvlJc w:val="left"/>
      <w:pPr>
        <w:ind w:left="4026" w:hanging="360"/>
      </w:pPr>
    </w:lvl>
    <w:lvl w:ilvl="5" w:tplc="0408001B">
      <w:start w:val="1"/>
      <w:numFmt w:val="lowerRoman"/>
      <w:lvlText w:val="%6."/>
      <w:lvlJc w:val="right"/>
      <w:pPr>
        <w:ind w:left="4746" w:hanging="180"/>
      </w:pPr>
    </w:lvl>
    <w:lvl w:ilvl="6" w:tplc="0408000F">
      <w:start w:val="1"/>
      <w:numFmt w:val="decimal"/>
      <w:lvlText w:val="%7."/>
      <w:lvlJc w:val="left"/>
      <w:pPr>
        <w:ind w:left="5466" w:hanging="360"/>
      </w:pPr>
    </w:lvl>
    <w:lvl w:ilvl="7" w:tplc="04080019">
      <w:start w:val="1"/>
      <w:numFmt w:val="lowerLetter"/>
      <w:lvlText w:val="%8."/>
      <w:lvlJc w:val="left"/>
      <w:pPr>
        <w:ind w:left="6186" w:hanging="360"/>
      </w:pPr>
    </w:lvl>
    <w:lvl w:ilvl="8" w:tplc="0408001B">
      <w:start w:val="1"/>
      <w:numFmt w:val="lowerRoman"/>
      <w:lvlText w:val="%9."/>
      <w:lvlJc w:val="right"/>
      <w:pPr>
        <w:ind w:left="6906" w:hanging="180"/>
      </w:pPr>
    </w:lvl>
  </w:abstractNum>
  <w:abstractNum w:abstractNumId="108" w15:restartNumberingAfterBreak="0">
    <w:nsid w:val="41B21E83"/>
    <w:multiLevelType w:val="hybridMultilevel"/>
    <w:tmpl w:val="88F00A52"/>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09" w15:restartNumberingAfterBreak="0">
    <w:nsid w:val="41BD3573"/>
    <w:multiLevelType w:val="hybridMultilevel"/>
    <w:tmpl w:val="C3A65F7E"/>
    <w:lvl w:ilvl="0" w:tplc="038A1BBE">
      <w:start w:val="1"/>
      <mc:AlternateContent>
        <mc:Choice Requires="w14">
          <w:numFmt w:val="custom" w:format="α, β, γ, ..."/>
        </mc:Choice>
        <mc:Fallback>
          <w:numFmt w:val="decimal"/>
        </mc:Fallback>
      </mc:AlternateContent>
      <w:lvlText w:val="%1."/>
      <w:lvlJc w:val="right"/>
      <w:pPr>
        <w:ind w:left="1077" w:hanging="360"/>
      </w:pPr>
      <w:rPr>
        <w:color w:val="000000" w:themeColor="text1"/>
      </w:rPr>
    </w:lvl>
    <w:lvl w:ilvl="1" w:tplc="04080019">
      <w:start w:val="1"/>
      <w:numFmt w:val="lowerLetter"/>
      <w:lvlText w:val="%2."/>
      <w:lvlJc w:val="left"/>
      <w:pPr>
        <w:ind w:left="1797" w:hanging="360"/>
      </w:pPr>
    </w:lvl>
    <w:lvl w:ilvl="2" w:tplc="0408001B">
      <w:start w:val="1"/>
      <w:numFmt w:val="lowerRoman"/>
      <w:lvlText w:val="%3."/>
      <w:lvlJc w:val="right"/>
      <w:pPr>
        <w:ind w:left="2517" w:hanging="180"/>
      </w:pPr>
    </w:lvl>
    <w:lvl w:ilvl="3" w:tplc="0408000F">
      <w:start w:val="1"/>
      <w:numFmt w:val="decimal"/>
      <w:lvlText w:val="%4."/>
      <w:lvlJc w:val="left"/>
      <w:pPr>
        <w:ind w:left="3237" w:hanging="360"/>
      </w:pPr>
    </w:lvl>
    <w:lvl w:ilvl="4" w:tplc="04080019">
      <w:start w:val="1"/>
      <w:numFmt w:val="lowerLetter"/>
      <w:lvlText w:val="%5."/>
      <w:lvlJc w:val="left"/>
      <w:pPr>
        <w:ind w:left="3957" w:hanging="360"/>
      </w:pPr>
    </w:lvl>
    <w:lvl w:ilvl="5" w:tplc="0408001B">
      <w:start w:val="1"/>
      <w:numFmt w:val="lowerRoman"/>
      <w:lvlText w:val="%6."/>
      <w:lvlJc w:val="right"/>
      <w:pPr>
        <w:ind w:left="4677" w:hanging="180"/>
      </w:pPr>
    </w:lvl>
    <w:lvl w:ilvl="6" w:tplc="0408000F">
      <w:start w:val="1"/>
      <w:numFmt w:val="decimal"/>
      <w:lvlText w:val="%7."/>
      <w:lvlJc w:val="left"/>
      <w:pPr>
        <w:ind w:left="5397" w:hanging="360"/>
      </w:pPr>
    </w:lvl>
    <w:lvl w:ilvl="7" w:tplc="04080019">
      <w:start w:val="1"/>
      <w:numFmt w:val="lowerLetter"/>
      <w:lvlText w:val="%8."/>
      <w:lvlJc w:val="left"/>
      <w:pPr>
        <w:ind w:left="6117" w:hanging="360"/>
      </w:pPr>
    </w:lvl>
    <w:lvl w:ilvl="8" w:tplc="0408001B">
      <w:start w:val="1"/>
      <w:numFmt w:val="lowerRoman"/>
      <w:lvlText w:val="%9."/>
      <w:lvlJc w:val="right"/>
      <w:pPr>
        <w:ind w:left="6837" w:hanging="180"/>
      </w:pPr>
    </w:lvl>
  </w:abstractNum>
  <w:abstractNum w:abstractNumId="110" w15:restartNumberingAfterBreak="0">
    <w:nsid w:val="43A72022"/>
    <w:multiLevelType w:val="hybridMultilevel"/>
    <w:tmpl w:val="3CDADE72"/>
    <w:lvl w:ilvl="0" w:tplc="230248C4">
      <w:start w:val="1"/>
      <mc:AlternateContent>
        <mc:Choice Requires="w14">
          <w:numFmt w:val="custom" w:format="α, β, γ, ..."/>
        </mc:Choice>
        <mc:Fallback>
          <w:numFmt w:val="decimal"/>
        </mc:Fallback>
      </mc:AlternateContent>
      <w:lvlText w:val="%1."/>
      <w:lvlJc w:val="right"/>
      <w:pPr>
        <w:ind w:left="1146" w:hanging="360"/>
      </w:pPr>
    </w:lvl>
    <w:lvl w:ilvl="1" w:tplc="04080019">
      <w:start w:val="1"/>
      <w:numFmt w:val="lowerLetter"/>
      <w:lvlText w:val="%2."/>
      <w:lvlJc w:val="left"/>
      <w:pPr>
        <w:ind w:left="1866" w:hanging="360"/>
      </w:pPr>
    </w:lvl>
    <w:lvl w:ilvl="2" w:tplc="0408001B">
      <w:start w:val="1"/>
      <w:numFmt w:val="lowerRoman"/>
      <w:lvlText w:val="%3."/>
      <w:lvlJc w:val="right"/>
      <w:pPr>
        <w:ind w:left="2586" w:hanging="180"/>
      </w:pPr>
    </w:lvl>
    <w:lvl w:ilvl="3" w:tplc="0408000F">
      <w:start w:val="1"/>
      <w:numFmt w:val="decimal"/>
      <w:lvlText w:val="%4."/>
      <w:lvlJc w:val="left"/>
      <w:pPr>
        <w:ind w:left="3306" w:hanging="360"/>
      </w:pPr>
    </w:lvl>
    <w:lvl w:ilvl="4" w:tplc="04080019">
      <w:start w:val="1"/>
      <w:numFmt w:val="lowerLetter"/>
      <w:lvlText w:val="%5."/>
      <w:lvlJc w:val="left"/>
      <w:pPr>
        <w:ind w:left="4026" w:hanging="360"/>
      </w:pPr>
    </w:lvl>
    <w:lvl w:ilvl="5" w:tplc="0408001B">
      <w:start w:val="1"/>
      <w:numFmt w:val="lowerRoman"/>
      <w:lvlText w:val="%6."/>
      <w:lvlJc w:val="right"/>
      <w:pPr>
        <w:ind w:left="4746" w:hanging="180"/>
      </w:pPr>
    </w:lvl>
    <w:lvl w:ilvl="6" w:tplc="0408000F">
      <w:start w:val="1"/>
      <w:numFmt w:val="decimal"/>
      <w:lvlText w:val="%7."/>
      <w:lvlJc w:val="left"/>
      <w:pPr>
        <w:ind w:left="5466" w:hanging="360"/>
      </w:pPr>
    </w:lvl>
    <w:lvl w:ilvl="7" w:tplc="04080019">
      <w:start w:val="1"/>
      <w:numFmt w:val="lowerLetter"/>
      <w:lvlText w:val="%8."/>
      <w:lvlJc w:val="left"/>
      <w:pPr>
        <w:ind w:left="6186" w:hanging="360"/>
      </w:pPr>
    </w:lvl>
    <w:lvl w:ilvl="8" w:tplc="0408001B">
      <w:start w:val="1"/>
      <w:numFmt w:val="lowerRoman"/>
      <w:lvlText w:val="%9."/>
      <w:lvlJc w:val="right"/>
      <w:pPr>
        <w:ind w:left="6906" w:hanging="180"/>
      </w:pPr>
    </w:lvl>
  </w:abstractNum>
  <w:abstractNum w:abstractNumId="111" w15:restartNumberingAfterBreak="0">
    <w:nsid w:val="43D03F85"/>
    <w:multiLevelType w:val="hybridMultilevel"/>
    <w:tmpl w:val="E4202666"/>
    <w:lvl w:ilvl="0" w:tplc="230248C4">
      <w:start w:val="1"/>
      <mc:AlternateContent>
        <mc:Choice Requires="w14">
          <w:numFmt w:val="custom" w:format="α, β, γ, ..."/>
        </mc:Choice>
        <mc:Fallback>
          <w:numFmt w:val="decimal"/>
        </mc:Fallback>
      </mc:AlternateContent>
      <w:lvlText w:val="%1."/>
      <w:lvlJc w:val="right"/>
      <w:pPr>
        <w:ind w:left="1146" w:hanging="360"/>
      </w:pPr>
    </w:lvl>
    <w:lvl w:ilvl="1" w:tplc="04080019">
      <w:start w:val="1"/>
      <w:numFmt w:val="lowerLetter"/>
      <w:lvlText w:val="%2."/>
      <w:lvlJc w:val="left"/>
      <w:pPr>
        <w:ind w:left="1866" w:hanging="360"/>
      </w:pPr>
    </w:lvl>
    <w:lvl w:ilvl="2" w:tplc="0408001B">
      <w:start w:val="1"/>
      <w:numFmt w:val="lowerRoman"/>
      <w:lvlText w:val="%3."/>
      <w:lvlJc w:val="right"/>
      <w:pPr>
        <w:ind w:left="2586" w:hanging="180"/>
      </w:pPr>
    </w:lvl>
    <w:lvl w:ilvl="3" w:tplc="0408000F">
      <w:start w:val="1"/>
      <w:numFmt w:val="decimal"/>
      <w:lvlText w:val="%4."/>
      <w:lvlJc w:val="left"/>
      <w:pPr>
        <w:ind w:left="3306" w:hanging="360"/>
      </w:pPr>
    </w:lvl>
    <w:lvl w:ilvl="4" w:tplc="04080019">
      <w:start w:val="1"/>
      <w:numFmt w:val="lowerLetter"/>
      <w:lvlText w:val="%5."/>
      <w:lvlJc w:val="left"/>
      <w:pPr>
        <w:ind w:left="4026" w:hanging="360"/>
      </w:pPr>
    </w:lvl>
    <w:lvl w:ilvl="5" w:tplc="0408001B">
      <w:start w:val="1"/>
      <w:numFmt w:val="lowerRoman"/>
      <w:lvlText w:val="%6."/>
      <w:lvlJc w:val="right"/>
      <w:pPr>
        <w:ind w:left="4746" w:hanging="180"/>
      </w:pPr>
    </w:lvl>
    <w:lvl w:ilvl="6" w:tplc="0408000F">
      <w:start w:val="1"/>
      <w:numFmt w:val="decimal"/>
      <w:lvlText w:val="%7."/>
      <w:lvlJc w:val="left"/>
      <w:pPr>
        <w:ind w:left="5466" w:hanging="360"/>
      </w:pPr>
    </w:lvl>
    <w:lvl w:ilvl="7" w:tplc="04080019">
      <w:start w:val="1"/>
      <w:numFmt w:val="lowerLetter"/>
      <w:lvlText w:val="%8."/>
      <w:lvlJc w:val="left"/>
      <w:pPr>
        <w:ind w:left="6186" w:hanging="360"/>
      </w:pPr>
    </w:lvl>
    <w:lvl w:ilvl="8" w:tplc="0408001B">
      <w:start w:val="1"/>
      <w:numFmt w:val="lowerRoman"/>
      <w:lvlText w:val="%9."/>
      <w:lvlJc w:val="right"/>
      <w:pPr>
        <w:ind w:left="6906" w:hanging="180"/>
      </w:pPr>
    </w:lvl>
  </w:abstractNum>
  <w:abstractNum w:abstractNumId="112" w15:restartNumberingAfterBreak="0">
    <w:nsid w:val="43FB2691"/>
    <w:multiLevelType w:val="hybridMultilevel"/>
    <w:tmpl w:val="903A65A4"/>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113" w15:restartNumberingAfterBreak="0">
    <w:nsid w:val="43FE209F"/>
    <w:multiLevelType w:val="hybridMultilevel"/>
    <w:tmpl w:val="55AE6650"/>
    <w:lvl w:ilvl="0" w:tplc="230248C4">
      <w:start w:val="1"/>
      <mc:AlternateContent>
        <mc:Choice Requires="w14">
          <w:numFmt w:val="custom" w:format="α, β, γ, ..."/>
        </mc:Choice>
        <mc:Fallback>
          <w:numFmt w:val="decimal"/>
        </mc:Fallback>
      </mc:AlternateContent>
      <w:lvlText w:val="%1."/>
      <w:lvlJc w:val="right"/>
      <w:pPr>
        <w:ind w:left="1077" w:hanging="360"/>
      </w:pPr>
    </w:lvl>
    <w:lvl w:ilvl="1" w:tplc="04080019">
      <w:start w:val="1"/>
      <w:numFmt w:val="lowerLetter"/>
      <w:lvlText w:val="%2."/>
      <w:lvlJc w:val="left"/>
      <w:pPr>
        <w:ind w:left="1797" w:hanging="360"/>
      </w:pPr>
    </w:lvl>
    <w:lvl w:ilvl="2" w:tplc="0408001B">
      <w:start w:val="1"/>
      <w:numFmt w:val="lowerRoman"/>
      <w:lvlText w:val="%3."/>
      <w:lvlJc w:val="right"/>
      <w:pPr>
        <w:ind w:left="2517" w:hanging="180"/>
      </w:pPr>
    </w:lvl>
    <w:lvl w:ilvl="3" w:tplc="0408000F">
      <w:start w:val="1"/>
      <w:numFmt w:val="decimal"/>
      <w:lvlText w:val="%4."/>
      <w:lvlJc w:val="left"/>
      <w:pPr>
        <w:ind w:left="3237" w:hanging="360"/>
      </w:pPr>
    </w:lvl>
    <w:lvl w:ilvl="4" w:tplc="04080019">
      <w:start w:val="1"/>
      <w:numFmt w:val="lowerLetter"/>
      <w:lvlText w:val="%5."/>
      <w:lvlJc w:val="left"/>
      <w:pPr>
        <w:ind w:left="3957" w:hanging="360"/>
      </w:pPr>
    </w:lvl>
    <w:lvl w:ilvl="5" w:tplc="0408001B">
      <w:start w:val="1"/>
      <w:numFmt w:val="lowerRoman"/>
      <w:lvlText w:val="%6."/>
      <w:lvlJc w:val="right"/>
      <w:pPr>
        <w:ind w:left="4677" w:hanging="180"/>
      </w:pPr>
    </w:lvl>
    <w:lvl w:ilvl="6" w:tplc="0408000F">
      <w:start w:val="1"/>
      <w:numFmt w:val="decimal"/>
      <w:lvlText w:val="%7."/>
      <w:lvlJc w:val="left"/>
      <w:pPr>
        <w:ind w:left="5397" w:hanging="360"/>
      </w:pPr>
    </w:lvl>
    <w:lvl w:ilvl="7" w:tplc="04080019">
      <w:start w:val="1"/>
      <w:numFmt w:val="lowerLetter"/>
      <w:lvlText w:val="%8."/>
      <w:lvlJc w:val="left"/>
      <w:pPr>
        <w:ind w:left="6117" w:hanging="360"/>
      </w:pPr>
    </w:lvl>
    <w:lvl w:ilvl="8" w:tplc="0408001B">
      <w:start w:val="1"/>
      <w:numFmt w:val="lowerRoman"/>
      <w:lvlText w:val="%9."/>
      <w:lvlJc w:val="right"/>
      <w:pPr>
        <w:ind w:left="6837" w:hanging="180"/>
      </w:pPr>
    </w:lvl>
  </w:abstractNum>
  <w:abstractNum w:abstractNumId="114" w15:restartNumberingAfterBreak="0">
    <w:nsid w:val="44095239"/>
    <w:multiLevelType w:val="hybridMultilevel"/>
    <w:tmpl w:val="44DAD514"/>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115" w15:restartNumberingAfterBreak="0">
    <w:nsid w:val="45A75DBC"/>
    <w:multiLevelType w:val="hybridMultilevel"/>
    <w:tmpl w:val="50B49180"/>
    <w:lvl w:ilvl="0" w:tplc="230248C4">
      <w:start w:val="1"/>
      <mc:AlternateContent>
        <mc:Choice Requires="w14">
          <w:numFmt w:val="custom" w:format="α, β, γ, ..."/>
        </mc:Choice>
        <mc:Fallback>
          <w:numFmt w:val="decimal"/>
        </mc:Fallback>
      </mc:AlternateContent>
      <w:lvlText w:val="%1."/>
      <w:lvlJc w:val="right"/>
      <w:pPr>
        <w:ind w:left="1146" w:hanging="360"/>
      </w:pPr>
    </w:lvl>
    <w:lvl w:ilvl="1" w:tplc="04080019">
      <w:start w:val="1"/>
      <w:numFmt w:val="lowerLetter"/>
      <w:lvlText w:val="%2."/>
      <w:lvlJc w:val="left"/>
      <w:pPr>
        <w:ind w:left="1866" w:hanging="360"/>
      </w:pPr>
    </w:lvl>
    <w:lvl w:ilvl="2" w:tplc="0408001B">
      <w:start w:val="1"/>
      <w:numFmt w:val="lowerRoman"/>
      <w:lvlText w:val="%3."/>
      <w:lvlJc w:val="right"/>
      <w:pPr>
        <w:ind w:left="2586" w:hanging="180"/>
      </w:pPr>
    </w:lvl>
    <w:lvl w:ilvl="3" w:tplc="0408000F">
      <w:start w:val="1"/>
      <w:numFmt w:val="decimal"/>
      <w:lvlText w:val="%4."/>
      <w:lvlJc w:val="left"/>
      <w:pPr>
        <w:ind w:left="3306" w:hanging="360"/>
      </w:pPr>
    </w:lvl>
    <w:lvl w:ilvl="4" w:tplc="04080019">
      <w:start w:val="1"/>
      <w:numFmt w:val="lowerLetter"/>
      <w:lvlText w:val="%5."/>
      <w:lvlJc w:val="left"/>
      <w:pPr>
        <w:ind w:left="4026" w:hanging="360"/>
      </w:pPr>
    </w:lvl>
    <w:lvl w:ilvl="5" w:tplc="0408001B">
      <w:start w:val="1"/>
      <w:numFmt w:val="lowerRoman"/>
      <w:lvlText w:val="%6."/>
      <w:lvlJc w:val="right"/>
      <w:pPr>
        <w:ind w:left="4746" w:hanging="180"/>
      </w:pPr>
    </w:lvl>
    <w:lvl w:ilvl="6" w:tplc="0408000F">
      <w:start w:val="1"/>
      <w:numFmt w:val="decimal"/>
      <w:lvlText w:val="%7."/>
      <w:lvlJc w:val="left"/>
      <w:pPr>
        <w:ind w:left="5466" w:hanging="360"/>
      </w:pPr>
    </w:lvl>
    <w:lvl w:ilvl="7" w:tplc="04080019">
      <w:start w:val="1"/>
      <w:numFmt w:val="lowerLetter"/>
      <w:lvlText w:val="%8."/>
      <w:lvlJc w:val="left"/>
      <w:pPr>
        <w:ind w:left="6186" w:hanging="360"/>
      </w:pPr>
    </w:lvl>
    <w:lvl w:ilvl="8" w:tplc="0408001B">
      <w:start w:val="1"/>
      <w:numFmt w:val="lowerRoman"/>
      <w:lvlText w:val="%9."/>
      <w:lvlJc w:val="right"/>
      <w:pPr>
        <w:ind w:left="6906" w:hanging="180"/>
      </w:pPr>
    </w:lvl>
  </w:abstractNum>
  <w:abstractNum w:abstractNumId="116" w15:restartNumberingAfterBreak="0">
    <w:nsid w:val="46D653D3"/>
    <w:multiLevelType w:val="hybridMultilevel"/>
    <w:tmpl w:val="3A368ECA"/>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117" w15:restartNumberingAfterBreak="0">
    <w:nsid w:val="47524B1E"/>
    <w:multiLevelType w:val="hybridMultilevel"/>
    <w:tmpl w:val="F9220EBA"/>
    <w:lvl w:ilvl="0" w:tplc="230248C4">
      <w:start w:val="1"/>
      <mc:AlternateContent>
        <mc:Choice Requires="w14">
          <w:numFmt w:val="custom" w:format="α, β, γ, ..."/>
        </mc:Choice>
        <mc:Fallback>
          <w:numFmt w:val="decimal"/>
        </mc:Fallback>
      </mc:AlternateContent>
      <w:lvlText w:val="%1."/>
      <w:lvlJc w:val="right"/>
      <w:pPr>
        <w:ind w:left="1146" w:hanging="360"/>
      </w:pPr>
    </w:lvl>
    <w:lvl w:ilvl="1" w:tplc="04080019">
      <w:start w:val="1"/>
      <w:numFmt w:val="lowerLetter"/>
      <w:lvlText w:val="%2."/>
      <w:lvlJc w:val="left"/>
      <w:pPr>
        <w:ind w:left="1866" w:hanging="360"/>
      </w:pPr>
    </w:lvl>
    <w:lvl w:ilvl="2" w:tplc="0408001B">
      <w:start w:val="1"/>
      <w:numFmt w:val="lowerRoman"/>
      <w:lvlText w:val="%3."/>
      <w:lvlJc w:val="right"/>
      <w:pPr>
        <w:ind w:left="2586" w:hanging="180"/>
      </w:pPr>
    </w:lvl>
    <w:lvl w:ilvl="3" w:tplc="0408000F">
      <w:start w:val="1"/>
      <w:numFmt w:val="decimal"/>
      <w:lvlText w:val="%4."/>
      <w:lvlJc w:val="left"/>
      <w:pPr>
        <w:ind w:left="3306" w:hanging="360"/>
      </w:pPr>
    </w:lvl>
    <w:lvl w:ilvl="4" w:tplc="04080019">
      <w:start w:val="1"/>
      <w:numFmt w:val="lowerLetter"/>
      <w:lvlText w:val="%5."/>
      <w:lvlJc w:val="left"/>
      <w:pPr>
        <w:ind w:left="4026" w:hanging="360"/>
      </w:pPr>
    </w:lvl>
    <w:lvl w:ilvl="5" w:tplc="0408001B">
      <w:start w:val="1"/>
      <w:numFmt w:val="lowerRoman"/>
      <w:lvlText w:val="%6."/>
      <w:lvlJc w:val="right"/>
      <w:pPr>
        <w:ind w:left="4746" w:hanging="180"/>
      </w:pPr>
    </w:lvl>
    <w:lvl w:ilvl="6" w:tplc="0408000F">
      <w:start w:val="1"/>
      <w:numFmt w:val="decimal"/>
      <w:lvlText w:val="%7."/>
      <w:lvlJc w:val="left"/>
      <w:pPr>
        <w:ind w:left="5466" w:hanging="360"/>
      </w:pPr>
    </w:lvl>
    <w:lvl w:ilvl="7" w:tplc="04080019">
      <w:start w:val="1"/>
      <w:numFmt w:val="lowerLetter"/>
      <w:lvlText w:val="%8."/>
      <w:lvlJc w:val="left"/>
      <w:pPr>
        <w:ind w:left="6186" w:hanging="360"/>
      </w:pPr>
    </w:lvl>
    <w:lvl w:ilvl="8" w:tplc="0408001B">
      <w:start w:val="1"/>
      <w:numFmt w:val="lowerRoman"/>
      <w:lvlText w:val="%9."/>
      <w:lvlJc w:val="right"/>
      <w:pPr>
        <w:ind w:left="6906" w:hanging="180"/>
      </w:pPr>
    </w:lvl>
  </w:abstractNum>
  <w:abstractNum w:abstractNumId="118" w15:restartNumberingAfterBreak="0">
    <w:nsid w:val="47C91FFF"/>
    <w:multiLevelType w:val="hybridMultilevel"/>
    <w:tmpl w:val="66DEBDF8"/>
    <w:lvl w:ilvl="0" w:tplc="230248C4">
      <w:start w:val="1"/>
      <mc:AlternateContent>
        <mc:Choice Requires="w14">
          <w:numFmt w:val="custom" w:format="α, β, γ, ..."/>
        </mc:Choice>
        <mc:Fallback>
          <w:numFmt w:val="decimal"/>
        </mc:Fallback>
      </mc:AlternateContent>
      <w:lvlText w:val="%1."/>
      <w:lvlJc w:val="right"/>
      <w:pPr>
        <w:ind w:left="1077" w:hanging="360"/>
      </w:pPr>
    </w:lvl>
    <w:lvl w:ilvl="1" w:tplc="04080019">
      <w:start w:val="1"/>
      <w:numFmt w:val="lowerLetter"/>
      <w:lvlText w:val="%2."/>
      <w:lvlJc w:val="left"/>
      <w:pPr>
        <w:ind w:left="1797" w:hanging="360"/>
      </w:pPr>
    </w:lvl>
    <w:lvl w:ilvl="2" w:tplc="0408001B">
      <w:start w:val="1"/>
      <w:numFmt w:val="lowerRoman"/>
      <w:lvlText w:val="%3."/>
      <w:lvlJc w:val="right"/>
      <w:pPr>
        <w:ind w:left="2517" w:hanging="180"/>
      </w:pPr>
    </w:lvl>
    <w:lvl w:ilvl="3" w:tplc="0408000F">
      <w:start w:val="1"/>
      <w:numFmt w:val="decimal"/>
      <w:lvlText w:val="%4."/>
      <w:lvlJc w:val="left"/>
      <w:pPr>
        <w:ind w:left="3237" w:hanging="360"/>
      </w:pPr>
    </w:lvl>
    <w:lvl w:ilvl="4" w:tplc="04080019">
      <w:start w:val="1"/>
      <w:numFmt w:val="lowerLetter"/>
      <w:lvlText w:val="%5."/>
      <w:lvlJc w:val="left"/>
      <w:pPr>
        <w:ind w:left="3957" w:hanging="360"/>
      </w:pPr>
    </w:lvl>
    <w:lvl w:ilvl="5" w:tplc="0408001B">
      <w:start w:val="1"/>
      <w:numFmt w:val="lowerRoman"/>
      <w:lvlText w:val="%6."/>
      <w:lvlJc w:val="right"/>
      <w:pPr>
        <w:ind w:left="4677" w:hanging="180"/>
      </w:pPr>
    </w:lvl>
    <w:lvl w:ilvl="6" w:tplc="0408000F">
      <w:start w:val="1"/>
      <w:numFmt w:val="decimal"/>
      <w:lvlText w:val="%7."/>
      <w:lvlJc w:val="left"/>
      <w:pPr>
        <w:ind w:left="5397" w:hanging="360"/>
      </w:pPr>
    </w:lvl>
    <w:lvl w:ilvl="7" w:tplc="04080019">
      <w:start w:val="1"/>
      <w:numFmt w:val="lowerLetter"/>
      <w:lvlText w:val="%8."/>
      <w:lvlJc w:val="left"/>
      <w:pPr>
        <w:ind w:left="6117" w:hanging="360"/>
      </w:pPr>
    </w:lvl>
    <w:lvl w:ilvl="8" w:tplc="0408001B">
      <w:start w:val="1"/>
      <w:numFmt w:val="lowerRoman"/>
      <w:lvlText w:val="%9."/>
      <w:lvlJc w:val="right"/>
      <w:pPr>
        <w:ind w:left="6837" w:hanging="180"/>
      </w:pPr>
    </w:lvl>
  </w:abstractNum>
  <w:abstractNum w:abstractNumId="119" w15:restartNumberingAfterBreak="0">
    <w:nsid w:val="48CB58EF"/>
    <w:multiLevelType w:val="hybridMultilevel"/>
    <w:tmpl w:val="D910CAF0"/>
    <w:lvl w:ilvl="0" w:tplc="230248C4">
      <w:start w:val="1"/>
      <mc:AlternateContent>
        <mc:Choice Requires="w14">
          <w:numFmt w:val="custom" w:format="α, β, γ, ..."/>
        </mc:Choice>
        <mc:Fallback>
          <w:numFmt w:val="decimal"/>
        </mc:Fallback>
      </mc:AlternateContent>
      <w:lvlText w:val="%1."/>
      <w:lvlJc w:val="right"/>
      <w:pPr>
        <w:ind w:left="1146" w:hanging="360"/>
      </w:pPr>
    </w:lvl>
    <w:lvl w:ilvl="1" w:tplc="04080019">
      <w:start w:val="1"/>
      <w:numFmt w:val="lowerLetter"/>
      <w:lvlText w:val="%2."/>
      <w:lvlJc w:val="left"/>
      <w:pPr>
        <w:ind w:left="1866" w:hanging="360"/>
      </w:pPr>
    </w:lvl>
    <w:lvl w:ilvl="2" w:tplc="0408001B">
      <w:start w:val="1"/>
      <w:numFmt w:val="lowerRoman"/>
      <w:lvlText w:val="%3."/>
      <w:lvlJc w:val="right"/>
      <w:pPr>
        <w:ind w:left="2586" w:hanging="180"/>
      </w:pPr>
    </w:lvl>
    <w:lvl w:ilvl="3" w:tplc="0408000F">
      <w:start w:val="1"/>
      <w:numFmt w:val="decimal"/>
      <w:lvlText w:val="%4."/>
      <w:lvlJc w:val="left"/>
      <w:pPr>
        <w:ind w:left="3306" w:hanging="360"/>
      </w:pPr>
    </w:lvl>
    <w:lvl w:ilvl="4" w:tplc="04080019">
      <w:start w:val="1"/>
      <w:numFmt w:val="lowerLetter"/>
      <w:lvlText w:val="%5."/>
      <w:lvlJc w:val="left"/>
      <w:pPr>
        <w:ind w:left="4026" w:hanging="360"/>
      </w:pPr>
    </w:lvl>
    <w:lvl w:ilvl="5" w:tplc="0408001B">
      <w:start w:val="1"/>
      <w:numFmt w:val="lowerRoman"/>
      <w:lvlText w:val="%6."/>
      <w:lvlJc w:val="right"/>
      <w:pPr>
        <w:ind w:left="4746" w:hanging="180"/>
      </w:pPr>
    </w:lvl>
    <w:lvl w:ilvl="6" w:tplc="0408000F">
      <w:start w:val="1"/>
      <w:numFmt w:val="decimal"/>
      <w:lvlText w:val="%7."/>
      <w:lvlJc w:val="left"/>
      <w:pPr>
        <w:ind w:left="5466" w:hanging="360"/>
      </w:pPr>
    </w:lvl>
    <w:lvl w:ilvl="7" w:tplc="04080019">
      <w:start w:val="1"/>
      <w:numFmt w:val="lowerLetter"/>
      <w:lvlText w:val="%8."/>
      <w:lvlJc w:val="left"/>
      <w:pPr>
        <w:ind w:left="6186" w:hanging="360"/>
      </w:pPr>
    </w:lvl>
    <w:lvl w:ilvl="8" w:tplc="0408001B">
      <w:start w:val="1"/>
      <w:numFmt w:val="lowerRoman"/>
      <w:lvlText w:val="%9."/>
      <w:lvlJc w:val="right"/>
      <w:pPr>
        <w:ind w:left="6906" w:hanging="180"/>
      </w:pPr>
    </w:lvl>
  </w:abstractNum>
  <w:abstractNum w:abstractNumId="120" w15:restartNumberingAfterBreak="0">
    <w:nsid w:val="490D39F9"/>
    <w:multiLevelType w:val="hybridMultilevel"/>
    <w:tmpl w:val="65EA1EAA"/>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21" w15:restartNumberingAfterBreak="0">
    <w:nsid w:val="49877D65"/>
    <w:multiLevelType w:val="hybridMultilevel"/>
    <w:tmpl w:val="C45A5A70"/>
    <w:lvl w:ilvl="0" w:tplc="230248C4">
      <w:start w:val="1"/>
      <mc:AlternateContent>
        <mc:Choice Requires="w14">
          <w:numFmt w:val="custom" w:format="α, β, γ, ..."/>
        </mc:Choice>
        <mc:Fallback>
          <w:numFmt w:val="decimal"/>
        </mc:Fallback>
      </mc:AlternateContent>
      <w:lvlText w:val="%1."/>
      <w:lvlJc w:val="righ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122" w15:restartNumberingAfterBreak="0">
    <w:nsid w:val="49AD27A4"/>
    <w:multiLevelType w:val="hybridMultilevel"/>
    <w:tmpl w:val="A65C851E"/>
    <w:lvl w:ilvl="0" w:tplc="2C9E06F0">
      <w:start w:val="1"/>
      <mc:AlternateContent>
        <mc:Choice Requires="w14">
          <w:numFmt w:val="custom" w:format="α, β, γ, ..."/>
        </mc:Choice>
        <mc:Fallback>
          <w:numFmt w:val="decimal"/>
        </mc:Fallback>
      </mc:AlternateContent>
      <w:lvlText w:val="%1."/>
      <w:lvlJc w:val="left"/>
      <w:pPr>
        <w:ind w:left="928" w:hanging="360"/>
      </w:pPr>
      <w:rPr>
        <w:color w:val="FF0000"/>
      </w:rPr>
    </w:lvl>
    <w:lvl w:ilvl="1" w:tplc="04080019">
      <w:start w:val="1"/>
      <w:numFmt w:val="lowerLetter"/>
      <w:lvlText w:val="%2."/>
      <w:lvlJc w:val="left"/>
      <w:pPr>
        <w:ind w:left="1648" w:hanging="360"/>
      </w:pPr>
    </w:lvl>
    <w:lvl w:ilvl="2" w:tplc="0408001B">
      <w:start w:val="1"/>
      <w:numFmt w:val="lowerRoman"/>
      <w:lvlText w:val="%3."/>
      <w:lvlJc w:val="right"/>
      <w:pPr>
        <w:ind w:left="2368" w:hanging="180"/>
      </w:pPr>
    </w:lvl>
    <w:lvl w:ilvl="3" w:tplc="0408000F">
      <w:start w:val="1"/>
      <w:numFmt w:val="decimal"/>
      <w:lvlText w:val="%4."/>
      <w:lvlJc w:val="left"/>
      <w:pPr>
        <w:ind w:left="3088" w:hanging="360"/>
      </w:pPr>
    </w:lvl>
    <w:lvl w:ilvl="4" w:tplc="04080019">
      <w:start w:val="1"/>
      <w:numFmt w:val="lowerLetter"/>
      <w:lvlText w:val="%5."/>
      <w:lvlJc w:val="left"/>
      <w:pPr>
        <w:ind w:left="3808" w:hanging="360"/>
      </w:pPr>
    </w:lvl>
    <w:lvl w:ilvl="5" w:tplc="0408001B">
      <w:start w:val="1"/>
      <w:numFmt w:val="lowerRoman"/>
      <w:lvlText w:val="%6."/>
      <w:lvlJc w:val="right"/>
      <w:pPr>
        <w:ind w:left="4528" w:hanging="180"/>
      </w:pPr>
    </w:lvl>
    <w:lvl w:ilvl="6" w:tplc="0408000F">
      <w:start w:val="1"/>
      <w:numFmt w:val="decimal"/>
      <w:lvlText w:val="%7."/>
      <w:lvlJc w:val="left"/>
      <w:pPr>
        <w:ind w:left="5248" w:hanging="360"/>
      </w:pPr>
    </w:lvl>
    <w:lvl w:ilvl="7" w:tplc="04080019">
      <w:start w:val="1"/>
      <w:numFmt w:val="lowerLetter"/>
      <w:lvlText w:val="%8."/>
      <w:lvlJc w:val="left"/>
      <w:pPr>
        <w:ind w:left="5968" w:hanging="360"/>
      </w:pPr>
    </w:lvl>
    <w:lvl w:ilvl="8" w:tplc="0408001B">
      <w:start w:val="1"/>
      <w:numFmt w:val="lowerRoman"/>
      <w:lvlText w:val="%9."/>
      <w:lvlJc w:val="right"/>
      <w:pPr>
        <w:ind w:left="6688" w:hanging="180"/>
      </w:pPr>
    </w:lvl>
  </w:abstractNum>
  <w:abstractNum w:abstractNumId="123" w15:restartNumberingAfterBreak="0">
    <w:nsid w:val="4A513CC0"/>
    <w:multiLevelType w:val="hybridMultilevel"/>
    <w:tmpl w:val="3BCA1826"/>
    <w:lvl w:ilvl="0" w:tplc="230248C4">
      <w:start w:val="1"/>
      <mc:AlternateContent>
        <mc:Choice Requires="w14">
          <w:numFmt w:val="custom" w:format="α, β, γ, ..."/>
        </mc:Choice>
        <mc:Fallback>
          <w:numFmt w:val="decimal"/>
        </mc:Fallback>
      </mc:AlternateContent>
      <w:lvlText w:val="%1."/>
      <w:lvlJc w:val="right"/>
      <w:pPr>
        <w:ind w:left="1146" w:hanging="360"/>
      </w:pPr>
    </w:lvl>
    <w:lvl w:ilvl="1" w:tplc="04080019">
      <w:start w:val="1"/>
      <w:numFmt w:val="lowerLetter"/>
      <w:lvlText w:val="%2."/>
      <w:lvlJc w:val="left"/>
      <w:pPr>
        <w:ind w:left="1866" w:hanging="360"/>
      </w:pPr>
    </w:lvl>
    <w:lvl w:ilvl="2" w:tplc="0408001B">
      <w:start w:val="1"/>
      <w:numFmt w:val="lowerRoman"/>
      <w:lvlText w:val="%3."/>
      <w:lvlJc w:val="right"/>
      <w:pPr>
        <w:ind w:left="2586" w:hanging="180"/>
      </w:pPr>
    </w:lvl>
    <w:lvl w:ilvl="3" w:tplc="0408000F">
      <w:start w:val="1"/>
      <w:numFmt w:val="decimal"/>
      <w:lvlText w:val="%4."/>
      <w:lvlJc w:val="left"/>
      <w:pPr>
        <w:ind w:left="3306" w:hanging="360"/>
      </w:pPr>
    </w:lvl>
    <w:lvl w:ilvl="4" w:tplc="04080019">
      <w:start w:val="1"/>
      <w:numFmt w:val="lowerLetter"/>
      <w:lvlText w:val="%5."/>
      <w:lvlJc w:val="left"/>
      <w:pPr>
        <w:ind w:left="4026" w:hanging="360"/>
      </w:pPr>
    </w:lvl>
    <w:lvl w:ilvl="5" w:tplc="0408001B">
      <w:start w:val="1"/>
      <w:numFmt w:val="lowerRoman"/>
      <w:lvlText w:val="%6."/>
      <w:lvlJc w:val="right"/>
      <w:pPr>
        <w:ind w:left="4746" w:hanging="180"/>
      </w:pPr>
    </w:lvl>
    <w:lvl w:ilvl="6" w:tplc="0408000F">
      <w:start w:val="1"/>
      <w:numFmt w:val="decimal"/>
      <w:lvlText w:val="%7."/>
      <w:lvlJc w:val="left"/>
      <w:pPr>
        <w:ind w:left="5466" w:hanging="360"/>
      </w:pPr>
    </w:lvl>
    <w:lvl w:ilvl="7" w:tplc="04080019">
      <w:start w:val="1"/>
      <w:numFmt w:val="lowerLetter"/>
      <w:lvlText w:val="%8."/>
      <w:lvlJc w:val="left"/>
      <w:pPr>
        <w:ind w:left="6186" w:hanging="360"/>
      </w:pPr>
    </w:lvl>
    <w:lvl w:ilvl="8" w:tplc="0408001B">
      <w:start w:val="1"/>
      <w:numFmt w:val="lowerRoman"/>
      <w:lvlText w:val="%9."/>
      <w:lvlJc w:val="right"/>
      <w:pPr>
        <w:ind w:left="6906" w:hanging="180"/>
      </w:pPr>
    </w:lvl>
  </w:abstractNum>
  <w:abstractNum w:abstractNumId="124" w15:restartNumberingAfterBreak="0">
    <w:nsid w:val="4D2E3386"/>
    <w:multiLevelType w:val="hybridMultilevel"/>
    <w:tmpl w:val="C51E9234"/>
    <w:lvl w:ilvl="0" w:tplc="230248C4">
      <w:start w:val="1"/>
      <mc:AlternateContent>
        <mc:Choice Requires="w14">
          <w:numFmt w:val="custom" w:format="α, β, γ, ..."/>
        </mc:Choice>
        <mc:Fallback>
          <w:numFmt w:val="decimal"/>
        </mc:Fallback>
      </mc:AlternateContent>
      <w:lvlText w:val="%1."/>
      <w:lvlJc w:val="right"/>
      <w:pPr>
        <w:ind w:left="1077" w:hanging="360"/>
      </w:pPr>
    </w:lvl>
    <w:lvl w:ilvl="1" w:tplc="04080019">
      <w:start w:val="1"/>
      <w:numFmt w:val="lowerLetter"/>
      <w:lvlText w:val="%2."/>
      <w:lvlJc w:val="left"/>
      <w:pPr>
        <w:ind w:left="1797" w:hanging="360"/>
      </w:pPr>
    </w:lvl>
    <w:lvl w:ilvl="2" w:tplc="0408001B">
      <w:start w:val="1"/>
      <w:numFmt w:val="lowerRoman"/>
      <w:lvlText w:val="%3."/>
      <w:lvlJc w:val="right"/>
      <w:pPr>
        <w:ind w:left="2517" w:hanging="180"/>
      </w:pPr>
    </w:lvl>
    <w:lvl w:ilvl="3" w:tplc="0408000F">
      <w:start w:val="1"/>
      <w:numFmt w:val="decimal"/>
      <w:lvlText w:val="%4."/>
      <w:lvlJc w:val="left"/>
      <w:pPr>
        <w:ind w:left="3237" w:hanging="360"/>
      </w:pPr>
    </w:lvl>
    <w:lvl w:ilvl="4" w:tplc="04080019">
      <w:start w:val="1"/>
      <w:numFmt w:val="lowerLetter"/>
      <w:lvlText w:val="%5."/>
      <w:lvlJc w:val="left"/>
      <w:pPr>
        <w:ind w:left="3957" w:hanging="360"/>
      </w:pPr>
    </w:lvl>
    <w:lvl w:ilvl="5" w:tplc="0408001B">
      <w:start w:val="1"/>
      <w:numFmt w:val="lowerRoman"/>
      <w:lvlText w:val="%6."/>
      <w:lvlJc w:val="right"/>
      <w:pPr>
        <w:ind w:left="4677" w:hanging="180"/>
      </w:pPr>
    </w:lvl>
    <w:lvl w:ilvl="6" w:tplc="0408000F">
      <w:start w:val="1"/>
      <w:numFmt w:val="decimal"/>
      <w:lvlText w:val="%7."/>
      <w:lvlJc w:val="left"/>
      <w:pPr>
        <w:ind w:left="5397" w:hanging="360"/>
      </w:pPr>
    </w:lvl>
    <w:lvl w:ilvl="7" w:tplc="04080019">
      <w:start w:val="1"/>
      <w:numFmt w:val="lowerLetter"/>
      <w:lvlText w:val="%8."/>
      <w:lvlJc w:val="left"/>
      <w:pPr>
        <w:ind w:left="6117" w:hanging="360"/>
      </w:pPr>
    </w:lvl>
    <w:lvl w:ilvl="8" w:tplc="0408001B">
      <w:start w:val="1"/>
      <w:numFmt w:val="lowerRoman"/>
      <w:lvlText w:val="%9."/>
      <w:lvlJc w:val="right"/>
      <w:pPr>
        <w:ind w:left="6837" w:hanging="180"/>
      </w:pPr>
    </w:lvl>
  </w:abstractNum>
  <w:abstractNum w:abstractNumId="125" w15:restartNumberingAfterBreak="0">
    <w:nsid w:val="4D9D4FA2"/>
    <w:multiLevelType w:val="hybridMultilevel"/>
    <w:tmpl w:val="21A8778E"/>
    <w:lvl w:ilvl="0" w:tplc="0D6EA83E">
      <w:start w:val="1"/>
      <mc:AlternateContent>
        <mc:Choice Requires="w14">
          <w:numFmt w:val="custom" w:format="α, β, γ, ..."/>
        </mc:Choice>
        <mc:Fallback>
          <w:numFmt w:val="decimal"/>
        </mc:Fallback>
      </mc:AlternateContent>
      <w:lvlText w:val="%1."/>
      <w:lvlJc w:val="right"/>
      <w:pPr>
        <w:ind w:left="1080" w:hanging="360"/>
      </w:pPr>
      <w:rPr>
        <w:color w:val="000000" w:themeColor="text1"/>
      </w:r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26" w15:restartNumberingAfterBreak="0">
    <w:nsid w:val="4DA214EB"/>
    <w:multiLevelType w:val="multilevel"/>
    <w:tmpl w:val="10608474"/>
    <w:lvl w:ilvl="0">
      <w:start w:val="1"/>
      <mc:AlternateContent>
        <mc:Choice Requires="w14">
          <w:numFmt w:val="custom" w:format="α, β, γ, ..."/>
        </mc:Choice>
        <mc:Fallback>
          <w:numFmt w:val="decimal"/>
        </mc:Fallback>
      </mc:AlternateContent>
      <w:lvlText w:val="%1."/>
      <w:lvlJc w:val="righ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7" w15:restartNumberingAfterBreak="0">
    <w:nsid w:val="4F926626"/>
    <w:multiLevelType w:val="hybridMultilevel"/>
    <w:tmpl w:val="46C8B366"/>
    <w:lvl w:ilvl="0" w:tplc="230248C4">
      <w:start w:val="1"/>
      <mc:AlternateContent>
        <mc:Choice Requires="w14">
          <w:numFmt w:val="custom" w:format="α, β, γ, ..."/>
        </mc:Choice>
        <mc:Fallback>
          <w:numFmt w:val="decimal"/>
        </mc:Fallback>
      </mc:AlternateContent>
      <w:lvlText w:val="%1."/>
      <w:lvlJc w:val="right"/>
      <w:pPr>
        <w:ind w:left="1146" w:hanging="360"/>
      </w:pPr>
    </w:lvl>
    <w:lvl w:ilvl="1" w:tplc="04080019">
      <w:start w:val="1"/>
      <w:numFmt w:val="lowerLetter"/>
      <w:lvlText w:val="%2."/>
      <w:lvlJc w:val="left"/>
      <w:pPr>
        <w:ind w:left="1866" w:hanging="360"/>
      </w:pPr>
    </w:lvl>
    <w:lvl w:ilvl="2" w:tplc="0408001B">
      <w:start w:val="1"/>
      <w:numFmt w:val="lowerRoman"/>
      <w:lvlText w:val="%3."/>
      <w:lvlJc w:val="right"/>
      <w:pPr>
        <w:ind w:left="2586" w:hanging="180"/>
      </w:pPr>
    </w:lvl>
    <w:lvl w:ilvl="3" w:tplc="0408000F">
      <w:start w:val="1"/>
      <w:numFmt w:val="decimal"/>
      <w:lvlText w:val="%4."/>
      <w:lvlJc w:val="left"/>
      <w:pPr>
        <w:ind w:left="3306" w:hanging="360"/>
      </w:pPr>
    </w:lvl>
    <w:lvl w:ilvl="4" w:tplc="04080019">
      <w:start w:val="1"/>
      <w:numFmt w:val="lowerLetter"/>
      <w:lvlText w:val="%5."/>
      <w:lvlJc w:val="left"/>
      <w:pPr>
        <w:ind w:left="4026" w:hanging="360"/>
      </w:pPr>
    </w:lvl>
    <w:lvl w:ilvl="5" w:tplc="0408001B">
      <w:start w:val="1"/>
      <w:numFmt w:val="lowerRoman"/>
      <w:lvlText w:val="%6."/>
      <w:lvlJc w:val="right"/>
      <w:pPr>
        <w:ind w:left="4746" w:hanging="180"/>
      </w:pPr>
    </w:lvl>
    <w:lvl w:ilvl="6" w:tplc="0408000F">
      <w:start w:val="1"/>
      <w:numFmt w:val="decimal"/>
      <w:lvlText w:val="%7."/>
      <w:lvlJc w:val="left"/>
      <w:pPr>
        <w:ind w:left="5466" w:hanging="360"/>
      </w:pPr>
    </w:lvl>
    <w:lvl w:ilvl="7" w:tplc="04080019">
      <w:start w:val="1"/>
      <w:numFmt w:val="lowerLetter"/>
      <w:lvlText w:val="%8."/>
      <w:lvlJc w:val="left"/>
      <w:pPr>
        <w:ind w:left="6186" w:hanging="360"/>
      </w:pPr>
    </w:lvl>
    <w:lvl w:ilvl="8" w:tplc="0408001B">
      <w:start w:val="1"/>
      <w:numFmt w:val="lowerRoman"/>
      <w:lvlText w:val="%9."/>
      <w:lvlJc w:val="right"/>
      <w:pPr>
        <w:ind w:left="6906" w:hanging="180"/>
      </w:pPr>
    </w:lvl>
  </w:abstractNum>
  <w:abstractNum w:abstractNumId="128" w15:restartNumberingAfterBreak="0">
    <w:nsid w:val="508E29B2"/>
    <w:multiLevelType w:val="hybridMultilevel"/>
    <w:tmpl w:val="2FDA26EC"/>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29" w15:restartNumberingAfterBreak="0">
    <w:nsid w:val="51544986"/>
    <w:multiLevelType w:val="hybridMultilevel"/>
    <w:tmpl w:val="2F32F10E"/>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30" w15:restartNumberingAfterBreak="0">
    <w:nsid w:val="52734C4A"/>
    <w:multiLevelType w:val="hybridMultilevel"/>
    <w:tmpl w:val="8ECE03CA"/>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31" w15:restartNumberingAfterBreak="0">
    <w:nsid w:val="59600335"/>
    <w:multiLevelType w:val="hybridMultilevel"/>
    <w:tmpl w:val="6A0CD236"/>
    <w:lvl w:ilvl="0" w:tplc="230248C4">
      <w:start w:val="1"/>
      <mc:AlternateContent>
        <mc:Choice Requires="w14">
          <w:numFmt w:val="custom" w:format="α, β, γ, ..."/>
        </mc:Choice>
        <mc:Fallback>
          <w:numFmt w:val="decimal"/>
        </mc:Fallback>
      </mc:AlternateContent>
      <w:lvlText w:val="%1."/>
      <w:lvlJc w:val="right"/>
      <w:pPr>
        <w:ind w:left="1077" w:hanging="360"/>
      </w:pPr>
    </w:lvl>
    <w:lvl w:ilvl="1" w:tplc="04080019">
      <w:start w:val="1"/>
      <w:numFmt w:val="lowerLetter"/>
      <w:lvlText w:val="%2."/>
      <w:lvlJc w:val="left"/>
      <w:pPr>
        <w:ind w:left="1797" w:hanging="360"/>
      </w:pPr>
    </w:lvl>
    <w:lvl w:ilvl="2" w:tplc="0408001B">
      <w:start w:val="1"/>
      <w:numFmt w:val="lowerRoman"/>
      <w:lvlText w:val="%3."/>
      <w:lvlJc w:val="right"/>
      <w:pPr>
        <w:ind w:left="2517" w:hanging="180"/>
      </w:pPr>
    </w:lvl>
    <w:lvl w:ilvl="3" w:tplc="0408000F">
      <w:start w:val="1"/>
      <w:numFmt w:val="decimal"/>
      <w:lvlText w:val="%4."/>
      <w:lvlJc w:val="left"/>
      <w:pPr>
        <w:ind w:left="3237" w:hanging="360"/>
      </w:pPr>
    </w:lvl>
    <w:lvl w:ilvl="4" w:tplc="04080019">
      <w:start w:val="1"/>
      <w:numFmt w:val="lowerLetter"/>
      <w:lvlText w:val="%5."/>
      <w:lvlJc w:val="left"/>
      <w:pPr>
        <w:ind w:left="3957" w:hanging="360"/>
      </w:pPr>
    </w:lvl>
    <w:lvl w:ilvl="5" w:tplc="0408001B">
      <w:start w:val="1"/>
      <w:numFmt w:val="lowerRoman"/>
      <w:lvlText w:val="%6."/>
      <w:lvlJc w:val="right"/>
      <w:pPr>
        <w:ind w:left="4677" w:hanging="180"/>
      </w:pPr>
    </w:lvl>
    <w:lvl w:ilvl="6" w:tplc="0408000F">
      <w:start w:val="1"/>
      <w:numFmt w:val="decimal"/>
      <w:lvlText w:val="%7."/>
      <w:lvlJc w:val="left"/>
      <w:pPr>
        <w:ind w:left="5397" w:hanging="360"/>
      </w:pPr>
    </w:lvl>
    <w:lvl w:ilvl="7" w:tplc="04080019">
      <w:start w:val="1"/>
      <w:numFmt w:val="lowerLetter"/>
      <w:lvlText w:val="%8."/>
      <w:lvlJc w:val="left"/>
      <w:pPr>
        <w:ind w:left="6117" w:hanging="360"/>
      </w:pPr>
    </w:lvl>
    <w:lvl w:ilvl="8" w:tplc="0408001B">
      <w:start w:val="1"/>
      <w:numFmt w:val="lowerRoman"/>
      <w:lvlText w:val="%9."/>
      <w:lvlJc w:val="right"/>
      <w:pPr>
        <w:ind w:left="6837" w:hanging="180"/>
      </w:pPr>
    </w:lvl>
  </w:abstractNum>
  <w:abstractNum w:abstractNumId="132" w15:restartNumberingAfterBreak="0">
    <w:nsid w:val="5A33197C"/>
    <w:multiLevelType w:val="hybridMultilevel"/>
    <w:tmpl w:val="BCD4CA8E"/>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33" w15:restartNumberingAfterBreak="0">
    <w:nsid w:val="5A681B39"/>
    <w:multiLevelType w:val="hybridMultilevel"/>
    <w:tmpl w:val="9114347A"/>
    <w:lvl w:ilvl="0" w:tplc="230248C4">
      <w:start w:val="1"/>
      <mc:AlternateContent>
        <mc:Choice Requires="w14">
          <w:numFmt w:val="custom" w:format="α, β, γ, ..."/>
        </mc:Choice>
        <mc:Fallback>
          <w:numFmt w:val="decimal"/>
        </mc:Fallback>
      </mc:AlternateContent>
      <w:lvlText w:val="%1."/>
      <w:lvlJc w:val="right"/>
      <w:pPr>
        <w:ind w:left="2511" w:hanging="360"/>
      </w:pPr>
    </w:lvl>
    <w:lvl w:ilvl="1" w:tplc="04080019">
      <w:start w:val="1"/>
      <w:numFmt w:val="lowerLetter"/>
      <w:lvlText w:val="%2."/>
      <w:lvlJc w:val="left"/>
      <w:pPr>
        <w:ind w:left="3231" w:hanging="360"/>
      </w:pPr>
    </w:lvl>
    <w:lvl w:ilvl="2" w:tplc="0408001B">
      <w:start w:val="1"/>
      <w:numFmt w:val="lowerRoman"/>
      <w:lvlText w:val="%3."/>
      <w:lvlJc w:val="right"/>
      <w:pPr>
        <w:ind w:left="3951" w:hanging="180"/>
      </w:pPr>
    </w:lvl>
    <w:lvl w:ilvl="3" w:tplc="0408000F">
      <w:start w:val="1"/>
      <w:numFmt w:val="decimal"/>
      <w:lvlText w:val="%4."/>
      <w:lvlJc w:val="left"/>
      <w:pPr>
        <w:ind w:left="4671" w:hanging="360"/>
      </w:pPr>
    </w:lvl>
    <w:lvl w:ilvl="4" w:tplc="04080019">
      <w:start w:val="1"/>
      <w:numFmt w:val="lowerLetter"/>
      <w:lvlText w:val="%5."/>
      <w:lvlJc w:val="left"/>
      <w:pPr>
        <w:ind w:left="5391" w:hanging="360"/>
      </w:pPr>
    </w:lvl>
    <w:lvl w:ilvl="5" w:tplc="0408001B">
      <w:start w:val="1"/>
      <w:numFmt w:val="lowerRoman"/>
      <w:lvlText w:val="%6."/>
      <w:lvlJc w:val="right"/>
      <w:pPr>
        <w:ind w:left="6111" w:hanging="180"/>
      </w:pPr>
    </w:lvl>
    <w:lvl w:ilvl="6" w:tplc="0408000F">
      <w:start w:val="1"/>
      <w:numFmt w:val="decimal"/>
      <w:lvlText w:val="%7."/>
      <w:lvlJc w:val="left"/>
      <w:pPr>
        <w:ind w:left="6831" w:hanging="360"/>
      </w:pPr>
    </w:lvl>
    <w:lvl w:ilvl="7" w:tplc="04080019">
      <w:start w:val="1"/>
      <w:numFmt w:val="lowerLetter"/>
      <w:lvlText w:val="%8."/>
      <w:lvlJc w:val="left"/>
      <w:pPr>
        <w:ind w:left="7551" w:hanging="360"/>
      </w:pPr>
    </w:lvl>
    <w:lvl w:ilvl="8" w:tplc="0408001B">
      <w:start w:val="1"/>
      <w:numFmt w:val="lowerRoman"/>
      <w:lvlText w:val="%9."/>
      <w:lvlJc w:val="right"/>
      <w:pPr>
        <w:ind w:left="8271" w:hanging="180"/>
      </w:pPr>
    </w:lvl>
  </w:abstractNum>
  <w:abstractNum w:abstractNumId="134" w15:restartNumberingAfterBreak="0">
    <w:nsid w:val="5A6C242E"/>
    <w:multiLevelType w:val="hybridMultilevel"/>
    <w:tmpl w:val="70FE284C"/>
    <w:lvl w:ilvl="0" w:tplc="230248C4">
      <w:start w:val="1"/>
      <mc:AlternateContent>
        <mc:Choice Requires="w14">
          <w:numFmt w:val="custom" w:format="α, β, γ, ..."/>
        </mc:Choice>
        <mc:Fallback>
          <w:numFmt w:val="decimal"/>
        </mc:Fallback>
      </mc:AlternateContent>
      <w:lvlText w:val="%1."/>
      <w:lvlJc w:val="right"/>
      <w:pPr>
        <w:ind w:left="1146" w:hanging="360"/>
      </w:pPr>
    </w:lvl>
    <w:lvl w:ilvl="1" w:tplc="04080019">
      <w:start w:val="1"/>
      <w:numFmt w:val="lowerLetter"/>
      <w:lvlText w:val="%2."/>
      <w:lvlJc w:val="left"/>
      <w:pPr>
        <w:ind w:left="1866" w:hanging="360"/>
      </w:pPr>
    </w:lvl>
    <w:lvl w:ilvl="2" w:tplc="0408001B">
      <w:start w:val="1"/>
      <w:numFmt w:val="lowerRoman"/>
      <w:lvlText w:val="%3."/>
      <w:lvlJc w:val="right"/>
      <w:pPr>
        <w:ind w:left="2586" w:hanging="180"/>
      </w:pPr>
    </w:lvl>
    <w:lvl w:ilvl="3" w:tplc="0408000F">
      <w:start w:val="1"/>
      <w:numFmt w:val="decimal"/>
      <w:lvlText w:val="%4."/>
      <w:lvlJc w:val="left"/>
      <w:pPr>
        <w:ind w:left="3306" w:hanging="360"/>
      </w:pPr>
    </w:lvl>
    <w:lvl w:ilvl="4" w:tplc="04080019">
      <w:start w:val="1"/>
      <w:numFmt w:val="lowerLetter"/>
      <w:lvlText w:val="%5."/>
      <w:lvlJc w:val="left"/>
      <w:pPr>
        <w:ind w:left="4026" w:hanging="360"/>
      </w:pPr>
    </w:lvl>
    <w:lvl w:ilvl="5" w:tplc="0408001B">
      <w:start w:val="1"/>
      <w:numFmt w:val="lowerRoman"/>
      <w:lvlText w:val="%6."/>
      <w:lvlJc w:val="right"/>
      <w:pPr>
        <w:ind w:left="4746" w:hanging="180"/>
      </w:pPr>
    </w:lvl>
    <w:lvl w:ilvl="6" w:tplc="0408000F">
      <w:start w:val="1"/>
      <w:numFmt w:val="decimal"/>
      <w:lvlText w:val="%7."/>
      <w:lvlJc w:val="left"/>
      <w:pPr>
        <w:ind w:left="5466" w:hanging="360"/>
      </w:pPr>
    </w:lvl>
    <w:lvl w:ilvl="7" w:tplc="04080019">
      <w:start w:val="1"/>
      <w:numFmt w:val="lowerLetter"/>
      <w:lvlText w:val="%8."/>
      <w:lvlJc w:val="left"/>
      <w:pPr>
        <w:ind w:left="6186" w:hanging="360"/>
      </w:pPr>
    </w:lvl>
    <w:lvl w:ilvl="8" w:tplc="0408001B">
      <w:start w:val="1"/>
      <w:numFmt w:val="lowerRoman"/>
      <w:lvlText w:val="%9."/>
      <w:lvlJc w:val="right"/>
      <w:pPr>
        <w:ind w:left="6906" w:hanging="180"/>
      </w:pPr>
    </w:lvl>
  </w:abstractNum>
  <w:abstractNum w:abstractNumId="135" w15:restartNumberingAfterBreak="0">
    <w:nsid w:val="5B755E61"/>
    <w:multiLevelType w:val="hybridMultilevel"/>
    <w:tmpl w:val="DDF8EDE2"/>
    <w:lvl w:ilvl="0" w:tplc="230248C4">
      <w:start w:val="1"/>
      <mc:AlternateContent>
        <mc:Choice Requires="w14">
          <w:numFmt w:val="custom" w:format="α, β, γ, ..."/>
        </mc:Choice>
        <mc:Fallback>
          <w:numFmt w:val="decimal"/>
        </mc:Fallback>
      </mc:AlternateContent>
      <w:lvlText w:val="%1."/>
      <w:lvlJc w:val="right"/>
      <w:pPr>
        <w:ind w:left="1146" w:hanging="360"/>
      </w:pPr>
    </w:lvl>
    <w:lvl w:ilvl="1" w:tplc="04080019">
      <w:start w:val="1"/>
      <w:numFmt w:val="lowerLetter"/>
      <w:lvlText w:val="%2."/>
      <w:lvlJc w:val="left"/>
      <w:pPr>
        <w:ind w:left="1866" w:hanging="360"/>
      </w:pPr>
    </w:lvl>
    <w:lvl w:ilvl="2" w:tplc="0408001B">
      <w:start w:val="1"/>
      <w:numFmt w:val="lowerRoman"/>
      <w:lvlText w:val="%3."/>
      <w:lvlJc w:val="right"/>
      <w:pPr>
        <w:ind w:left="2586" w:hanging="180"/>
      </w:pPr>
    </w:lvl>
    <w:lvl w:ilvl="3" w:tplc="0408000F">
      <w:start w:val="1"/>
      <w:numFmt w:val="decimal"/>
      <w:lvlText w:val="%4."/>
      <w:lvlJc w:val="left"/>
      <w:pPr>
        <w:ind w:left="3306" w:hanging="360"/>
      </w:pPr>
    </w:lvl>
    <w:lvl w:ilvl="4" w:tplc="04080019">
      <w:start w:val="1"/>
      <w:numFmt w:val="lowerLetter"/>
      <w:lvlText w:val="%5."/>
      <w:lvlJc w:val="left"/>
      <w:pPr>
        <w:ind w:left="4026" w:hanging="360"/>
      </w:pPr>
    </w:lvl>
    <w:lvl w:ilvl="5" w:tplc="0408001B">
      <w:start w:val="1"/>
      <w:numFmt w:val="lowerRoman"/>
      <w:lvlText w:val="%6."/>
      <w:lvlJc w:val="right"/>
      <w:pPr>
        <w:ind w:left="4746" w:hanging="180"/>
      </w:pPr>
    </w:lvl>
    <w:lvl w:ilvl="6" w:tplc="0408000F">
      <w:start w:val="1"/>
      <w:numFmt w:val="decimal"/>
      <w:lvlText w:val="%7."/>
      <w:lvlJc w:val="left"/>
      <w:pPr>
        <w:ind w:left="5466" w:hanging="360"/>
      </w:pPr>
    </w:lvl>
    <w:lvl w:ilvl="7" w:tplc="04080019">
      <w:start w:val="1"/>
      <w:numFmt w:val="lowerLetter"/>
      <w:lvlText w:val="%8."/>
      <w:lvlJc w:val="left"/>
      <w:pPr>
        <w:ind w:left="6186" w:hanging="360"/>
      </w:pPr>
    </w:lvl>
    <w:lvl w:ilvl="8" w:tplc="0408001B">
      <w:start w:val="1"/>
      <w:numFmt w:val="lowerRoman"/>
      <w:lvlText w:val="%9."/>
      <w:lvlJc w:val="right"/>
      <w:pPr>
        <w:ind w:left="6906" w:hanging="180"/>
      </w:pPr>
    </w:lvl>
  </w:abstractNum>
  <w:abstractNum w:abstractNumId="136" w15:restartNumberingAfterBreak="0">
    <w:nsid w:val="5B772070"/>
    <w:multiLevelType w:val="hybridMultilevel"/>
    <w:tmpl w:val="BA700FA8"/>
    <w:lvl w:ilvl="0" w:tplc="FC7E121C">
      <w:start w:val="1"/>
      <mc:AlternateContent>
        <mc:Choice Requires="w14">
          <w:numFmt w:val="custom" w:format="α, β, γ, ..."/>
        </mc:Choice>
        <mc:Fallback>
          <w:numFmt w:val="decimal"/>
        </mc:Fallback>
      </mc:AlternateContent>
      <w:lvlText w:val="%1."/>
      <w:lvlJc w:val="right"/>
      <w:pPr>
        <w:ind w:left="720" w:hanging="360"/>
      </w:pPr>
      <w:rPr>
        <w:color w:val="000000" w:themeColor="text1"/>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137" w15:restartNumberingAfterBreak="0">
    <w:nsid w:val="5C060D0F"/>
    <w:multiLevelType w:val="hybridMultilevel"/>
    <w:tmpl w:val="9F1462EE"/>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38" w15:restartNumberingAfterBreak="0">
    <w:nsid w:val="5DAA0E72"/>
    <w:multiLevelType w:val="hybridMultilevel"/>
    <w:tmpl w:val="AD867168"/>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139" w15:restartNumberingAfterBreak="0">
    <w:nsid w:val="5DB2477E"/>
    <w:multiLevelType w:val="hybridMultilevel"/>
    <w:tmpl w:val="2A8EF8BE"/>
    <w:lvl w:ilvl="0" w:tplc="230248C4">
      <w:start w:val="1"/>
      <mc:AlternateContent>
        <mc:Choice Requires="w14">
          <w:numFmt w:val="custom" w:format="α, β, γ, ..."/>
        </mc:Choice>
        <mc:Fallback>
          <w:numFmt w:val="decimal"/>
        </mc:Fallback>
      </mc:AlternateContent>
      <w:lvlText w:val="%1."/>
      <w:lvlJc w:val="right"/>
      <w:pPr>
        <w:ind w:left="1146" w:hanging="360"/>
      </w:pPr>
    </w:lvl>
    <w:lvl w:ilvl="1" w:tplc="04080019">
      <w:start w:val="1"/>
      <w:numFmt w:val="lowerLetter"/>
      <w:lvlText w:val="%2."/>
      <w:lvlJc w:val="left"/>
      <w:pPr>
        <w:ind w:left="1866" w:hanging="360"/>
      </w:pPr>
    </w:lvl>
    <w:lvl w:ilvl="2" w:tplc="0408001B">
      <w:start w:val="1"/>
      <w:numFmt w:val="lowerRoman"/>
      <w:lvlText w:val="%3."/>
      <w:lvlJc w:val="right"/>
      <w:pPr>
        <w:ind w:left="2586" w:hanging="180"/>
      </w:pPr>
    </w:lvl>
    <w:lvl w:ilvl="3" w:tplc="0408000F">
      <w:start w:val="1"/>
      <w:numFmt w:val="decimal"/>
      <w:lvlText w:val="%4."/>
      <w:lvlJc w:val="left"/>
      <w:pPr>
        <w:ind w:left="3306" w:hanging="360"/>
      </w:pPr>
    </w:lvl>
    <w:lvl w:ilvl="4" w:tplc="04080019">
      <w:start w:val="1"/>
      <w:numFmt w:val="lowerLetter"/>
      <w:lvlText w:val="%5."/>
      <w:lvlJc w:val="left"/>
      <w:pPr>
        <w:ind w:left="4026" w:hanging="360"/>
      </w:pPr>
    </w:lvl>
    <w:lvl w:ilvl="5" w:tplc="0408001B">
      <w:start w:val="1"/>
      <w:numFmt w:val="lowerRoman"/>
      <w:lvlText w:val="%6."/>
      <w:lvlJc w:val="right"/>
      <w:pPr>
        <w:ind w:left="4746" w:hanging="180"/>
      </w:pPr>
    </w:lvl>
    <w:lvl w:ilvl="6" w:tplc="0408000F">
      <w:start w:val="1"/>
      <w:numFmt w:val="decimal"/>
      <w:lvlText w:val="%7."/>
      <w:lvlJc w:val="left"/>
      <w:pPr>
        <w:ind w:left="5466" w:hanging="360"/>
      </w:pPr>
    </w:lvl>
    <w:lvl w:ilvl="7" w:tplc="04080019">
      <w:start w:val="1"/>
      <w:numFmt w:val="lowerLetter"/>
      <w:lvlText w:val="%8."/>
      <w:lvlJc w:val="left"/>
      <w:pPr>
        <w:ind w:left="6186" w:hanging="360"/>
      </w:pPr>
    </w:lvl>
    <w:lvl w:ilvl="8" w:tplc="0408001B">
      <w:start w:val="1"/>
      <w:numFmt w:val="lowerRoman"/>
      <w:lvlText w:val="%9."/>
      <w:lvlJc w:val="right"/>
      <w:pPr>
        <w:ind w:left="6906" w:hanging="180"/>
      </w:pPr>
    </w:lvl>
  </w:abstractNum>
  <w:abstractNum w:abstractNumId="140" w15:restartNumberingAfterBreak="0">
    <w:nsid w:val="5E0C3895"/>
    <w:multiLevelType w:val="hybridMultilevel"/>
    <w:tmpl w:val="D8408880"/>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41" w15:restartNumberingAfterBreak="0">
    <w:nsid w:val="5FCC60EC"/>
    <w:multiLevelType w:val="hybridMultilevel"/>
    <w:tmpl w:val="3190AB48"/>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42" w15:restartNumberingAfterBreak="0">
    <w:nsid w:val="61C922E6"/>
    <w:multiLevelType w:val="hybridMultilevel"/>
    <w:tmpl w:val="432C4B50"/>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43" w15:restartNumberingAfterBreak="0">
    <w:nsid w:val="622C7D5F"/>
    <w:multiLevelType w:val="hybridMultilevel"/>
    <w:tmpl w:val="0456B914"/>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144" w15:restartNumberingAfterBreak="0">
    <w:nsid w:val="62FF2D21"/>
    <w:multiLevelType w:val="hybridMultilevel"/>
    <w:tmpl w:val="9DA42C58"/>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45" w15:restartNumberingAfterBreak="0">
    <w:nsid w:val="638A7796"/>
    <w:multiLevelType w:val="hybridMultilevel"/>
    <w:tmpl w:val="1DA0F444"/>
    <w:lvl w:ilvl="0" w:tplc="230248C4">
      <w:start w:val="1"/>
      <mc:AlternateContent>
        <mc:Choice Requires="w14">
          <w:numFmt w:val="custom" w:format="α, β, γ, ..."/>
        </mc:Choice>
        <mc:Fallback>
          <w:numFmt w:val="decimal"/>
        </mc:Fallback>
      </mc:AlternateContent>
      <w:lvlText w:val="%1."/>
      <w:lvlJc w:val="right"/>
      <w:pPr>
        <w:ind w:left="1077" w:hanging="360"/>
      </w:pPr>
    </w:lvl>
    <w:lvl w:ilvl="1" w:tplc="04080019">
      <w:start w:val="1"/>
      <w:numFmt w:val="lowerLetter"/>
      <w:lvlText w:val="%2."/>
      <w:lvlJc w:val="left"/>
      <w:pPr>
        <w:ind w:left="1797" w:hanging="360"/>
      </w:pPr>
    </w:lvl>
    <w:lvl w:ilvl="2" w:tplc="0408001B">
      <w:start w:val="1"/>
      <w:numFmt w:val="lowerRoman"/>
      <w:lvlText w:val="%3."/>
      <w:lvlJc w:val="right"/>
      <w:pPr>
        <w:ind w:left="2517" w:hanging="180"/>
      </w:pPr>
    </w:lvl>
    <w:lvl w:ilvl="3" w:tplc="0408000F">
      <w:start w:val="1"/>
      <w:numFmt w:val="decimal"/>
      <w:lvlText w:val="%4."/>
      <w:lvlJc w:val="left"/>
      <w:pPr>
        <w:ind w:left="3237" w:hanging="360"/>
      </w:pPr>
    </w:lvl>
    <w:lvl w:ilvl="4" w:tplc="04080019">
      <w:start w:val="1"/>
      <w:numFmt w:val="lowerLetter"/>
      <w:lvlText w:val="%5."/>
      <w:lvlJc w:val="left"/>
      <w:pPr>
        <w:ind w:left="3957" w:hanging="360"/>
      </w:pPr>
    </w:lvl>
    <w:lvl w:ilvl="5" w:tplc="0408001B">
      <w:start w:val="1"/>
      <w:numFmt w:val="lowerRoman"/>
      <w:lvlText w:val="%6."/>
      <w:lvlJc w:val="right"/>
      <w:pPr>
        <w:ind w:left="4677" w:hanging="180"/>
      </w:pPr>
    </w:lvl>
    <w:lvl w:ilvl="6" w:tplc="0408000F">
      <w:start w:val="1"/>
      <w:numFmt w:val="decimal"/>
      <w:lvlText w:val="%7."/>
      <w:lvlJc w:val="left"/>
      <w:pPr>
        <w:ind w:left="5397" w:hanging="360"/>
      </w:pPr>
    </w:lvl>
    <w:lvl w:ilvl="7" w:tplc="04080019">
      <w:start w:val="1"/>
      <w:numFmt w:val="lowerLetter"/>
      <w:lvlText w:val="%8."/>
      <w:lvlJc w:val="left"/>
      <w:pPr>
        <w:ind w:left="6117" w:hanging="360"/>
      </w:pPr>
    </w:lvl>
    <w:lvl w:ilvl="8" w:tplc="0408001B">
      <w:start w:val="1"/>
      <w:numFmt w:val="lowerRoman"/>
      <w:lvlText w:val="%9."/>
      <w:lvlJc w:val="right"/>
      <w:pPr>
        <w:ind w:left="6837" w:hanging="180"/>
      </w:pPr>
    </w:lvl>
  </w:abstractNum>
  <w:abstractNum w:abstractNumId="146" w15:restartNumberingAfterBreak="0">
    <w:nsid w:val="63B97F67"/>
    <w:multiLevelType w:val="hybridMultilevel"/>
    <w:tmpl w:val="967E08C4"/>
    <w:lvl w:ilvl="0" w:tplc="4A02BAA8">
      <w:start w:val="1"/>
      <w:numFmt w:val="upperLetter"/>
      <w:pStyle w:val="Options"/>
      <w:lvlText w:val="%1."/>
      <w:lvlJc w:val="left"/>
      <w:pPr>
        <w:tabs>
          <w:tab w:val="num" w:pos="397"/>
        </w:tabs>
      </w:pPr>
      <w:rPr>
        <w:rFonts w:cs="Times New Roman" w:hint="default"/>
      </w:rPr>
    </w:lvl>
    <w:lvl w:ilvl="1" w:tplc="04080019" w:tentative="1">
      <w:start w:val="1"/>
      <w:numFmt w:val="lowerLetter"/>
      <w:lvlText w:val="%2."/>
      <w:lvlJc w:val="left"/>
      <w:pPr>
        <w:tabs>
          <w:tab w:val="num" w:pos="1440"/>
        </w:tabs>
        <w:ind w:left="1440" w:hanging="360"/>
      </w:pPr>
      <w:rPr>
        <w:rFonts w:cs="Times New Roman"/>
      </w:rPr>
    </w:lvl>
    <w:lvl w:ilvl="2" w:tplc="0408001B" w:tentative="1">
      <w:start w:val="1"/>
      <w:numFmt w:val="lowerRoman"/>
      <w:lvlText w:val="%3."/>
      <w:lvlJc w:val="right"/>
      <w:pPr>
        <w:tabs>
          <w:tab w:val="num" w:pos="2160"/>
        </w:tabs>
        <w:ind w:left="2160" w:hanging="180"/>
      </w:pPr>
      <w:rPr>
        <w:rFonts w:cs="Times New Roman"/>
      </w:rPr>
    </w:lvl>
    <w:lvl w:ilvl="3" w:tplc="0408000F" w:tentative="1">
      <w:start w:val="1"/>
      <w:numFmt w:val="decimal"/>
      <w:lvlText w:val="%4."/>
      <w:lvlJc w:val="left"/>
      <w:pPr>
        <w:tabs>
          <w:tab w:val="num" w:pos="2880"/>
        </w:tabs>
        <w:ind w:left="2880" w:hanging="360"/>
      </w:pPr>
      <w:rPr>
        <w:rFonts w:cs="Times New Roman"/>
      </w:rPr>
    </w:lvl>
    <w:lvl w:ilvl="4" w:tplc="04080019" w:tentative="1">
      <w:start w:val="1"/>
      <w:numFmt w:val="lowerLetter"/>
      <w:lvlText w:val="%5."/>
      <w:lvlJc w:val="left"/>
      <w:pPr>
        <w:tabs>
          <w:tab w:val="num" w:pos="3600"/>
        </w:tabs>
        <w:ind w:left="3600" w:hanging="360"/>
      </w:pPr>
      <w:rPr>
        <w:rFonts w:cs="Times New Roman"/>
      </w:rPr>
    </w:lvl>
    <w:lvl w:ilvl="5" w:tplc="0408001B" w:tentative="1">
      <w:start w:val="1"/>
      <w:numFmt w:val="lowerRoman"/>
      <w:lvlText w:val="%6."/>
      <w:lvlJc w:val="right"/>
      <w:pPr>
        <w:tabs>
          <w:tab w:val="num" w:pos="4320"/>
        </w:tabs>
        <w:ind w:left="4320" w:hanging="180"/>
      </w:pPr>
      <w:rPr>
        <w:rFonts w:cs="Times New Roman"/>
      </w:rPr>
    </w:lvl>
    <w:lvl w:ilvl="6" w:tplc="0408000F" w:tentative="1">
      <w:start w:val="1"/>
      <w:numFmt w:val="decimal"/>
      <w:lvlText w:val="%7."/>
      <w:lvlJc w:val="left"/>
      <w:pPr>
        <w:tabs>
          <w:tab w:val="num" w:pos="5040"/>
        </w:tabs>
        <w:ind w:left="5040" w:hanging="360"/>
      </w:pPr>
      <w:rPr>
        <w:rFonts w:cs="Times New Roman"/>
      </w:rPr>
    </w:lvl>
    <w:lvl w:ilvl="7" w:tplc="04080019" w:tentative="1">
      <w:start w:val="1"/>
      <w:numFmt w:val="lowerLetter"/>
      <w:lvlText w:val="%8."/>
      <w:lvlJc w:val="left"/>
      <w:pPr>
        <w:tabs>
          <w:tab w:val="num" w:pos="5760"/>
        </w:tabs>
        <w:ind w:left="5760" w:hanging="360"/>
      </w:pPr>
      <w:rPr>
        <w:rFonts w:cs="Times New Roman"/>
      </w:rPr>
    </w:lvl>
    <w:lvl w:ilvl="8" w:tplc="0408001B" w:tentative="1">
      <w:start w:val="1"/>
      <w:numFmt w:val="lowerRoman"/>
      <w:lvlText w:val="%9."/>
      <w:lvlJc w:val="right"/>
      <w:pPr>
        <w:tabs>
          <w:tab w:val="num" w:pos="6480"/>
        </w:tabs>
        <w:ind w:left="6480" w:hanging="180"/>
      </w:pPr>
      <w:rPr>
        <w:rFonts w:cs="Times New Roman"/>
      </w:rPr>
    </w:lvl>
  </w:abstractNum>
  <w:abstractNum w:abstractNumId="147" w15:restartNumberingAfterBreak="0">
    <w:nsid w:val="63C377C7"/>
    <w:multiLevelType w:val="hybridMultilevel"/>
    <w:tmpl w:val="00681174"/>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48" w15:restartNumberingAfterBreak="0">
    <w:nsid w:val="64677C90"/>
    <w:multiLevelType w:val="hybridMultilevel"/>
    <w:tmpl w:val="D0F60E1A"/>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49" w15:restartNumberingAfterBreak="0">
    <w:nsid w:val="64DF7954"/>
    <w:multiLevelType w:val="hybridMultilevel"/>
    <w:tmpl w:val="4BD206B4"/>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50" w15:restartNumberingAfterBreak="0">
    <w:nsid w:val="6578752B"/>
    <w:multiLevelType w:val="hybridMultilevel"/>
    <w:tmpl w:val="9D80C88A"/>
    <w:lvl w:ilvl="0" w:tplc="230248C4">
      <w:start w:val="1"/>
      <mc:AlternateContent>
        <mc:Choice Requires="w14">
          <w:numFmt w:val="custom" w:format="α, β, γ, ..."/>
        </mc:Choice>
        <mc:Fallback>
          <w:numFmt w:val="decimal"/>
        </mc:Fallback>
      </mc:AlternateContent>
      <w:lvlText w:val="%1."/>
      <w:lvlJc w:val="right"/>
      <w:pPr>
        <w:ind w:left="1146" w:hanging="360"/>
      </w:pPr>
    </w:lvl>
    <w:lvl w:ilvl="1" w:tplc="04080019">
      <w:start w:val="1"/>
      <w:numFmt w:val="lowerLetter"/>
      <w:lvlText w:val="%2."/>
      <w:lvlJc w:val="left"/>
      <w:pPr>
        <w:ind w:left="1866" w:hanging="360"/>
      </w:pPr>
    </w:lvl>
    <w:lvl w:ilvl="2" w:tplc="0408001B">
      <w:start w:val="1"/>
      <w:numFmt w:val="lowerRoman"/>
      <w:lvlText w:val="%3."/>
      <w:lvlJc w:val="right"/>
      <w:pPr>
        <w:ind w:left="2586" w:hanging="180"/>
      </w:pPr>
    </w:lvl>
    <w:lvl w:ilvl="3" w:tplc="0408000F">
      <w:start w:val="1"/>
      <w:numFmt w:val="decimal"/>
      <w:lvlText w:val="%4."/>
      <w:lvlJc w:val="left"/>
      <w:pPr>
        <w:ind w:left="3306" w:hanging="360"/>
      </w:pPr>
    </w:lvl>
    <w:lvl w:ilvl="4" w:tplc="04080019">
      <w:start w:val="1"/>
      <w:numFmt w:val="lowerLetter"/>
      <w:lvlText w:val="%5."/>
      <w:lvlJc w:val="left"/>
      <w:pPr>
        <w:ind w:left="4026" w:hanging="360"/>
      </w:pPr>
    </w:lvl>
    <w:lvl w:ilvl="5" w:tplc="0408001B">
      <w:start w:val="1"/>
      <w:numFmt w:val="lowerRoman"/>
      <w:lvlText w:val="%6."/>
      <w:lvlJc w:val="right"/>
      <w:pPr>
        <w:ind w:left="4746" w:hanging="180"/>
      </w:pPr>
    </w:lvl>
    <w:lvl w:ilvl="6" w:tplc="0408000F">
      <w:start w:val="1"/>
      <w:numFmt w:val="decimal"/>
      <w:lvlText w:val="%7."/>
      <w:lvlJc w:val="left"/>
      <w:pPr>
        <w:ind w:left="5466" w:hanging="360"/>
      </w:pPr>
    </w:lvl>
    <w:lvl w:ilvl="7" w:tplc="04080019">
      <w:start w:val="1"/>
      <w:numFmt w:val="lowerLetter"/>
      <w:lvlText w:val="%8."/>
      <w:lvlJc w:val="left"/>
      <w:pPr>
        <w:ind w:left="6186" w:hanging="360"/>
      </w:pPr>
    </w:lvl>
    <w:lvl w:ilvl="8" w:tplc="0408001B">
      <w:start w:val="1"/>
      <w:numFmt w:val="lowerRoman"/>
      <w:lvlText w:val="%9."/>
      <w:lvlJc w:val="right"/>
      <w:pPr>
        <w:ind w:left="6906" w:hanging="180"/>
      </w:pPr>
    </w:lvl>
  </w:abstractNum>
  <w:abstractNum w:abstractNumId="151" w15:restartNumberingAfterBreak="0">
    <w:nsid w:val="65CF0900"/>
    <w:multiLevelType w:val="hybridMultilevel"/>
    <w:tmpl w:val="CBA64140"/>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52" w15:restartNumberingAfterBreak="0">
    <w:nsid w:val="66896084"/>
    <w:multiLevelType w:val="hybridMultilevel"/>
    <w:tmpl w:val="DBE20542"/>
    <w:lvl w:ilvl="0" w:tplc="230248C4">
      <w:start w:val="1"/>
      <mc:AlternateContent>
        <mc:Choice Requires="w14">
          <w:numFmt w:val="custom" w:format="α, β, γ, ..."/>
        </mc:Choice>
        <mc:Fallback>
          <w:numFmt w:val="decimal"/>
        </mc:Fallback>
      </mc:AlternateContent>
      <w:lvlText w:val="%1."/>
      <w:lvlJc w:val="right"/>
      <w:pPr>
        <w:ind w:left="1077" w:hanging="360"/>
      </w:pPr>
    </w:lvl>
    <w:lvl w:ilvl="1" w:tplc="04080019">
      <w:start w:val="1"/>
      <w:numFmt w:val="lowerLetter"/>
      <w:lvlText w:val="%2."/>
      <w:lvlJc w:val="left"/>
      <w:pPr>
        <w:ind w:left="1797" w:hanging="360"/>
      </w:pPr>
    </w:lvl>
    <w:lvl w:ilvl="2" w:tplc="0408001B">
      <w:start w:val="1"/>
      <w:numFmt w:val="lowerRoman"/>
      <w:lvlText w:val="%3."/>
      <w:lvlJc w:val="right"/>
      <w:pPr>
        <w:ind w:left="2517" w:hanging="180"/>
      </w:pPr>
    </w:lvl>
    <w:lvl w:ilvl="3" w:tplc="0408000F">
      <w:start w:val="1"/>
      <w:numFmt w:val="decimal"/>
      <w:lvlText w:val="%4."/>
      <w:lvlJc w:val="left"/>
      <w:pPr>
        <w:ind w:left="3237" w:hanging="360"/>
      </w:pPr>
    </w:lvl>
    <w:lvl w:ilvl="4" w:tplc="04080019">
      <w:start w:val="1"/>
      <w:numFmt w:val="lowerLetter"/>
      <w:lvlText w:val="%5."/>
      <w:lvlJc w:val="left"/>
      <w:pPr>
        <w:ind w:left="3957" w:hanging="360"/>
      </w:pPr>
    </w:lvl>
    <w:lvl w:ilvl="5" w:tplc="0408001B">
      <w:start w:val="1"/>
      <w:numFmt w:val="lowerRoman"/>
      <w:lvlText w:val="%6."/>
      <w:lvlJc w:val="right"/>
      <w:pPr>
        <w:ind w:left="4677" w:hanging="180"/>
      </w:pPr>
    </w:lvl>
    <w:lvl w:ilvl="6" w:tplc="0408000F">
      <w:start w:val="1"/>
      <w:numFmt w:val="decimal"/>
      <w:lvlText w:val="%7."/>
      <w:lvlJc w:val="left"/>
      <w:pPr>
        <w:ind w:left="5397" w:hanging="360"/>
      </w:pPr>
    </w:lvl>
    <w:lvl w:ilvl="7" w:tplc="04080019">
      <w:start w:val="1"/>
      <w:numFmt w:val="lowerLetter"/>
      <w:lvlText w:val="%8."/>
      <w:lvlJc w:val="left"/>
      <w:pPr>
        <w:ind w:left="6117" w:hanging="360"/>
      </w:pPr>
    </w:lvl>
    <w:lvl w:ilvl="8" w:tplc="0408001B">
      <w:start w:val="1"/>
      <w:numFmt w:val="lowerRoman"/>
      <w:lvlText w:val="%9."/>
      <w:lvlJc w:val="right"/>
      <w:pPr>
        <w:ind w:left="6837" w:hanging="180"/>
      </w:pPr>
    </w:lvl>
  </w:abstractNum>
  <w:abstractNum w:abstractNumId="153" w15:restartNumberingAfterBreak="0">
    <w:nsid w:val="67684018"/>
    <w:multiLevelType w:val="hybridMultilevel"/>
    <w:tmpl w:val="17A6BD6E"/>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54" w15:restartNumberingAfterBreak="0">
    <w:nsid w:val="67685535"/>
    <w:multiLevelType w:val="hybridMultilevel"/>
    <w:tmpl w:val="5FEEA4B6"/>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55" w15:restartNumberingAfterBreak="0">
    <w:nsid w:val="68030562"/>
    <w:multiLevelType w:val="hybridMultilevel"/>
    <w:tmpl w:val="812E58C0"/>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156" w15:restartNumberingAfterBreak="0">
    <w:nsid w:val="68793F16"/>
    <w:multiLevelType w:val="hybridMultilevel"/>
    <w:tmpl w:val="1354000E"/>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57" w15:restartNumberingAfterBreak="0">
    <w:nsid w:val="68850FF9"/>
    <w:multiLevelType w:val="hybridMultilevel"/>
    <w:tmpl w:val="1D3AA0B6"/>
    <w:lvl w:ilvl="0" w:tplc="230248C4">
      <w:start w:val="1"/>
      <mc:AlternateContent>
        <mc:Choice Requires="w14">
          <w:numFmt w:val="custom" w:format="α, β, γ, ..."/>
        </mc:Choice>
        <mc:Fallback>
          <w:numFmt w:val="decimal"/>
        </mc:Fallback>
      </mc:AlternateContent>
      <w:lvlText w:val="%1."/>
      <w:lvlJc w:val="right"/>
      <w:pPr>
        <w:ind w:left="1146" w:hanging="360"/>
      </w:pPr>
    </w:lvl>
    <w:lvl w:ilvl="1" w:tplc="04080019">
      <w:start w:val="1"/>
      <w:numFmt w:val="lowerLetter"/>
      <w:lvlText w:val="%2."/>
      <w:lvlJc w:val="left"/>
      <w:pPr>
        <w:ind w:left="1866" w:hanging="360"/>
      </w:pPr>
    </w:lvl>
    <w:lvl w:ilvl="2" w:tplc="0408001B">
      <w:start w:val="1"/>
      <w:numFmt w:val="lowerRoman"/>
      <w:lvlText w:val="%3."/>
      <w:lvlJc w:val="right"/>
      <w:pPr>
        <w:ind w:left="2586" w:hanging="180"/>
      </w:pPr>
    </w:lvl>
    <w:lvl w:ilvl="3" w:tplc="0408000F">
      <w:start w:val="1"/>
      <w:numFmt w:val="decimal"/>
      <w:lvlText w:val="%4."/>
      <w:lvlJc w:val="left"/>
      <w:pPr>
        <w:ind w:left="3306" w:hanging="360"/>
      </w:pPr>
    </w:lvl>
    <w:lvl w:ilvl="4" w:tplc="04080019">
      <w:start w:val="1"/>
      <w:numFmt w:val="lowerLetter"/>
      <w:lvlText w:val="%5."/>
      <w:lvlJc w:val="left"/>
      <w:pPr>
        <w:ind w:left="4026" w:hanging="360"/>
      </w:pPr>
    </w:lvl>
    <w:lvl w:ilvl="5" w:tplc="0408001B">
      <w:start w:val="1"/>
      <w:numFmt w:val="lowerRoman"/>
      <w:lvlText w:val="%6."/>
      <w:lvlJc w:val="right"/>
      <w:pPr>
        <w:ind w:left="4746" w:hanging="180"/>
      </w:pPr>
    </w:lvl>
    <w:lvl w:ilvl="6" w:tplc="0408000F">
      <w:start w:val="1"/>
      <w:numFmt w:val="decimal"/>
      <w:lvlText w:val="%7."/>
      <w:lvlJc w:val="left"/>
      <w:pPr>
        <w:ind w:left="5466" w:hanging="360"/>
      </w:pPr>
    </w:lvl>
    <w:lvl w:ilvl="7" w:tplc="04080019">
      <w:start w:val="1"/>
      <w:numFmt w:val="lowerLetter"/>
      <w:lvlText w:val="%8."/>
      <w:lvlJc w:val="left"/>
      <w:pPr>
        <w:ind w:left="6186" w:hanging="360"/>
      </w:pPr>
    </w:lvl>
    <w:lvl w:ilvl="8" w:tplc="0408001B">
      <w:start w:val="1"/>
      <w:numFmt w:val="lowerRoman"/>
      <w:lvlText w:val="%9."/>
      <w:lvlJc w:val="right"/>
      <w:pPr>
        <w:ind w:left="6906" w:hanging="180"/>
      </w:pPr>
    </w:lvl>
  </w:abstractNum>
  <w:abstractNum w:abstractNumId="158" w15:restartNumberingAfterBreak="0">
    <w:nsid w:val="68972E44"/>
    <w:multiLevelType w:val="hybridMultilevel"/>
    <w:tmpl w:val="1F74F18E"/>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159" w15:restartNumberingAfterBreak="0">
    <w:nsid w:val="6995497D"/>
    <w:multiLevelType w:val="hybridMultilevel"/>
    <w:tmpl w:val="8D42B04E"/>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60" w15:restartNumberingAfterBreak="0">
    <w:nsid w:val="6A742F4D"/>
    <w:multiLevelType w:val="hybridMultilevel"/>
    <w:tmpl w:val="C57C9C04"/>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61" w15:restartNumberingAfterBreak="0">
    <w:nsid w:val="6CEA1ABE"/>
    <w:multiLevelType w:val="hybridMultilevel"/>
    <w:tmpl w:val="192608B6"/>
    <w:lvl w:ilvl="0" w:tplc="230248C4">
      <w:start w:val="1"/>
      <mc:AlternateContent>
        <mc:Choice Requires="w14">
          <w:numFmt w:val="custom" w:format="α, β, γ, ..."/>
        </mc:Choice>
        <mc:Fallback>
          <w:numFmt w:val="decimal"/>
        </mc:Fallback>
      </mc:AlternateContent>
      <w:lvlText w:val="%1."/>
      <w:lvlJc w:val="right"/>
      <w:pPr>
        <w:ind w:left="1146" w:hanging="360"/>
      </w:pPr>
    </w:lvl>
    <w:lvl w:ilvl="1" w:tplc="04080019">
      <w:start w:val="1"/>
      <w:numFmt w:val="lowerLetter"/>
      <w:lvlText w:val="%2."/>
      <w:lvlJc w:val="left"/>
      <w:pPr>
        <w:ind w:left="1866" w:hanging="360"/>
      </w:pPr>
    </w:lvl>
    <w:lvl w:ilvl="2" w:tplc="0408001B">
      <w:start w:val="1"/>
      <w:numFmt w:val="lowerRoman"/>
      <w:lvlText w:val="%3."/>
      <w:lvlJc w:val="right"/>
      <w:pPr>
        <w:ind w:left="2586" w:hanging="180"/>
      </w:pPr>
    </w:lvl>
    <w:lvl w:ilvl="3" w:tplc="0408000F">
      <w:start w:val="1"/>
      <w:numFmt w:val="decimal"/>
      <w:lvlText w:val="%4."/>
      <w:lvlJc w:val="left"/>
      <w:pPr>
        <w:ind w:left="3306" w:hanging="360"/>
      </w:pPr>
    </w:lvl>
    <w:lvl w:ilvl="4" w:tplc="04080019">
      <w:start w:val="1"/>
      <w:numFmt w:val="lowerLetter"/>
      <w:lvlText w:val="%5."/>
      <w:lvlJc w:val="left"/>
      <w:pPr>
        <w:ind w:left="4026" w:hanging="360"/>
      </w:pPr>
    </w:lvl>
    <w:lvl w:ilvl="5" w:tplc="0408001B">
      <w:start w:val="1"/>
      <w:numFmt w:val="lowerRoman"/>
      <w:lvlText w:val="%6."/>
      <w:lvlJc w:val="right"/>
      <w:pPr>
        <w:ind w:left="4746" w:hanging="180"/>
      </w:pPr>
    </w:lvl>
    <w:lvl w:ilvl="6" w:tplc="0408000F">
      <w:start w:val="1"/>
      <w:numFmt w:val="decimal"/>
      <w:lvlText w:val="%7."/>
      <w:lvlJc w:val="left"/>
      <w:pPr>
        <w:ind w:left="5466" w:hanging="360"/>
      </w:pPr>
    </w:lvl>
    <w:lvl w:ilvl="7" w:tplc="04080019">
      <w:start w:val="1"/>
      <w:numFmt w:val="lowerLetter"/>
      <w:lvlText w:val="%8."/>
      <w:lvlJc w:val="left"/>
      <w:pPr>
        <w:ind w:left="6186" w:hanging="360"/>
      </w:pPr>
    </w:lvl>
    <w:lvl w:ilvl="8" w:tplc="0408001B">
      <w:start w:val="1"/>
      <w:numFmt w:val="lowerRoman"/>
      <w:lvlText w:val="%9."/>
      <w:lvlJc w:val="right"/>
      <w:pPr>
        <w:ind w:left="6906" w:hanging="180"/>
      </w:pPr>
    </w:lvl>
  </w:abstractNum>
  <w:abstractNum w:abstractNumId="162" w15:restartNumberingAfterBreak="0">
    <w:nsid w:val="6CFB1E33"/>
    <w:multiLevelType w:val="hybridMultilevel"/>
    <w:tmpl w:val="8A7632CC"/>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63" w15:restartNumberingAfterBreak="0">
    <w:nsid w:val="6D99445E"/>
    <w:multiLevelType w:val="hybridMultilevel"/>
    <w:tmpl w:val="FFD2C368"/>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164" w15:restartNumberingAfterBreak="0">
    <w:nsid w:val="6E6F61AE"/>
    <w:multiLevelType w:val="hybridMultilevel"/>
    <w:tmpl w:val="605C4722"/>
    <w:lvl w:ilvl="0" w:tplc="230248C4">
      <w:start w:val="1"/>
      <mc:AlternateContent>
        <mc:Choice Requires="w14">
          <w:numFmt w:val="custom" w:format="α, β, γ, ..."/>
        </mc:Choice>
        <mc:Fallback>
          <w:numFmt w:val="decimal"/>
        </mc:Fallback>
      </mc:AlternateContent>
      <w:lvlText w:val="%1."/>
      <w:lvlJc w:val="right"/>
      <w:pPr>
        <w:ind w:left="1146" w:hanging="360"/>
      </w:pPr>
    </w:lvl>
    <w:lvl w:ilvl="1" w:tplc="04080019">
      <w:start w:val="1"/>
      <w:numFmt w:val="lowerLetter"/>
      <w:lvlText w:val="%2."/>
      <w:lvlJc w:val="left"/>
      <w:pPr>
        <w:ind w:left="1866" w:hanging="360"/>
      </w:pPr>
    </w:lvl>
    <w:lvl w:ilvl="2" w:tplc="0408001B">
      <w:start w:val="1"/>
      <w:numFmt w:val="lowerRoman"/>
      <w:lvlText w:val="%3."/>
      <w:lvlJc w:val="right"/>
      <w:pPr>
        <w:ind w:left="2586" w:hanging="180"/>
      </w:pPr>
    </w:lvl>
    <w:lvl w:ilvl="3" w:tplc="0408000F">
      <w:start w:val="1"/>
      <w:numFmt w:val="decimal"/>
      <w:lvlText w:val="%4."/>
      <w:lvlJc w:val="left"/>
      <w:pPr>
        <w:ind w:left="3306" w:hanging="360"/>
      </w:pPr>
    </w:lvl>
    <w:lvl w:ilvl="4" w:tplc="04080019">
      <w:start w:val="1"/>
      <w:numFmt w:val="lowerLetter"/>
      <w:lvlText w:val="%5."/>
      <w:lvlJc w:val="left"/>
      <w:pPr>
        <w:ind w:left="4026" w:hanging="360"/>
      </w:pPr>
    </w:lvl>
    <w:lvl w:ilvl="5" w:tplc="0408001B">
      <w:start w:val="1"/>
      <w:numFmt w:val="lowerRoman"/>
      <w:lvlText w:val="%6."/>
      <w:lvlJc w:val="right"/>
      <w:pPr>
        <w:ind w:left="4746" w:hanging="180"/>
      </w:pPr>
    </w:lvl>
    <w:lvl w:ilvl="6" w:tplc="0408000F">
      <w:start w:val="1"/>
      <w:numFmt w:val="decimal"/>
      <w:lvlText w:val="%7."/>
      <w:lvlJc w:val="left"/>
      <w:pPr>
        <w:ind w:left="5466" w:hanging="360"/>
      </w:pPr>
    </w:lvl>
    <w:lvl w:ilvl="7" w:tplc="04080019">
      <w:start w:val="1"/>
      <w:numFmt w:val="lowerLetter"/>
      <w:lvlText w:val="%8."/>
      <w:lvlJc w:val="left"/>
      <w:pPr>
        <w:ind w:left="6186" w:hanging="360"/>
      </w:pPr>
    </w:lvl>
    <w:lvl w:ilvl="8" w:tplc="0408001B">
      <w:start w:val="1"/>
      <w:numFmt w:val="lowerRoman"/>
      <w:lvlText w:val="%9."/>
      <w:lvlJc w:val="right"/>
      <w:pPr>
        <w:ind w:left="6906" w:hanging="180"/>
      </w:pPr>
    </w:lvl>
  </w:abstractNum>
  <w:abstractNum w:abstractNumId="165" w15:restartNumberingAfterBreak="0">
    <w:nsid w:val="6E847A8C"/>
    <w:multiLevelType w:val="hybridMultilevel"/>
    <w:tmpl w:val="8F0E791E"/>
    <w:lvl w:ilvl="0" w:tplc="230248C4">
      <w:start w:val="1"/>
      <mc:AlternateContent>
        <mc:Choice Requires="w14">
          <w:numFmt w:val="custom" w:format="α, β, γ, ..."/>
        </mc:Choice>
        <mc:Fallback>
          <w:numFmt w:val="decimal"/>
        </mc:Fallback>
      </mc:AlternateContent>
      <w:lvlText w:val="%1."/>
      <w:lvlJc w:val="right"/>
      <w:pPr>
        <w:ind w:left="1146" w:hanging="360"/>
      </w:pPr>
    </w:lvl>
    <w:lvl w:ilvl="1" w:tplc="04080019">
      <w:start w:val="1"/>
      <w:numFmt w:val="lowerLetter"/>
      <w:lvlText w:val="%2."/>
      <w:lvlJc w:val="left"/>
      <w:pPr>
        <w:ind w:left="1866" w:hanging="360"/>
      </w:pPr>
    </w:lvl>
    <w:lvl w:ilvl="2" w:tplc="0408001B">
      <w:start w:val="1"/>
      <w:numFmt w:val="lowerRoman"/>
      <w:lvlText w:val="%3."/>
      <w:lvlJc w:val="right"/>
      <w:pPr>
        <w:ind w:left="2586" w:hanging="180"/>
      </w:pPr>
    </w:lvl>
    <w:lvl w:ilvl="3" w:tplc="0408000F">
      <w:start w:val="1"/>
      <w:numFmt w:val="decimal"/>
      <w:lvlText w:val="%4."/>
      <w:lvlJc w:val="left"/>
      <w:pPr>
        <w:ind w:left="3306" w:hanging="360"/>
      </w:pPr>
    </w:lvl>
    <w:lvl w:ilvl="4" w:tplc="04080019">
      <w:start w:val="1"/>
      <w:numFmt w:val="lowerLetter"/>
      <w:lvlText w:val="%5."/>
      <w:lvlJc w:val="left"/>
      <w:pPr>
        <w:ind w:left="4026" w:hanging="360"/>
      </w:pPr>
    </w:lvl>
    <w:lvl w:ilvl="5" w:tplc="0408001B">
      <w:start w:val="1"/>
      <w:numFmt w:val="lowerRoman"/>
      <w:lvlText w:val="%6."/>
      <w:lvlJc w:val="right"/>
      <w:pPr>
        <w:ind w:left="4746" w:hanging="180"/>
      </w:pPr>
    </w:lvl>
    <w:lvl w:ilvl="6" w:tplc="0408000F">
      <w:start w:val="1"/>
      <w:numFmt w:val="decimal"/>
      <w:lvlText w:val="%7."/>
      <w:lvlJc w:val="left"/>
      <w:pPr>
        <w:ind w:left="5466" w:hanging="360"/>
      </w:pPr>
    </w:lvl>
    <w:lvl w:ilvl="7" w:tplc="04080019">
      <w:start w:val="1"/>
      <w:numFmt w:val="lowerLetter"/>
      <w:lvlText w:val="%8."/>
      <w:lvlJc w:val="left"/>
      <w:pPr>
        <w:ind w:left="6186" w:hanging="360"/>
      </w:pPr>
    </w:lvl>
    <w:lvl w:ilvl="8" w:tplc="0408001B">
      <w:start w:val="1"/>
      <w:numFmt w:val="lowerRoman"/>
      <w:lvlText w:val="%9."/>
      <w:lvlJc w:val="right"/>
      <w:pPr>
        <w:ind w:left="6906" w:hanging="180"/>
      </w:pPr>
    </w:lvl>
  </w:abstractNum>
  <w:abstractNum w:abstractNumId="166" w15:restartNumberingAfterBreak="0">
    <w:nsid w:val="6F3B032C"/>
    <w:multiLevelType w:val="hybridMultilevel"/>
    <w:tmpl w:val="DB4210C4"/>
    <w:lvl w:ilvl="0" w:tplc="230248C4">
      <w:start w:val="1"/>
      <mc:AlternateContent>
        <mc:Choice Requires="w14">
          <w:numFmt w:val="custom" w:format="α, β, γ, ..."/>
        </mc:Choice>
        <mc:Fallback>
          <w:numFmt w:val="decimal"/>
        </mc:Fallback>
      </mc:AlternateContent>
      <w:lvlText w:val="%1."/>
      <w:lvlJc w:val="right"/>
      <w:pPr>
        <w:ind w:left="1146" w:hanging="360"/>
      </w:pPr>
    </w:lvl>
    <w:lvl w:ilvl="1" w:tplc="04080019">
      <w:start w:val="1"/>
      <w:numFmt w:val="lowerLetter"/>
      <w:lvlText w:val="%2."/>
      <w:lvlJc w:val="left"/>
      <w:pPr>
        <w:ind w:left="1866" w:hanging="360"/>
      </w:pPr>
    </w:lvl>
    <w:lvl w:ilvl="2" w:tplc="0408001B">
      <w:start w:val="1"/>
      <w:numFmt w:val="lowerRoman"/>
      <w:lvlText w:val="%3."/>
      <w:lvlJc w:val="right"/>
      <w:pPr>
        <w:ind w:left="2586" w:hanging="180"/>
      </w:pPr>
    </w:lvl>
    <w:lvl w:ilvl="3" w:tplc="0408000F">
      <w:start w:val="1"/>
      <w:numFmt w:val="decimal"/>
      <w:lvlText w:val="%4."/>
      <w:lvlJc w:val="left"/>
      <w:pPr>
        <w:ind w:left="3306" w:hanging="360"/>
      </w:pPr>
    </w:lvl>
    <w:lvl w:ilvl="4" w:tplc="04080019">
      <w:start w:val="1"/>
      <w:numFmt w:val="lowerLetter"/>
      <w:lvlText w:val="%5."/>
      <w:lvlJc w:val="left"/>
      <w:pPr>
        <w:ind w:left="4026" w:hanging="360"/>
      </w:pPr>
    </w:lvl>
    <w:lvl w:ilvl="5" w:tplc="0408001B">
      <w:start w:val="1"/>
      <w:numFmt w:val="lowerRoman"/>
      <w:lvlText w:val="%6."/>
      <w:lvlJc w:val="right"/>
      <w:pPr>
        <w:ind w:left="4746" w:hanging="180"/>
      </w:pPr>
    </w:lvl>
    <w:lvl w:ilvl="6" w:tplc="0408000F">
      <w:start w:val="1"/>
      <w:numFmt w:val="decimal"/>
      <w:lvlText w:val="%7."/>
      <w:lvlJc w:val="left"/>
      <w:pPr>
        <w:ind w:left="5466" w:hanging="360"/>
      </w:pPr>
    </w:lvl>
    <w:lvl w:ilvl="7" w:tplc="04080019">
      <w:start w:val="1"/>
      <w:numFmt w:val="lowerLetter"/>
      <w:lvlText w:val="%8."/>
      <w:lvlJc w:val="left"/>
      <w:pPr>
        <w:ind w:left="6186" w:hanging="360"/>
      </w:pPr>
    </w:lvl>
    <w:lvl w:ilvl="8" w:tplc="0408001B">
      <w:start w:val="1"/>
      <w:numFmt w:val="lowerRoman"/>
      <w:lvlText w:val="%9."/>
      <w:lvlJc w:val="right"/>
      <w:pPr>
        <w:ind w:left="6906" w:hanging="180"/>
      </w:pPr>
    </w:lvl>
  </w:abstractNum>
  <w:abstractNum w:abstractNumId="167" w15:restartNumberingAfterBreak="0">
    <w:nsid w:val="70204C52"/>
    <w:multiLevelType w:val="hybridMultilevel"/>
    <w:tmpl w:val="34064452"/>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68" w15:restartNumberingAfterBreak="0">
    <w:nsid w:val="72F9796F"/>
    <w:multiLevelType w:val="hybridMultilevel"/>
    <w:tmpl w:val="BCF69AEE"/>
    <w:lvl w:ilvl="0" w:tplc="230248C4">
      <w:start w:val="1"/>
      <mc:AlternateContent>
        <mc:Choice Requires="w14">
          <w:numFmt w:val="custom" w:format="α, β, γ, ..."/>
        </mc:Choice>
        <mc:Fallback>
          <w:numFmt w:val="decimal"/>
        </mc:Fallback>
      </mc:AlternateContent>
      <w:lvlText w:val="%1."/>
      <w:lvlJc w:val="right"/>
      <w:pPr>
        <w:ind w:left="1077" w:hanging="360"/>
      </w:pPr>
    </w:lvl>
    <w:lvl w:ilvl="1" w:tplc="04080019">
      <w:start w:val="1"/>
      <w:numFmt w:val="lowerLetter"/>
      <w:lvlText w:val="%2."/>
      <w:lvlJc w:val="left"/>
      <w:pPr>
        <w:ind w:left="1797" w:hanging="360"/>
      </w:pPr>
    </w:lvl>
    <w:lvl w:ilvl="2" w:tplc="0408001B">
      <w:start w:val="1"/>
      <w:numFmt w:val="lowerRoman"/>
      <w:lvlText w:val="%3."/>
      <w:lvlJc w:val="right"/>
      <w:pPr>
        <w:ind w:left="2517" w:hanging="180"/>
      </w:pPr>
    </w:lvl>
    <w:lvl w:ilvl="3" w:tplc="0408000F">
      <w:start w:val="1"/>
      <w:numFmt w:val="decimal"/>
      <w:lvlText w:val="%4."/>
      <w:lvlJc w:val="left"/>
      <w:pPr>
        <w:ind w:left="3237" w:hanging="360"/>
      </w:pPr>
    </w:lvl>
    <w:lvl w:ilvl="4" w:tplc="04080019">
      <w:start w:val="1"/>
      <w:numFmt w:val="lowerLetter"/>
      <w:lvlText w:val="%5."/>
      <w:lvlJc w:val="left"/>
      <w:pPr>
        <w:ind w:left="3957" w:hanging="360"/>
      </w:pPr>
    </w:lvl>
    <w:lvl w:ilvl="5" w:tplc="0408001B">
      <w:start w:val="1"/>
      <w:numFmt w:val="lowerRoman"/>
      <w:lvlText w:val="%6."/>
      <w:lvlJc w:val="right"/>
      <w:pPr>
        <w:ind w:left="4677" w:hanging="180"/>
      </w:pPr>
    </w:lvl>
    <w:lvl w:ilvl="6" w:tplc="0408000F">
      <w:start w:val="1"/>
      <w:numFmt w:val="decimal"/>
      <w:lvlText w:val="%7."/>
      <w:lvlJc w:val="left"/>
      <w:pPr>
        <w:ind w:left="5397" w:hanging="360"/>
      </w:pPr>
    </w:lvl>
    <w:lvl w:ilvl="7" w:tplc="04080019">
      <w:start w:val="1"/>
      <w:numFmt w:val="lowerLetter"/>
      <w:lvlText w:val="%8."/>
      <w:lvlJc w:val="left"/>
      <w:pPr>
        <w:ind w:left="6117" w:hanging="360"/>
      </w:pPr>
    </w:lvl>
    <w:lvl w:ilvl="8" w:tplc="0408001B">
      <w:start w:val="1"/>
      <w:numFmt w:val="lowerRoman"/>
      <w:lvlText w:val="%9."/>
      <w:lvlJc w:val="right"/>
      <w:pPr>
        <w:ind w:left="6837" w:hanging="180"/>
      </w:pPr>
    </w:lvl>
  </w:abstractNum>
  <w:abstractNum w:abstractNumId="169" w15:restartNumberingAfterBreak="0">
    <w:nsid w:val="74510E96"/>
    <w:multiLevelType w:val="hybridMultilevel"/>
    <w:tmpl w:val="243EB326"/>
    <w:lvl w:ilvl="0" w:tplc="230248C4">
      <w:start w:val="1"/>
      <mc:AlternateContent>
        <mc:Choice Requires="w14">
          <w:numFmt w:val="custom" w:format="α, β, γ, ..."/>
        </mc:Choice>
        <mc:Fallback>
          <w:numFmt w:val="decimal"/>
        </mc:Fallback>
      </mc:AlternateContent>
      <w:lvlText w:val="%1."/>
      <w:lvlJc w:val="right"/>
      <w:pPr>
        <w:ind w:left="1146" w:hanging="360"/>
      </w:pPr>
    </w:lvl>
    <w:lvl w:ilvl="1" w:tplc="04080019">
      <w:start w:val="1"/>
      <w:numFmt w:val="lowerLetter"/>
      <w:lvlText w:val="%2."/>
      <w:lvlJc w:val="left"/>
      <w:pPr>
        <w:ind w:left="1866" w:hanging="360"/>
      </w:pPr>
    </w:lvl>
    <w:lvl w:ilvl="2" w:tplc="0408001B">
      <w:start w:val="1"/>
      <w:numFmt w:val="lowerRoman"/>
      <w:lvlText w:val="%3."/>
      <w:lvlJc w:val="right"/>
      <w:pPr>
        <w:ind w:left="2586" w:hanging="180"/>
      </w:pPr>
    </w:lvl>
    <w:lvl w:ilvl="3" w:tplc="0408000F">
      <w:start w:val="1"/>
      <w:numFmt w:val="decimal"/>
      <w:lvlText w:val="%4."/>
      <w:lvlJc w:val="left"/>
      <w:pPr>
        <w:ind w:left="3306" w:hanging="360"/>
      </w:pPr>
    </w:lvl>
    <w:lvl w:ilvl="4" w:tplc="04080019">
      <w:start w:val="1"/>
      <w:numFmt w:val="lowerLetter"/>
      <w:lvlText w:val="%5."/>
      <w:lvlJc w:val="left"/>
      <w:pPr>
        <w:ind w:left="4026" w:hanging="360"/>
      </w:pPr>
    </w:lvl>
    <w:lvl w:ilvl="5" w:tplc="0408001B">
      <w:start w:val="1"/>
      <w:numFmt w:val="lowerRoman"/>
      <w:lvlText w:val="%6."/>
      <w:lvlJc w:val="right"/>
      <w:pPr>
        <w:ind w:left="4746" w:hanging="180"/>
      </w:pPr>
    </w:lvl>
    <w:lvl w:ilvl="6" w:tplc="0408000F">
      <w:start w:val="1"/>
      <w:numFmt w:val="decimal"/>
      <w:lvlText w:val="%7."/>
      <w:lvlJc w:val="left"/>
      <w:pPr>
        <w:ind w:left="5466" w:hanging="360"/>
      </w:pPr>
    </w:lvl>
    <w:lvl w:ilvl="7" w:tplc="04080019">
      <w:start w:val="1"/>
      <w:numFmt w:val="lowerLetter"/>
      <w:lvlText w:val="%8."/>
      <w:lvlJc w:val="left"/>
      <w:pPr>
        <w:ind w:left="6186" w:hanging="360"/>
      </w:pPr>
    </w:lvl>
    <w:lvl w:ilvl="8" w:tplc="0408001B">
      <w:start w:val="1"/>
      <w:numFmt w:val="lowerRoman"/>
      <w:lvlText w:val="%9."/>
      <w:lvlJc w:val="right"/>
      <w:pPr>
        <w:ind w:left="6906" w:hanging="180"/>
      </w:pPr>
    </w:lvl>
  </w:abstractNum>
  <w:abstractNum w:abstractNumId="170" w15:restartNumberingAfterBreak="0">
    <w:nsid w:val="745E02A3"/>
    <w:multiLevelType w:val="hybridMultilevel"/>
    <w:tmpl w:val="F454BEAC"/>
    <w:lvl w:ilvl="0" w:tplc="230248C4">
      <w:start w:val="1"/>
      <mc:AlternateContent>
        <mc:Choice Requires="w14">
          <w:numFmt w:val="custom" w:format="α, β, γ, ..."/>
        </mc:Choice>
        <mc:Fallback>
          <w:numFmt w:val="decimal"/>
        </mc:Fallback>
      </mc:AlternateContent>
      <w:lvlText w:val="%1."/>
      <w:lvlJc w:val="right"/>
      <w:pPr>
        <w:ind w:left="1146" w:hanging="360"/>
      </w:pPr>
    </w:lvl>
    <w:lvl w:ilvl="1" w:tplc="04080019">
      <w:start w:val="1"/>
      <w:numFmt w:val="lowerLetter"/>
      <w:lvlText w:val="%2."/>
      <w:lvlJc w:val="left"/>
      <w:pPr>
        <w:ind w:left="1866" w:hanging="360"/>
      </w:pPr>
    </w:lvl>
    <w:lvl w:ilvl="2" w:tplc="0408001B">
      <w:start w:val="1"/>
      <w:numFmt w:val="lowerRoman"/>
      <w:lvlText w:val="%3."/>
      <w:lvlJc w:val="right"/>
      <w:pPr>
        <w:ind w:left="2586" w:hanging="180"/>
      </w:pPr>
    </w:lvl>
    <w:lvl w:ilvl="3" w:tplc="0408000F">
      <w:start w:val="1"/>
      <w:numFmt w:val="decimal"/>
      <w:lvlText w:val="%4."/>
      <w:lvlJc w:val="left"/>
      <w:pPr>
        <w:ind w:left="3306" w:hanging="360"/>
      </w:pPr>
    </w:lvl>
    <w:lvl w:ilvl="4" w:tplc="04080019">
      <w:start w:val="1"/>
      <w:numFmt w:val="lowerLetter"/>
      <w:lvlText w:val="%5."/>
      <w:lvlJc w:val="left"/>
      <w:pPr>
        <w:ind w:left="4026" w:hanging="360"/>
      </w:pPr>
    </w:lvl>
    <w:lvl w:ilvl="5" w:tplc="0408001B">
      <w:start w:val="1"/>
      <w:numFmt w:val="lowerRoman"/>
      <w:lvlText w:val="%6."/>
      <w:lvlJc w:val="right"/>
      <w:pPr>
        <w:ind w:left="4746" w:hanging="180"/>
      </w:pPr>
    </w:lvl>
    <w:lvl w:ilvl="6" w:tplc="0408000F">
      <w:start w:val="1"/>
      <w:numFmt w:val="decimal"/>
      <w:lvlText w:val="%7."/>
      <w:lvlJc w:val="left"/>
      <w:pPr>
        <w:ind w:left="5466" w:hanging="360"/>
      </w:pPr>
    </w:lvl>
    <w:lvl w:ilvl="7" w:tplc="04080019">
      <w:start w:val="1"/>
      <w:numFmt w:val="lowerLetter"/>
      <w:lvlText w:val="%8."/>
      <w:lvlJc w:val="left"/>
      <w:pPr>
        <w:ind w:left="6186" w:hanging="360"/>
      </w:pPr>
    </w:lvl>
    <w:lvl w:ilvl="8" w:tplc="0408001B">
      <w:start w:val="1"/>
      <w:numFmt w:val="lowerRoman"/>
      <w:lvlText w:val="%9."/>
      <w:lvlJc w:val="right"/>
      <w:pPr>
        <w:ind w:left="6906" w:hanging="180"/>
      </w:pPr>
    </w:lvl>
  </w:abstractNum>
  <w:abstractNum w:abstractNumId="171" w15:restartNumberingAfterBreak="0">
    <w:nsid w:val="74C60F93"/>
    <w:multiLevelType w:val="hybridMultilevel"/>
    <w:tmpl w:val="22DCC744"/>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72" w15:restartNumberingAfterBreak="0">
    <w:nsid w:val="74FC3B94"/>
    <w:multiLevelType w:val="hybridMultilevel"/>
    <w:tmpl w:val="A8D474DE"/>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173" w15:restartNumberingAfterBreak="0">
    <w:nsid w:val="75201689"/>
    <w:multiLevelType w:val="hybridMultilevel"/>
    <w:tmpl w:val="7640DC6E"/>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174" w15:restartNumberingAfterBreak="0">
    <w:nsid w:val="75284E89"/>
    <w:multiLevelType w:val="hybridMultilevel"/>
    <w:tmpl w:val="8C088974"/>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75" w15:restartNumberingAfterBreak="0">
    <w:nsid w:val="754472B9"/>
    <w:multiLevelType w:val="hybridMultilevel"/>
    <w:tmpl w:val="FA50807A"/>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76" w15:restartNumberingAfterBreak="0">
    <w:nsid w:val="756A2B4D"/>
    <w:multiLevelType w:val="hybridMultilevel"/>
    <w:tmpl w:val="F11A29EE"/>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77" w15:restartNumberingAfterBreak="0">
    <w:nsid w:val="761843E2"/>
    <w:multiLevelType w:val="hybridMultilevel"/>
    <w:tmpl w:val="E6D4E7AE"/>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178" w15:restartNumberingAfterBreak="0">
    <w:nsid w:val="763C27F8"/>
    <w:multiLevelType w:val="hybridMultilevel"/>
    <w:tmpl w:val="99EA161A"/>
    <w:lvl w:ilvl="0" w:tplc="230248C4">
      <w:start w:val="1"/>
      <mc:AlternateContent>
        <mc:Choice Requires="w14">
          <w:numFmt w:val="custom" w:format="α, β, γ, ..."/>
        </mc:Choice>
        <mc:Fallback>
          <w:numFmt w:val="decimal"/>
        </mc:Fallback>
      </mc:AlternateContent>
      <w:lvlText w:val="%1."/>
      <w:lvlJc w:val="right"/>
      <w:pPr>
        <w:ind w:left="1077" w:hanging="360"/>
      </w:pPr>
    </w:lvl>
    <w:lvl w:ilvl="1" w:tplc="04080019">
      <w:start w:val="1"/>
      <w:numFmt w:val="lowerLetter"/>
      <w:lvlText w:val="%2."/>
      <w:lvlJc w:val="left"/>
      <w:pPr>
        <w:ind w:left="1797" w:hanging="360"/>
      </w:pPr>
    </w:lvl>
    <w:lvl w:ilvl="2" w:tplc="0408001B">
      <w:start w:val="1"/>
      <w:numFmt w:val="lowerRoman"/>
      <w:lvlText w:val="%3."/>
      <w:lvlJc w:val="right"/>
      <w:pPr>
        <w:ind w:left="2517" w:hanging="180"/>
      </w:pPr>
    </w:lvl>
    <w:lvl w:ilvl="3" w:tplc="0408000F">
      <w:start w:val="1"/>
      <w:numFmt w:val="decimal"/>
      <w:lvlText w:val="%4."/>
      <w:lvlJc w:val="left"/>
      <w:pPr>
        <w:ind w:left="3237" w:hanging="360"/>
      </w:pPr>
    </w:lvl>
    <w:lvl w:ilvl="4" w:tplc="04080019">
      <w:start w:val="1"/>
      <w:numFmt w:val="lowerLetter"/>
      <w:lvlText w:val="%5."/>
      <w:lvlJc w:val="left"/>
      <w:pPr>
        <w:ind w:left="3957" w:hanging="360"/>
      </w:pPr>
    </w:lvl>
    <w:lvl w:ilvl="5" w:tplc="0408001B">
      <w:start w:val="1"/>
      <w:numFmt w:val="lowerRoman"/>
      <w:lvlText w:val="%6."/>
      <w:lvlJc w:val="right"/>
      <w:pPr>
        <w:ind w:left="4677" w:hanging="180"/>
      </w:pPr>
    </w:lvl>
    <w:lvl w:ilvl="6" w:tplc="0408000F">
      <w:start w:val="1"/>
      <w:numFmt w:val="decimal"/>
      <w:lvlText w:val="%7."/>
      <w:lvlJc w:val="left"/>
      <w:pPr>
        <w:ind w:left="5397" w:hanging="360"/>
      </w:pPr>
    </w:lvl>
    <w:lvl w:ilvl="7" w:tplc="04080019">
      <w:start w:val="1"/>
      <w:numFmt w:val="lowerLetter"/>
      <w:lvlText w:val="%8."/>
      <w:lvlJc w:val="left"/>
      <w:pPr>
        <w:ind w:left="6117" w:hanging="360"/>
      </w:pPr>
    </w:lvl>
    <w:lvl w:ilvl="8" w:tplc="0408001B">
      <w:start w:val="1"/>
      <w:numFmt w:val="lowerRoman"/>
      <w:lvlText w:val="%9."/>
      <w:lvlJc w:val="right"/>
      <w:pPr>
        <w:ind w:left="6837" w:hanging="180"/>
      </w:pPr>
    </w:lvl>
  </w:abstractNum>
  <w:abstractNum w:abstractNumId="179" w15:restartNumberingAfterBreak="0">
    <w:nsid w:val="76E33693"/>
    <w:multiLevelType w:val="hybridMultilevel"/>
    <w:tmpl w:val="5E64863E"/>
    <w:lvl w:ilvl="0" w:tplc="230248C4">
      <w:start w:val="1"/>
      <mc:AlternateContent>
        <mc:Choice Requires="w14">
          <w:numFmt w:val="custom" w:format="α, β, γ, ..."/>
        </mc:Choice>
        <mc:Fallback>
          <w:numFmt w:val="decimal"/>
        </mc:Fallback>
      </mc:AlternateContent>
      <w:lvlText w:val="%1."/>
      <w:lvlJc w:val="right"/>
      <w:pPr>
        <w:ind w:left="1146" w:hanging="360"/>
      </w:pPr>
    </w:lvl>
    <w:lvl w:ilvl="1" w:tplc="04080019">
      <w:start w:val="1"/>
      <w:numFmt w:val="lowerLetter"/>
      <w:lvlText w:val="%2."/>
      <w:lvlJc w:val="left"/>
      <w:pPr>
        <w:ind w:left="1866" w:hanging="360"/>
      </w:pPr>
    </w:lvl>
    <w:lvl w:ilvl="2" w:tplc="0408001B">
      <w:start w:val="1"/>
      <w:numFmt w:val="lowerRoman"/>
      <w:lvlText w:val="%3."/>
      <w:lvlJc w:val="right"/>
      <w:pPr>
        <w:ind w:left="2586" w:hanging="180"/>
      </w:pPr>
    </w:lvl>
    <w:lvl w:ilvl="3" w:tplc="0408000F">
      <w:start w:val="1"/>
      <w:numFmt w:val="decimal"/>
      <w:lvlText w:val="%4."/>
      <w:lvlJc w:val="left"/>
      <w:pPr>
        <w:ind w:left="3306" w:hanging="360"/>
      </w:pPr>
    </w:lvl>
    <w:lvl w:ilvl="4" w:tplc="04080019">
      <w:start w:val="1"/>
      <w:numFmt w:val="lowerLetter"/>
      <w:lvlText w:val="%5."/>
      <w:lvlJc w:val="left"/>
      <w:pPr>
        <w:ind w:left="4026" w:hanging="360"/>
      </w:pPr>
    </w:lvl>
    <w:lvl w:ilvl="5" w:tplc="0408001B">
      <w:start w:val="1"/>
      <w:numFmt w:val="lowerRoman"/>
      <w:lvlText w:val="%6."/>
      <w:lvlJc w:val="right"/>
      <w:pPr>
        <w:ind w:left="4746" w:hanging="180"/>
      </w:pPr>
    </w:lvl>
    <w:lvl w:ilvl="6" w:tplc="0408000F">
      <w:start w:val="1"/>
      <w:numFmt w:val="decimal"/>
      <w:lvlText w:val="%7."/>
      <w:lvlJc w:val="left"/>
      <w:pPr>
        <w:ind w:left="5466" w:hanging="360"/>
      </w:pPr>
    </w:lvl>
    <w:lvl w:ilvl="7" w:tplc="04080019">
      <w:start w:val="1"/>
      <w:numFmt w:val="lowerLetter"/>
      <w:lvlText w:val="%8."/>
      <w:lvlJc w:val="left"/>
      <w:pPr>
        <w:ind w:left="6186" w:hanging="360"/>
      </w:pPr>
    </w:lvl>
    <w:lvl w:ilvl="8" w:tplc="0408001B">
      <w:start w:val="1"/>
      <w:numFmt w:val="lowerRoman"/>
      <w:lvlText w:val="%9."/>
      <w:lvlJc w:val="right"/>
      <w:pPr>
        <w:ind w:left="6906" w:hanging="180"/>
      </w:pPr>
    </w:lvl>
  </w:abstractNum>
  <w:abstractNum w:abstractNumId="180" w15:restartNumberingAfterBreak="0">
    <w:nsid w:val="770B217C"/>
    <w:multiLevelType w:val="hybridMultilevel"/>
    <w:tmpl w:val="E6A4DAC6"/>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81" w15:restartNumberingAfterBreak="0">
    <w:nsid w:val="77320076"/>
    <w:multiLevelType w:val="hybridMultilevel"/>
    <w:tmpl w:val="BE2423EC"/>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82" w15:restartNumberingAfterBreak="0">
    <w:nsid w:val="79021128"/>
    <w:multiLevelType w:val="hybridMultilevel"/>
    <w:tmpl w:val="6756B984"/>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83" w15:restartNumberingAfterBreak="0">
    <w:nsid w:val="79F7393B"/>
    <w:multiLevelType w:val="hybridMultilevel"/>
    <w:tmpl w:val="108C221A"/>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84" w15:restartNumberingAfterBreak="0">
    <w:nsid w:val="7A450E25"/>
    <w:multiLevelType w:val="hybridMultilevel"/>
    <w:tmpl w:val="38F682AA"/>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85" w15:restartNumberingAfterBreak="0">
    <w:nsid w:val="7B2E7869"/>
    <w:multiLevelType w:val="hybridMultilevel"/>
    <w:tmpl w:val="37B6BF2E"/>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86" w15:restartNumberingAfterBreak="0">
    <w:nsid w:val="7C19270B"/>
    <w:multiLevelType w:val="hybridMultilevel"/>
    <w:tmpl w:val="1E945666"/>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187" w15:restartNumberingAfterBreak="0">
    <w:nsid w:val="7DC964A8"/>
    <w:multiLevelType w:val="hybridMultilevel"/>
    <w:tmpl w:val="76729312"/>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188" w15:restartNumberingAfterBreak="0">
    <w:nsid w:val="7E0546DF"/>
    <w:multiLevelType w:val="hybridMultilevel"/>
    <w:tmpl w:val="B24CAF88"/>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89" w15:restartNumberingAfterBreak="0">
    <w:nsid w:val="7E542C79"/>
    <w:multiLevelType w:val="hybridMultilevel"/>
    <w:tmpl w:val="26305D60"/>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90" w15:restartNumberingAfterBreak="0">
    <w:nsid w:val="7EE01BF7"/>
    <w:multiLevelType w:val="hybridMultilevel"/>
    <w:tmpl w:val="3768110E"/>
    <w:lvl w:ilvl="0" w:tplc="230248C4">
      <w:start w:val="1"/>
      <mc:AlternateContent>
        <mc:Choice Requires="w14">
          <w:numFmt w:val="custom" w:format="α, β, γ, ..."/>
        </mc:Choice>
        <mc:Fallback>
          <w:numFmt w:val="decimal"/>
        </mc:Fallback>
      </mc:AlternateContent>
      <w:lvlText w:val="%1."/>
      <w:lvlJc w:val="righ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91" w15:restartNumberingAfterBreak="0">
    <w:nsid w:val="7F955805"/>
    <w:multiLevelType w:val="hybridMultilevel"/>
    <w:tmpl w:val="09FA37FA"/>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num w:numId="1">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1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1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1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146"/>
  </w:num>
  <w:num w:numId="5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1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1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1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1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1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1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1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1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1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1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1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1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1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1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abstractNumId w:val="1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1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1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abstractNumId w:val="1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abstractNumId w:val="1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abstractNumId w:val="1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abstractNumId w:val="1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abstractNumId w:val="1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abstractNumId w:val="1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abstractNumId w:val="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abstractNumId w:val="1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abstractNumId w:val="1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abstractNumId w:val="1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abstractNumId w:val="1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abstractNumId w:val="1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abstractNumId w:val="1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abstractNumId w:val="1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abstractNumId w:val="1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abstractNumId w:val="1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abstractNumId w:val="1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abstractNumId w:val="1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abstractNumId w:val="1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abstractNumId w:val="1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abstractNumId w:val="1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abstractNumId w:val="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abstractNumId w:val="1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abstractNumId w:val="1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abstractNumId w:val="1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
    <w:abstractNumId w:val="1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abstractNumId w:val="1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
    <w:abstractNumId w:val="1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abstractNumId w:val="1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abstractNumId w:val="1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abstractNumId w:val="1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abstractNumId w:val="1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abstractNumId w:val="1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
    <w:abstractNumId w:val="1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
    <w:abstractNumId w:val="1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abstractNumId w:val="1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
    <w:abstractNumId w:val="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abstractNumId w:val="1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abstractNumId w:val="1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
    <w:abstractNumId w:val="1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C6D"/>
    <w:rsid w:val="000126D9"/>
    <w:rsid w:val="000154A5"/>
    <w:rsid w:val="00026CE9"/>
    <w:rsid w:val="00050A44"/>
    <w:rsid w:val="00066FBE"/>
    <w:rsid w:val="00080B03"/>
    <w:rsid w:val="00082E61"/>
    <w:rsid w:val="00084B2C"/>
    <w:rsid w:val="00093DB7"/>
    <w:rsid w:val="000A56D8"/>
    <w:rsid w:val="000A7D49"/>
    <w:rsid w:val="000B276E"/>
    <w:rsid w:val="000B4145"/>
    <w:rsid w:val="000C5D56"/>
    <w:rsid w:val="000C60A1"/>
    <w:rsid w:val="000D16C9"/>
    <w:rsid w:val="000D5B6E"/>
    <w:rsid w:val="000E2D33"/>
    <w:rsid w:val="000F3215"/>
    <w:rsid w:val="000F607A"/>
    <w:rsid w:val="000F77EE"/>
    <w:rsid w:val="00102593"/>
    <w:rsid w:val="001055BA"/>
    <w:rsid w:val="001067A4"/>
    <w:rsid w:val="00107274"/>
    <w:rsid w:val="001118B4"/>
    <w:rsid w:val="00116842"/>
    <w:rsid w:val="00123605"/>
    <w:rsid w:val="0013045E"/>
    <w:rsid w:val="001375A8"/>
    <w:rsid w:val="00140B05"/>
    <w:rsid w:val="0014258E"/>
    <w:rsid w:val="00145609"/>
    <w:rsid w:val="0014591B"/>
    <w:rsid w:val="00146196"/>
    <w:rsid w:val="001466EF"/>
    <w:rsid w:val="00154BE3"/>
    <w:rsid w:val="00154C8F"/>
    <w:rsid w:val="00161E51"/>
    <w:rsid w:val="0016204E"/>
    <w:rsid w:val="00176998"/>
    <w:rsid w:val="00181F37"/>
    <w:rsid w:val="001867FC"/>
    <w:rsid w:val="00187105"/>
    <w:rsid w:val="0019003E"/>
    <w:rsid w:val="0019333E"/>
    <w:rsid w:val="00195A5B"/>
    <w:rsid w:val="001962E7"/>
    <w:rsid w:val="001A0FEF"/>
    <w:rsid w:val="001A53FE"/>
    <w:rsid w:val="001B2EEC"/>
    <w:rsid w:val="001B5BED"/>
    <w:rsid w:val="001D230E"/>
    <w:rsid w:val="001E3FC2"/>
    <w:rsid w:val="001E5ECF"/>
    <w:rsid w:val="001F5123"/>
    <w:rsid w:val="00200A1F"/>
    <w:rsid w:val="00200F57"/>
    <w:rsid w:val="00203B68"/>
    <w:rsid w:val="002137E0"/>
    <w:rsid w:val="0021434B"/>
    <w:rsid w:val="002175AE"/>
    <w:rsid w:val="00221F1B"/>
    <w:rsid w:val="00232A54"/>
    <w:rsid w:val="002332E5"/>
    <w:rsid w:val="00235217"/>
    <w:rsid w:val="0023732E"/>
    <w:rsid w:val="00241B5E"/>
    <w:rsid w:val="00245C0B"/>
    <w:rsid w:val="002519EA"/>
    <w:rsid w:val="00260C5E"/>
    <w:rsid w:val="00264C6D"/>
    <w:rsid w:val="0027035C"/>
    <w:rsid w:val="00276A5B"/>
    <w:rsid w:val="00281662"/>
    <w:rsid w:val="00291B0D"/>
    <w:rsid w:val="002923B9"/>
    <w:rsid w:val="002C3DE2"/>
    <w:rsid w:val="002C3E05"/>
    <w:rsid w:val="002D0671"/>
    <w:rsid w:val="002D22C4"/>
    <w:rsid w:val="002D2B73"/>
    <w:rsid w:val="002D2CE8"/>
    <w:rsid w:val="002D43E3"/>
    <w:rsid w:val="002D46FD"/>
    <w:rsid w:val="002D48CA"/>
    <w:rsid w:val="002E117D"/>
    <w:rsid w:val="002E5631"/>
    <w:rsid w:val="002E7A82"/>
    <w:rsid w:val="002F18CD"/>
    <w:rsid w:val="002F42B3"/>
    <w:rsid w:val="002F7700"/>
    <w:rsid w:val="002F78E8"/>
    <w:rsid w:val="00311265"/>
    <w:rsid w:val="00314DC0"/>
    <w:rsid w:val="00316EFE"/>
    <w:rsid w:val="00320324"/>
    <w:rsid w:val="00324C9F"/>
    <w:rsid w:val="00325445"/>
    <w:rsid w:val="00326058"/>
    <w:rsid w:val="003260E5"/>
    <w:rsid w:val="00332F9C"/>
    <w:rsid w:val="003370D7"/>
    <w:rsid w:val="00363B91"/>
    <w:rsid w:val="00363BD5"/>
    <w:rsid w:val="003644AC"/>
    <w:rsid w:val="00366119"/>
    <w:rsid w:val="0036755E"/>
    <w:rsid w:val="003746E3"/>
    <w:rsid w:val="00375C0D"/>
    <w:rsid w:val="00380224"/>
    <w:rsid w:val="00381F21"/>
    <w:rsid w:val="003A55D7"/>
    <w:rsid w:val="003B2E58"/>
    <w:rsid w:val="003B72FB"/>
    <w:rsid w:val="003C2A31"/>
    <w:rsid w:val="003C4EA6"/>
    <w:rsid w:val="003C6D30"/>
    <w:rsid w:val="003E4263"/>
    <w:rsid w:val="004054A5"/>
    <w:rsid w:val="00405F14"/>
    <w:rsid w:val="004060FC"/>
    <w:rsid w:val="00413274"/>
    <w:rsid w:val="00417569"/>
    <w:rsid w:val="00417E9D"/>
    <w:rsid w:val="0042142F"/>
    <w:rsid w:val="00427A5C"/>
    <w:rsid w:val="0043121F"/>
    <w:rsid w:val="00434646"/>
    <w:rsid w:val="00434A8A"/>
    <w:rsid w:val="00436F56"/>
    <w:rsid w:val="00437B74"/>
    <w:rsid w:val="0044376C"/>
    <w:rsid w:val="004443F2"/>
    <w:rsid w:val="00444895"/>
    <w:rsid w:val="00451584"/>
    <w:rsid w:val="00456FE7"/>
    <w:rsid w:val="00461C9D"/>
    <w:rsid w:val="004627A9"/>
    <w:rsid w:val="0046591C"/>
    <w:rsid w:val="00466D53"/>
    <w:rsid w:val="00472C07"/>
    <w:rsid w:val="00474281"/>
    <w:rsid w:val="00481D29"/>
    <w:rsid w:val="004822DA"/>
    <w:rsid w:val="0048356F"/>
    <w:rsid w:val="00484B81"/>
    <w:rsid w:val="00485797"/>
    <w:rsid w:val="00486B59"/>
    <w:rsid w:val="004873BD"/>
    <w:rsid w:val="00496F53"/>
    <w:rsid w:val="004C249F"/>
    <w:rsid w:val="004C5C2A"/>
    <w:rsid w:val="004C76C2"/>
    <w:rsid w:val="004D78D4"/>
    <w:rsid w:val="004E0767"/>
    <w:rsid w:val="004F1F4B"/>
    <w:rsid w:val="00501450"/>
    <w:rsid w:val="00511291"/>
    <w:rsid w:val="00511827"/>
    <w:rsid w:val="005135E0"/>
    <w:rsid w:val="00520C98"/>
    <w:rsid w:val="00523ABC"/>
    <w:rsid w:val="00537DD5"/>
    <w:rsid w:val="00537E8C"/>
    <w:rsid w:val="005473F1"/>
    <w:rsid w:val="005504F6"/>
    <w:rsid w:val="00562938"/>
    <w:rsid w:val="0056316C"/>
    <w:rsid w:val="00572026"/>
    <w:rsid w:val="00576491"/>
    <w:rsid w:val="00580AEE"/>
    <w:rsid w:val="00582595"/>
    <w:rsid w:val="0058329F"/>
    <w:rsid w:val="005841F7"/>
    <w:rsid w:val="005904B2"/>
    <w:rsid w:val="00592A89"/>
    <w:rsid w:val="00592EB5"/>
    <w:rsid w:val="0059335C"/>
    <w:rsid w:val="005A44E2"/>
    <w:rsid w:val="005A6E1F"/>
    <w:rsid w:val="005B0649"/>
    <w:rsid w:val="005B7E91"/>
    <w:rsid w:val="005C6CFC"/>
    <w:rsid w:val="005D17D4"/>
    <w:rsid w:val="005D1AAF"/>
    <w:rsid w:val="005D2400"/>
    <w:rsid w:val="005D306C"/>
    <w:rsid w:val="005D54F3"/>
    <w:rsid w:val="005F22A9"/>
    <w:rsid w:val="0061159D"/>
    <w:rsid w:val="00622CCC"/>
    <w:rsid w:val="00631D59"/>
    <w:rsid w:val="00632B1D"/>
    <w:rsid w:val="00645B71"/>
    <w:rsid w:val="00645E8A"/>
    <w:rsid w:val="00653B0A"/>
    <w:rsid w:val="006655BD"/>
    <w:rsid w:val="0066652B"/>
    <w:rsid w:val="00673F22"/>
    <w:rsid w:val="00675136"/>
    <w:rsid w:val="006774E8"/>
    <w:rsid w:val="006808CB"/>
    <w:rsid w:val="006906AD"/>
    <w:rsid w:val="00693ACA"/>
    <w:rsid w:val="00696089"/>
    <w:rsid w:val="006966E6"/>
    <w:rsid w:val="006A10F6"/>
    <w:rsid w:val="006A726D"/>
    <w:rsid w:val="006B4746"/>
    <w:rsid w:val="006B774A"/>
    <w:rsid w:val="006D15D8"/>
    <w:rsid w:val="006E17A2"/>
    <w:rsid w:val="006E6BAD"/>
    <w:rsid w:val="006F222A"/>
    <w:rsid w:val="006F4049"/>
    <w:rsid w:val="00700344"/>
    <w:rsid w:val="007112AB"/>
    <w:rsid w:val="0071512D"/>
    <w:rsid w:val="00721CC1"/>
    <w:rsid w:val="007233B4"/>
    <w:rsid w:val="007274A6"/>
    <w:rsid w:val="00727DB8"/>
    <w:rsid w:val="00742544"/>
    <w:rsid w:val="00743D0E"/>
    <w:rsid w:val="00745FC9"/>
    <w:rsid w:val="00747338"/>
    <w:rsid w:val="00747B39"/>
    <w:rsid w:val="00763EFE"/>
    <w:rsid w:val="00765206"/>
    <w:rsid w:val="0076662C"/>
    <w:rsid w:val="00775434"/>
    <w:rsid w:val="00780182"/>
    <w:rsid w:val="00780D41"/>
    <w:rsid w:val="00781BD8"/>
    <w:rsid w:val="0078730E"/>
    <w:rsid w:val="00793881"/>
    <w:rsid w:val="00793D8D"/>
    <w:rsid w:val="0079626F"/>
    <w:rsid w:val="007B48D3"/>
    <w:rsid w:val="007C1F48"/>
    <w:rsid w:val="007C2D64"/>
    <w:rsid w:val="007D03C7"/>
    <w:rsid w:val="007D6AAA"/>
    <w:rsid w:val="007D7892"/>
    <w:rsid w:val="007E0A52"/>
    <w:rsid w:val="007E0C3E"/>
    <w:rsid w:val="007E6E57"/>
    <w:rsid w:val="007F4766"/>
    <w:rsid w:val="007F7935"/>
    <w:rsid w:val="0080246C"/>
    <w:rsid w:val="0080343A"/>
    <w:rsid w:val="00805669"/>
    <w:rsid w:val="00815BF0"/>
    <w:rsid w:val="0083307A"/>
    <w:rsid w:val="00833413"/>
    <w:rsid w:val="00847B9E"/>
    <w:rsid w:val="00851FB1"/>
    <w:rsid w:val="00857BD3"/>
    <w:rsid w:val="00857D10"/>
    <w:rsid w:val="00857E50"/>
    <w:rsid w:val="008640AF"/>
    <w:rsid w:val="00864BE6"/>
    <w:rsid w:val="008655B7"/>
    <w:rsid w:val="00871BA6"/>
    <w:rsid w:val="00896F9F"/>
    <w:rsid w:val="008B10A1"/>
    <w:rsid w:val="008B282F"/>
    <w:rsid w:val="008B3237"/>
    <w:rsid w:val="008B3AC5"/>
    <w:rsid w:val="008D06EE"/>
    <w:rsid w:val="008D241A"/>
    <w:rsid w:val="008E0049"/>
    <w:rsid w:val="008E7C9B"/>
    <w:rsid w:val="008F3D0C"/>
    <w:rsid w:val="008F3E9E"/>
    <w:rsid w:val="009009CA"/>
    <w:rsid w:val="009012C3"/>
    <w:rsid w:val="009040CA"/>
    <w:rsid w:val="0090530D"/>
    <w:rsid w:val="009112DB"/>
    <w:rsid w:val="009135E9"/>
    <w:rsid w:val="00915A62"/>
    <w:rsid w:val="009211F7"/>
    <w:rsid w:val="009311E2"/>
    <w:rsid w:val="00931F29"/>
    <w:rsid w:val="00932792"/>
    <w:rsid w:val="0093457B"/>
    <w:rsid w:val="0093515E"/>
    <w:rsid w:val="00954219"/>
    <w:rsid w:val="00955AFB"/>
    <w:rsid w:val="00966043"/>
    <w:rsid w:val="00976B32"/>
    <w:rsid w:val="009812F9"/>
    <w:rsid w:val="0098643E"/>
    <w:rsid w:val="00994264"/>
    <w:rsid w:val="009A3ED3"/>
    <w:rsid w:val="009A509E"/>
    <w:rsid w:val="009A7C57"/>
    <w:rsid w:val="009B0756"/>
    <w:rsid w:val="009B0C61"/>
    <w:rsid w:val="009B0DE8"/>
    <w:rsid w:val="009B199E"/>
    <w:rsid w:val="009B4CDD"/>
    <w:rsid w:val="009C1201"/>
    <w:rsid w:val="009C43DA"/>
    <w:rsid w:val="009D3BEC"/>
    <w:rsid w:val="009E4F76"/>
    <w:rsid w:val="009F034C"/>
    <w:rsid w:val="009F6A4E"/>
    <w:rsid w:val="00A123AB"/>
    <w:rsid w:val="00A172CB"/>
    <w:rsid w:val="00A2423A"/>
    <w:rsid w:val="00A27F9E"/>
    <w:rsid w:val="00A32B26"/>
    <w:rsid w:val="00A40529"/>
    <w:rsid w:val="00A4178F"/>
    <w:rsid w:val="00A41D9A"/>
    <w:rsid w:val="00A42452"/>
    <w:rsid w:val="00A513D6"/>
    <w:rsid w:val="00A56BDE"/>
    <w:rsid w:val="00A6098D"/>
    <w:rsid w:val="00A64BA0"/>
    <w:rsid w:val="00A65F25"/>
    <w:rsid w:val="00A67AEF"/>
    <w:rsid w:val="00A74818"/>
    <w:rsid w:val="00A8148D"/>
    <w:rsid w:val="00A81DEC"/>
    <w:rsid w:val="00A9700C"/>
    <w:rsid w:val="00A97C67"/>
    <w:rsid w:val="00AA09E4"/>
    <w:rsid w:val="00AA1C01"/>
    <w:rsid w:val="00AA28D9"/>
    <w:rsid w:val="00AA2C92"/>
    <w:rsid w:val="00AB0D64"/>
    <w:rsid w:val="00AB2DB0"/>
    <w:rsid w:val="00AC16E5"/>
    <w:rsid w:val="00AC280D"/>
    <w:rsid w:val="00AC2C56"/>
    <w:rsid w:val="00AD0CAF"/>
    <w:rsid w:val="00AD4D0E"/>
    <w:rsid w:val="00AD57DB"/>
    <w:rsid w:val="00AD5B4E"/>
    <w:rsid w:val="00AE6528"/>
    <w:rsid w:val="00AF3634"/>
    <w:rsid w:val="00AF4D37"/>
    <w:rsid w:val="00AF5ADC"/>
    <w:rsid w:val="00AF5B08"/>
    <w:rsid w:val="00B01E2C"/>
    <w:rsid w:val="00B02566"/>
    <w:rsid w:val="00B03384"/>
    <w:rsid w:val="00B11460"/>
    <w:rsid w:val="00B15D78"/>
    <w:rsid w:val="00B20B56"/>
    <w:rsid w:val="00B32B83"/>
    <w:rsid w:val="00B33622"/>
    <w:rsid w:val="00B33B22"/>
    <w:rsid w:val="00B36FB0"/>
    <w:rsid w:val="00B44995"/>
    <w:rsid w:val="00B50FCE"/>
    <w:rsid w:val="00B54F03"/>
    <w:rsid w:val="00B564F7"/>
    <w:rsid w:val="00B7147E"/>
    <w:rsid w:val="00B733C1"/>
    <w:rsid w:val="00B754B4"/>
    <w:rsid w:val="00B77B9A"/>
    <w:rsid w:val="00B811C2"/>
    <w:rsid w:val="00B87045"/>
    <w:rsid w:val="00B91C51"/>
    <w:rsid w:val="00B92D98"/>
    <w:rsid w:val="00BA2E9D"/>
    <w:rsid w:val="00BB5EA5"/>
    <w:rsid w:val="00BC2EDA"/>
    <w:rsid w:val="00BC4BE5"/>
    <w:rsid w:val="00BD3371"/>
    <w:rsid w:val="00BE3F03"/>
    <w:rsid w:val="00BE4FE4"/>
    <w:rsid w:val="00BE5B57"/>
    <w:rsid w:val="00BE780B"/>
    <w:rsid w:val="00BF005C"/>
    <w:rsid w:val="00BF15BB"/>
    <w:rsid w:val="00BF3823"/>
    <w:rsid w:val="00BF4191"/>
    <w:rsid w:val="00BF5AFD"/>
    <w:rsid w:val="00BF6BED"/>
    <w:rsid w:val="00C02422"/>
    <w:rsid w:val="00C2129B"/>
    <w:rsid w:val="00C217A3"/>
    <w:rsid w:val="00C235A2"/>
    <w:rsid w:val="00C236A3"/>
    <w:rsid w:val="00C26CEF"/>
    <w:rsid w:val="00C301BE"/>
    <w:rsid w:val="00C32ECF"/>
    <w:rsid w:val="00C34BEA"/>
    <w:rsid w:val="00C47EBA"/>
    <w:rsid w:val="00C51A55"/>
    <w:rsid w:val="00C52008"/>
    <w:rsid w:val="00C535ED"/>
    <w:rsid w:val="00C53856"/>
    <w:rsid w:val="00C6117C"/>
    <w:rsid w:val="00C7443C"/>
    <w:rsid w:val="00C80039"/>
    <w:rsid w:val="00C80841"/>
    <w:rsid w:val="00C91573"/>
    <w:rsid w:val="00CA731A"/>
    <w:rsid w:val="00CB105B"/>
    <w:rsid w:val="00CB66B7"/>
    <w:rsid w:val="00CB7D8F"/>
    <w:rsid w:val="00CC6DC4"/>
    <w:rsid w:val="00CF17A4"/>
    <w:rsid w:val="00CF5F24"/>
    <w:rsid w:val="00D0567C"/>
    <w:rsid w:val="00D07C97"/>
    <w:rsid w:val="00D121C2"/>
    <w:rsid w:val="00D1606B"/>
    <w:rsid w:val="00D322AF"/>
    <w:rsid w:val="00D36F24"/>
    <w:rsid w:val="00D40E64"/>
    <w:rsid w:val="00D44278"/>
    <w:rsid w:val="00D44F86"/>
    <w:rsid w:val="00D53810"/>
    <w:rsid w:val="00D56319"/>
    <w:rsid w:val="00D56934"/>
    <w:rsid w:val="00D61B41"/>
    <w:rsid w:val="00D6723A"/>
    <w:rsid w:val="00D70208"/>
    <w:rsid w:val="00D805F2"/>
    <w:rsid w:val="00D83D0F"/>
    <w:rsid w:val="00D84739"/>
    <w:rsid w:val="00D9554C"/>
    <w:rsid w:val="00DA1893"/>
    <w:rsid w:val="00DA6960"/>
    <w:rsid w:val="00DB1F90"/>
    <w:rsid w:val="00DC1157"/>
    <w:rsid w:val="00DC33F6"/>
    <w:rsid w:val="00DC79E2"/>
    <w:rsid w:val="00DD60A5"/>
    <w:rsid w:val="00DE3067"/>
    <w:rsid w:val="00DF3AE6"/>
    <w:rsid w:val="00DF4347"/>
    <w:rsid w:val="00DF4C20"/>
    <w:rsid w:val="00DF5DD4"/>
    <w:rsid w:val="00DF786C"/>
    <w:rsid w:val="00DF7C6E"/>
    <w:rsid w:val="00E00359"/>
    <w:rsid w:val="00E0208D"/>
    <w:rsid w:val="00E02433"/>
    <w:rsid w:val="00E04C82"/>
    <w:rsid w:val="00E106E3"/>
    <w:rsid w:val="00E13CAB"/>
    <w:rsid w:val="00E210E0"/>
    <w:rsid w:val="00E21AA6"/>
    <w:rsid w:val="00E21E8C"/>
    <w:rsid w:val="00E241E5"/>
    <w:rsid w:val="00E26532"/>
    <w:rsid w:val="00E3651B"/>
    <w:rsid w:val="00E3728A"/>
    <w:rsid w:val="00E40894"/>
    <w:rsid w:val="00E43429"/>
    <w:rsid w:val="00E5265D"/>
    <w:rsid w:val="00E60221"/>
    <w:rsid w:val="00E60D4A"/>
    <w:rsid w:val="00E66BE8"/>
    <w:rsid w:val="00E7353B"/>
    <w:rsid w:val="00E94DD7"/>
    <w:rsid w:val="00EA1B1F"/>
    <w:rsid w:val="00EA4246"/>
    <w:rsid w:val="00EA4A26"/>
    <w:rsid w:val="00EB18BF"/>
    <w:rsid w:val="00EC1550"/>
    <w:rsid w:val="00EC2CFA"/>
    <w:rsid w:val="00EC38BD"/>
    <w:rsid w:val="00ED08AD"/>
    <w:rsid w:val="00EE3F92"/>
    <w:rsid w:val="00EF05B2"/>
    <w:rsid w:val="00EF1A69"/>
    <w:rsid w:val="00EF1AB6"/>
    <w:rsid w:val="00F01AA3"/>
    <w:rsid w:val="00F15940"/>
    <w:rsid w:val="00F23E4A"/>
    <w:rsid w:val="00F26259"/>
    <w:rsid w:val="00F3308D"/>
    <w:rsid w:val="00F33C1F"/>
    <w:rsid w:val="00F41CE1"/>
    <w:rsid w:val="00F538A2"/>
    <w:rsid w:val="00F55E7E"/>
    <w:rsid w:val="00F60A7A"/>
    <w:rsid w:val="00F630E3"/>
    <w:rsid w:val="00F65C95"/>
    <w:rsid w:val="00F82BFD"/>
    <w:rsid w:val="00F85DB4"/>
    <w:rsid w:val="00F91969"/>
    <w:rsid w:val="00FA0BDA"/>
    <w:rsid w:val="00FA5E12"/>
    <w:rsid w:val="00FB5F1F"/>
    <w:rsid w:val="00FC6E25"/>
    <w:rsid w:val="00FD2665"/>
    <w:rsid w:val="00FD5E01"/>
    <w:rsid w:val="00FD61EC"/>
    <w:rsid w:val="00FD7116"/>
    <w:rsid w:val="00FE22CA"/>
    <w:rsid w:val="00FF0AFB"/>
    <w:rsid w:val="00FF2794"/>
    <w:rsid w:val="00FF727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931F8D"/>
  <w15:chartTrackingRefBased/>
  <w15:docId w15:val="{6B51AC3C-E593-4BC2-9124-2CBD82111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264C6D"/>
    <w:pPr>
      <w:spacing w:line="259" w:lineRule="auto"/>
    </w:pPr>
    <w:rPr>
      <w:kern w:val="0"/>
      <w:sz w:val="22"/>
      <w:szCs w:val="22"/>
      <w14:ligatures w14:val="none"/>
    </w:rPr>
  </w:style>
  <w:style w:type="paragraph" w:styleId="1">
    <w:name w:val="heading 1"/>
    <w:basedOn w:val="a"/>
    <w:next w:val="a"/>
    <w:link w:val="1Char"/>
    <w:uiPriority w:val="9"/>
    <w:qFormat/>
    <w:rsid w:val="00264C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unhideWhenUsed/>
    <w:qFormat/>
    <w:rsid w:val="00264C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264C6D"/>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264C6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264C6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264C6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264C6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264C6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264C6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264C6D"/>
    <w:rPr>
      <w:rFonts w:asciiTheme="majorHAnsi" w:eastAsiaTheme="majorEastAsia" w:hAnsiTheme="majorHAnsi" w:cstheme="majorBidi"/>
      <w:color w:val="2F5496" w:themeColor="accent1" w:themeShade="BF"/>
      <w:sz w:val="40"/>
      <w:szCs w:val="40"/>
    </w:rPr>
  </w:style>
  <w:style w:type="character" w:customStyle="1" w:styleId="2Char">
    <w:name w:val="Επικεφαλίδα 2 Char"/>
    <w:basedOn w:val="a0"/>
    <w:link w:val="2"/>
    <w:uiPriority w:val="9"/>
    <w:rsid w:val="00264C6D"/>
    <w:rPr>
      <w:rFonts w:asciiTheme="majorHAnsi" w:eastAsiaTheme="majorEastAsia" w:hAnsiTheme="majorHAnsi" w:cstheme="majorBidi"/>
      <w:color w:val="2F5496" w:themeColor="accent1" w:themeShade="BF"/>
      <w:sz w:val="32"/>
      <w:szCs w:val="32"/>
    </w:rPr>
  </w:style>
  <w:style w:type="character" w:customStyle="1" w:styleId="3Char">
    <w:name w:val="Επικεφαλίδα 3 Char"/>
    <w:basedOn w:val="a0"/>
    <w:link w:val="3"/>
    <w:uiPriority w:val="9"/>
    <w:semiHidden/>
    <w:rsid w:val="00264C6D"/>
    <w:rPr>
      <w:rFonts w:eastAsiaTheme="majorEastAsia" w:cstheme="majorBidi"/>
      <w:color w:val="2F5496" w:themeColor="accent1" w:themeShade="BF"/>
      <w:sz w:val="28"/>
      <w:szCs w:val="28"/>
    </w:rPr>
  </w:style>
  <w:style w:type="character" w:customStyle="1" w:styleId="4Char">
    <w:name w:val="Επικεφαλίδα 4 Char"/>
    <w:basedOn w:val="a0"/>
    <w:link w:val="4"/>
    <w:uiPriority w:val="9"/>
    <w:semiHidden/>
    <w:rsid w:val="00264C6D"/>
    <w:rPr>
      <w:rFonts w:eastAsiaTheme="majorEastAsia" w:cstheme="majorBidi"/>
      <w:i/>
      <w:iCs/>
      <w:color w:val="2F5496" w:themeColor="accent1" w:themeShade="BF"/>
    </w:rPr>
  </w:style>
  <w:style w:type="character" w:customStyle="1" w:styleId="5Char">
    <w:name w:val="Επικεφαλίδα 5 Char"/>
    <w:basedOn w:val="a0"/>
    <w:link w:val="5"/>
    <w:uiPriority w:val="9"/>
    <w:semiHidden/>
    <w:rsid w:val="00264C6D"/>
    <w:rPr>
      <w:rFonts w:eastAsiaTheme="majorEastAsia" w:cstheme="majorBidi"/>
      <w:color w:val="2F5496" w:themeColor="accent1" w:themeShade="BF"/>
    </w:rPr>
  </w:style>
  <w:style w:type="character" w:customStyle="1" w:styleId="6Char">
    <w:name w:val="Επικεφαλίδα 6 Char"/>
    <w:basedOn w:val="a0"/>
    <w:link w:val="6"/>
    <w:uiPriority w:val="9"/>
    <w:semiHidden/>
    <w:rsid w:val="00264C6D"/>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264C6D"/>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264C6D"/>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264C6D"/>
    <w:rPr>
      <w:rFonts w:eastAsiaTheme="majorEastAsia" w:cstheme="majorBidi"/>
      <w:color w:val="272727" w:themeColor="text1" w:themeTint="D8"/>
    </w:rPr>
  </w:style>
  <w:style w:type="paragraph" w:styleId="a3">
    <w:name w:val="Title"/>
    <w:basedOn w:val="a"/>
    <w:next w:val="a"/>
    <w:link w:val="Char"/>
    <w:uiPriority w:val="10"/>
    <w:qFormat/>
    <w:rsid w:val="00264C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264C6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64C6D"/>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264C6D"/>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264C6D"/>
    <w:pPr>
      <w:spacing w:before="160"/>
      <w:jc w:val="center"/>
    </w:pPr>
    <w:rPr>
      <w:i/>
      <w:iCs/>
      <w:color w:val="404040" w:themeColor="text1" w:themeTint="BF"/>
    </w:rPr>
  </w:style>
  <w:style w:type="character" w:customStyle="1" w:styleId="Char1">
    <w:name w:val="Απόσπασμα Char"/>
    <w:basedOn w:val="a0"/>
    <w:link w:val="a5"/>
    <w:uiPriority w:val="29"/>
    <w:rsid w:val="00264C6D"/>
    <w:rPr>
      <w:i/>
      <w:iCs/>
      <w:color w:val="404040" w:themeColor="text1" w:themeTint="BF"/>
    </w:rPr>
  </w:style>
  <w:style w:type="paragraph" w:styleId="a6">
    <w:name w:val="List Paragraph"/>
    <w:basedOn w:val="a"/>
    <w:uiPriority w:val="34"/>
    <w:qFormat/>
    <w:rsid w:val="00264C6D"/>
    <w:pPr>
      <w:ind w:left="720"/>
      <w:contextualSpacing/>
    </w:pPr>
  </w:style>
  <w:style w:type="character" w:styleId="a7">
    <w:name w:val="Intense Emphasis"/>
    <w:basedOn w:val="a0"/>
    <w:uiPriority w:val="21"/>
    <w:qFormat/>
    <w:rsid w:val="00264C6D"/>
    <w:rPr>
      <w:i/>
      <w:iCs/>
      <w:color w:val="2F5496" w:themeColor="accent1" w:themeShade="BF"/>
    </w:rPr>
  </w:style>
  <w:style w:type="paragraph" w:styleId="a8">
    <w:name w:val="Intense Quote"/>
    <w:basedOn w:val="a"/>
    <w:next w:val="a"/>
    <w:link w:val="Char2"/>
    <w:uiPriority w:val="30"/>
    <w:qFormat/>
    <w:rsid w:val="00264C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Έντονο απόσπ. Char"/>
    <w:basedOn w:val="a0"/>
    <w:link w:val="a8"/>
    <w:uiPriority w:val="30"/>
    <w:rsid w:val="00264C6D"/>
    <w:rPr>
      <w:i/>
      <w:iCs/>
      <w:color w:val="2F5496" w:themeColor="accent1" w:themeShade="BF"/>
    </w:rPr>
  </w:style>
  <w:style w:type="character" w:styleId="a9">
    <w:name w:val="Intense Reference"/>
    <w:basedOn w:val="a0"/>
    <w:uiPriority w:val="32"/>
    <w:qFormat/>
    <w:rsid w:val="00264C6D"/>
    <w:rPr>
      <w:b/>
      <w:bCs/>
      <w:smallCaps/>
      <w:color w:val="2F5496" w:themeColor="accent1" w:themeShade="BF"/>
      <w:spacing w:val="5"/>
    </w:rPr>
  </w:style>
  <w:style w:type="character" w:styleId="-">
    <w:name w:val="Hyperlink"/>
    <w:basedOn w:val="a0"/>
    <w:uiPriority w:val="99"/>
    <w:unhideWhenUsed/>
    <w:rsid w:val="00264C6D"/>
    <w:rPr>
      <w:color w:val="0563C1" w:themeColor="hyperlink"/>
      <w:u w:val="single"/>
    </w:rPr>
  </w:style>
  <w:style w:type="character" w:styleId="aa">
    <w:name w:val="Strong"/>
    <w:basedOn w:val="a0"/>
    <w:uiPriority w:val="22"/>
    <w:qFormat/>
    <w:rsid w:val="00264C6D"/>
    <w:rPr>
      <w:b/>
      <w:bCs/>
    </w:rPr>
  </w:style>
  <w:style w:type="paragraph" w:styleId="ab">
    <w:name w:val="header"/>
    <w:basedOn w:val="a"/>
    <w:link w:val="Char3"/>
    <w:uiPriority w:val="99"/>
    <w:unhideWhenUsed/>
    <w:rsid w:val="00B03384"/>
    <w:pPr>
      <w:tabs>
        <w:tab w:val="center" w:pos="4153"/>
        <w:tab w:val="right" w:pos="8306"/>
      </w:tabs>
      <w:spacing w:after="0" w:line="240" w:lineRule="auto"/>
    </w:pPr>
  </w:style>
  <w:style w:type="character" w:customStyle="1" w:styleId="Char3">
    <w:name w:val="Κεφαλίδα Char"/>
    <w:basedOn w:val="a0"/>
    <w:link w:val="ab"/>
    <w:uiPriority w:val="99"/>
    <w:rsid w:val="00B03384"/>
    <w:rPr>
      <w:kern w:val="0"/>
      <w:sz w:val="22"/>
      <w:szCs w:val="22"/>
      <w14:ligatures w14:val="none"/>
    </w:rPr>
  </w:style>
  <w:style w:type="paragraph" w:styleId="ac">
    <w:name w:val="footer"/>
    <w:basedOn w:val="a"/>
    <w:link w:val="Char4"/>
    <w:uiPriority w:val="99"/>
    <w:unhideWhenUsed/>
    <w:rsid w:val="00B03384"/>
    <w:pPr>
      <w:tabs>
        <w:tab w:val="center" w:pos="4153"/>
        <w:tab w:val="right" w:pos="8306"/>
      </w:tabs>
      <w:spacing w:after="0" w:line="240" w:lineRule="auto"/>
    </w:pPr>
  </w:style>
  <w:style w:type="character" w:customStyle="1" w:styleId="Char4">
    <w:name w:val="Υποσέλιδο Char"/>
    <w:basedOn w:val="a0"/>
    <w:link w:val="ac"/>
    <w:uiPriority w:val="99"/>
    <w:rsid w:val="00B03384"/>
    <w:rPr>
      <w:kern w:val="0"/>
      <w:sz w:val="22"/>
      <w:szCs w:val="22"/>
      <w14:ligatures w14:val="none"/>
    </w:rPr>
  </w:style>
  <w:style w:type="paragraph" w:customStyle="1" w:styleId="Default">
    <w:name w:val="Default"/>
    <w:uiPriority w:val="99"/>
    <w:rsid w:val="0059335C"/>
    <w:pPr>
      <w:autoSpaceDE w:val="0"/>
      <w:autoSpaceDN w:val="0"/>
      <w:adjustRightInd w:val="0"/>
      <w:spacing w:after="0" w:line="240" w:lineRule="auto"/>
    </w:pPr>
    <w:rPr>
      <w:rFonts w:ascii="Calibri" w:hAnsi="Calibri" w:cs="Calibri"/>
      <w:color w:val="000000"/>
      <w:kern w:val="0"/>
      <w14:ligatures w14:val="none"/>
    </w:rPr>
  </w:style>
  <w:style w:type="paragraph" w:styleId="Web">
    <w:name w:val="Normal (Web)"/>
    <w:basedOn w:val="a"/>
    <w:uiPriority w:val="99"/>
    <w:unhideWhenUsed/>
    <w:rsid w:val="0059335C"/>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styleId="-HTML">
    <w:name w:val="HTML Preformatted"/>
    <w:basedOn w:val="a"/>
    <w:link w:val="-HTMLChar"/>
    <w:uiPriority w:val="99"/>
    <w:unhideWhenUsed/>
    <w:rsid w:val="0059335C"/>
    <w:pPr>
      <w:spacing w:after="0" w:line="240" w:lineRule="auto"/>
    </w:pPr>
    <w:rPr>
      <w:rFonts w:ascii="Consolas" w:hAnsi="Consolas"/>
      <w:noProof/>
      <w:sz w:val="20"/>
      <w:szCs w:val="20"/>
    </w:rPr>
  </w:style>
  <w:style w:type="character" w:customStyle="1" w:styleId="-HTMLChar">
    <w:name w:val="Προ-διαμορφωμένο HTML Char"/>
    <w:basedOn w:val="a0"/>
    <w:link w:val="-HTML"/>
    <w:uiPriority w:val="99"/>
    <w:rsid w:val="0059335C"/>
    <w:rPr>
      <w:rFonts w:ascii="Consolas" w:hAnsi="Consolas"/>
      <w:noProof/>
      <w:kern w:val="0"/>
      <w:sz w:val="20"/>
      <w:szCs w:val="20"/>
      <w14:ligatures w14:val="none"/>
    </w:rPr>
  </w:style>
  <w:style w:type="paragraph" w:styleId="ad">
    <w:name w:val="Balloon Text"/>
    <w:basedOn w:val="a"/>
    <w:link w:val="Char5"/>
    <w:uiPriority w:val="99"/>
    <w:semiHidden/>
    <w:unhideWhenUsed/>
    <w:rsid w:val="0059335C"/>
    <w:pPr>
      <w:spacing w:after="0" w:line="240" w:lineRule="auto"/>
    </w:pPr>
    <w:rPr>
      <w:rFonts w:ascii="Segoe UI" w:hAnsi="Segoe UI" w:cs="Segoe UI"/>
      <w:sz w:val="18"/>
      <w:szCs w:val="18"/>
    </w:rPr>
  </w:style>
  <w:style w:type="character" w:customStyle="1" w:styleId="Char5">
    <w:name w:val="Κείμενο πλαισίου Char"/>
    <w:basedOn w:val="a0"/>
    <w:link w:val="ad"/>
    <w:uiPriority w:val="99"/>
    <w:semiHidden/>
    <w:rsid w:val="0059335C"/>
    <w:rPr>
      <w:rFonts w:ascii="Segoe UI" w:hAnsi="Segoe UI" w:cs="Segoe UI"/>
      <w:kern w:val="0"/>
      <w:sz w:val="18"/>
      <w:szCs w:val="18"/>
      <w14:ligatures w14:val="none"/>
    </w:rPr>
  </w:style>
  <w:style w:type="character" w:customStyle="1" w:styleId="apple-converted-space">
    <w:name w:val="apple-converted-space"/>
    <w:basedOn w:val="a0"/>
    <w:rsid w:val="0059335C"/>
  </w:style>
  <w:style w:type="paragraph" w:customStyle="1" w:styleId="Options">
    <w:name w:val="Options"/>
    <w:basedOn w:val="a"/>
    <w:uiPriority w:val="99"/>
    <w:rsid w:val="0059335C"/>
    <w:pPr>
      <w:numPr>
        <w:numId w:val="57"/>
      </w:numPr>
      <w:spacing w:before="60" w:after="60" w:line="240" w:lineRule="auto"/>
      <w:jc w:val="both"/>
    </w:pPr>
    <w:rPr>
      <w:rFonts w:ascii="Times New Roman" w:eastAsia="Times New Roman" w:hAnsi="Times New Roman" w:cs="Times New Roman"/>
      <w:color w:val="008080"/>
      <w:szCs w:val="24"/>
      <w:lang w:eastAsia="el-GR"/>
    </w:rPr>
  </w:style>
  <w:style w:type="paragraph" w:styleId="ae">
    <w:name w:val="No Spacing"/>
    <w:uiPriority w:val="1"/>
    <w:qFormat/>
    <w:rsid w:val="0059335C"/>
    <w:pPr>
      <w:spacing w:after="0" w:line="240" w:lineRule="auto"/>
    </w:pPr>
    <w:rPr>
      <w:rFonts w:ascii="Calibri" w:eastAsia="Calibri" w:hAnsi="Calibri" w:cs="Times New Roman"/>
      <w:kern w:val="0"/>
      <w:sz w:val="22"/>
      <w:szCs w:val="22"/>
      <w14:ligatures w14:val="none"/>
    </w:rPr>
  </w:style>
  <w:style w:type="character" w:customStyle="1" w:styleId="Heading3">
    <w:name w:val="Heading #3_"/>
    <w:basedOn w:val="a0"/>
    <w:link w:val="Heading30"/>
    <w:locked/>
    <w:rsid w:val="0059335C"/>
    <w:rPr>
      <w:rFonts w:ascii="Arial" w:eastAsia="Arial" w:hAnsi="Arial" w:cs="Arial"/>
      <w:b/>
      <w:bCs/>
      <w:sz w:val="20"/>
      <w:szCs w:val="20"/>
      <w:shd w:val="clear" w:color="auto" w:fill="FFFFFF"/>
    </w:rPr>
  </w:style>
  <w:style w:type="paragraph" w:customStyle="1" w:styleId="Heading30">
    <w:name w:val="Heading #3"/>
    <w:basedOn w:val="a"/>
    <w:link w:val="Heading3"/>
    <w:rsid w:val="0059335C"/>
    <w:pPr>
      <w:widowControl w:val="0"/>
      <w:shd w:val="clear" w:color="auto" w:fill="FFFFFF"/>
      <w:spacing w:after="0" w:line="346" w:lineRule="exact"/>
      <w:ind w:hanging="760"/>
      <w:jc w:val="both"/>
      <w:outlineLvl w:val="2"/>
    </w:pPr>
    <w:rPr>
      <w:rFonts w:ascii="Arial" w:eastAsia="Arial" w:hAnsi="Arial" w:cs="Arial"/>
      <w:b/>
      <w:bCs/>
      <w:kern w:val="2"/>
      <w:sz w:val="20"/>
      <w:szCs w:val="20"/>
      <w14:ligatures w14:val="standardContextual"/>
    </w:rPr>
  </w:style>
  <w:style w:type="paragraph" w:customStyle="1" w:styleId="Questionnumbered">
    <w:name w:val="Question numbered"/>
    <w:basedOn w:val="a"/>
    <w:uiPriority w:val="99"/>
    <w:rsid w:val="0059335C"/>
    <w:pPr>
      <w:numPr>
        <w:numId w:val="58"/>
      </w:numPr>
      <w:pBdr>
        <w:top w:val="single" w:sz="4" w:space="10" w:color="008080"/>
      </w:pBdr>
      <w:spacing w:before="120" w:after="60" w:line="240" w:lineRule="auto"/>
      <w:jc w:val="both"/>
    </w:pPr>
    <w:rPr>
      <w:rFonts w:ascii="Times New Roman" w:eastAsia="Times New Roman" w:hAnsi="Times New Roman" w:cs="Times New Roman"/>
      <w:color w:val="800080"/>
      <w:szCs w:val="24"/>
      <w:lang w:eastAsia="el-GR"/>
    </w:rPr>
  </w:style>
  <w:style w:type="character" w:customStyle="1" w:styleId="Bodytext2">
    <w:name w:val="Body text (2)_"/>
    <w:basedOn w:val="a0"/>
    <w:link w:val="Bodytext20"/>
    <w:locked/>
    <w:rsid w:val="0059335C"/>
    <w:rPr>
      <w:rFonts w:ascii="Arial" w:eastAsia="Arial" w:hAnsi="Arial" w:cs="Arial"/>
      <w:sz w:val="20"/>
      <w:szCs w:val="20"/>
      <w:shd w:val="clear" w:color="auto" w:fill="FFFFFF"/>
    </w:rPr>
  </w:style>
  <w:style w:type="paragraph" w:customStyle="1" w:styleId="Bodytext20">
    <w:name w:val="Body text (2)"/>
    <w:basedOn w:val="a"/>
    <w:link w:val="Bodytext2"/>
    <w:rsid w:val="0059335C"/>
    <w:pPr>
      <w:widowControl w:val="0"/>
      <w:shd w:val="clear" w:color="auto" w:fill="FFFFFF"/>
      <w:spacing w:after="360" w:line="346" w:lineRule="exact"/>
    </w:pPr>
    <w:rPr>
      <w:rFonts w:ascii="Arial" w:eastAsia="Arial" w:hAnsi="Arial" w:cs="Arial"/>
      <w:kern w:val="2"/>
      <w:sz w:val="20"/>
      <w:szCs w:val="20"/>
      <w14:ligatures w14:val="standardContextual"/>
    </w:rPr>
  </w:style>
  <w:style w:type="character" w:customStyle="1" w:styleId="Bodytext6">
    <w:name w:val="Body text (6)_"/>
    <w:basedOn w:val="a0"/>
    <w:link w:val="Bodytext60"/>
    <w:locked/>
    <w:rsid w:val="0059335C"/>
    <w:rPr>
      <w:rFonts w:ascii="Arial" w:eastAsia="Arial" w:hAnsi="Arial" w:cs="Arial"/>
      <w:b/>
      <w:bCs/>
      <w:sz w:val="20"/>
      <w:szCs w:val="20"/>
      <w:shd w:val="clear" w:color="auto" w:fill="FFFFFF"/>
    </w:rPr>
  </w:style>
  <w:style w:type="paragraph" w:customStyle="1" w:styleId="Bodytext60">
    <w:name w:val="Body text (6)"/>
    <w:basedOn w:val="a"/>
    <w:link w:val="Bodytext6"/>
    <w:rsid w:val="0059335C"/>
    <w:pPr>
      <w:widowControl w:val="0"/>
      <w:shd w:val="clear" w:color="auto" w:fill="FFFFFF"/>
      <w:spacing w:before="600" w:after="0" w:line="346" w:lineRule="exact"/>
      <w:ind w:hanging="760"/>
      <w:jc w:val="both"/>
    </w:pPr>
    <w:rPr>
      <w:rFonts w:ascii="Arial" w:eastAsia="Arial" w:hAnsi="Arial" w:cs="Arial"/>
      <w:b/>
      <w:bCs/>
      <w:kern w:val="2"/>
      <w:sz w:val="20"/>
      <w:szCs w:val="20"/>
      <w14:ligatures w14:val="standardContextual"/>
    </w:rPr>
  </w:style>
  <w:style w:type="paragraph" w:styleId="af">
    <w:name w:val="Plain Text"/>
    <w:basedOn w:val="a"/>
    <w:link w:val="Char6"/>
    <w:uiPriority w:val="99"/>
    <w:unhideWhenUsed/>
    <w:rsid w:val="0059335C"/>
    <w:pPr>
      <w:spacing w:after="0" w:line="240" w:lineRule="auto"/>
    </w:pPr>
    <w:rPr>
      <w:rFonts w:ascii="Consolas" w:hAnsi="Consolas"/>
      <w:kern w:val="2"/>
      <w:sz w:val="21"/>
      <w:szCs w:val="21"/>
      <w:lang w:val="en-GB"/>
      <w14:ligatures w14:val="standardContextual"/>
    </w:rPr>
  </w:style>
  <w:style w:type="character" w:customStyle="1" w:styleId="Char6">
    <w:name w:val="Απλό κείμενο Char"/>
    <w:basedOn w:val="a0"/>
    <w:link w:val="af"/>
    <w:uiPriority w:val="99"/>
    <w:rsid w:val="0059335C"/>
    <w:rPr>
      <w:rFonts w:ascii="Consolas" w:hAnsi="Consolas"/>
      <w:sz w:val="21"/>
      <w:szCs w:val="21"/>
      <w:lang w:val="en-GB"/>
    </w:rPr>
  </w:style>
  <w:style w:type="paragraph" w:customStyle="1" w:styleId="msonormal0">
    <w:name w:val="msonormal"/>
    <w:basedOn w:val="a"/>
    <w:uiPriority w:val="99"/>
    <w:rsid w:val="00245C0B"/>
    <w:pPr>
      <w:spacing w:before="100" w:beforeAutospacing="1" w:after="100" w:afterAutospacing="1" w:line="240" w:lineRule="auto"/>
    </w:pPr>
    <w:rPr>
      <w:rFonts w:ascii="Times New Roman" w:eastAsia="Times New Roman" w:hAnsi="Times New Roman" w:cs="Times New Roman"/>
      <w:sz w:val="24"/>
      <w:szCs w:val="24"/>
      <w:lang w:eastAsia="el-GR"/>
    </w:rPr>
  </w:style>
  <w:style w:type="character" w:customStyle="1" w:styleId="Char7">
    <w:name w:val="Κείμενο υποσημείωσης Char"/>
    <w:basedOn w:val="a0"/>
    <w:link w:val="af0"/>
    <w:uiPriority w:val="99"/>
    <w:semiHidden/>
    <w:rsid w:val="00245C0B"/>
    <w:rPr>
      <w:kern w:val="0"/>
      <w:sz w:val="20"/>
      <w:szCs w:val="20"/>
      <w14:ligatures w14:val="none"/>
    </w:rPr>
  </w:style>
  <w:style w:type="paragraph" w:styleId="af0">
    <w:name w:val="footnote text"/>
    <w:basedOn w:val="a"/>
    <w:link w:val="Char7"/>
    <w:uiPriority w:val="99"/>
    <w:semiHidden/>
    <w:unhideWhenUsed/>
    <w:rsid w:val="00245C0B"/>
    <w:pPr>
      <w:spacing w:after="0" w:line="240" w:lineRule="auto"/>
    </w:pPr>
    <w:rPr>
      <w:sz w:val="20"/>
      <w:szCs w:val="20"/>
    </w:rPr>
  </w:style>
  <w:style w:type="character" w:customStyle="1" w:styleId="Char8">
    <w:name w:val="Κείμενο σχολίου Char"/>
    <w:basedOn w:val="a0"/>
    <w:link w:val="af1"/>
    <w:uiPriority w:val="99"/>
    <w:semiHidden/>
    <w:rsid w:val="00245C0B"/>
    <w:rPr>
      <w:kern w:val="0"/>
      <w:sz w:val="20"/>
      <w:szCs w:val="20"/>
      <w14:ligatures w14:val="none"/>
    </w:rPr>
  </w:style>
  <w:style w:type="paragraph" w:styleId="af1">
    <w:name w:val="annotation text"/>
    <w:basedOn w:val="a"/>
    <w:link w:val="Char8"/>
    <w:uiPriority w:val="99"/>
    <w:semiHidden/>
    <w:unhideWhenUsed/>
    <w:rsid w:val="00245C0B"/>
    <w:pPr>
      <w:spacing w:line="240" w:lineRule="auto"/>
    </w:pPr>
    <w:rPr>
      <w:sz w:val="20"/>
      <w:szCs w:val="20"/>
    </w:rPr>
  </w:style>
  <w:style w:type="paragraph" w:styleId="af2">
    <w:name w:val="Body Text"/>
    <w:basedOn w:val="a"/>
    <w:link w:val="Char9"/>
    <w:uiPriority w:val="1"/>
    <w:semiHidden/>
    <w:unhideWhenUsed/>
    <w:qFormat/>
    <w:rsid w:val="00245C0B"/>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Char9">
    <w:name w:val="Σώμα κειμένου Char"/>
    <w:basedOn w:val="a0"/>
    <w:link w:val="af2"/>
    <w:uiPriority w:val="1"/>
    <w:semiHidden/>
    <w:rsid w:val="00245C0B"/>
    <w:rPr>
      <w:rFonts w:ascii="Times New Roman" w:eastAsia="Times New Roman" w:hAnsi="Times New Roman" w:cs="Times New Roman"/>
      <w:kern w:val="0"/>
      <w14:ligatures w14:val="none"/>
    </w:rPr>
  </w:style>
  <w:style w:type="character" w:customStyle="1" w:styleId="Chara">
    <w:name w:val="Θέμα σχολίου Char"/>
    <w:basedOn w:val="Char8"/>
    <w:link w:val="af3"/>
    <w:uiPriority w:val="99"/>
    <w:semiHidden/>
    <w:rsid w:val="00245C0B"/>
    <w:rPr>
      <w:b/>
      <w:bCs/>
      <w:kern w:val="0"/>
      <w:sz w:val="20"/>
      <w:szCs w:val="20"/>
      <w14:ligatures w14:val="none"/>
    </w:rPr>
  </w:style>
  <w:style w:type="paragraph" w:styleId="af3">
    <w:name w:val="annotation subject"/>
    <w:basedOn w:val="af1"/>
    <w:next w:val="af1"/>
    <w:link w:val="Chara"/>
    <w:uiPriority w:val="99"/>
    <w:semiHidden/>
    <w:unhideWhenUsed/>
    <w:rsid w:val="00245C0B"/>
    <w:rPr>
      <w:b/>
      <w:bCs/>
    </w:rPr>
  </w:style>
  <w:style w:type="table" w:styleId="af4">
    <w:name w:val="Table Grid"/>
    <w:basedOn w:val="a1"/>
    <w:uiPriority w:val="59"/>
    <w:rsid w:val="00245C0B"/>
    <w:pPr>
      <w:spacing w:after="0" w:line="240" w:lineRule="auto"/>
    </w:pPr>
    <w:rPr>
      <w:rFonts w:ascii="Comic Sans MS" w:hAnsi="Comic Sans MS"/>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TOC Heading"/>
    <w:basedOn w:val="1"/>
    <w:next w:val="a"/>
    <w:uiPriority w:val="39"/>
    <w:unhideWhenUsed/>
    <w:qFormat/>
    <w:rsid w:val="00116842"/>
    <w:pPr>
      <w:spacing w:before="240" w:after="0"/>
      <w:outlineLvl w:val="9"/>
    </w:pPr>
    <w:rPr>
      <w:sz w:val="32"/>
      <w:szCs w:val="32"/>
      <w:lang w:eastAsia="el-GR"/>
    </w:rPr>
  </w:style>
  <w:style w:type="paragraph" w:styleId="10">
    <w:name w:val="toc 1"/>
    <w:basedOn w:val="a"/>
    <w:next w:val="a"/>
    <w:autoRedefine/>
    <w:uiPriority w:val="39"/>
    <w:unhideWhenUsed/>
    <w:rsid w:val="00116842"/>
    <w:pPr>
      <w:spacing w:after="100"/>
    </w:pPr>
  </w:style>
  <w:style w:type="paragraph" w:styleId="20">
    <w:name w:val="toc 2"/>
    <w:basedOn w:val="a"/>
    <w:next w:val="a"/>
    <w:autoRedefine/>
    <w:uiPriority w:val="39"/>
    <w:unhideWhenUsed/>
    <w:rsid w:val="00D44278"/>
    <w:pPr>
      <w:spacing w:after="100"/>
      <w:ind w:left="220"/>
    </w:pPr>
  </w:style>
  <w:style w:type="character" w:styleId="af6">
    <w:name w:val="annotation reference"/>
    <w:basedOn w:val="a0"/>
    <w:uiPriority w:val="99"/>
    <w:semiHidden/>
    <w:unhideWhenUsed/>
    <w:rsid w:val="00FA0BDA"/>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808045">
      <w:bodyDiv w:val="1"/>
      <w:marLeft w:val="0"/>
      <w:marRight w:val="0"/>
      <w:marTop w:val="0"/>
      <w:marBottom w:val="0"/>
      <w:divBdr>
        <w:top w:val="none" w:sz="0" w:space="0" w:color="auto"/>
        <w:left w:val="none" w:sz="0" w:space="0" w:color="auto"/>
        <w:bottom w:val="none" w:sz="0" w:space="0" w:color="auto"/>
        <w:right w:val="none" w:sz="0" w:space="0" w:color="auto"/>
      </w:divBdr>
    </w:div>
    <w:div w:id="223949312">
      <w:bodyDiv w:val="1"/>
      <w:marLeft w:val="0"/>
      <w:marRight w:val="0"/>
      <w:marTop w:val="0"/>
      <w:marBottom w:val="0"/>
      <w:divBdr>
        <w:top w:val="none" w:sz="0" w:space="0" w:color="auto"/>
        <w:left w:val="none" w:sz="0" w:space="0" w:color="auto"/>
        <w:bottom w:val="none" w:sz="0" w:space="0" w:color="auto"/>
        <w:right w:val="none" w:sz="0" w:space="0" w:color="auto"/>
      </w:divBdr>
    </w:div>
    <w:div w:id="536086331">
      <w:bodyDiv w:val="1"/>
      <w:marLeft w:val="0"/>
      <w:marRight w:val="0"/>
      <w:marTop w:val="0"/>
      <w:marBottom w:val="0"/>
      <w:divBdr>
        <w:top w:val="none" w:sz="0" w:space="0" w:color="auto"/>
        <w:left w:val="none" w:sz="0" w:space="0" w:color="auto"/>
        <w:bottom w:val="none" w:sz="0" w:space="0" w:color="auto"/>
        <w:right w:val="none" w:sz="0" w:space="0" w:color="auto"/>
      </w:divBdr>
    </w:div>
    <w:div w:id="1035232838">
      <w:bodyDiv w:val="1"/>
      <w:marLeft w:val="0"/>
      <w:marRight w:val="0"/>
      <w:marTop w:val="0"/>
      <w:marBottom w:val="0"/>
      <w:divBdr>
        <w:top w:val="none" w:sz="0" w:space="0" w:color="auto"/>
        <w:left w:val="none" w:sz="0" w:space="0" w:color="auto"/>
        <w:bottom w:val="none" w:sz="0" w:space="0" w:color="auto"/>
        <w:right w:val="none" w:sz="0" w:space="0" w:color="auto"/>
      </w:divBdr>
    </w:div>
    <w:div w:id="1045790412">
      <w:bodyDiv w:val="1"/>
      <w:marLeft w:val="0"/>
      <w:marRight w:val="0"/>
      <w:marTop w:val="0"/>
      <w:marBottom w:val="0"/>
      <w:divBdr>
        <w:top w:val="none" w:sz="0" w:space="0" w:color="auto"/>
        <w:left w:val="none" w:sz="0" w:space="0" w:color="auto"/>
        <w:bottom w:val="none" w:sz="0" w:space="0" w:color="auto"/>
        <w:right w:val="none" w:sz="0" w:space="0" w:color="auto"/>
      </w:divBdr>
    </w:div>
    <w:div w:id="1246842829">
      <w:bodyDiv w:val="1"/>
      <w:marLeft w:val="0"/>
      <w:marRight w:val="0"/>
      <w:marTop w:val="0"/>
      <w:marBottom w:val="0"/>
      <w:divBdr>
        <w:top w:val="none" w:sz="0" w:space="0" w:color="auto"/>
        <w:left w:val="none" w:sz="0" w:space="0" w:color="auto"/>
        <w:bottom w:val="none" w:sz="0" w:space="0" w:color="auto"/>
        <w:right w:val="none" w:sz="0" w:space="0" w:color="auto"/>
      </w:divBdr>
    </w:div>
    <w:div w:id="1768037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94D67D-05ED-4F1B-BC84-C14653184F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33</Pages>
  <Words>9904</Words>
  <Characters>53486</Characters>
  <Application>Microsoft Office Word</Application>
  <DocSecurity>0</DocSecurity>
  <Lines>445</Lines>
  <Paragraphs>126</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63264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Gialia Eugenia</dc:creator>
  <cp:keywords/>
  <dc:description/>
  <cp:lastModifiedBy>Xydi Efrosyni</cp:lastModifiedBy>
  <cp:revision>10</cp:revision>
  <cp:lastPrinted>2025-09-15T11:24:00Z</cp:lastPrinted>
  <dcterms:created xsi:type="dcterms:W3CDTF">2026-03-26T12:43:00Z</dcterms:created>
  <dcterms:modified xsi:type="dcterms:W3CDTF">2026-03-31T06:11:00Z</dcterms:modified>
</cp:coreProperties>
</file>