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EPIC-008-F-004 — DevOps — Build, Deploy, and Environment Management</w:t>
      </w:r>
    </w:p>
    <w:p>
      <w:r>
        <w:rPr>
          <w:b/>
        </w:rPr>
        <w:t xml:space="preserve">Status: </w:t>
      </w:r>
      <w:r>
        <w:t>in_progress</w:t>
      </w:r>
    </w:p>
    <w:p>
      <w:r>
        <w:rPr>
          <w:b/>
        </w:rPr>
        <w:t xml:space="preserve">Approval: </w:t>
      </w:r>
      <w:r>
        <w:t>proposed</w:t>
      </w:r>
    </w:p>
    <w:p>
      <w:r>
        <w:rPr>
          <w:b/>
        </w:rPr>
        <w:t xml:space="preserve">Priority: </w:t>
      </w:r>
      <w:r>
        <w:t>must-have</w:t>
      </w:r>
    </w:p>
    <w:p>
      <w:r>
        <w:rPr>
          <w:b/>
        </w:rPr>
        <w:t xml:space="preserve">Due: </w:t>
      </w:r>
      <w:r>
        <w:t>2026-06-01</w:t>
      </w:r>
    </w:p>
    <w:p>
      <w:r>
        <w:rPr>
          <w:b/>
        </w:rPr>
        <w:t xml:space="preserve">Realized by: </w:t>
      </w:r>
      <w:r>
        <w:t>Python 3.11, GitHub Actions, HuggingFace Spaces, Cloudflare Pages</w:t>
      </w:r>
    </w:p>
    <w:p>
      <w:r>
        <w:rPr>
          <w:b/>
        </w:rPr>
        <w:t xml:space="preserve">Description: </w:t>
      </w:r>
      <w:r>
        <w:t>This feature establishes the requirements that ChatHealthy.ai's software be automatically deployed from end to end in the most simple possible way. While it is recognized that a local deployment might differ from a dev, QA or Prod deployment, this means that at most there shall be 2 deployment scripts.</w:t>
      </w:r>
    </w:p>
    <w:p>
      <w:pPr>
        <w:pStyle w:val="Heading2"/>
      </w:pPr>
      <w:r>
        <w:t>EPIC-008-F-004-S-001 — Make and maintain deployment scripts for all environments</w:t>
      </w:r>
    </w:p>
    <w:p>
      <w:r>
        <w:rPr>
          <w:b/>
        </w:rPr>
        <w:t xml:space="preserve">Size: </w:t>
      </w:r>
      <w:r>
        <w:t>L</w:t>
      </w:r>
    </w:p>
    <w:p>
      <w:r>
        <w:rPr>
          <w:b/>
        </w:rPr>
        <w:t xml:space="preserve">Status: </w:t>
      </w:r>
      <w:r>
        <w:t>in_progress</w:t>
      </w:r>
    </w:p>
    <w:p>
      <w:r>
        <w:rPr>
          <w:b/>
        </w:rPr>
        <w:t xml:space="preserve">Approval: </w:t>
      </w:r>
      <w:r>
        <w:t>proposed</w:t>
      </w:r>
    </w:p>
    <w:p>
      <w:r>
        <w:rPr>
          <w:b/>
        </w:rPr>
        <w:t xml:space="preserve">Description: </w:t>
      </w:r>
      <w:r>
        <w:t>Create and maintain deterministic deployment scripts for local, dev, qa, and prod. Each script builds, packages, and deploys all components (FindCare, EvaluateCare, shared services &amp; Website with React application) to their respective targets (HuggingFace Spaces, &amp; Cloudflare Pages). Scripts MUST Totally fail or succeed. and at least for dev, qa and prod be identical with exceptions that are sited below.</w:t>
      </w:r>
    </w:p>
    <w:p>
      <w:pPr>
        <w:pStyle w:val="Heading3"/>
      </w:pPr>
      <w:r>
        <w:t>EPIC-008-F-004-S-001-REQ-B-001 — Deploy script verifies target environment can receive a deployment</w:t>
      </w:r>
    </w:p>
    <w:p>
      <w:r>
        <w:rPr>
          <w:b/>
        </w:rPr>
        <w:t xml:space="preserve">ID: </w:t>
      </w:r>
      <w:r>
        <w:t>EPIC-008-F-004-S-001-REQ-B-001</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Each deploy script MUST make sure existing environments are capable of receiving deployments before any deploy action is taken.</w:t>
      </w:r>
    </w:p>
    <w:p>
      <w:pPr>
        <w:pStyle w:val="Heading3"/>
      </w:pPr>
      <w:r>
        <w:t>EPIC-008-F-004-S-001-REQ-B-002 — Deploy all application software; front-end MongoDB cluster is tested-as-available, not deployed</w:t>
      </w:r>
    </w:p>
    <w:p>
      <w:r>
        <w:rPr>
          <w:b/>
        </w:rPr>
        <w:t xml:space="preserve">ID: </w:t>
      </w:r>
      <w:r>
        <w:t>EPIC-008-F-004-S-001-REQ-B-002</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Each deploy script MUST deploy all software used by the application, except for the front-end MongoDB cluster, which MUST instead be tested as up and available at the time of deployment.</w:t>
      </w:r>
    </w:p>
    <w:p>
      <w:pPr>
        <w:pStyle w:val="Heading3"/>
      </w:pPr>
      <w:r>
        <w:t>EPIC-008-F-004-S-001-REQ-B-003 — Deploy script starts all deployed software</w:t>
      </w:r>
    </w:p>
    <w:p>
      <w:r>
        <w:rPr>
          <w:b/>
        </w:rPr>
        <w:t xml:space="preserve">ID: </w:t>
      </w:r>
      <w:r>
        <w:t>EPIC-008-F-004-S-001-REQ-B-003</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Each deploy script MUST start all software that has been deployed.</w:t>
      </w:r>
    </w:p>
    <w:p>
      <w:pPr>
        <w:pStyle w:val="Heading3"/>
      </w:pPr>
      <w:r>
        <w:t>EPIC-008-F-004-S-001-REQ-B-004 — Deploy script waits for all 5 environmental components to respond as expected</w:t>
      </w:r>
    </w:p>
    <w:p>
      <w:r>
        <w:rPr>
          <w:b/>
        </w:rPr>
        <w:t xml:space="preserve">ID: </w:t>
      </w:r>
      <w:r>
        <w:t>EPIC-008-F-004-S-001-REQ-B-004</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Each deploy script MUST wait until every deployed software is started and responding as expected. The 5 environmental components that MUST be tested at this stage are: (1) HuggingFace FindCare up and functioning properly; (2) HuggingFace EvaluateCare up and functioning properly; (3) HuggingFace SharedServices up and functioning properly; (4) localhost or Cloudflare (whichever is appropriate to the environment being deployed to) up and functioning properly; (5) the React application and its back-end services up and running as expected.</w:t>
      </w:r>
    </w:p>
    <w:p>
      <w:pPr>
        <w:pStyle w:val="Heading3"/>
      </w:pPr>
      <w:r>
        <w:t>EPIC-008-F-004-S-001-REQ-B-005 — Deploy script runs Playwright smoke test (precursor to regression, not substitute)</w:t>
      </w:r>
    </w:p>
    <w:p>
      <w:r>
        <w:rPr>
          <w:b/>
        </w:rPr>
        <w:t xml:space="preserve">ID: </w:t>
      </w:r>
      <w:r>
        <w:t>EPIC-008-F-004-S-001-REQ-B-005</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Each deploy script MUST run a Playwright smoke test to ensure that intercomponent communication works and the basic functionality of the application can be exercised. The smoke test is NOT a substitute for a regression test but MUST be the precursor to any regression test that assumes components are available to one another. The 5 functional checks during smoke: (1) HuggingFace FindCare up and presenting its core functions; (2) HuggingFace EvaluateCare up and presenting its core functions - at this time simply to present the list of entities to be evaluated and a security token that it itself serves; (3) HuggingFace SharedServices up and functioning properly - at this time just to present a security token that it itself serves; (4) localhost or Cloudflare (whichever is appropriate) up and functioning properly; (5) the React application and its back-end services up and running as expected.</w:t>
      </w:r>
    </w:p>
    <w:p>
      <w:pPr>
        <w:pStyle w:val="Heading3"/>
      </w:pPr>
      <w:r>
        <w:t>EPIC-008-F-004-S-001-REQ-B-006 — Deploy script puts a human-readable message on screen between every action; flags + logs errors</w:t>
      </w:r>
    </w:p>
    <w:p>
      <w:r>
        <w:rPr>
          <w:b/>
        </w:rPr>
        <w:t xml:space="preserve">ID: </w:t>
      </w:r>
      <w:r>
        <w:t>EPIC-008-F-004-S-001-REQ-B-006</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Between every action above, the deploy script MUST put a message on the human user's screen when each action has been accomplished, or flag and log errors when an action fails.</w:t>
      </w:r>
    </w:p>
    <w:p>
      <w:pPr>
        <w:pStyle w:val="Heading3"/>
      </w:pPr>
      <w:r>
        <w:t>EPIC-008-F-004-S-001-REQ-T-001 — Enforce standard port assignments across all environments in deploy scripts</w:t>
      </w:r>
    </w:p>
    <w:p>
      <w:r>
        <w:rPr>
          <w:b/>
        </w:rPr>
        <w:t xml:space="preserve">ID: </w:t>
      </w:r>
      <w:r>
        <w:t>EPIC-008-F-004-S-001-REQ-T-001</w:t>
      </w:r>
    </w:p>
    <w:p>
      <w:r>
        <w:rPr>
          <w:b/>
        </w:rPr>
        <w:t xml:space="preserve">Status: </w:t>
      </w:r>
      <w:r>
        <w:t>done</w:t>
      </w:r>
    </w:p>
    <w:p>
      <w:r>
        <w:rPr>
          <w:b/>
        </w:rPr>
        <w:t xml:space="preserve">Priority: </w:t>
      </w:r>
      <w:r>
        <w:t>must-have</w:t>
      </w:r>
    </w:p>
    <w:p>
      <w:r>
        <w:rPr>
          <w:b/>
        </w:rPr>
        <w:t xml:space="preserve">Approval: </w:t>
      </w:r>
      <w:r>
        <w:t>approved</w:t>
      </w:r>
    </w:p>
    <w:p>
      <w:r>
        <w:rPr>
          <w:b/>
        </w:rPr>
        <w:t xml:space="preserve">Requirement: </w:t>
      </w:r>
      <w:r>
        <w:t>Every deploy script MUST use the following standard port assignments: port 80 (HTTP redirect to HTTPS), port 443 (Website wrapper), port 7860 (FindCare backend + React frontend), port 8001 (EvaluateCare), port 8002 (CHShared). These port numbers MUST be identical across all environments (localhost, dev, qa, prod).</w:t>
      </w:r>
    </w:p>
    <w:p>
      <w:pPr>
        <w:pStyle w:val="Heading3"/>
      </w:pPr>
      <w:r>
        <w:t>EPIC-008-F-004-S-001-REQ-T-002 — Enforce build, version, and framework document handling and update constraints</w:t>
      </w:r>
    </w:p>
    <w:p>
      <w:r>
        <w:rPr>
          <w:b/>
        </w:rPr>
        <w:t xml:space="preserve">ID: </w:t>
      </w:r>
      <w:r>
        <w:t>EPIC-008-F-004-S-001-REQ-T-002</w:t>
      </w:r>
    </w:p>
    <w:p>
      <w:r>
        <w:rPr>
          <w:b/>
        </w:rPr>
        <w:t xml:space="preserve">Status: </w:t>
      </w:r>
      <w:r>
        <w:t>not_started</w:t>
      </w:r>
    </w:p>
    <w:p>
      <w:r>
        <w:rPr>
          <w:b/>
        </w:rPr>
        <w:t xml:space="preserve">Priority: </w:t>
      </w:r>
      <w:r>
        <w:t>must-have</w:t>
      </w:r>
    </w:p>
    <w:p>
      <w:r>
        <w:rPr>
          <w:b/>
        </w:rPr>
        <w:t xml:space="preserve">Approval: </w:t>
      </w:r>
      <w:r>
        <w:t>approved</w:t>
      </w:r>
    </w:p>
    <w:p>
      <w:r>
        <w:rPr>
          <w:b/>
        </w:rPr>
        <w:t xml:space="preserve">Requirement: </w:t>
      </w:r>
      <w:r>
        <w:t>Build, version, and framework identifiers are stored as a single document in the MongoDB Atlas cluster `chathealthyfrontend` (appName `ChatHealthyFrontEnd`), database `{ENV_PREFIX}_System`, collection `version`, document `_id='current'`, with fields: build (integer), version (string), framework (string). All three backend /health endpoints MUST read these three fields from this document. Every git commit that is not part of a deploy pipeline MUST increment the build field by exactly one, enforced by a post-commit hook that writes the new value to MongoDB. A deploy pipeline MUST NOT change any field in this document. The version and framework fields MUST NOT be changed by any automation; they MUST be changed only by a human, and only after human UAT sign-off.</w:t>
      </w:r>
    </w:p>
    <w:p>
      <w:pPr>
        <w:pStyle w:val="Heading3"/>
      </w:pPr>
      <w:r>
        <w:t>EPIC-008-F-004-S-001-REQ-T-003 — Fail Playwright smoke test if compared environments' /health build fields differ</w:t>
      </w:r>
    </w:p>
    <w:p>
      <w:r>
        <w:rPr>
          <w:b/>
        </w:rPr>
        <w:t xml:space="preserve">ID: </w:t>
      </w:r>
      <w:r>
        <w:t>EPIC-008-F-004-S-001-REQ-T-003</w:t>
      </w:r>
    </w:p>
    <w:p>
      <w:r>
        <w:rPr>
          <w:b/>
        </w:rPr>
        <w:t xml:space="preserve">Status: </w:t>
      </w:r>
      <w:r>
        <w:t>not_started</w:t>
      </w:r>
    </w:p>
    <w:p>
      <w:r>
        <w:rPr>
          <w:b/>
        </w:rPr>
        <w:t xml:space="preserve">Priority: </w:t>
      </w:r>
      <w:r>
        <w:t>must-have</w:t>
      </w:r>
    </w:p>
    <w:p>
      <w:r>
        <w:rPr>
          <w:b/>
        </w:rPr>
        <w:t xml:space="preserve">Approval: </w:t>
      </w:r>
      <w:r>
        <w:t>approved</w:t>
      </w:r>
    </w:p>
    <w:p>
      <w:r>
        <w:rPr>
          <w:b/>
        </w:rPr>
        <w:t xml:space="preserve">Requirement: </w:t>
      </w:r>
      <w:r>
        <w:t>The Playwright smoke test MUST read the build field from /health on each environment being compared. If the build numbers differ the test MUST fail with a message naming both builds. The test MUST NOT report success when two environments are running different code or configuration. This technical requirement MUST NOT be considered a substitute for EPIC-008-F-004-S-004-REQ-B-002, which requires the build number to be displayed in the environment banner for human verification.</w:t>
      </w:r>
    </w:p>
    <w:p>
      <w:pPr>
        <w:pStyle w:val="Heading3"/>
      </w:pPr>
      <w:r>
        <w:t>EPIC-008-F-004-S-001-REQ-T-004 — Preserve README.md with frontmatter during HuggingFace Space deploy workflow</w:t>
      </w:r>
    </w:p>
    <w:p>
      <w:r>
        <w:rPr>
          <w:b/>
        </w:rPr>
        <w:t xml:space="preserve">ID: </w:t>
      </w:r>
      <w:r>
        <w:t>EPIC-008-F-004-S-001-REQ-T-004</w:t>
      </w:r>
    </w:p>
    <w:p>
      <w:r>
        <w:rPr>
          <w:b/>
        </w:rPr>
        <w:t xml:space="preserve">Status: </w:t>
      </w:r>
      <w:r>
        <w:t>not_started</w:t>
      </w:r>
    </w:p>
    <w:p>
      <w:r>
        <w:rPr>
          <w:b/>
        </w:rPr>
        <w:t xml:space="preserve">Priority: </w:t>
      </w:r>
      <w:r>
        <w:t>must-have</w:t>
      </w:r>
    </w:p>
    <w:p>
      <w:r>
        <w:rPr>
          <w:b/>
        </w:rPr>
        <w:t xml:space="preserve">Approval: </w:t>
      </w:r>
      <w:r>
        <w:t>approved</w:t>
      </w:r>
    </w:p>
    <w:p>
      <w:r>
        <w:rPr>
          <w:b/>
        </w:rPr>
        <w:t xml:space="preserve">Requirement: </w:t>
      </w:r>
      <w:r>
        <w:t>Every HuggingFace Space deploy workflow MUST preserve the target Space's README.md across the push. README.md carries the HF Space frontmatter configuration (sdk, python_version, license) and MUST NOT be wiped. If README.md is missing after a deploy, the deploy is in violation.</w:t>
      </w:r>
    </w:p>
    <w:p>
      <w:pPr>
        <w:pStyle w:val="Heading2"/>
      </w:pPr>
      <w:r>
        <w:t>EPIC-008-F-004-S-003 — Deploy to localhost — Local UAT environment</w:t>
      </w:r>
    </w:p>
    <w:p>
      <w:r>
        <w:rPr>
          <w:b/>
        </w:rPr>
        <w:t xml:space="preserve">Size: </w:t>
      </w:r>
      <w:r>
        <w:t>M</w:t>
      </w:r>
    </w:p>
    <w:p>
      <w:r>
        <w:rPr>
          <w:b/>
        </w:rPr>
        <w:t xml:space="preserve">Status: </w:t>
      </w:r>
      <w:r>
        <w:t>in_progress</w:t>
      </w:r>
    </w:p>
    <w:p>
      <w:r>
        <w:rPr>
          <w:b/>
        </w:rPr>
        <w:t xml:space="preserve">Approval: </w:t>
      </w:r>
      <w:r>
        <w:t>proposed</w:t>
      </w:r>
    </w:p>
    <w:p>
      <w:r>
        <w:rPr>
          <w:b/>
        </w:rPr>
        <w:t xml:space="preserve">Description: </w:t>
      </w:r>
      <w:r>
        <w:t>One deploy script that wipes, builds, and starts the local UAT environment. Frontend on HTTPS port 443 with HTTP-to-HTTPS redirect on port 80. Backend calls dev.chathealthy.ai. Script runs verification tests before handing to human for UAT.</w:t>
      </w:r>
    </w:p>
    <w:p>
      <w:pPr>
        <w:pStyle w:val="Heading3"/>
      </w:pPr>
      <w:r>
        <w:t>EPIC-008-F-004-S-003-REQ-B-001 — Redirect http to https on localhost with 301</w:t>
      </w:r>
    </w:p>
    <w:p>
      <w:r>
        <w:rPr>
          <w:b/>
        </w:rPr>
        <w:t xml:space="preserve">ID: </w:t>
      </w:r>
      <w:r>
        <w:t>EPIC-008-F-004-S-003-REQ-B-001</w:t>
      </w:r>
    </w:p>
    <w:p>
      <w:r>
        <w:rPr>
          <w:b/>
        </w:rPr>
        <w:t xml:space="preserve">Status: </w:t>
      </w:r>
      <w:r>
        <w:t>done</w:t>
      </w:r>
    </w:p>
    <w:p>
      <w:r>
        <w:rPr>
          <w:b/>
        </w:rPr>
        <w:t xml:space="preserve">Priority: </w:t>
      </w:r>
      <w:r>
        <w:t>must-have</w:t>
      </w:r>
    </w:p>
    <w:p>
      <w:r>
        <w:rPr>
          <w:b/>
        </w:rPr>
        <w:t xml:space="preserve">Approval: </w:t>
      </w:r>
      <w:r>
        <w:t>proposed</w:t>
      </w:r>
    </w:p>
    <w:p>
      <w:r>
        <w:rPr>
          <w:b/>
        </w:rPr>
        <w:t xml:space="preserve">Requirement: </w:t>
      </w:r>
      <w:r>
        <w:t>http://localhost MUST redirect to https://localhost via 301.</w:t>
      </w:r>
    </w:p>
    <w:p>
      <w:pPr>
        <w:pStyle w:val="Heading3"/>
      </w:pPr>
      <w:r>
        <w:t>EPIC-008-F-004-S-003-REQ-B-002 — Serve index.html with full FindCare app at https://localhost</w:t>
      </w:r>
    </w:p>
    <w:p>
      <w:r>
        <w:rPr>
          <w:b/>
        </w:rPr>
        <w:t xml:space="preserve">ID: </w:t>
      </w:r>
      <w:r>
        <w:t>EPIC-008-F-004-S-003-REQ-B-002</w:t>
      </w:r>
    </w:p>
    <w:p>
      <w:r>
        <w:rPr>
          <w:b/>
        </w:rPr>
        <w:t xml:space="preserve">Status: </w:t>
      </w:r>
      <w:r>
        <w:t>done</w:t>
      </w:r>
    </w:p>
    <w:p>
      <w:r>
        <w:rPr>
          <w:b/>
        </w:rPr>
        <w:t xml:space="preserve">Priority: </w:t>
      </w:r>
      <w:r>
        <w:t>must-have</w:t>
      </w:r>
    </w:p>
    <w:p>
      <w:r>
        <w:rPr>
          <w:b/>
        </w:rPr>
        <w:t xml:space="preserve">Approval: </w:t>
      </w:r>
      <w:r>
        <w:t>proposed</w:t>
      </w:r>
    </w:p>
    <w:p>
      <w:r>
        <w:rPr>
          <w:b/>
        </w:rPr>
        <w:t xml:space="preserve">Requirement: </w:t>
      </w:r>
      <w:r>
        <w:t>https://localhost MUST serve index.html with the full FindCare application page.</w:t>
      </w:r>
    </w:p>
    <w:p>
      <w:pPr>
        <w:pStyle w:val="Heading3"/>
      </w:pPr>
      <w:r>
        <w:t>EPIC-008-F-004-S-003-REQ-B-003 — Local Playwright pytest smoke test with 31 ordered steps for all environments</w:t>
      </w:r>
    </w:p>
    <w:p>
      <w:r>
        <w:rPr>
          <w:b/>
        </w:rPr>
        <w:t xml:space="preserve">ID: </w:t>
      </w:r>
      <w:r>
        <w:t>EPIC-008-F-004-S-003-REQ-B-003</w:t>
      </w:r>
    </w:p>
    <w:p>
      <w:r>
        <w:rPr>
          <w:b/>
        </w:rPr>
        <w:t xml:space="preserve">Status: </w:t>
      </w:r>
      <w:r>
        <w:t>in_progress</w:t>
      </w:r>
    </w:p>
    <w:p>
      <w:r>
        <w:rPr>
          <w:b/>
        </w:rPr>
        <w:t xml:space="preserve">Priority: </w:t>
      </w:r>
      <w:r>
        <w:t>must-have</w:t>
      </w:r>
    </w:p>
    <w:p>
      <w:r>
        <w:rPr>
          <w:b/>
        </w:rPr>
        <w:t xml:space="preserve">Approval: </w:t>
      </w:r>
      <w:r>
        <w:t>approved</w:t>
      </w:r>
    </w:p>
    <w:p>
      <w:r>
        <w:rPr>
          <w:b/>
        </w:rPr>
        <w:t xml:space="preserve">Requirement: </w:t>
      </w:r>
      <w:r>
        <w:t>A Playwright pytest localSmokeTestPyTest.py MUST execute the following 31 steps in order against any environment. Every step MUST pass. The target domain is a parameter: localhost (local), dev.chathealthy.ai (dev), qa.chathealthy.ai (qa), chathealthy.ai (prod).</w:t>
        <w:br/>
        <w:t>1. [EPIC-008-F-004-S-003-REQ-B-001] Navigate to http://{domain}. Verify the browser redirects to https://{domain}.</w:t>
        <w:br/>
        <w:t>2. [EPIC-008-F-004-S-004-REQ-B-002] Verify the environment banner is visible and contains the correct environment label, Version, Framework, and Build with correct values matching the deployed system.</w:t>
        <w:br/>
        <w:t>3. [EPIC-008-F-004-S-004-REQ-B-003] Verify the banner contains a control to test Shared Services. PROD WAIVER: This control MUST NOT appear in production. Skip this step in prod.</w:t>
        <w:br/>
        <w:t>4. [EPIC-005-F-001-S-001-REQ-B-003] Verify the splash page renders with the correct first 25 words of the welcome message.</w:t>
        <w:br/>
        <w:t>5. [EPIC-005-F-001-S-001-REQ-B-004] Verify there is a text input and the cursor is focused so typing goes to the right place.</w:t>
        <w:br/>
        <w:t>6. [EPIC-005-F-001-S-001-REQ-B-005] Type "Find me a bone doctor in Delaware" and submit.</w:t>
        <w:br/>
        <w:t>7. [EPIC-005-F-001-S-001-REQ-B-006] Verify a list of specialties appears in the left panel.</w:t>
        <w:br/>
        <w:t>8. [EPIC-006-F-010-S-004-REQ-B-007] Verify the specialty list is contained in a scroll window with a maximum of 12 visible items. The list MUST NOT overflow the left panel.</w:t>
        <w:br/>
        <w:t>9. [EPIC-005-F-001-S-001-REQ-B-005] Verify a list of providers appears in the center panel.</w:t>
        <w:br/>
        <w:t>10. [UX-CTRL-003-REQ-006] Verify the bottom panel (Selected for Evaluation) shows zero providers.</w:t>
        <w:br/>
        <w:t>11. [UX-CTRL-003-REQ-007] Select up to 3 providers (or all if fewer than 3) by clicking the select control on provider cards.</w:t>
        <w:br/>
        <w:t>12. [UX-CTRL-003-REQ-008] Verify the selected providers appear in the bottom panel.</w:t>
        <w:br/>
        <w:t>13. [EPIC-006-F-024-S-003-REQ-T-002] Click the Evaluate These Providers button.</w:t>
        <w:br/>
        <w:t>14. [TEST-SIM-001-REQ-012] Verify that EvaluateCare has control of the entire frame.</w:t>
        <w:br/>
        <w:t>15. [EPIC-002-F-001-S-012-REQ-T-002] Verify that the calls between FindCare and EvaluateCare are done with mutual authentication using TLS 1.2 or above.</w:t>
        <w:br/>
        <w:t>16. [EPIC-005-F-001-S-001-REQ-B-010] Verify the right panel displays the providers that were moved.</w:t>
        <w:br/>
        <w:t>17. [EPIC-005-F-001-S-001-REQ-B-011] Verify the right panel shows the session token proving mutual authentication, the same token FindCare created is the same one EvaluateCare received.</w:t>
        <w:br/>
        <w:t>18. [EPIC-002-F-001-S-012-REQ-B-007] Verify the signed and unsigned token forms are displayed in distinct colors.</w:t>
        <w:br/>
        <w:t>19. [EPIC-002-F-001-S-012-REQ-T-003] Verify the nonce changed from the original FindCare token. The GUID MUST remain the same. The nonce MUST be different, proving EvaluateCare processed a fresh token.</w:t>
        <w:br/>
        <w:t>20. [EPIC-006-F-024-S-003-REQ-B-002] Verify the center panel displays EvaluateCare and is still unimplemented.</w:t>
        <w:br/>
        <w:t>21. [TEST-SIM-001-REQ-014] Change a value in the specialty filter panel (e.g. uncheck a specialty checkbox).</w:t>
        <w:br/>
        <w:t>22. [TEST-SIM-001-REQ-014] Verify control returns to FindCare, the splash page reappears.</w:t>
        <w:br/>
        <w:t>23. [TEST-SIM-001-REQ-015] Verify the text input renders and the cursor is focused for typing.</w:t>
        <w:br/>
        <w:t>24. [EPIC-002-F-001-S-012-REQ-T-003] Verify the nonce changed again on return to FindCare. The GUID MUST remain the same. The nonce MUST differ from both the original and the EvaluateCare nonce.</w:t>
        <w:br/>
        <w:t>25. [EPIC-008-F-004-S-004-REQ-B-003] Push the Shared Services button in the banner. PROD WAIVER: Skip this step in prod.</w:t>
        <w:br/>
        <w:t>26. [EPIC-008-F-004-S-004-REQ-B-004] Verify that the SharedServices server has control of the entire frame. PROD WAIVER: Skip this step in prod.</w:t>
        <w:br/>
        <w:t>27. [EPIC-002-F-001-S-012-REQ-T-002] Verify that the calls between FindCare and SharedServices are done with mutual authentication using TLS 1.2 or above. PROD WAIVER: Skip this step in prod.</w:t>
        <w:br/>
        <w:t>28. [EPIC-008-F-004-S-004-REQ-B-005] Verify the center panel displays Shared Services and is still unimplemented. PROD WAIVER: Skip this step in prod.</w:t>
        <w:br/>
        <w:t>29. [EPIC-002-F-001-S-012-REQ-T-001] Verify the same session token mutual authentication test passes for Shared Services. PROD WAIVER: Skip this step in prod.</w:t>
        <w:br/>
        <w:t>30. [EPIC-002-F-001-S-012-REQ-T-003] Verify the nonce changed from the FindCare return nonce. The GUID MUST remain the same. The nonce MUST differ from all previous nonces, proving SharedServices processed a fresh token. PROD WAIVER: Skip this step in prod.</w:t>
        <w:br/>
        <w:t>31. [EPIC-002-F-001-S-012-REQ-B-006] Verify all pages are served over HTTPS from the correct servers (443, 7860, 8001, 8002).</w:t>
      </w:r>
    </w:p>
    <w:p>
      <w:pPr>
        <w:pStyle w:val="Heading3"/>
      </w:pPr>
      <w:r>
        <w:t>EPIC-008-F-004-S-003-REQ-T-001 — Deploy script wipes old artifacts and processes before building</w:t>
      </w:r>
    </w:p>
    <w:p>
      <w:r>
        <w:rPr>
          <w:b/>
        </w:rPr>
        <w:t xml:space="preserve">ID: </w:t>
      </w:r>
      <w:r>
        <w:t>EPIC-008-F-004-S-003-REQ-T-001</w:t>
      </w:r>
    </w:p>
    <w:p>
      <w:r>
        <w:rPr>
          <w:b/>
        </w:rPr>
        <w:t xml:space="preserve">Status: </w:t>
      </w:r>
      <w:r>
        <w:t>done</w:t>
      </w:r>
    </w:p>
    <w:p>
      <w:r>
        <w:rPr>
          <w:b/>
        </w:rPr>
        <w:t xml:space="preserve">Priority: </w:t>
      </w:r>
      <w:r>
        <w:t>must-have</w:t>
      </w:r>
    </w:p>
    <w:p>
      <w:r>
        <w:rPr>
          <w:b/>
        </w:rPr>
        <w:t xml:space="preserve">Approval: </w:t>
      </w:r>
      <w:r>
        <w:t>proposed</w:t>
      </w:r>
    </w:p>
    <w:p>
      <w:r>
        <w:rPr>
          <w:b/>
        </w:rPr>
        <w:t xml:space="preserve">Requirement: </w:t>
      </w:r>
      <w:r>
        <w:t>The deploy script MUST wipe all previous build artifacts and running processes before building.</w:t>
      </w:r>
    </w:p>
    <w:p>
      <w:pPr>
        <w:pStyle w:val="Heading3"/>
      </w:pPr>
      <w:r>
        <w:t>EPIC-008-F-004-S-003-REQ-T-002 — Build React frontend with correct backend API URL in deploy script</w:t>
      </w:r>
    </w:p>
    <w:p>
      <w:r>
        <w:rPr>
          <w:b/>
        </w:rPr>
        <w:t xml:space="preserve">ID: </w:t>
      </w:r>
      <w:r>
        <w:t>EPIC-008-F-004-S-003-REQ-T-002</w:t>
      </w:r>
    </w:p>
    <w:p>
      <w:r>
        <w:rPr>
          <w:b/>
        </w:rPr>
        <w:t xml:space="preserve">Status: </w:t>
      </w:r>
      <w:r>
        <w:t>done</w:t>
      </w:r>
    </w:p>
    <w:p>
      <w:r>
        <w:rPr>
          <w:b/>
        </w:rPr>
        <w:t xml:space="preserve">Priority: </w:t>
      </w:r>
      <w:r>
        <w:t>must-have</w:t>
      </w:r>
    </w:p>
    <w:p>
      <w:r>
        <w:rPr>
          <w:b/>
        </w:rPr>
        <w:t xml:space="preserve">Approval: </w:t>
      </w:r>
      <w:r>
        <w:t>proposed</w:t>
      </w:r>
    </w:p>
    <w:p>
      <w:r>
        <w:rPr>
          <w:b/>
        </w:rPr>
        <w:t xml:space="preserve">Requirement: </w:t>
      </w:r>
      <w:r>
        <w:t>The deploy script MUST build the React frontend with the correct backend API URL baked in.</w:t>
      </w:r>
    </w:p>
    <w:p>
      <w:pPr>
        <w:pStyle w:val="Heading3"/>
      </w:pPr>
      <w:r>
        <w:t>EPIC-008-F-004-S-003-REQ-T-003 — Deploy script starts 3 servers in HTTPS with mTLS, HTTP redirects to HTTPS</w:t>
      </w:r>
    </w:p>
    <w:p>
      <w:r>
        <w:rPr>
          <w:b/>
        </w:rPr>
        <w:t xml:space="preserve">ID: </w:t>
      </w:r>
      <w:r>
        <w:t>EPIC-008-F-004-S-003-REQ-T-003</w:t>
      </w:r>
    </w:p>
    <w:p>
      <w:r>
        <w:rPr>
          <w:b/>
        </w:rPr>
        <w:t xml:space="preserve">Status: </w:t>
      </w:r>
      <w:r>
        <w:t>not_started</w:t>
      </w:r>
    </w:p>
    <w:p>
      <w:r>
        <w:rPr>
          <w:b/>
        </w:rPr>
        <w:t xml:space="preserve">Priority: </w:t>
      </w:r>
      <w:r>
        <w:t>must-have</w:t>
      </w:r>
    </w:p>
    <w:p>
      <w:r>
        <w:rPr>
          <w:b/>
        </w:rPr>
        <w:t xml:space="preserve">Approval: </w:t>
      </w:r>
      <w:r>
        <w:t>proposed</w:t>
      </w:r>
    </w:p>
    <w:p>
      <w:r>
        <w:rPr>
          <w:b/>
        </w:rPr>
        <w:t xml:space="preserve">Requirement: </w:t>
      </w:r>
      <w:r>
        <w:t>The deploy script MUST build and start all three servers: FindCare, EvaluateCare, and CHShared. Each server MUST be running on HTTPS with its own port. HTTP redirect on port 80 MUST route to the correct HTTPS entry point. Each server MUST be provisioned with the appropriate certificates: its own private key and certificate, the CA certificate, and the public certificates of the other two servers for mTLS authentication.</w:t>
      </w:r>
    </w:p>
    <w:p>
      <w:pPr>
        <w:pStyle w:val="Heading3"/>
      </w:pPr>
      <w:r>
        <w:t>EPIC-008-F-004-S-003-REQ-T-004 — Deploy script runs and requires self-verification tests to pass before success</w:t>
      </w:r>
    </w:p>
    <w:p>
      <w:r>
        <w:rPr>
          <w:b/>
        </w:rPr>
        <w:t xml:space="preserve">ID: </w:t>
      </w:r>
      <w:r>
        <w:t>EPIC-008-F-004-S-003-REQ-T-004</w:t>
      </w:r>
    </w:p>
    <w:p>
      <w:r>
        <w:rPr>
          <w:b/>
        </w:rPr>
        <w:t xml:space="preserve">Status: </w:t>
      </w:r>
      <w:r>
        <w:t>done</w:t>
      </w:r>
    </w:p>
    <w:p>
      <w:r>
        <w:rPr>
          <w:b/>
        </w:rPr>
        <w:t xml:space="preserve">Priority: </w:t>
      </w:r>
      <w:r>
        <w:t>must-have</w:t>
      </w:r>
    </w:p>
    <w:p>
      <w:r>
        <w:rPr>
          <w:b/>
        </w:rPr>
        <w:t xml:space="preserve">Approval: </w:t>
      </w:r>
      <w:r>
        <w:t>proposed</w:t>
      </w:r>
    </w:p>
    <w:p>
      <w:r>
        <w:rPr>
          <w:b/>
        </w:rPr>
        <w:t xml:space="preserve">Requirement: </w:t>
      </w:r>
      <w:r>
        <w:t>The deploy script MUST run a self-verification test after starting servers. The script MUST NOT report success unless all verification tests pass.</w:t>
      </w:r>
    </w:p>
    <w:p>
      <w:pPr>
        <w:pStyle w:val="Heading3"/>
      </w:pPr>
      <w:r>
        <w:t>EPIC-008-F-004-S-003-REQ-T-005 — Deploy script builds frontend/backend and starts EvaluateCare server</w:t>
      </w:r>
    </w:p>
    <w:p>
      <w:r>
        <w:rPr>
          <w:b/>
        </w:rPr>
        <w:t xml:space="preserve">ID: </w:t>
      </w:r>
      <w:r>
        <w:t>EPIC-008-F-004-S-003-REQ-T-005</w:t>
      </w:r>
    </w:p>
    <w:p>
      <w:r>
        <w:rPr>
          <w:b/>
        </w:rPr>
        <w:t xml:space="preserve">Status: </w:t>
      </w:r>
      <w:r>
        <w:t>not_started</w:t>
      </w:r>
    </w:p>
    <w:p>
      <w:r>
        <w:rPr>
          <w:b/>
        </w:rPr>
        <w:t xml:space="preserve">Priority: </w:t>
      </w:r>
      <w:r>
        <w:t>must-have</w:t>
      </w:r>
    </w:p>
    <w:p>
      <w:r>
        <w:rPr>
          <w:b/>
        </w:rPr>
        <w:t xml:space="preserve">Approval: </w:t>
      </w:r>
      <w:r>
        <w:t>proposed</w:t>
      </w:r>
    </w:p>
    <w:p>
      <w:r>
        <w:rPr>
          <w:b/>
        </w:rPr>
        <w:t xml:space="preserve">Requirement: </w:t>
      </w:r>
      <w:r>
        <w:t>The deploy script MUST build the EvaluateCare frontend and backend and start it as a running server.</w:t>
      </w:r>
    </w:p>
    <w:p>
      <w:pPr>
        <w:pStyle w:val="Heading3"/>
      </w:pPr>
      <w:r>
        <w:t>EPIC-008-F-004-S-003-REQ-T-006 — Deploy script builds and starts CHShared services as running server</w:t>
      </w:r>
    </w:p>
    <w:p>
      <w:r>
        <w:rPr>
          <w:b/>
        </w:rPr>
        <w:t xml:space="preserve">ID: </w:t>
      </w:r>
      <w:r>
        <w:t>EPIC-008-F-004-S-003-REQ-T-006</w:t>
      </w:r>
    </w:p>
    <w:p>
      <w:r>
        <w:rPr>
          <w:b/>
        </w:rPr>
        <w:t xml:space="preserve">Status: </w:t>
      </w:r>
      <w:r>
        <w:t>not_started</w:t>
      </w:r>
    </w:p>
    <w:p>
      <w:r>
        <w:rPr>
          <w:b/>
        </w:rPr>
        <w:t xml:space="preserve">Priority: </w:t>
      </w:r>
      <w:r>
        <w:t>must-have</w:t>
      </w:r>
    </w:p>
    <w:p>
      <w:r>
        <w:rPr>
          <w:b/>
        </w:rPr>
        <w:t xml:space="preserve">Approval: </w:t>
      </w:r>
      <w:r>
        <w:t>proposed</w:t>
      </w:r>
    </w:p>
    <w:p>
      <w:r>
        <w:rPr>
          <w:b/>
        </w:rPr>
        <w:t xml:space="preserve">Requirement: </w:t>
      </w:r>
      <w:r>
        <w:t>The deploy script MUST build the CHShared services and start them as a running server.</w:t>
      </w:r>
    </w:p>
    <w:p>
      <w:pPr>
        <w:pStyle w:val="Heading3"/>
      </w:pPr>
      <w:r>
        <w:t>EPIC-008-F-004-S-003-REQ-T-007 — Use standard port assignments consistently across all environments in deploys</w:t>
      </w:r>
    </w:p>
    <w:p>
      <w:r>
        <w:rPr>
          <w:b/>
        </w:rPr>
        <w:t xml:space="preserve">ID: </w:t>
      </w:r>
      <w:r>
        <w:t>EPIC-008-F-004-S-003-REQ-T-007</w:t>
      </w:r>
    </w:p>
    <w:p>
      <w:r>
        <w:rPr>
          <w:b/>
        </w:rPr>
        <w:t xml:space="preserve">Status: </w:t>
      </w:r>
      <w:r>
        <w:t>done</w:t>
      </w:r>
    </w:p>
    <w:p>
      <w:r>
        <w:rPr>
          <w:b/>
        </w:rPr>
        <w:t xml:space="preserve">Priority: </w:t>
      </w:r>
      <w:r>
        <w:t>must-have</w:t>
      </w:r>
    </w:p>
    <w:p>
      <w:r>
        <w:rPr>
          <w:b/>
        </w:rPr>
        <w:t xml:space="preserve">Approval: </w:t>
      </w:r>
      <w:r>
        <w:t>approved</w:t>
      </w:r>
    </w:p>
    <w:p>
      <w:r>
        <w:rPr>
          <w:b/>
        </w:rPr>
        <w:t xml:space="preserve">Requirement: </w:t>
      </w:r>
      <w:r>
        <w:t>Every deploy script MUST use the following standard port assignments: port 80 (HTTP redirect to HTTPS), port 443 (Website wrapper), port 7860 (FindCare backend + React frontend), port 8001 (EvaluateCare), port 8002 (CHShared). These port numbers MUST be identical across all environments (localhost, dev, qa, prod).</w:t>
      </w:r>
    </w:p>
    <w:p>
      <w:pPr>
        <w:pStyle w:val="Heading3"/>
      </w:pPr>
      <w:r>
        <w:t>EPIC-008-F-004-S-003-REQ-T-008 — Deploy script outputs detailed structured file in test_output/deploy/ directory</w:t>
      </w:r>
    </w:p>
    <w:p>
      <w:r>
        <w:rPr>
          <w:b/>
        </w:rPr>
        <w:t xml:space="preserve">ID: </w:t>
      </w:r>
      <w:r>
        <w:t>EPIC-008-F-004-S-003-REQ-T-008</w:t>
      </w:r>
    </w:p>
    <w:p>
      <w:r>
        <w:rPr>
          <w:b/>
        </w:rPr>
        <w:t xml:space="preserve">Status: </w:t>
      </w:r>
      <w:r>
        <w:t>done</w:t>
      </w:r>
    </w:p>
    <w:p>
      <w:r>
        <w:rPr>
          <w:b/>
        </w:rPr>
        <w:t xml:space="preserve">Priority: </w:t>
      </w:r>
      <w:r>
        <w:t>must-have</w:t>
      </w:r>
    </w:p>
    <w:p>
      <w:r>
        <w:rPr>
          <w:b/>
        </w:rPr>
        <w:t xml:space="preserve">Approval: </w:t>
      </w:r>
      <w:r>
        <w:t>approved</w:t>
      </w:r>
    </w:p>
    <w:p>
      <w:r>
        <w:rPr>
          <w:b/>
        </w:rPr>
        <w:t xml:space="preserve">Requirement: </w:t>
      </w:r>
      <w:r>
        <w:t>The deploy script MUST produce a structured output file that Claude can read. The file MUST contain all test results (pass/fail), server PIDs, port assignments, timestamps, and errors. The file MUST be written to test_output/deploy/ with the environment name and timestamp in the filename.</w:t>
      </w:r>
    </w:p>
    <w:p>
      <w:pPr>
        <w:pStyle w:val="Heading3"/>
      </w:pPr>
      <w:r>
        <w:t>EPIC-008-F-004-S-003-REQ-T-009 — Deploy script logs server states, port statuses, processes killed, and errors</w:t>
      </w:r>
    </w:p>
    <w:p>
      <w:r>
        <w:rPr>
          <w:b/>
        </w:rPr>
        <w:t xml:space="preserve">ID: </w:t>
      </w:r>
      <w:r>
        <w:t>EPIC-008-F-004-S-003-REQ-T-009</w:t>
      </w:r>
    </w:p>
    <w:p>
      <w:r>
        <w:rPr>
          <w:b/>
        </w:rPr>
        <w:t xml:space="preserve">Status: </w:t>
      </w:r>
      <w:r>
        <w:t>done</w:t>
      </w:r>
    </w:p>
    <w:p>
      <w:r>
        <w:rPr>
          <w:b/>
        </w:rPr>
        <w:t xml:space="preserve">Priority: </w:t>
      </w:r>
      <w:r>
        <w:t>must-have</w:t>
      </w:r>
    </w:p>
    <w:p>
      <w:r>
        <w:rPr>
          <w:b/>
        </w:rPr>
        <w:t xml:space="preserve">Approval: </w:t>
      </w:r>
      <w:r>
        <w:t>approved</w:t>
      </w:r>
    </w:p>
    <w:p>
      <w:r>
        <w:rPr>
          <w:b/>
        </w:rPr>
        <w:t xml:space="preserve">Requirement: </w:t>
      </w:r>
      <w:r>
        <w:t>The deploy script MUST log the state of all servers and processes before and after teardown. For each port (80, 443, 7860, 8001, 8002) the script MUST report whether a server is running or the port is empty. The script MUST report how many processes were killed. After teardown the script MUST verify all ports are clear. Any errors MUST be reported in the output.</w:t>
      </w:r>
    </w:p>
    <w:p>
      <w:pPr>
        <w:pStyle w:val="Heading3"/>
      </w:pPr>
      <w:r>
        <w:t>EPIC-008-F-004-S-003-REQ-T-010 — Deploy script must report Playwright smoke test status using PIPESTATUS[0] with/</w:t>
      </w:r>
    </w:p>
    <w:p>
      <w:r>
        <w:rPr>
          <w:b/>
        </w:rPr>
        <w:t xml:space="preserve">ID: </w:t>
      </w:r>
      <w:r>
        <w:t>EPIC-008-F-004-S-003-REQ-T-010</w:t>
      </w:r>
    </w:p>
    <w:p>
      <w:r>
        <w:rPr>
          <w:b/>
        </w:rPr>
        <w:t xml:space="preserve">Status: </w:t>
      </w:r>
      <w:r>
        <w:t>done</w:t>
      </w:r>
    </w:p>
    <w:p>
      <w:r>
        <w:rPr>
          <w:b/>
        </w:rPr>
        <w:t xml:space="preserve">Priority: </w:t>
      </w:r>
      <w:r>
        <w:t>must-have</w:t>
      </w:r>
    </w:p>
    <w:p>
      <w:r>
        <w:rPr>
          <w:b/>
        </w:rPr>
        <w:t xml:space="preserve">Approval: </w:t>
      </w:r>
      <w:r>
        <w:t>proposed</w:t>
      </w:r>
    </w:p>
    <w:p>
      <w:r>
        <w:rPr>
          <w:b/>
        </w:rPr>
        <w:t xml:space="preserve">Requirement: </w:t>
      </w:r>
      <w:r>
        <w:t>The deploy script MUST correctly report Playwright smoke test pass/fail status. When piping pytest output through tee, the script MUST use PIPESTATUS[0] (not $?) to capture the pytest exit code, not the tee exit code. The script MUST report SMOKE TEST FAILED when any pytest step fails.</w:t>
      </w:r>
    </w:p>
    <w:p>
      <w:pPr>
        <w:pStyle w:val="Heading3"/>
      </w:pPr>
      <w:r>
        <w:t>EPIC-008-F-004-S-003-REQ-T-011 — Build and run backend containers using only requirements.txt dependencies</w:t>
      </w:r>
    </w:p>
    <w:p>
      <w:r>
        <w:rPr>
          <w:b/>
        </w:rPr>
        <w:t xml:space="preserve">ID: </w:t>
      </w:r>
      <w:r>
        <w:t>EPIC-008-F-004-S-003-REQ-T-011</w:t>
      </w:r>
    </w:p>
    <w:p>
      <w:r>
        <w:rPr>
          <w:b/>
        </w:rPr>
        <w:t xml:space="preserve">Status: </w:t>
      </w:r>
      <w:r>
        <w:t>not_started</w:t>
      </w:r>
    </w:p>
    <w:p>
      <w:r>
        <w:rPr>
          <w:b/>
        </w:rPr>
        <w:t xml:space="preserve">Priority: </w:t>
      </w:r>
      <w:r>
        <w:t>must-have</w:t>
      </w:r>
    </w:p>
    <w:p>
      <w:r>
        <w:rPr>
          <w:b/>
        </w:rPr>
        <w:t xml:space="preserve">Approval: </w:t>
      </w:r>
      <w:r>
        <w:t>approved</w:t>
      </w:r>
    </w:p>
    <w:p>
      <w:r>
        <w:rPr>
          <w:b/>
        </w:rPr>
        <w:t xml:space="preserve">Requirement: </w:t>
      </w:r>
      <w:r>
        <w:t>The local deploy script MUST build each backend (FindCare, EvaluateCare, SharedServices) as a Docker image from that backend's Dockerfile and requirements.txt, and run each backend as a container. The local runtime MUST NOT import any Python package that is not installed by the container's pip install. This guarantees the local dependency tree is identical to the HuggingFace container runtime.</w:t>
      </w:r>
    </w:p>
    <w:p>
      <w:pPr>
        <w:pStyle w:val="Heading3"/>
      </w:pPr>
      <w:r>
        <w:t>EPIC-008-F-004-S-003-REQ-T-012 — Deploy script builds and starts Website wrapper on port 443</w:t>
      </w:r>
    </w:p>
    <w:p>
      <w:r>
        <w:rPr>
          <w:b/>
        </w:rPr>
        <w:t xml:space="preserve">ID: </w:t>
      </w:r>
      <w:r>
        <w:t>EPIC-008-F-004-S-003-REQ-T-012</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The deploy script MUST build and start the Website wrapper as the localhost frontend, serving index.html and the FindCare iframe on port 443 over HTTPS. The Website wrapper is a separate process from the three backends (FindCare/EvaluateCare/CHShared); the deploy script orchestrates all four. The HTTP-to-HTTPS redirect on port 80 is owned by REQ-B-001.</w:t>
      </w:r>
    </w:p>
    <w:p>
      <w:pPr>
        <w:pStyle w:val="Heading2"/>
      </w:pPr>
      <w:r>
        <w:t>EPIC-008-F-004-S-004 — Environment Banner — Build, Version, Framework, and Environment Controls</w:t>
      </w:r>
    </w:p>
    <w:p>
      <w:r>
        <w:rPr>
          <w:b/>
        </w:rPr>
        <w:t xml:space="preserve">Size: </w:t>
      </w:r>
      <w:r>
        <w:t>S</w:t>
      </w:r>
    </w:p>
    <w:p>
      <w:r>
        <w:rPr>
          <w:b/>
        </w:rPr>
        <w:t xml:space="preserve">Status: </w:t>
      </w:r>
      <w:r>
        <w:t>in_progress</w:t>
      </w:r>
    </w:p>
    <w:p>
      <w:r>
        <w:rPr>
          <w:b/>
        </w:rPr>
        <w:t xml:space="preserve">Approval: </w:t>
      </w:r>
      <w:r>
        <w:t>approved</w:t>
      </w:r>
    </w:p>
    <w:p>
      <w:r>
        <w:rPr>
          <w:b/>
        </w:rPr>
        <w:t xml:space="preserve">Description: </w:t>
      </w:r>
      <w:r>
        <w:t>An environment banner displays at the top of every page in non-production environments. It shows the environment label (LOCAL/DEV/QA), product version, framework version, and build number fetched from the backend health endpoint. In dev/local environments it also contains controls for testing cross-component integration (Shared Services). The display has to be human readable where each value has a label and it must display in one line not span multiple lines. There must be sufficient space between each name value pair so that the banner is easily readable for a human being.</w:t>
      </w:r>
    </w:p>
    <w:p>
      <w:pPr>
        <w:pStyle w:val="Heading3"/>
      </w:pPr>
      <w:r>
        <w:t>EPIC-008-F-004-S-004-REQ-B-001 — Show environment banner on all non-production pages only</w:t>
      </w:r>
    </w:p>
    <w:p>
      <w:r>
        <w:rPr>
          <w:b/>
        </w:rPr>
        <w:t xml:space="preserve">ID: </w:t>
      </w:r>
      <w:r>
        <w:t>EPIC-008-F-004-S-004-REQ-B-001</w:t>
      </w:r>
    </w:p>
    <w:p>
      <w:r>
        <w:rPr>
          <w:b/>
        </w:rPr>
        <w:t xml:space="preserve">Status: </w:t>
      </w:r>
      <w:r>
        <w:t>done</w:t>
      </w:r>
    </w:p>
    <w:p>
      <w:r>
        <w:rPr>
          <w:b/>
        </w:rPr>
        <w:t xml:space="preserve">Priority: </w:t>
      </w:r>
      <w:r>
        <w:t>must-have</w:t>
      </w:r>
    </w:p>
    <w:p>
      <w:r>
        <w:rPr>
          <w:b/>
        </w:rPr>
        <w:t xml:space="preserve">Approval: </w:t>
      </w:r>
      <w:r>
        <w:t>approved</w:t>
      </w:r>
    </w:p>
    <w:p>
      <w:r>
        <w:rPr>
          <w:b/>
        </w:rPr>
        <w:t xml:space="preserve">Requirement: </w:t>
      </w:r>
      <w:r>
        <w:t>The environment banner MUST be visible on every page in LOCAL, DEV, and QA environments. It MUST NOT be visible in production.</w:t>
      </w:r>
    </w:p>
    <w:p>
      <w:pPr>
        <w:pStyle w:val="Heading3"/>
      </w:pPr>
      <w:r>
        <w:t>EPIC-008-F-004-S-004-REQ-B-002 — Banner shows env label, version, framework, build from backend on one readable 1</w:t>
      </w:r>
    </w:p>
    <w:p>
      <w:r>
        <w:rPr>
          <w:b/>
        </w:rPr>
        <w:t xml:space="preserve">ID: </w:t>
      </w:r>
      <w:r>
        <w:t>EPIC-008-F-004-S-004-REQ-B-002</w:t>
      </w:r>
    </w:p>
    <w:p>
      <w:r>
        <w:rPr>
          <w:b/>
        </w:rPr>
        <w:t xml:space="preserve">Status: </w:t>
      </w:r>
      <w:r>
        <w:t>done</w:t>
      </w:r>
    </w:p>
    <w:p>
      <w:r>
        <w:rPr>
          <w:b/>
        </w:rPr>
        <w:t xml:space="preserve">Priority: </w:t>
      </w:r>
      <w:r>
        <w:t>must-have</w:t>
      </w:r>
    </w:p>
    <w:p>
      <w:r>
        <w:rPr>
          <w:b/>
        </w:rPr>
        <w:t xml:space="preserve">Approval: </w:t>
      </w:r>
      <w:r>
        <w:t>approved</w:t>
      </w:r>
    </w:p>
    <w:p>
      <w:r>
        <w:rPr>
          <w:b/>
        </w:rPr>
        <w:t xml:space="preserve">Requirement: </w:t>
      </w:r>
      <w:r>
        <w:t>The banner MUST display the environment label (LOCAL/DEV/QA), Version, Framework, and Build with correct values from the backend health endpoint. All values MUST display on one line with sufficient spacing to be human readable.</w:t>
      </w:r>
    </w:p>
    <w:p>
      <w:pPr>
        <w:pStyle w:val="Heading3"/>
      </w:pPr>
      <w:r>
        <w:t>EPIC-008-F-004-S-004-REQ-B-003 — Add Shared Services control button to banner in dev/local, hide in production</w:t>
      </w:r>
    </w:p>
    <w:p>
      <w:r>
        <w:rPr>
          <w:b/>
        </w:rPr>
        <w:t xml:space="preserve">ID: </w:t>
      </w:r>
      <w:r>
        <w:t>EPIC-008-F-004-S-004-REQ-B-003</w:t>
      </w:r>
    </w:p>
    <w:p>
      <w:r>
        <w:rPr>
          <w:b/>
        </w:rPr>
        <w:t xml:space="preserve">Status: </w:t>
      </w:r>
      <w:r>
        <w:t>not_started</w:t>
      </w:r>
    </w:p>
    <w:p>
      <w:r>
        <w:rPr>
          <w:b/>
        </w:rPr>
        <w:t xml:space="preserve">Priority: </w:t>
      </w:r>
      <w:r>
        <w:t>must-have</w:t>
      </w:r>
    </w:p>
    <w:p>
      <w:r>
        <w:rPr>
          <w:b/>
        </w:rPr>
        <w:t xml:space="preserve">Approval: </w:t>
      </w:r>
      <w:r>
        <w:t>approved</w:t>
      </w:r>
    </w:p>
    <w:p>
      <w:r>
        <w:rPr>
          <w:b/>
        </w:rPr>
        <w:t xml:space="preserve">Requirement: </w:t>
      </w:r>
      <w:r>
        <w:t>In dev/local environments the banner MUST contain a Shared Services control button. Clicking it transfers page control to the SharedServices server. This control MUST NOT appear in production.</w:t>
      </w:r>
    </w:p>
    <w:p>
      <w:pPr>
        <w:pStyle w:val="Heading3"/>
      </w:pPr>
      <w:r>
        <w:t>EPIC-008-F-004-S-004-REQ-B-004 — SharedServices controls entire frame when invoked via banner button</w:t>
      </w:r>
    </w:p>
    <w:p>
      <w:r>
        <w:rPr>
          <w:b/>
        </w:rPr>
        <w:t xml:space="preserve">ID: </w:t>
      </w:r>
      <w:r>
        <w:t>EPIC-008-F-004-S-004-REQ-B-004</w:t>
      </w:r>
    </w:p>
    <w:p>
      <w:r>
        <w:rPr>
          <w:b/>
        </w:rPr>
        <w:t xml:space="preserve">Status: </w:t>
      </w:r>
      <w:r>
        <w:t>not_started</w:t>
      </w:r>
    </w:p>
    <w:p>
      <w:r>
        <w:rPr>
          <w:b/>
        </w:rPr>
        <w:t xml:space="preserve">Priority: </w:t>
      </w:r>
      <w:r>
        <w:t>must-have</w:t>
      </w:r>
    </w:p>
    <w:p>
      <w:r>
        <w:rPr>
          <w:b/>
        </w:rPr>
        <w:t xml:space="preserve">Approval: </w:t>
      </w:r>
      <w:r>
        <w:t>approved</w:t>
      </w:r>
    </w:p>
    <w:p>
      <w:r>
        <w:rPr>
          <w:b/>
        </w:rPr>
        <w:t xml:space="preserve">Requirement: </w:t>
      </w:r>
      <w:r>
        <w:t>When SharedServices is invoked via the banner button, SharedServices MUST have control of the entire frame.</w:t>
      </w:r>
    </w:p>
    <w:p>
      <w:pPr>
        <w:pStyle w:val="Heading3"/>
      </w:pPr>
      <w:r>
        <w:t>EPIC-008-F-004-S-004-REQ-B-005 — Show 'Shared Services is still unimplemented.' when SharedServices has control</w:t>
      </w:r>
    </w:p>
    <w:p>
      <w:r>
        <w:rPr>
          <w:b/>
        </w:rPr>
        <w:t xml:space="preserve">ID: </w:t>
      </w:r>
      <w:r>
        <w:t>EPIC-008-F-004-S-004-REQ-B-005</w:t>
      </w:r>
    </w:p>
    <w:p>
      <w:r>
        <w:rPr>
          <w:b/>
        </w:rPr>
        <w:t xml:space="preserve">Status: </w:t>
      </w:r>
      <w:r>
        <w:t>not_started</w:t>
      </w:r>
    </w:p>
    <w:p>
      <w:r>
        <w:rPr>
          <w:b/>
        </w:rPr>
        <w:t xml:space="preserve">Priority: </w:t>
      </w:r>
      <w:r>
        <w:t>must-have</w:t>
      </w:r>
    </w:p>
    <w:p>
      <w:r>
        <w:rPr>
          <w:b/>
        </w:rPr>
        <w:t xml:space="preserve">Approval: </w:t>
      </w:r>
      <w:r>
        <w:t>approved</w:t>
      </w:r>
    </w:p>
    <w:p>
      <w:r>
        <w:rPr>
          <w:b/>
        </w:rPr>
        <w:t xml:space="preserve">Requirement: </w:t>
      </w:r>
      <w:r>
        <w:t>The center panel MUST display "Shared Services" and "is still unimplemented." when SharedServices has control.</w:t>
      </w:r>
    </w:p>
    <w:p>
      <w:pPr>
        <w:pStyle w:val="Heading3"/>
      </w:pPr>
      <w:r>
        <w:t>EPIC-008-F-004-S-004-REQ-B-006 — Environment banner with 3 service buttons and contextual tooltips</w:t>
      </w:r>
    </w:p>
    <w:p>
      <w:r>
        <w:rPr>
          <w:b/>
        </w:rPr>
        <w:t xml:space="preserve">ID: </w:t>
      </w:r>
      <w:r>
        <w:t>EPIC-008-F-004-S-004-REQ-B-006</w:t>
      </w:r>
    </w:p>
    <w:p>
      <w:r>
        <w:rPr>
          <w:b/>
        </w:rPr>
        <w:t xml:space="preserve">Status: </w:t>
      </w:r>
      <w:r>
        <w:t>not_started</w:t>
      </w:r>
    </w:p>
    <w:p>
      <w:r>
        <w:rPr>
          <w:b/>
        </w:rPr>
        <w:t xml:space="preserve">Priority: </w:t>
      </w:r>
      <w:r>
        <w:t>must-have</w:t>
      </w:r>
    </w:p>
    <w:p>
      <w:r>
        <w:rPr>
          <w:b/>
        </w:rPr>
        <w:t xml:space="preserve">Approval: </w:t>
      </w:r>
      <w:r>
        <w:t>approved</w:t>
      </w:r>
    </w:p>
    <w:p>
      <w:r>
        <w:rPr>
          <w:b/>
        </w:rPr>
        <w:t xml:space="preserve">Requirement: </w:t>
      </w:r>
      <w:r>
        <w:t>The environment banner MUST contain a button for each of the three services: FindCare, EvaluateCare, and SharedServices. The active service button MUST be visually cold (greyed out, disabled) and on hover MUST display the tooltip text "You are in the {ServiceName} server". The other two service buttons MUST be hot (clickable, styled). Clicking a hot button MUST call the named service to take page ownership and render its greeting, and the right panel and all lower regions MUST then display the security information as defined by EPIC-002-F-001-S-012-REQ-B-007.</w:t>
      </w:r>
    </w:p>
    <w:p>
      <w:pPr>
        <w:pStyle w:val="Heading3"/>
      </w:pPr>
      <w:r>
        <w:t>EPIC-008-F-004-S-004-REQ-B-007 — Banner build/version/framework reflect the service that currently owns the page</w:t>
      </w:r>
    </w:p>
    <w:p>
      <w:r>
        <w:rPr>
          <w:b/>
        </w:rPr>
        <w:t xml:space="preserve">ID: </w:t>
      </w:r>
      <w:r>
        <w:t>EPIC-008-F-004-S-004-REQ-B-007</w:t>
      </w:r>
    </w:p>
    <w:p>
      <w:r>
        <w:rPr>
          <w:b/>
        </w:rPr>
        <w:t xml:space="preserve">Status: </w:t>
      </w:r>
      <w:r>
        <w:t>not_started</w:t>
      </w:r>
    </w:p>
    <w:p>
      <w:r>
        <w:rPr>
          <w:b/>
        </w:rPr>
        <w:t xml:space="preserve">Priority: </w:t>
      </w:r>
      <w:r>
        <w:t>must-have</w:t>
      </w:r>
    </w:p>
    <w:p>
      <w:r>
        <w:rPr>
          <w:b/>
        </w:rPr>
        <w:t xml:space="preserve">Approval: </w:t>
      </w:r>
      <w:r>
        <w:t>approved</w:t>
      </w:r>
    </w:p>
    <w:p>
      <w:r>
        <w:rPr>
          <w:b/>
        </w:rPr>
        <w:t xml:space="preserve">Requirement: </w:t>
      </w:r>
      <w:r>
        <w:t>The environment banner MUST display the build, version, and framework values reported by /health on the service that currently owns the page (FindCare, EvaluateCare, or SharedServices). When ownership transfers (FindCare → EvaluateCare, FindCare → SharedServices, EvaluateCare → SharedServices, or return to FindCare), the banner MUST re-fetch from the new owner's /health and update inline. The banner MUST display the active service name in brackets (e.g., [evaluatecare]) so the operator can tell at a glance which container produced the displayed values. This requirement closes the gap left by EPIC-008-F-004-S-004-REQ-B-002 which did not specify which backend's /health the banner reads.</w:t>
      </w:r>
    </w:p>
    <w:p>
      <w:pPr>
        <w:pStyle w:val="Heading2"/>
      </w:pPr>
      <w:r>
        <w:t>EPIC-008-F-004-S-005 — Deploy to dev — HuggingFace Space dev environment</w:t>
      </w:r>
    </w:p>
    <w:p>
      <w:r>
        <w:rPr>
          <w:b/>
        </w:rPr>
        <w:t xml:space="preserve">Size: </w:t>
      </w:r>
      <w:r>
        <w:t>M</w:t>
      </w:r>
    </w:p>
    <w:p>
      <w:r>
        <w:rPr>
          <w:b/>
        </w:rPr>
        <w:t xml:space="preserve">Status: </w:t>
      </w:r>
      <w:r>
        <w:t>in_progress</w:t>
      </w:r>
    </w:p>
    <w:p>
      <w:r>
        <w:rPr>
          <w:b/>
        </w:rPr>
        <w:t xml:space="preserve">Approval: </w:t>
      </w:r>
      <w:r>
        <w:t>proposed</w:t>
      </w:r>
    </w:p>
    <w:p>
      <w:r>
        <w:rPr>
          <w:b/>
        </w:rPr>
        <w:t xml:space="preserve">Description: </w:t>
      </w:r>
      <w:r>
        <w:t>Deploy script for the dev environment. Pushes to HuggingFace Space via GitHub Actions. Includes pre-deploy rule check, build bump, frontend build, and post-deploy verification.</w:t>
      </w:r>
    </w:p>
    <w:p>
      <w:pPr>
        <w:pStyle w:val="Heading2"/>
      </w:pPr>
      <w:r>
        <w:t>EPIC-008-F-004-S-006 — Deploy to QA — HuggingFace Space QA environment</w:t>
      </w:r>
    </w:p>
    <w:p>
      <w:r>
        <w:rPr>
          <w:b/>
        </w:rPr>
        <w:t xml:space="preserve">Size: </w:t>
      </w:r>
      <w:r>
        <w:t>M</w:t>
      </w:r>
    </w:p>
    <w:p>
      <w:r>
        <w:rPr>
          <w:b/>
        </w:rPr>
        <w:t xml:space="preserve">Status: </w:t>
      </w:r>
      <w:r>
        <w:t>not_started</w:t>
      </w:r>
    </w:p>
    <w:p>
      <w:r>
        <w:rPr>
          <w:b/>
        </w:rPr>
        <w:t xml:space="preserve">Approval: </w:t>
      </w:r>
      <w:r>
        <w:t>proposed</w:t>
      </w:r>
    </w:p>
    <w:p>
      <w:r>
        <w:rPr>
          <w:b/>
        </w:rPr>
        <w:t xml:space="preserve">Description: </w:t>
      </w:r>
      <w:r>
        <w:t>Deploy script for the QA environment. Promotes from dev to QA. Includes pre-deploy rule check, build bump, and post-deploy verification.</w:t>
      </w:r>
    </w:p>
    <w:p>
      <w:pPr>
        <w:pStyle w:val="Heading2"/>
      </w:pPr>
      <w:r>
        <w:t>EPIC-008-F-004-S-007 — Deploy to prod — HuggingFace Space production environment</w:t>
      </w:r>
    </w:p>
    <w:p>
      <w:r>
        <w:rPr>
          <w:b/>
        </w:rPr>
        <w:t xml:space="preserve">Size: </w:t>
      </w:r>
      <w:r>
        <w:t>M</w:t>
      </w:r>
    </w:p>
    <w:p>
      <w:r>
        <w:rPr>
          <w:b/>
        </w:rPr>
        <w:t xml:space="preserve">Status: </w:t>
      </w:r>
      <w:r>
        <w:t>not_started</w:t>
      </w:r>
    </w:p>
    <w:p>
      <w:r>
        <w:rPr>
          <w:b/>
        </w:rPr>
        <w:t xml:space="preserve">Approval: </w:t>
      </w:r>
      <w:r>
        <w:t>proposed</w:t>
      </w:r>
    </w:p>
    <w:p>
      <w:r>
        <w:rPr>
          <w:b/>
        </w:rPr>
        <w:t xml:space="preserve">Description: </w:t>
      </w:r>
      <w:r>
        <w:t>Deploy script for the production environment. Promotes from QA to prod. Includes pre-deploy rule check, build bump, human authorization, and post-deploy verification.</w:t>
      </w:r>
    </w:p>
    <w:p>
      <w:pPr>
        <w:pStyle w:val="Heading2"/>
      </w:pPr>
      <w:r>
        <w:t>EPIC-008-F-004-S-008 — Cloudflare Pages Configuration</w:t>
      </w:r>
    </w:p>
    <w:p>
      <w:r>
        <w:rPr>
          <w:b/>
        </w:rPr>
        <w:t xml:space="preserve">Size: </w:t>
      </w:r>
      <w:r>
        <w:t>S</w:t>
      </w:r>
    </w:p>
    <w:p>
      <w:r>
        <w:rPr>
          <w:b/>
        </w:rPr>
        <w:t xml:space="preserve">Status: </w:t>
      </w:r>
      <w:r>
        <w:t>not_started</w:t>
      </w:r>
    </w:p>
    <w:p>
      <w:r>
        <w:rPr>
          <w:b/>
        </w:rPr>
        <w:t xml:space="preserve">Approval: </w:t>
      </w:r>
      <w:r>
        <w:t>approved</w:t>
      </w:r>
    </w:p>
    <w:p>
      <w:r>
        <w:rPr>
          <w:b/>
        </w:rPr>
        <w:t xml:space="preserve">Description: </w:t>
      </w:r>
      <w:r>
        <w:t>Configuration of Cloudflare Pages for the ChatHealthy.ai static website. HTTP-to-HTTPS redirect is handled by EPIC-002-F-001-S-012-REQ-B-002.</w:t>
      </w:r>
    </w:p>
    <w:p>
      <w:pPr>
        <w:pStyle w:val="Heading3"/>
      </w:pPr>
      <w:r>
        <w:t>EPIC-008-F-004-S-008-REQ-B-001 — Return HTTP 404 for unknown chathealthy.ai paths without redirect or index.html</w:t>
      </w:r>
    </w:p>
    <w:p>
      <w:r>
        <w:rPr>
          <w:b/>
        </w:rPr>
        <w:t xml:space="preserve">ID: </w:t>
      </w:r>
      <w:r>
        <w:t>EPIC-008-F-004-S-008-REQ-B-001</w:t>
      </w:r>
    </w:p>
    <w:p>
      <w:r>
        <w:rPr>
          <w:b/>
        </w:rPr>
        <w:t xml:space="preserve">Status: </w:t>
      </w:r>
      <w:r>
        <w:t>deferred</w:t>
      </w:r>
    </w:p>
    <w:p>
      <w:r>
        <w:rPr>
          <w:b/>
        </w:rPr>
        <w:t xml:space="preserve">Priority: </w:t>
      </w:r>
      <w:r>
        <w:t>must-have</w:t>
      </w:r>
    </w:p>
    <w:p>
      <w:r>
        <w:rPr>
          <w:b/>
        </w:rPr>
        <w:t xml:space="preserve">Approval: </w:t>
      </w:r>
      <w:r>
        <w:t>approved</w:t>
      </w:r>
    </w:p>
    <w:p>
      <w:r>
        <w:rPr>
          <w:b/>
        </w:rPr>
        <w:t xml:space="preserve">Requirement: </w:t>
      </w:r>
      <w:r>
        <w:t>Requests to non-existent paths on chathealthy.ai MUST return HTTP 404. The server MUST NOT redirect or serve index.html for unknown paths.</w:t>
      </w:r>
    </w:p>
    <w:p>
      <w:pPr>
        <w:pStyle w:val="Heading3"/>
      </w:pPr>
      <w:r>
        <w:t>EPIC-008-F-004-S-008-REQ-B-002 — Cloudflare Pages 301 redirects all http requests to https</w:t>
      </w:r>
    </w:p>
    <w:p>
      <w:r>
        <w:rPr>
          <w:b/>
        </w:rPr>
        <w:t xml:space="preserve">ID: </w:t>
      </w:r>
      <w:r>
        <w:t>EPIC-008-F-004-S-008-REQ-B-002</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Every Cloudflare Pages deployment of chathealthy.ai (dev, qa, prod) MUST 301-redirect every http:// request to its https:// equivalent. The redirect MUST be immediate (no intermediate response, no caching delay) and applies to every path, including the root, schemas, and any subpath served by Cloudflare Pages. localhost has its own equivalent obligation owned by EPIC-008-F-004-S-003-REQ-B-001 (handled by the Website wrapper).</w:t>
      </w:r>
    </w:p>
    <w:p>
      <w:pPr>
        <w:pStyle w:val="Heading2"/>
      </w:pPr>
      <w:r>
        <w:t>EPIC-008-F-004-S-009 — Notify Human user with work station generated sound</w:t>
      </w:r>
    </w:p>
    <w:p>
      <w:r>
        <w:rPr>
          <w:b/>
        </w:rPr>
        <w:t xml:space="preserve">Size: </w:t>
      </w:r>
      <w:r>
        <w:t>M</w:t>
      </w:r>
    </w:p>
    <w:p>
      <w:r>
        <w:rPr>
          <w:b/>
        </w:rPr>
        <w:t xml:space="preserve">Status: </w:t>
      </w:r>
      <w:r>
        <w:t>in_progress</w:t>
      </w:r>
    </w:p>
    <w:p>
      <w:r>
        <w:rPr>
          <w:b/>
        </w:rPr>
        <w:t xml:space="preserve">Approval: </w:t>
      </w:r>
      <w:r>
        <w:t>proposed</w:t>
      </w:r>
    </w:p>
    <w:p>
      <w:r>
        <w:rPr>
          <w:b/>
        </w:rPr>
        <w:t xml:space="preserve">Description: </w:t>
      </w:r>
      <w:r>
        <w:t>A single, OO bell-ringing capability used by every caller in the codebase that needs to notify the human at their workstation — fatal pipeline errors, deploy completion, Claude Code completion events, and future workstation notifications. One class (BellRinger), one location, three ring patterns (once, n-times, until-acknowledged), with optional MongoDB event logging and Pushover cloud alerts.</w:t>
      </w:r>
    </w:p>
    <w:p>
      <w:pPr>
        <w:pStyle w:val="Heading3"/>
      </w:pPr>
      <w:r>
        <w:t>EPIC-008-F-004-S-009-REQ-B-001 — Fatal pipeline errors invoke ring-until-acknowledged</w:t>
      </w:r>
    </w:p>
    <w:p>
      <w:r>
        <w:rPr>
          <w:b/>
        </w:rPr>
        <w:t xml:space="preserve">ID: </w:t>
      </w:r>
      <w:r>
        <w:t>EPIC-008-F-004-S-009-REQ-B-001</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Fatal pipeline errors (QualityGateFailure, unhandled exceptions in the overnight pipeline, parity verification failure) MUST invoke BellRinger.log_event_and_ring with priority='fatal', which triggers ring_until_acknowledged.</w:t>
      </w:r>
    </w:p>
    <w:p>
      <w:pPr>
        <w:pStyle w:val="Heading3"/>
      </w:pPr>
      <w:r>
        <w:t>EPIC-008-F-004-S-009-REQ-B-002 — Bell continues until human acknowledges</w:t>
      </w:r>
    </w:p>
    <w:p>
      <w:r>
        <w:rPr>
          <w:b/>
        </w:rPr>
        <w:t xml:space="preserve">ID: </w:t>
      </w:r>
      <w:r>
        <w:t>EPIC-008-F-004-S-009-REQ-B-002</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A continuous bell (ring_until_acknowledged) MUST keep ringing until stop() is called explicitly by the human or by a downstream condition that signifies acknowledgment.</w:t>
      </w:r>
    </w:p>
    <w:p>
      <w:pPr>
        <w:pStyle w:val="Heading3"/>
      </w:pPr>
      <w:r>
        <w:t>EPIC-008-F-004-S-009-REQ-B-003 — Claude Code completion events invoke ring-once</w:t>
      </w:r>
    </w:p>
    <w:p>
      <w:r>
        <w:rPr>
          <w:b/>
        </w:rPr>
        <w:t xml:space="preserve">ID: </w:t>
      </w:r>
      <w:r>
        <w:t>EPIC-008-F-004-S-009-REQ-B-003</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When a Claude Code background agent or significant task completes, the completion handler MUST invoke BellRinger.ring_once (or the bell_ringer.py CLI with pattern=once) to notify the human at their workstation.</w:t>
      </w:r>
    </w:p>
    <w:p>
      <w:pPr>
        <w:pStyle w:val="Heading3"/>
      </w:pPr>
      <w:r>
        <w:t>EPIC-008-F-004-S-009-REQ-T-001 — Class supports ring-once mode</w:t>
      </w:r>
    </w:p>
    <w:p>
      <w:r>
        <w:rPr>
          <w:b/>
        </w:rPr>
        <w:t xml:space="preserve">ID: </w:t>
      </w:r>
      <w:r>
        <w:t>EPIC-008-F-004-S-009-REQ-T-001</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BellRinger MUST expose a ring_once method that emits a single beep with configurable frequency and duration.</w:t>
      </w:r>
    </w:p>
    <w:p>
      <w:pPr>
        <w:pStyle w:val="Heading3"/>
      </w:pPr>
      <w:r>
        <w:t>EPIC-008-F-004-S-009-REQ-T-002 — Class supports ring-n-times mode with configurable interval</w:t>
      </w:r>
    </w:p>
    <w:p>
      <w:r>
        <w:rPr>
          <w:b/>
        </w:rPr>
        <w:t xml:space="preserve">ID: </w:t>
      </w:r>
      <w:r>
        <w:t>EPIC-008-F-004-S-009-REQ-T-002</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BellRinger MUST expose a ring_n_times method that emits N beeps with configurable frequency, duration, and interval between beeps.</w:t>
      </w:r>
    </w:p>
    <w:p>
      <w:pPr>
        <w:pStyle w:val="Heading3"/>
      </w:pPr>
      <w:r>
        <w:t>EPIC-008-F-004-S-009-REQ-T-003 — Class supports ring-until-acknowledged mode</w:t>
      </w:r>
    </w:p>
    <w:p>
      <w:r>
        <w:rPr>
          <w:b/>
        </w:rPr>
        <w:t xml:space="preserve">ID: </w:t>
      </w:r>
      <w:r>
        <w:t>EPIC-008-F-004-S-009-REQ-T-003</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BellRinger MUST expose a ring_until_acknowledged method that starts a daemon thread emitting beeps every N seconds until stop() is called. The method MUST be idempotent: a second call while a continuous ring is already in progress is a no-op.</w:t>
      </w:r>
    </w:p>
    <w:p>
      <w:pPr>
        <w:pStyle w:val="Heading3"/>
      </w:pPr>
      <w:r>
        <w:t>EPIC-008-F-004-S-009-REQ-T-004 — Class invokable from any Python module without subprocess overhead</w:t>
      </w:r>
    </w:p>
    <w:p>
      <w:r>
        <w:rPr>
          <w:b/>
        </w:rPr>
        <w:t xml:space="preserve">ID: </w:t>
      </w:r>
      <w:r>
        <w:t>EPIC-008-F-004-S-009-REQ-T-004</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BellRinger MUST use winsound (Windows in-process audio) when available, falling back to a subprocess PowerShell call only if winsound is unavailable. Cloud / headless environments (WEBSITE_SITE_NAME, SPACE_ID) MUST be detected and skipped silently.</w:t>
      </w:r>
    </w:p>
    <w:p>
      <w:pPr>
        <w:pStyle w:val="Heading3"/>
      </w:pPr>
      <w:r>
        <w:t>EPIC-008-F-004-S-009-REQ-T-005 — Class logs bell events to admin.BellEvents when MongoDB configured</w:t>
      </w:r>
    </w:p>
    <w:p>
      <w:r>
        <w:rPr>
          <w:b/>
        </w:rPr>
        <w:t xml:space="preserve">ID: </w:t>
      </w:r>
      <w:r>
        <w:t>EPIC-008-F-004-S-009-REQ-T-005</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When constructed with a MongoDB client, BellRinger MUST insert an event document into admin.BellEvents on every log_event_and_ring invocation. Document fields: ts, event_type, message, context, priority, hostname.</w:t>
      </w:r>
    </w:p>
    <w:p>
      <w:pPr>
        <w:pStyle w:val="Heading3"/>
      </w:pPr>
      <w:r>
        <w:t>EPIC-008-F-004-S-009-REQ-T-006 — Class emits Pushover cloud alert for high/fatal priorities</w:t>
      </w:r>
    </w:p>
    <w:p>
      <w:r>
        <w:rPr>
          <w:b/>
        </w:rPr>
        <w:t xml:space="preserve">ID: </w:t>
      </w:r>
      <w:r>
        <w:t>EPIC-008-F-004-S-009-REQ-T-006</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When PUSHOVER_TOKEN and PUSHOVER_USER environment variables are set, BellRinger MUST emit a Pushover alert for log_event_and_ring calls with priority in (high, fatal). Fatal priority MUST use Pushover priority 2 with retry/expire for guaranteed delivery.</w:t>
      </w:r>
    </w:p>
    <w:p>
      <w:pPr>
        <w:pStyle w:val="Heading3"/>
      </w:pPr>
      <w:r>
        <w:t>EPIC-008-F-004-S-009-REQ-T-007 — Single class location</w:t>
      </w:r>
    </w:p>
    <w:p>
      <w:r>
        <w:rPr>
          <w:b/>
        </w:rPr>
        <w:t xml:space="preserve">ID: </w:t>
      </w:r>
      <w:r>
        <w:t>EPIC-008-F-004-S-009-REQ-T-007</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The single bell-ringing class MUST live at projectRoot/architecture/DevOpsBuildDeployAndEnvironmentManagement/code/bell_ringer.py. No ad-hoc bell-ringing code elsewhere in the codebase.</w:t>
      </w:r>
    </w:p>
    <w:p>
      <w:pPr>
        <w:pStyle w:val="Heading3"/>
      </w:pPr>
      <w:r>
        <w:t>EPIC-008-F-004-S-009-REQ-T-008 — All callers invoke this class; no ad-hoc bell code elsewhere</w:t>
      </w:r>
    </w:p>
    <w:p>
      <w:r>
        <w:rPr>
          <w:b/>
        </w:rPr>
        <w:t xml:space="preserve">ID: </w:t>
      </w:r>
      <w:r>
        <w:t>EPIC-008-F-004-S-009-REQ-T-008</w:t>
      </w:r>
    </w:p>
    <w:p>
      <w:r>
        <w:rPr>
          <w:b/>
        </w:rPr>
        <w:t xml:space="preserve">Status: </w:t>
      </w:r>
      <w:r>
        <w:t>in_progress</w:t>
      </w:r>
    </w:p>
    <w:p>
      <w:r>
        <w:rPr>
          <w:b/>
        </w:rPr>
        <w:t xml:space="preserve">Priority: </w:t>
      </w:r>
      <w:r>
        <w:t>must-have</w:t>
      </w:r>
    </w:p>
    <w:p>
      <w:r>
        <w:rPr>
          <w:b/>
        </w:rPr>
        <w:t xml:space="preserve">Approval: </w:t>
      </w:r>
      <w:r>
        <w:t>proposed</w:t>
      </w:r>
    </w:p>
    <w:p>
      <w:r>
        <w:rPr>
          <w:b/>
        </w:rPr>
        <w:t xml:space="preserve">Requirement: </w:t>
      </w:r>
      <w:r>
        <w:t>Every caller in the codebase that rings a bell MUST invoke BellRinger. Inline PowerShell beeps, raw winsound calls, or alternate bell-ringing classes are forbidden.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