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0217" w14:textId="77777777" w:rsidR="00157A90" w:rsidRDefault="00544B8B">
      <w:pPr>
        <w:pStyle w:val="Title"/>
        <w:jc w:val="center"/>
      </w:pPr>
      <w:proofErr w:type="spellStart"/>
      <w:r>
        <w:t>ChatHealthy</w:t>
      </w:r>
      <w:proofErr w:type="spellEnd"/>
      <w:r>
        <w:t xml:space="preserve"> Data Pipelines — Low-Level Design</w:t>
      </w:r>
    </w:p>
    <w:p w14:paraId="5778133B" w14:textId="77777777" w:rsidR="00157A90" w:rsidRDefault="00544B8B">
      <w:pPr>
        <w:pStyle w:val="Subtitle"/>
        <w:jc w:val="center"/>
      </w:pPr>
      <w:r>
        <w:t>Infrastructure common to all pipelines, with the Provider pipeline as the first instance.</w:t>
      </w:r>
    </w:p>
    <w:p w14:paraId="3486A756" w14:textId="77777777" w:rsidR="00157A90" w:rsidRDefault="00544B8B">
      <w:pPr>
        <w:jc w:val="center"/>
      </w:pPr>
      <w:r>
        <w:t>ChatHealthy.ai</w:t>
      </w:r>
    </w:p>
    <w:p w14:paraId="2CCE4D1C" w14:textId="77777777" w:rsidR="00157A90" w:rsidRDefault="00544B8B">
      <w:pPr>
        <w:jc w:val="center"/>
      </w:pPr>
      <w:r>
        <w:t xml:space="preserve"> </w:t>
      </w:r>
    </w:p>
    <w:p w14:paraId="0170EDDD" w14:textId="77777777" w:rsidR="00157A90" w:rsidRDefault="00544B8B">
      <w:pPr>
        <w:jc w:val="center"/>
        <w:rPr>
          <w:color w:val="003399"/>
        </w:rPr>
      </w:pPr>
      <w:r>
        <w:t xml:space="preserve">Version: </w:t>
      </w:r>
      <w:r w:rsidR="002C2511">
        <w:t>52</w:t>
      </w:r>
    </w:p>
    <w:p w14:paraId="6461DDB9" w14:textId="77777777" w:rsidR="00157A90" w:rsidRDefault="00544B8B">
      <w:pPr>
        <w:jc w:val="center"/>
      </w:pPr>
      <w:r>
        <w:rPr>
          <w:b/>
        </w:rPr>
        <w:t>Date:</w:t>
      </w:r>
      <w:r>
        <w:t xml:space="preserve"> 2026-07-2</w:t>
      </w:r>
      <w:r w:rsidR="00F233FF">
        <w:t>9</w:t>
      </w:r>
    </w:p>
    <w:p w14:paraId="1983E305" w14:textId="77777777" w:rsidR="00157A90" w:rsidRDefault="00544B8B">
      <w:pPr>
        <w:jc w:val="center"/>
      </w:pPr>
      <w:r>
        <w:rPr>
          <w:b/>
        </w:rPr>
        <w:t>Author:</w:t>
      </w:r>
      <w:r>
        <w:t xml:space="preserve"> Claude Code (delegated engineering agent)</w:t>
      </w:r>
    </w:p>
    <w:p w14:paraId="73A8E977" w14:textId="77777777" w:rsidR="00157A90" w:rsidRDefault="00544B8B">
      <w:pPr>
        <w:jc w:val="center"/>
      </w:pPr>
      <w:r>
        <w:rPr>
          <w:b/>
        </w:rPr>
        <w:t>Approver:</w:t>
      </w:r>
      <w:r>
        <w:t xml:space="preserve"> CTO</w:t>
      </w:r>
    </w:p>
    <w:p w14:paraId="32117257" w14:textId="77777777" w:rsidR="00157A90" w:rsidRDefault="00544B8B">
      <w:pPr>
        <w:jc w:val="center"/>
      </w:pPr>
      <w:r>
        <w:rPr>
          <w:b/>
        </w:rPr>
        <w:t>Status:</w:t>
      </w:r>
      <w:r>
        <w:t xml:space="preserve"> Draft for CTO review</w:t>
      </w:r>
    </w:p>
    <w:p w14:paraId="625C5409" w14:textId="77777777" w:rsidR="00157A90" w:rsidRDefault="00157A90">
      <w:pPr>
        <w:jc w:val="center"/>
      </w:pPr>
      <w:r>
        <w:rPr>
          <w:b/>
        </w:rPr>
        <w:t>Version:</w:t>
      </w:r>
      <w:r>
        <w:t xml:space="preserve"> v</w:t>
      </w:r>
      <w:r w:rsidR="00157E90">
        <w:t>50</w:t>
      </w:r>
      <w:r>
        <w:t xml:space="preserve"> </w:t>
      </w:r>
    </w:p>
    <w:p w14:paraId="0B10D4B5" w14:textId="77777777" w:rsidR="00157A90" w:rsidRDefault="00544B8B">
      <w:r>
        <w:br w:type="page"/>
      </w:r>
    </w:p>
    <w:p w14:paraId="1FBCEBC3" w14:textId="77777777" w:rsidR="00157A90" w:rsidRDefault="00544B8B">
      <w:pPr>
        <w:jc w:val="center"/>
      </w:pPr>
      <w:r>
        <w:rPr>
          <w:b/>
        </w:rPr>
        <w:lastRenderedPageBreak/>
        <w:t>Table of Contents</w:t>
      </w:r>
    </w:p>
    <w:p w14:paraId="2DAD60AC" w14:textId="77777777" w:rsidR="000B69D9" w:rsidRDefault="00544B8B">
      <w:pPr>
        <w:pStyle w:val="TOC1"/>
        <w:tabs>
          <w:tab w:val="left" w:pos="480"/>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0B69D9">
        <w:rPr>
          <w:noProof/>
        </w:rPr>
        <w:t>1.</w:t>
      </w:r>
      <w:r w:rsidR="000B69D9">
        <w:rPr>
          <w:rFonts w:asciiTheme="minorHAnsi" w:hAnsiTheme="minorHAnsi"/>
          <w:noProof/>
          <w:kern w:val="2"/>
          <w:sz w:val="24"/>
          <w:szCs w:val="24"/>
          <w14:ligatures w14:val="standardContextual"/>
        </w:rPr>
        <w:tab/>
      </w:r>
      <w:r w:rsidR="000B69D9" w:rsidRPr="006533CD">
        <w:rPr>
          <w:noProof/>
          <w:color w:val="008000"/>
        </w:rPr>
        <w:t>v42 CHANGES (marked in green throughout the document):</w:t>
      </w:r>
      <w:r w:rsidR="000B69D9">
        <w:rPr>
          <w:noProof/>
          <w:webHidden/>
        </w:rPr>
        <w:tab/>
      </w:r>
      <w:r w:rsidR="000B69D9">
        <w:rPr>
          <w:noProof/>
          <w:webHidden/>
        </w:rPr>
        <w:fldChar w:fldCharType="begin"/>
      </w:r>
      <w:r w:rsidR="000B69D9">
        <w:rPr>
          <w:noProof/>
          <w:webHidden/>
        </w:rPr>
        <w:instrText xml:space="preserve"> PAGEREF _Toc241488114 \h </w:instrText>
      </w:r>
      <w:r w:rsidR="000B69D9">
        <w:rPr>
          <w:noProof/>
          <w:webHidden/>
        </w:rPr>
      </w:r>
      <w:r w:rsidR="000B69D9">
        <w:rPr>
          <w:noProof/>
          <w:webHidden/>
        </w:rPr>
        <w:fldChar w:fldCharType="separate"/>
      </w:r>
      <w:r w:rsidR="000B69D9">
        <w:rPr>
          <w:noProof/>
          <w:webHidden/>
        </w:rPr>
        <w:t>6</w:t>
      </w:r>
      <w:r w:rsidR="000B69D9">
        <w:rPr>
          <w:noProof/>
          <w:webHidden/>
        </w:rPr>
        <w:fldChar w:fldCharType="end"/>
      </w:r>
    </w:p>
    <w:p w14:paraId="6F626F3D" w14:textId="77777777" w:rsidR="000B69D9" w:rsidRDefault="000B69D9">
      <w:pPr>
        <w:pStyle w:val="TOC1"/>
        <w:tabs>
          <w:tab w:val="left" w:pos="720"/>
          <w:tab w:val="right" w:leader="dot" w:pos="8630"/>
        </w:tabs>
        <w:rPr>
          <w:rFonts w:asciiTheme="minorHAnsi" w:hAnsiTheme="minorHAnsi"/>
          <w:noProof/>
          <w:kern w:val="2"/>
          <w:sz w:val="24"/>
          <w:szCs w:val="24"/>
          <w14:ligatures w14:val="standardContextual"/>
        </w:rPr>
      </w:pPr>
      <w:r>
        <w:rPr>
          <w:noProof/>
        </w:rPr>
        <w:t>13.</w:t>
      </w:r>
      <w:r>
        <w:rPr>
          <w:rFonts w:asciiTheme="minorHAnsi" w:hAnsiTheme="minorHAnsi"/>
          <w:noProof/>
          <w:kern w:val="2"/>
          <w:sz w:val="24"/>
          <w:szCs w:val="24"/>
          <w14:ligatures w14:val="standardContextual"/>
        </w:rPr>
        <w:tab/>
      </w:r>
      <w:r w:rsidRPr="006533CD">
        <w:rPr>
          <w:noProof/>
          <w:color w:val="008000"/>
        </w:rPr>
        <w:t>Executive Summary</w:t>
      </w:r>
      <w:r>
        <w:rPr>
          <w:noProof/>
          <w:webHidden/>
        </w:rPr>
        <w:tab/>
      </w:r>
      <w:r>
        <w:rPr>
          <w:noProof/>
          <w:webHidden/>
        </w:rPr>
        <w:fldChar w:fldCharType="begin"/>
      </w:r>
      <w:r>
        <w:rPr>
          <w:noProof/>
          <w:webHidden/>
        </w:rPr>
        <w:instrText xml:space="preserve"> PAGEREF _Toc241488115 \h </w:instrText>
      </w:r>
      <w:r>
        <w:rPr>
          <w:noProof/>
          <w:webHidden/>
        </w:rPr>
      </w:r>
      <w:r>
        <w:rPr>
          <w:noProof/>
          <w:webHidden/>
        </w:rPr>
        <w:fldChar w:fldCharType="separate"/>
      </w:r>
      <w:r>
        <w:rPr>
          <w:noProof/>
          <w:webHidden/>
        </w:rPr>
        <w:t>7</w:t>
      </w:r>
      <w:r>
        <w:rPr>
          <w:noProof/>
          <w:webHidden/>
        </w:rPr>
        <w:fldChar w:fldCharType="end"/>
      </w:r>
    </w:p>
    <w:p w14:paraId="2E525F50"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_Toc241488116 \h </w:instrText>
      </w:r>
      <w:r>
        <w:rPr>
          <w:noProof/>
          <w:webHidden/>
        </w:rPr>
      </w:r>
      <w:r>
        <w:rPr>
          <w:noProof/>
          <w:webHidden/>
        </w:rPr>
        <w:fldChar w:fldCharType="separate"/>
      </w:r>
      <w:r>
        <w:rPr>
          <w:noProof/>
          <w:webHidden/>
        </w:rPr>
        <w:t>9</w:t>
      </w:r>
      <w:r>
        <w:rPr>
          <w:noProof/>
          <w:webHidden/>
        </w:rPr>
        <w:fldChar w:fldCharType="end"/>
      </w:r>
    </w:p>
    <w:p w14:paraId="291F461F"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_Toc241488117 \h </w:instrText>
      </w:r>
      <w:r>
        <w:rPr>
          <w:noProof/>
          <w:webHidden/>
        </w:rPr>
      </w:r>
      <w:r>
        <w:rPr>
          <w:noProof/>
          <w:webHidden/>
        </w:rPr>
        <w:fldChar w:fldCharType="separate"/>
      </w:r>
      <w:r>
        <w:rPr>
          <w:noProof/>
          <w:webHidden/>
        </w:rPr>
        <w:t>10</w:t>
      </w:r>
      <w:r>
        <w:rPr>
          <w:noProof/>
          <w:webHidden/>
        </w:rPr>
        <w:fldChar w:fldCharType="end"/>
      </w:r>
    </w:p>
    <w:p w14:paraId="2FD1E6BC"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3. Components — Ecosystem Enumeration</w:t>
      </w:r>
      <w:r>
        <w:rPr>
          <w:noProof/>
          <w:webHidden/>
        </w:rPr>
        <w:tab/>
      </w:r>
      <w:r>
        <w:rPr>
          <w:noProof/>
          <w:webHidden/>
        </w:rPr>
        <w:fldChar w:fldCharType="begin"/>
      </w:r>
      <w:r>
        <w:rPr>
          <w:noProof/>
          <w:webHidden/>
        </w:rPr>
        <w:instrText xml:space="preserve"> PAGEREF _Toc241488118 \h </w:instrText>
      </w:r>
      <w:r>
        <w:rPr>
          <w:noProof/>
          <w:webHidden/>
        </w:rPr>
      </w:r>
      <w:r>
        <w:rPr>
          <w:noProof/>
          <w:webHidden/>
        </w:rPr>
        <w:fldChar w:fldCharType="separate"/>
      </w:r>
      <w:r>
        <w:rPr>
          <w:noProof/>
          <w:webHidden/>
        </w:rPr>
        <w:t>10</w:t>
      </w:r>
      <w:r>
        <w:rPr>
          <w:noProof/>
          <w:webHidden/>
        </w:rPr>
        <w:fldChar w:fldCharType="end"/>
      </w:r>
    </w:p>
    <w:p w14:paraId="228D7B1D"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3.1 Component Descriptions</w:t>
      </w:r>
      <w:r>
        <w:rPr>
          <w:noProof/>
          <w:webHidden/>
        </w:rPr>
        <w:tab/>
      </w:r>
      <w:r>
        <w:rPr>
          <w:noProof/>
          <w:webHidden/>
        </w:rPr>
        <w:fldChar w:fldCharType="begin"/>
      </w:r>
      <w:r>
        <w:rPr>
          <w:noProof/>
          <w:webHidden/>
        </w:rPr>
        <w:instrText xml:space="preserve"> PAGEREF _Toc241488119 \h </w:instrText>
      </w:r>
      <w:r>
        <w:rPr>
          <w:noProof/>
          <w:webHidden/>
        </w:rPr>
      </w:r>
      <w:r>
        <w:rPr>
          <w:noProof/>
          <w:webHidden/>
        </w:rPr>
        <w:fldChar w:fldCharType="separate"/>
      </w:r>
      <w:r>
        <w:rPr>
          <w:noProof/>
          <w:webHidden/>
        </w:rPr>
        <w:t>10</w:t>
      </w:r>
      <w:r>
        <w:rPr>
          <w:noProof/>
          <w:webHidden/>
        </w:rPr>
        <w:fldChar w:fldCharType="end"/>
      </w:r>
    </w:p>
    <w:p w14:paraId="28B8BF95"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3.2 Prerequisites Not Managed by the Deployment Chain</w:t>
      </w:r>
      <w:r>
        <w:rPr>
          <w:noProof/>
          <w:webHidden/>
        </w:rPr>
        <w:tab/>
      </w:r>
      <w:r>
        <w:rPr>
          <w:noProof/>
          <w:webHidden/>
        </w:rPr>
        <w:fldChar w:fldCharType="begin"/>
      </w:r>
      <w:r>
        <w:rPr>
          <w:noProof/>
          <w:webHidden/>
        </w:rPr>
        <w:instrText xml:space="preserve"> PAGEREF _Toc241488120 \h </w:instrText>
      </w:r>
      <w:r>
        <w:rPr>
          <w:noProof/>
          <w:webHidden/>
        </w:rPr>
      </w:r>
      <w:r>
        <w:rPr>
          <w:noProof/>
          <w:webHidden/>
        </w:rPr>
        <w:fldChar w:fldCharType="separate"/>
      </w:r>
      <w:r>
        <w:rPr>
          <w:noProof/>
          <w:webHidden/>
        </w:rPr>
        <w:t>17</w:t>
      </w:r>
      <w:r>
        <w:rPr>
          <w:noProof/>
          <w:webHidden/>
        </w:rPr>
        <w:fldChar w:fldCharType="end"/>
      </w:r>
    </w:p>
    <w:p w14:paraId="529A8BDF"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4. Topology</w:t>
      </w:r>
      <w:r>
        <w:rPr>
          <w:noProof/>
          <w:webHidden/>
        </w:rPr>
        <w:tab/>
      </w:r>
      <w:r>
        <w:rPr>
          <w:noProof/>
          <w:webHidden/>
        </w:rPr>
        <w:fldChar w:fldCharType="begin"/>
      </w:r>
      <w:r>
        <w:rPr>
          <w:noProof/>
          <w:webHidden/>
        </w:rPr>
        <w:instrText xml:space="preserve"> PAGEREF _Toc241488121 \h </w:instrText>
      </w:r>
      <w:r>
        <w:rPr>
          <w:noProof/>
          <w:webHidden/>
        </w:rPr>
      </w:r>
      <w:r>
        <w:rPr>
          <w:noProof/>
          <w:webHidden/>
        </w:rPr>
        <w:fldChar w:fldCharType="separate"/>
      </w:r>
      <w:r>
        <w:rPr>
          <w:noProof/>
          <w:webHidden/>
        </w:rPr>
        <w:t>20</w:t>
      </w:r>
      <w:r>
        <w:rPr>
          <w:noProof/>
          <w:webHidden/>
        </w:rPr>
        <w:fldChar w:fldCharType="end"/>
      </w:r>
    </w:p>
    <w:p w14:paraId="0DF4D490"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4.1 Intro — Deploy Topology vs Runtime Topology</w:t>
      </w:r>
      <w:r>
        <w:rPr>
          <w:noProof/>
          <w:webHidden/>
        </w:rPr>
        <w:tab/>
      </w:r>
      <w:r>
        <w:rPr>
          <w:noProof/>
          <w:webHidden/>
        </w:rPr>
        <w:fldChar w:fldCharType="begin"/>
      </w:r>
      <w:r>
        <w:rPr>
          <w:noProof/>
          <w:webHidden/>
        </w:rPr>
        <w:instrText xml:space="preserve"> PAGEREF _Toc241488122 \h </w:instrText>
      </w:r>
      <w:r>
        <w:rPr>
          <w:noProof/>
          <w:webHidden/>
        </w:rPr>
      </w:r>
      <w:r>
        <w:rPr>
          <w:noProof/>
          <w:webHidden/>
        </w:rPr>
        <w:fldChar w:fldCharType="separate"/>
      </w:r>
      <w:r>
        <w:rPr>
          <w:noProof/>
          <w:webHidden/>
        </w:rPr>
        <w:t>20</w:t>
      </w:r>
      <w:r>
        <w:rPr>
          <w:noProof/>
          <w:webHidden/>
        </w:rPr>
        <w:fldChar w:fldCharType="end"/>
      </w:r>
    </w:p>
    <w:p w14:paraId="048B5708"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4.2 Deploy Topology</w:t>
      </w:r>
      <w:r>
        <w:rPr>
          <w:noProof/>
          <w:webHidden/>
        </w:rPr>
        <w:tab/>
      </w:r>
      <w:r>
        <w:rPr>
          <w:noProof/>
          <w:webHidden/>
        </w:rPr>
        <w:fldChar w:fldCharType="begin"/>
      </w:r>
      <w:r>
        <w:rPr>
          <w:noProof/>
          <w:webHidden/>
        </w:rPr>
        <w:instrText xml:space="preserve"> PAGEREF _Toc241488123 \h </w:instrText>
      </w:r>
      <w:r>
        <w:rPr>
          <w:noProof/>
          <w:webHidden/>
        </w:rPr>
      </w:r>
      <w:r>
        <w:rPr>
          <w:noProof/>
          <w:webHidden/>
        </w:rPr>
        <w:fldChar w:fldCharType="separate"/>
      </w:r>
      <w:r>
        <w:rPr>
          <w:noProof/>
          <w:webHidden/>
        </w:rPr>
        <w:t>20</w:t>
      </w:r>
      <w:r>
        <w:rPr>
          <w:noProof/>
          <w:webHidden/>
        </w:rPr>
        <w:fldChar w:fldCharType="end"/>
      </w:r>
    </w:p>
    <w:p w14:paraId="709682A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4.3 Runtime Topology</w:t>
      </w:r>
      <w:r>
        <w:rPr>
          <w:noProof/>
          <w:webHidden/>
        </w:rPr>
        <w:tab/>
      </w:r>
      <w:r>
        <w:rPr>
          <w:noProof/>
          <w:webHidden/>
        </w:rPr>
        <w:fldChar w:fldCharType="begin"/>
      </w:r>
      <w:r>
        <w:rPr>
          <w:noProof/>
          <w:webHidden/>
        </w:rPr>
        <w:instrText xml:space="preserve"> PAGEREF _Toc241488124 \h </w:instrText>
      </w:r>
      <w:r>
        <w:rPr>
          <w:noProof/>
          <w:webHidden/>
        </w:rPr>
      </w:r>
      <w:r>
        <w:rPr>
          <w:noProof/>
          <w:webHidden/>
        </w:rPr>
        <w:fldChar w:fldCharType="separate"/>
      </w:r>
      <w:r>
        <w:rPr>
          <w:noProof/>
          <w:webHidden/>
        </w:rPr>
        <w:t>24</w:t>
      </w:r>
      <w:r>
        <w:rPr>
          <w:noProof/>
          <w:webHidden/>
        </w:rPr>
        <w:fldChar w:fldCharType="end"/>
      </w:r>
    </w:p>
    <w:p w14:paraId="591F3C13"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5. Run Lifecycle — the generic run, common to all pipelines</w:t>
      </w:r>
      <w:r>
        <w:rPr>
          <w:noProof/>
          <w:webHidden/>
        </w:rPr>
        <w:tab/>
      </w:r>
      <w:r>
        <w:rPr>
          <w:noProof/>
          <w:webHidden/>
        </w:rPr>
        <w:fldChar w:fldCharType="begin"/>
      </w:r>
      <w:r>
        <w:rPr>
          <w:noProof/>
          <w:webHidden/>
        </w:rPr>
        <w:instrText xml:space="preserve"> PAGEREF _Toc241488125 \h </w:instrText>
      </w:r>
      <w:r>
        <w:rPr>
          <w:noProof/>
          <w:webHidden/>
        </w:rPr>
      </w:r>
      <w:r>
        <w:rPr>
          <w:noProof/>
          <w:webHidden/>
        </w:rPr>
        <w:fldChar w:fldCharType="separate"/>
      </w:r>
      <w:r>
        <w:rPr>
          <w:noProof/>
          <w:webHidden/>
        </w:rPr>
        <w:t>27</w:t>
      </w:r>
      <w:r>
        <w:rPr>
          <w:noProof/>
          <w:webHidden/>
        </w:rPr>
        <w:fldChar w:fldCharType="end"/>
      </w:r>
    </w:p>
    <w:p w14:paraId="1E50850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 Admission through the authenticated entrance</w:t>
      </w:r>
      <w:r>
        <w:rPr>
          <w:noProof/>
          <w:webHidden/>
        </w:rPr>
        <w:tab/>
      </w:r>
      <w:r>
        <w:rPr>
          <w:noProof/>
          <w:webHidden/>
        </w:rPr>
        <w:fldChar w:fldCharType="begin"/>
      </w:r>
      <w:r>
        <w:rPr>
          <w:noProof/>
          <w:webHidden/>
        </w:rPr>
        <w:instrText xml:space="preserve"> PAGEREF _Toc241488126 \h </w:instrText>
      </w:r>
      <w:r>
        <w:rPr>
          <w:noProof/>
          <w:webHidden/>
        </w:rPr>
      </w:r>
      <w:r>
        <w:rPr>
          <w:noProof/>
          <w:webHidden/>
        </w:rPr>
        <w:fldChar w:fldCharType="separate"/>
      </w:r>
      <w:r>
        <w:rPr>
          <w:noProof/>
          <w:webHidden/>
        </w:rPr>
        <w:t>27</w:t>
      </w:r>
      <w:r>
        <w:rPr>
          <w:noProof/>
          <w:webHidden/>
        </w:rPr>
        <w:fldChar w:fldCharType="end"/>
      </w:r>
    </w:p>
    <w:p w14:paraId="120C85D6"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5.2 Reading the run's configuration</w:t>
      </w:r>
      <w:r>
        <w:rPr>
          <w:noProof/>
          <w:webHidden/>
        </w:rPr>
        <w:tab/>
      </w:r>
      <w:r>
        <w:rPr>
          <w:noProof/>
          <w:webHidden/>
        </w:rPr>
        <w:fldChar w:fldCharType="begin"/>
      </w:r>
      <w:r>
        <w:rPr>
          <w:noProof/>
          <w:webHidden/>
        </w:rPr>
        <w:instrText xml:space="preserve"> PAGEREF _Toc241488127 \h </w:instrText>
      </w:r>
      <w:r>
        <w:rPr>
          <w:noProof/>
          <w:webHidden/>
        </w:rPr>
      </w:r>
      <w:r>
        <w:rPr>
          <w:noProof/>
          <w:webHidden/>
        </w:rPr>
        <w:fldChar w:fldCharType="separate"/>
      </w:r>
      <w:r>
        <w:rPr>
          <w:noProof/>
          <w:webHidden/>
        </w:rPr>
        <w:t>28</w:t>
      </w:r>
      <w:r>
        <w:rPr>
          <w:noProof/>
          <w:webHidden/>
        </w:rPr>
        <w:fldChar w:fldCharType="end"/>
      </w:r>
    </w:p>
    <w:p w14:paraId="057714E0"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5.3 Provisioning compute and activating data resources</w:t>
      </w:r>
      <w:r>
        <w:rPr>
          <w:noProof/>
          <w:webHidden/>
        </w:rPr>
        <w:tab/>
      </w:r>
      <w:r>
        <w:rPr>
          <w:noProof/>
          <w:webHidden/>
        </w:rPr>
        <w:fldChar w:fldCharType="begin"/>
      </w:r>
      <w:r>
        <w:rPr>
          <w:noProof/>
          <w:webHidden/>
        </w:rPr>
        <w:instrText xml:space="preserve"> PAGEREF _Toc241488128 \h </w:instrText>
      </w:r>
      <w:r>
        <w:rPr>
          <w:noProof/>
          <w:webHidden/>
        </w:rPr>
      </w:r>
      <w:r>
        <w:rPr>
          <w:noProof/>
          <w:webHidden/>
        </w:rPr>
        <w:fldChar w:fldCharType="separate"/>
      </w:r>
      <w:r>
        <w:rPr>
          <w:noProof/>
          <w:webHidden/>
        </w:rPr>
        <w:t>28</w:t>
      </w:r>
      <w:r>
        <w:rPr>
          <w:noProof/>
          <w:webHidden/>
        </w:rPr>
        <w:fldChar w:fldCharType="end"/>
      </w:r>
    </w:p>
    <w:p w14:paraId="44687658"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5.4 Coordinating work in parallel</w:t>
      </w:r>
      <w:r>
        <w:rPr>
          <w:noProof/>
          <w:webHidden/>
        </w:rPr>
        <w:tab/>
      </w:r>
      <w:r>
        <w:rPr>
          <w:noProof/>
          <w:webHidden/>
        </w:rPr>
        <w:fldChar w:fldCharType="begin"/>
      </w:r>
      <w:r>
        <w:rPr>
          <w:noProof/>
          <w:webHidden/>
        </w:rPr>
        <w:instrText xml:space="preserve"> PAGEREF _Toc241488129 \h </w:instrText>
      </w:r>
      <w:r>
        <w:rPr>
          <w:noProof/>
          <w:webHidden/>
        </w:rPr>
      </w:r>
      <w:r>
        <w:rPr>
          <w:noProof/>
          <w:webHidden/>
        </w:rPr>
        <w:fldChar w:fldCharType="separate"/>
      </w:r>
      <w:r>
        <w:rPr>
          <w:noProof/>
          <w:webHidden/>
        </w:rPr>
        <w:t>28</w:t>
      </w:r>
      <w:r>
        <w:rPr>
          <w:noProof/>
          <w:webHidden/>
        </w:rPr>
        <w:fldChar w:fldCharType="end"/>
      </w:r>
    </w:p>
    <w:p w14:paraId="7690E4CF"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5.5 Recording progress and every finding</w:t>
      </w:r>
      <w:r>
        <w:rPr>
          <w:noProof/>
          <w:webHidden/>
        </w:rPr>
        <w:tab/>
      </w:r>
      <w:r>
        <w:rPr>
          <w:noProof/>
          <w:webHidden/>
        </w:rPr>
        <w:fldChar w:fldCharType="begin"/>
      </w:r>
      <w:r>
        <w:rPr>
          <w:noProof/>
          <w:webHidden/>
        </w:rPr>
        <w:instrText xml:space="preserve"> PAGEREF _Toc241488130 \h </w:instrText>
      </w:r>
      <w:r>
        <w:rPr>
          <w:noProof/>
          <w:webHidden/>
        </w:rPr>
      </w:r>
      <w:r>
        <w:rPr>
          <w:noProof/>
          <w:webHidden/>
        </w:rPr>
        <w:fldChar w:fldCharType="separate"/>
      </w:r>
      <w:r>
        <w:rPr>
          <w:noProof/>
          <w:webHidden/>
        </w:rPr>
        <w:t>28</w:t>
      </w:r>
      <w:r>
        <w:rPr>
          <w:noProof/>
          <w:webHidden/>
        </w:rPr>
        <w:fldChar w:fldCharType="end"/>
      </w:r>
    </w:p>
    <w:p w14:paraId="2FA6C70C"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5.6 Aborting when findings breach the configured ceiling</w:t>
      </w:r>
      <w:r>
        <w:rPr>
          <w:noProof/>
          <w:webHidden/>
        </w:rPr>
        <w:tab/>
      </w:r>
      <w:r>
        <w:rPr>
          <w:noProof/>
          <w:webHidden/>
        </w:rPr>
        <w:fldChar w:fldCharType="begin"/>
      </w:r>
      <w:r>
        <w:rPr>
          <w:noProof/>
          <w:webHidden/>
        </w:rPr>
        <w:instrText xml:space="preserve"> PAGEREF _Toc241488131 \h </w:instrText>
      </w:r>
      <w:r>
        <w:rPr>
          <w:noProof/>
          <w:webHidden/>
        </w:rPr>
      </w:r>
      <w:r>
        <w:rPr>
          <w:noProof/>
          <w:webHidden/>
        </w:rPr>
        <w:fldChar w:fldCharType="separate"/>
      </w:r>
      <w:r>
        <w:rPr>
          <w:noProof/>
          <w:webHidden/>
        </w:rPr>
        <w:t>29</w:t>
      </w:r>
      <w:r>
        <w:rPr>
          <w:noProof/>
          <w:webHidden/>
        </w:rPr>
        <w:fldChar w:fldCharType="end"/>
      </w:r>
    </w:p>
    <w:p w14:paraId="2C2ED5ED"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5.7 Run logging to a designated collection</w:t>
      </w:r>
      <w:r>
        <w:rPr>
          <w:noProof/>
          <w:webHidden/>
        </w:rPr>
        <w:tab/>
      </w:r>
      <w:r>
        <w:rPr>
          <w:noProof/>
          <w:webHidden/>
        </w:rPr>
        <w:fldChar w:fldCharType="begin"/>
      </w:r>
      <w:r>
        <w:rPr>
          <w:noProof/>
          <w:webHidden/>
        </w:rPr>
        <w:instrText xml:space="preserve"> PAGEREF _Toc241488132 \h </w:instrText>
      </w:r>
      <w:r>
        <w:rPr>
          <w:noProof/>
          <w:webHidden/>
        </w:rPr>
      </w:r>
      <w:r>
        <w:rPr>
          <w:noProof/>
          <w:webHidden/>
        </w:rPr>
        <w:fldChar w:fldCharType="separate"/>
      </w:r>
      <w:r>
        <w:rPr>
          <w:noProof/>
          <w:webHidden/>
        </w:rPr>
        <w:t>29</w:t>
      </w:r>
      <w:r>
        <w:rPr>
          <w:noProof/>
          <w:webHidden/>
        </w:rPr>
        <w:fldChar w:fldCharType="end"/>
      </w:r>
    </w:p>
    <w:p w14:paraId="1BD1B24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5.8 One operational report per run</w:t>
      </w:r>
      <w:r>
        <w:rPr>
          <w:noProof/>
          <w:webHidden/>
        </w:rPr>
        <w:tab/>
      </w:r>
      <w:r>
        <w:rPr>
          <w:noProof/>
          <w:webHidden/>
        </w:rPr>
        <w:fldChar w:fldCharType="begin"/>
      </w:r>
      <w:r>
        <w:rPr>
          <w:noProof/>
          <w:webHidden/>
        </w:rPr>
        <w:instrText xml:space="preserve"> PAGEREF _Toc241488133 \h </w:instrText>
      </w:r>
      <w:r>
        <w:rPr>
          <w:noProof/>
          <w:webHidden/>
        </w:rPr>
      </w:r>
      <w:r>
        <w:rPr>
          <w:noProof/>
          <w:webHidden/>
        </w:rPr>
        <w:fldChar w:fldCharType="separate"/>
      </w:r>
      <w:r>
        <w:rPr>
          <w:noProof/>
          <w:webHidden/>
        </w:rPr>
        <w:t>30</w:t>
      </w:r>
      <w:r>
        <w:rPr>
          <w:noProof/>
          <w:webHidden/>
        </w:rPr>
        <w:fldChar w:fldCharType="end"/>
      </w:r>
    </w:p>
    <w:p w14:paraId="56B104B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5.9 Releasing every resource at run end</w:t>
      </w:r>
      <w:r>
        <w:rPr>
          <w:noProof/>
          <w:webHidden/>
        </w:rPr>
        <w:tab/>
      </w:r>
      <w:r>
        <w:rPr>
          <w:noProof/>
          <w:webHidden/>
        </w:rPr>
        <w:fldChar w:fldCharType="begin"/>
      </w:r>
      <w:r>
        <w:rPr>
          <w:noProof/>
          <w:webHidden/>
        </w:rPr>
        <w:instrText xml:space="preserve"> PAGEREF _Toc241488134 \h </w:instrText>
      </w:r>
      <w:r>
        <w:rPr>
          <w:noProof/>
          <w:webHidden/>
        </w:rPr>
      </w:r>
      <w:r>
        <w:rPr>
          <w:noProof/>
          <w:webHidden/>
        </w:rPr>
        <w:fldChar w:fldCharType="separate"/>
      </w:r>
      <w:r>
        <w:rPr>
          <w:noProof/>
          <w:webHidden/>
        </w:rPr>
        <w:t>30</w:t>
      </w:r>
      <w:r>
        <w:rPr>
          <w:noProof/>
          <w:webHidden/>
        </w:rPr>
        <w:fldChar w:fldCharType="end"/>
      </w:r>
    </w:p>
    <w:p w14:paraId="600EBFC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5.10 Recovering a run that died without releasing</w:t>
      </w:r>
      <w:r>
        <w:rPr>
          <w:noProof/>
          <w:webHidden/>
        </w:rPr>
        <w:tab/>
      </w:r>
      <w:r>
        <w:rPr>
          <w:noProof/>
          <w:webHidden/>
        </w:rPr>
        <w:fldChar w:fldCharType="begin"/>
      </w:r>
      <w:r>
        <w:rPr>
          <w:noProof/>
          <w:webHidden/>
        </w:rPr>
        <w:instrText xml:space="preserve"> PAGEREF _Toc241488135 \h </w:instrText>
      </w:r>
      <w:r>
        <w:rPr>
          <w:noProof/>
          <w:webHidden/>
        </w:rPr>
      </w:r>
      <w:r>
        <w:rPr>
          <w:noProof/>
          <w:webHidden/>
        </w:rPr>
        <w:fldChar w:fldCharType="separate"/>
      </w:r>
      <w:r>
        <w:rPr>
          <w:noProof/>
          <w:webHidden/>
        </w:rPr>
        <w:t>31</w:t>
      </w:r>
      <w:r>
        <w:rPr>
          <w:noProof/>
          <w:webHidden/>
        </w:rPr>
        <w:fldChar w:fldCharType="end"/>
      </w:r>
    </w:p>
    <w:p w14:paraId="30E08405"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5.11 Cluster-uptime reaper</w:t>
      </w:r>
      <w:r>
        <w:rPr>
          <w:noProof/>
          <w:webHidden/>
        </w:rPr>
        <w:tab/>
      </w:r>
      <w:r>
        <w:rPr>
          <w:noProof/>
          <w:webHidden/>
        </w:rPr>
        <w:fldChar w:fldCharType="begin"/>
      </w:r>
      <w:r>
        <w:rPr>
          <w:noProof/>
          <w:webHidden/>
        </w:rPr>
        <w:instrText xml:space="preserve"> PAGEREF _Toc241488136 \h </w:instrText>
      </w:r>
      <w:r>
        <w:rPr>
          <w:noProof/>
          <w:webHidden/>
        </w:rPr>
      </w:r>
      <w:r>
        <w:rPr>
          <w:noProof/>
          <w:webHidden/>
        </w:rPr>
        <w:fldChar w:fldCharType="separate"/>
      </w:r>
      <w:r>
        <w:rPr>
          <w:noProof/>
          <w:webHidden/>
        </w:rPr>
        <w:t>32</w:t>
      </w:r>
      <w:r>
        <w:rPr>
          <w:noProof/>
          <w:webHidden/>
        </w:rPr>
        <w:fldChar w:fldCharType="end"/>
      </w:r>
    </w:p>
    <w:p w14:paraId="3035934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5.12 Record contract for the built collection</w:t>
      </w:r>
      <w:r>
        <w:rPr>
          <w:noProof/>
          <w:webHidden/>
        </w:rPr>
        <w:tab/>
      </w:r>
      <w:r>
        <w:rPr>
          <w:noProof/>
          <w:webHidden/>
        </w:rPr>
        <w:fldChar w:fldCharType="begin"/>
      </w:r>
      <w:r>
        <w:rPr>
          <w:noProof/>
          <w:webHidden/>
        </w:rPr>
        <w:instrText xml:space="preserve"> PAGEREF _Toc241488137 \h </w:instrText>
      </w:r>
      <w:r>
        <w:rPr>
          <w:noProof/>
          <w:webHidden/>
        </w:rPr>
      </w:r>
      <w:r>
        <w:rPr>
          <w:noProof/>
          <w:webHidden/>
        </w:rPr>
        <w:fldChar w:fldCharType="separate"/>
      </w:r>
      <w:r>
        <w:rPr>
          <w:noProof/>
          <w:webHidden/>
        </w:rPr>
        <w:t>32</w:t>
      </w:r>
      <w:r>
        <w:rPr>
          <w:noProof/>
          <w:webHidden/>
        </w:rPr>
        <w:fldChar w:fldCharType="end"/>
      </w:r>
    </w:p>
    <w:p w14:paraId="125FCE0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5.13 Zero-trust identity for every run component</w:t>
      </w:r>
      <w:r>
        <w:rPr>
          <w:noProof/>
          <w:webHidden/>
        </w:rPr>
        <w:tab/>
      </w:r>
      <w:r>
        <w:rPr>
          <w:noProof/>
          <w:webHidden/>
        </w:rPr>
        <w:fldChar w:fldCharType="begin"/>
      </w:r>
      <w:r>
        <w:rPr>
          <w:noProof/>
          <w:webHidden/>
        </w:rPr>
        <w:instrText xml:space="preserve"> PAGEREF _Toc241488138 \h </w:instrText>
      </w:r>
      <w:r>
        <w:rPr>
          <w:noProof/>
          <w:webHidden/>
        </w:rPr>
      </w:r>
      <w:r>
        <w:rPr>
          <w:noProof/>
          <w:webHidden/>
        </w:rPr>
        <w:fldChar w:fldCharType="separate"/>
      </w:r>
      <w:r>
        <w:rPr>
          <w:noProof/>
          <w:webHidden/>
        </w:rPr>
        <w:t>32</w:t>
      </w:r>
      <w:r>
        <w:rPr>
          <w:noProof/>
          <w:webHidden/>
        </w:rPr>
        <w:fldChar w:fldCharType="end"/>
      </w:r>
    </w:p>
    <w:p w14:paraId="006ED396"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5.14 Work reuse across runs — skip-if-done</w:t>
      </w:r>
      <w:r>
        <w:rPr>
          <w:noProof/>
          <w:webHidden/>
        </w:rPr>
        <w:tab/>
      </w:r>
      <w:r>
        <w:rPr>
          <w:noProof/>
          <w:webHidden/>
        </w:rPr>
        <w:fldChar w:fldCharType="begin"/>
      </w:r>
      <w:r>
        <w:rPr>
          <w:noProof/>
          <w:webHidden/>
        </w:rPr>
        <w:instrText xml:space="preserve"> PAGEREF _Toc241488139 \h </w:instrText>
      </w:r>
      <w:r>
        <w:rPr>
          <w:noProof/>
          <w:webHidden/>
        </w:rPr>
      </w:r>
      <w:r>
        <w:rPr>
          <w:noProof/>
          <w:webHidden/>
        </w:rPr>
        <w:fldChar w:fldCharType="separate"/>
      </w:r>
      <w:r>
        <w:rPr>
          <w:noProof/>
          <w:webHidden/>
        </w:rPr>
        <w:t>33</w:t>
      </w:r>
      <w:r>
        <w:rPr>
          <w:noProof/>
          <w:webHidden/>
        </w:rPr>
        <w:fldChar w:fldCharType="end"/>
      </w:r>
    </w:p>
    <w:p w14:paraId="36B7BF1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5.15 Dataset versions and the control collection</w:t>
      </w:r>
      <w:r>
        <w:rPr>
          <w:noProof/>
          <w:webHidden/>
        </w:rPr>
        <w:tab/>
      </w:r>
      <w:r>
        <w:rPr>
          <w:noProof/>
          <w:webHidden/>
        </w:rPr>
        <w:fldChar w:fldCharType="begin"/>
      </w:r>
      <w:r>
        <w:rPr>
          <w:noProof/>
          <w:webHidden/>
        </w:rPr>
        <w:instrText xml:space="preserve"> PAGEREF _Toc241488140 \h </w:instrText>
      </w:r>
      <w:r>
        <w:rPr>
          <w:noProof/>
          <w:webHidden/>
        </w:rPr>
      </w:r>
      <w:r>
        <w:rPr>
          <w:noProof/>
          <w:webHidden/>
        </w:rPr>
        <w:fldChar w:fldCharType="separate"/>
      </w:r>
      <w:r>
        <w:rPr>
          <w:noProof/>
          <w:webHidden/>
        </w:rPr>
        <w:t>34</w:t>
      </w:r>
      <w:r>
        <w:rPr>
          <w:noProof/>
          <w:webHidden/>
        </w:rPr>
        <w:fldChar w:fldCharType="end"/>
      </w:r>
    </w:p>
    <w:p w14:paraId="422AA588"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6. Data Contracts (infrastructure)</w:t>
      </w:r>
      <w:r>
        <w:rPr>
          <w:noProof/>
          <w:webHidden/>
        </w:rPr>
        <w:tab/>
      </w:r>
      <w:r>
        <w:rPr>
          <w:noProof/>
          <w:webHidden/>
        </w:rPr>
        <w:fldChar w:fldCharType="begin"/>
      </w:r>
      <w:r>
        <w:rPr>
          <w:noProof/>
          <w:webHidden/>
        </w:rPr>
        <w:instrText xml:space="preserve"> PAGEREF _Toc241488141 \h </w:instrText>
      </w:r>
      <w:r>
        <w:rPr>
          <w:noProof/>
          <w:webHidden/>
        </w:rPr>
      </w:r>
      <w:r>
        <w:rPr>
          <w:noProof/>
          <w:webHidden/>
        </w:rPr>
        <w:fldChar w:fldCharType="separate"/>
      </w:r>
      <w:r>
        <w:rPr>
          <w:noProof/>
          <w:webHidden/>
        </w:rPr>
        <w:t>35</w:t>
      </w:r>
      <w:r>
        <w:rPr>
          <w:noProof/>
          <w:webHidden/>
        </w:rPr>
        <w:fldChar w:fldCharType="end"/>
      </w:r>
    </w:p>
    <w:p w14:paraId="791D1EF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6.1 Pipeline invocation contract — *primary contract*</w:t>
      </w:r>
      <w:r>
        <w:rPr>
          <w:noProof/>
          <w:webHidden/>
        </w:rPr>
        <w:tab/>
      </w:r>
      <w:r>
        <w:rPr>
          <w:noProof/>
          <w:webHidden/>
        </w:rPr>
        <w:fldChar w:fldCharType="begin"/>
      </w:r>
      <w:r>
        <w:rPr>
          <w:noProof/>
          <w:webHidden/>
        </w:rPr>
        <w:instrText xml:space="preserve"> PAGEREF _Toc241488142 \h </w:instrText>
      </w:r>
      <w:r>
        <w:rPr>
          <w:noProof/>
          <w:webHidden/>
        </w:rPr>
      </w:r>
      <w:r>
        <w:rPr>
          <w:noProof/>
          <w:webHidden/>
        </w:rPr>
        <w:fldChar w:fldCharType="separate"/>
      </w:r>
      <w:r>
        <w:rPr>
          <w:noProof/>
          <w:webHidden/>
        </w:rPr>
        <w:t>35</w:t>
      </w:r>
      <w:r>
        <w:rPr>
          <w:noProof/>
          <w:webHidden/>
        </w:rPr>
        <w:fldChar w:fldCharType="end"/>
      </w:r>
    </w:p>
    <w:p w14:paraId="6D3A757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6.2 Work-item schema</w:t>
      </w:r>
      <w:r>
        <w:rPr>
          <w:noProof/>
          <w:webHidden/>
        </w:rPr>
        <w:tab/>
      </w:r>
      <w:r>
        <w:rPr>
          <w:noProof/>
          <w:webHidden/>
        </w:rPr>
        <w:fldChar w:fldCharType="begin"/>
      </w:r>
      <w:r>
        <w:rPr>
          <w:noProof/>
          <w:webHidden/>
        </w:rPr>
        <w:instrText xml:space="preserve"> PAGEREF _Toc241488143 \h </w:instrText>
      </w:r>
      <w:r>
        <w:rPr>
          <w:noProof/>
          <w:webHidden/>
        </w:rPr>
      </w:r>
      <w:r>
        <w:rPr>
          <w:noProof/>
          <w:webHidden/>
        </w:rPr>
        <w:fldChar w:fldCharType="separate"/>
      </w:r>
      <w:r>
        <w:rPr>
          <w:noProof/>
          <w:webHidden/>
        </w:rPr>
        <w:t>35</w:t>
      </w:r>
      <w:r>
        <w:rPr>
          <w:noProof/>
          <w:webHidden/>
        </w:rPr>
        <w:fldChar w:fldCharType="end"/>
      </w:r>
    </w:p>
    <w:p w14:paraId="76B896C3"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lastRenderedPageBreak/>
        <w:t>6.3 Step completion marker schema</w:t>
      </w:r>
      <w:r>
        <w:rPr>
          <w:noProof/>
          <w:webHidden/>
        </w:rPr>
        <w:tab/>
      </w:r>
      <w:r>
        <w:rPr>
          <w:noProof/>
          <w:webHidden/>
        </w:rPr>
        <w:fldChar w:fldCharType="begin"/>
      </w:r>
      <w:r>
        <w:rPr>
          <w:noProof/>
          <w:webHidden/>
        </w:rPr>
        <w:instrText xml:space="preserve"> PAGEREF _Toc241488144 \h </w:instrText>
      </w:r>
      <w:r>
        <w:rPr>
          <w:noProof/>
          <w:webHidden/>
        </w:rPr>
      </w:r>
      <w:r>
        <w:rPr>
          <w:noProof/>
          <w:webHidden/>
        </w:rPr>
        <w:fldChar w:fldCharType="separate"/>
      </w:r>
      <w:r>
        <w:rPr>
          <w:noProof/>
          <w:webHidden/>
        </w:rPr>
        <w:t>36</w:t>
      </w:r>
      <w:r>
        <w:rPr>
          <w:noProof/>
          <w:webHidden/>
        </w:rPr>
        <w:fldChar w:fldCharType="end"/>
      </w:r>
    </w:p>
    <w:p w14:paraId="227CBCE4"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003399"/>
        </w:rPr>
        <w:t>6.4 Indexes</w:t>
      </w:r>
      <w:r>
        <w:rPr>
          <w:noProof/>
          <w:webHidden/>
        </w:rPr>
        <w:tab/>
      </w:r>
      <w:r>
        <w:rPr>
          <w:noProof/>
          <w:webHidden/>
        </w:rPr>
        <w:fldChar w:fldCharType="begin"/>
      </w:r>
      <w:r>
        <w:rPr>
          <w:noProof/>
          <w:webHidden/>
        </w:rPr>
        <w:instrText xml:space="preserve"> PAGEREF _Toc241488145 \h </w:instrText>
      </w:r>
      <w:r>
        <w:rPr>
          <w:noProof/>
          <w:webHidden/>
        </w:rPr>
      </w:r>
      <w:r>
        <w:rPr>
          <w:noProof/>
          <w:webHidden/>
        </w:rPr>
        <w:fldChar w:fldCharType="separate"/>
      </w:r>
      <w:r>
        <w:rPr>
          <w:noProof/>
          <w:webHidden/>
        </w:rPr>
        <w:t>36</w:t>
      </w:r>
      <w:r>
        <w:rPr>
          <w:noProof/>
          <w:webHidden/>
        </w:rPr>
        <w:fldChar w:fldCharType="end"/>
      </w:r>
    </w:p>
    <w:p w14:paraId="266728A8"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7. Notifications</w:t>
      </w:r>
      <w:r>
        <w:rPr>
          <w:noProof/>
          <w:webHidden/>
        </w:rPr>
        <w:tab/>
      </w:r>
      <w:r>
        <w:rPr>
          <w:noProof/>
          <w:webHidden/>
        </w:rPr>
        <w:fldChar w:fldCharType="begin"/>
      </w:r>
      <w:r>
        <w:rPr>
          <w:noProof/>
          <w:webHidden/>
        </w:rPr>
        <w:instrText xml:space="preserve"> PAGEREF _Toc241488146 \h </w:instrText>
      </w:r>
      <w:r>
        <w:rPr>
          <w:noProof/>
          <w:webHidden/>
        </w:rPr>
      </w:r>
      <w:r>
        <w:rPr>
          <w:noProof/>
          <w:webHidden/>
        </w:rPr>
        <w:fldChar w:fldCharType="separate"/>
      </w:r>
      <w:r>
        <w:rPr>
          <w:noProof/>
          <w:webHidden/>
        </w:rPr>
        <w:t>37</w:t>
      </w:r>
      <w:r>
        <w:rPr>
          <w:noProof/>
          <w:webHidden/>
        </w:rPr>
        <w:fldChar w:fldCharType="end"/>
      </w:r>
    </w:p>
    <w:p w14:paraId="5E8F86D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7.1 Text notification — abnormal end</w:t>
      </w:r>
      <w:r>
        <w:rPr>
          <w:noProof/>
          <w:webHidden/>
        </w:rPr>
        <w:tab/>
      </w:r>
      <w:r>
        <w:rPr>
          <w:noProof/>
          <w:webHidden/>
        </w:rPr>
        <w:fldChar w:fldCharType="begin"/>
      </w:r>
      <w:r>
        <w:rPr>
          <w:noProof/>
          <w:webHidden/>
        </w:rPr>
        <w:instrText xml:space="preserve"> PAGEREF _Toc241488147 \h </w:instrText>
      </w:r>
      <w:r>
        <w:rPr>
          <w:noProof/>
          <w:webHidden/>
        </w:rPr>
      </w:r>
      <w:r>
        <w:rPr>
          <w:noProof/>
          <w:webHidden/>
        </w:rPr>
        <w:fldChar w:fldCharType="separate"/>
      </w:r>
      <w:r>
        <w:rPr>
          <w:noProof/>
          <w:webHidden/>
        </w:rPr>
        <w:t>37</w:t>
      </w:r>
      <w:r>
        <w:rPr>
          <w:noProof/>
          <w:webHidden/>
        </w:rPr>
        <w:fldChar w:fldCharType="end"/>
      </w:r>
    </w:p>
    <w:p w14:paraId="43354086"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7.2 Text notification — successful end</w:t>
      </w:r>
      <w:r>
        <w:rPr>
          <w:noProof/>
          <w:webHidden/>
        </w:rPr>
        <w:tab/>
      </w:r>
      <w:r>
        <w:rPr>
          <w:noProof/>
          <w:webHidden/>
        </w:rPr>
        <w:fldChar w:fldCharType="begin"/>
      </w:r>
      <w:r>
        <w:rPr>
          <w:noProof/>
          <w:webHidden/>
        </w:rPr>
        <w:instrText xml:space="preserve"> PAGEREF _Toc241488148 \h </w:instrText>
      </w:r>
      <w:r>
        <w:rPr>
          <w:noProof/>
          <w:webHidden/>
        </w:rPr>
      </w:r>
      <w:r>
        <w:rPr>
          <w:noProof/>
          <w:webHidden/>
        </w:rPr>
        <w:fldChar w:fldCharType="separate"/>
      </w:r>
      <w:r>
        <w:rPr>
          <w:noProof/>
          <w:webHidden/>
        </w:rPr>
        <w:t>37</w:t>
      </w:r>
      <w:r>
        <w:rPr>
          <w:noProof/>
          <w:webHidden/>
        </w:rPr>
        <w:fldChar w:fldCharType="end"/>
      </w:r>
    </w:p>
    <w:p w14:paraId="6CF91AA9"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7.3 Email notification — abnormal end (error report)</w:t>
      </w:r>
      <w:r>
        <w:rPr>
          <w:noProof/>
          <w:webHidden/>
        </w:rPr>
        <w:tab/>
      </w:r>
      <w:r>
        <w:rPr>
          <w:noProof/>
          <w:webHidden/>
        </w:rPr>
        <w:fldChar w:fldCharType="begin"/>
      </w:r>
      <w:r>
        <w:rPr>
          <w:noProof/>
          <w:webHidden/>
        </w:rPr>
        <w:instrText xml:space="preserve"> PAGEREF _Toc241488149 \h </w:instrText>
      </w:r>
      <w:r>
        <w:rPr>
          <w:noProof/>
          <w:webHidden/>
        </w:rPr>
      </w:r>
      <w:r>
        <w:rPr>
          <w:noProof/>
          <w:webHidden/>
        </w:rPr>
        <w:fldChar w:fldCharType="separate"/>
      </w:r>
      <w:r>
        <w:rPr>
          <w:noProof/>
          <w:webHidden/>
        </w:rPr>
        <w:t>38</w:t>
      </w:r>
      <w:r>
        <w:rPr>
          <w:noProof/>
          <w:webHidden/>
        </w:rPr>
        <w:fldChar w:fldCharType="end"/>
      </w:r>
    </w:p>
    <w:p w14:paraId="2B80B843"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7.4 Email notification — discrepancy report (PDF attachment, every run)</w:t>
      </w:r>
      <w:r>
        <w:rPr>
          <w:noProof/>
          <w:webHidden/>
        </w:rPr>
        <w:tab/>
      </w:r>
      <w:r>
        <w:rPr>
          <w:noProof/>
          <w:webHidden/>
        </w:rPr>
        <w:fldChar w:fldCharType="begin"/>
      </w:r>
      <w:r>
        <w:rPr>
          <w:noProof/>
          <w:webHidden/>
        </w:rPr>
        <w:instrText xml:space="preserve"> PAGEREF _Toc241488150 \h </w:instrText>
      </w:r>
      <w:r>
        <w:rPr>
          <w:noProof/>
          <w:webHidden/>
        </w:rPr>
      </w:r>
      <w:r>
        <w:rPr>
          <w:noProof/>
          <w:webHidden/>
        </w:rPr>
        <w:fldChar w:fldCharType="separate"/>
      </w:r>
      <w:r>
        <w:rPr>
          <w:noProof/>
          <w:webHidden/>
        </w:rPr>
        <w:t>38</w:t>
      </w:r>
      <w:r>
        <w:rPr>
          <w:noProof/>
          <w:webHidden/>
        </w:rPr>
        <w:fldChar w:fldCharType="end"/>
      </w:r>
    </w:p>
    <w:p w14:paraId="0429A75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7.5 Discrepancy-report infrastructure — how it is automated</w:t>
      </w:r>
      <w:r>
        <w:rPr>
          <w:noProof/>
          <w:webHidden/>
        </w:rPr>
        <w:tab/>
      </w:r>
      <w:r>
        <w:rPr>
          <w:noProof/>
          <w:webHidden/>
        </w:rPr>
        <w:fldChar w:fldCharType="begin"/>
      </w:r>
      <w:r>
        <w:rPr>
          <w:noProof/>
          <w:webHidden/>
        </w:rPr>
        <w:instrText xml:space="preserve"> PAGEREF _Toc241488151 \h </w:instrText>
      </w:r>
      <w:r>
        <w:rPr>
          <w:noProof/>
          <w:webHidden/>
        </w:rPr>
      </w:r>
      <w:r>
        <w:rPr>
          <w:noProof/>
          <w:webHidden/>
        </w:rPr>
        <w:fldChar w:fldCharType="separate"/>
      </w:r>
      <w:r>
        <w:rPr>
          <w:noProof/>
          <w:webHidden/>
        </w:rPr>
        <w:t>38</w:t>
      </w:r>
      <w:r>
        <w:rPr>
          <w:noProof/>
          <w:webHidden/>
        </w:rPr>
        <w:fldChar w:fldCharType="end"/>
      </w:r>
    </w:p>
    <w:p w14:paraId="4D05E656"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8. Data Release and Migration — the generic gated crossing</w:t>
      </w:r>
      <w:r>
        <w:rPr>
          <w:noProof/>
          <w:webHidden/>
        </w:rPr>
        <w:tab/>
      </w:r>
      <w:r>
        <w:rPr>
          <w:noProof/>
          <w:webHidden/>
        </w:rPr>
        <w:fldChar w:fldCharType="begin"/>
      </w:r>
      <w:r>
        <w:rPr>
          <w:noProof/>
          <w:webHidden/>
        </w:rPr>
        <w:instrText xml:space="preserve"> PAGEREF _Toc241488152 \h </w:instrText>
      </w:r>
      <w:r>
        <w:rPr>
          <w:noProof/>
          <w:webHidden/>
        </w:rPr>
      </w:r>
      <w:r>
        <w:rPr>
          <w:noProof/>
          <w:webHidden/>
        </w:rPr>
        <w:fldChar w:fldCharType="separate"/>
      </w:r>
      <w:r>
        <w:rPr>
          <w:noProof/>
          <w:webHidden/>
        </w:rPr>
        <w:t>40</w:t>
      </w:r>
      <w:r>
        <w:rPr>
          <w:noProof/>
          <w:webHidden/>
        </w:rPr>
        <w:fldChar w:fldCharType="end"/>
      </w:r>
    </w:p>
    <w:p w14:paraId="7662456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8.1 One gated crossing</w:t>
      </w:r>
      <w:r>
        <w:rPr>
          <w:noProof/>
          <w:webHidden/>
        </w:rPr>
        <w:tab/>
      </w:r>
      <w:r>
        <w:rPr>
          <w:noProof/>
          <w:webHidden/>
        </w:rPr>
        <w:fldChar w:fldCharType="begin"/>
      </w:r>
      <w:r>
        <w:rPr>
          <w:noProof/>
          <w:webHidden/>
        </w:rPr>
        <w:instrText xml:space="preserve"> PAGEREF _Toc241488153 \h </w:instrText>
      </w:r>
      <w:r>
        <w:rPr>
          <w:noProof/>
          <w:webHidden/>
        </w:rPr>
      </w:r>
      <w:r>
        <w:rPr>
          <w:noProof/>
          <w:webHidden/>
        </w:rPr>
        <w:fldChar w:fldCharType="separate"/>
      </w:r>
      <w:r>
        <w:rPr>
          <w:noProof/>
          <w:webHidden/>
        </w:rPr>
        <w:t>40</w:t>
      </w:r>
      <w:r>
        <w:rPr>
          <w:noProof/>
          <w:webHidden/>
        </w:rPr>
        <w:fldChar w:fldCharType="end"/>
      </w:r>
    </w:p>
    <w:p w14:paraId="330CC021"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8.2 Add, never alter</w:t>
      </w:r>
      <w:r>
        <w:rPr>
          <w:noProof/>
          <w:webHidden/>
        </w:rPr>
        <w:tab/>
      </w:r>
      <w:r>
        <w:rPr>
          <w:noProof/>
          <w:webHidden/>
        </w:rPr>
        <w:fldChar w:fldCharType="begin"/>
      </w:r>
      <w:r>
        <w:rPr>
          <w:noProof/>
          <w:webHidden/>
        </w:rPr>
        <w:instrText xml:space="preserve"> PAGEREF _Toc241488154 \h </w:instrText>
      </w:r>
      <w:r>
        <w:rPr>
          <w:noProof/>
          <w:webHidden/>
        </w:rPr>
      </w:r>
      <w:r>
        <w:rPr>
          <w:noProof/>
          <w:webHidden/>
        </w:rPr>
        <w:fldChar w:fldCharType="separate"/>
      </w:r>
      <w:r>
        <w:rPr>
          <w:noProof/>
          <w:webHidden/>
        </w:rPr>
        <w:t>40</w:t>
      </w:r>
      <w:r>
        <w:rPr>
          <w:noProof/>
          <w:webHidden/>
        </w:rPr>
        <w:fldChar w:fldCharType="end"/>
      </w:r>
    </w:p>
    <w:p w14:paraId="0B3391D3"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8.3 Name-preserved, no transform</w:t>
      </w:r>
      <w:r>
        <w:rPr>
          <w:noProof/>
          <w:webHidden/>
        </w:rPr>
        <w:tab/>
      </w:r>
      <w:r>
        <w:rPr>
          <w:noProof/>
          <w:webHidden/>
        </w:rPr>
        <w:fldChar w:fldCharType="begin"/>
      </w:r>
      <w:r>
        <w:rPr>
          <w:noProof/>
          <w:webHidden/>
        </w:rPr>
        <w:instrText xml:space="preserve"> PAGEREF _Toc241488155 \h </w:instrText>
      </w:r>
      <w:r>
        <w:rPr>
          <w:noProof/>
          <w:webHidden/>
        </w:rPr>
      </w:r>
      <w:r>
        <w:rPr>
          <w:noProof/>
          <w:webHidden/>
        </w:rPr>
        <w:fldChar w:fldCharType="separate"/>
      </w:r>
      <w:r>
        <w:rPr>
          <w:noProof/>
          <w:webHidden/>
        </w:rPr>
        <w:t>40</w:t>
      </w:r>
      <w:r>
        <w:rPr>
          <w:noProof/>
          <w:webHidden/>
        </w:rPr>
        <w:fldChar w:fldCharType="end"/>
      </w:r>
    </w:p>
    <w:p w14:paraId="546E0B5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8.4 Explicit human release</w:t>
      </w:r>
      <w:r>
        <w:rPr>
          <w:noProof/>
          <w:webHidden/>
        </w:rPr>
        <w:tab/>
      </w:r>
      <w:r>
        <w:rPr>
          <w:noProof/>
          <w:webHidden/>
        </w:rPr>
        <w:fldChar w:fldCharType="begin"/>
      </w:r>
      <w:r>
        <w:rPr>
          <w:noProof/>
          <w:webHidden/>
        </w:rPr>
        <w:instrText xml:space="preserve"> PAGEREF _Toc241488156 \h </w:instrText>
      </w:r>
      <w:r>
        <w:rPr>
          <w:noProof/>
          <w:webHidden/>
        </w:rPr>
      </w:r>
      <w:r>
        <w:rPr>
          <w:noProof/>
          <w:webHidden/>
        </w:rPr>
        <w:fldChar w:fldCharType="separate"/>
      </w:r>
      <w:r>
        <w:rPr>
          <w:noProof/>
          <w:webHidden/>
        </w:rPr>
        <w:t>40</w:t>
      </w:r>
      <w:r>
        <w:rPr>
          <w:noProof/>
          <w:webHidden/>
        </w:rPr>
        <w:fldChar w:fldCharType="end"/>
      </w:r>
    </w:p>
    <w:p w14:paraId="1CB5F195"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8.5 The mover</w:t>
      </w:r>
      <w:r>
        <w:rPr>
          <w:noProof/>
          <w:webHidden/>
        </w:rPr>
        <w:tab/>
      </w:r>
      <w:r>
        <w:rPr>
          <w:noProof/>
          <w:webHidden/>
        </w:rPr>
        <w:fldChar w:fldCharType="begin"/>
      </w:r>
      <w:r>
        <w:rPr>
          <w:noProof/>
          <w:webHidden/>
        </w:rPr>
        <w:instrText xml:space="preserve"> PAGEREF _Toc241488157 \h </w:instrText>
      </w:r>
      <w:r>
        <w:rPr>
          <w:noProof/>
          <w:webHidden/>
        </w:rPr>
      </w:r>
      <w:r>
        <w:rPr>
          <w:noProof/>
          <w:webHidden/>
        </w:rPr>
        <w:fldChar w:fldCharType="separate"/>
      </w:r>
      <w:r>
        <w:rPr>
          <w:noProof/>
          <w:webHidden/>
        </w:rPr>
        <w:t>40</w:t>
      </w:r>
      <w:r>
        <w:rPr>
          <w:noProof/>
          <w:webHidden/>
        </w:rPr>
        <w:fldChar w:fldCharType="end"/>
      </w:r>
    </w:p>
    <w:p w14:paraId="0B01A6F7"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9. Testing</w:t>
      </w:r>
      <w:r>
        <w:rPr>
          <w:noProof/>
          <w:webHidden/>
        </w:rPr>
        <w:tab/>
      </w:r>
      <w:r>
        <w:rPr>
          <w:noProof/>
          <w:webHidden/>
        </w:rPr>
        <w:fldChar w:fldCharType="begin"/>
      </w:r>
      <w:r>
        <w:rPr>
          <w:noProof/>
          <w:webHidden/>
        </w:rPr>
        <w:instrText xml:space="preserve"> PAGEREF _Toc241488158 \h </w:instrText>
      </w:r>
      <w:r>
        <w:rPr>
          <w:noProof/>
          <w:webHidden/>
        </w:rPr>
      </w:r>
      <w:r>
        <w:rPr>
          <w:noProof/>
          <w:webHidden/>
        </w:rPr>
        <w:fldChar w:fldCharType="separate"/>
      </w:r>
      <w:r>
        <w:rPr>
          <w:noProof/>
          <w:webHidden/>
        </w:rPr>
        <w:t>41</w:t>
      </w:r>
      <w:r>
        <w:rPr>
          <w:noProof/>
          <w:webHidden/>
        </w:rPr>
        <w:fldChar w:fldCharType="end"/>
      </w:r>
    </w:p>
    <w:p w14:paraId="596F104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9.1 Test tiers</w:t>
      </w:r>
      <w:r>
        <w:rPr>
          <w:noProof/>
          <w:webHidden/>
        </w:rPr>
        <w:tab/>
      </w:r>
      <w:r>
        <w:rPr>
          <w:noProof/>
          <w:webHidden/>
        </w:rPr>
        <w:fldChar w:fldCharType="begin"/>
      </w:r>
      <w:r>
        <w:rPr>
          <w:noProof/>
          <w:webHidden/>
        </w:rPr>
        <w:instrText xml:space="preserve"> PAGEREF _Toc241488159 \h </w:instrText>
      </w:r>
      <w:r>
        <w:rPr>
          <w:noProof/>
          <w:webHidden/>
        </w:rPr>
      </w:r>
      <w:r>
        <w:rPr>
          <w:noProof/>
          <w:webHidden/>
        </w:rPr>
        <w:fldChar w:fldCharType="separate"/>
      </w:r>
      <w:r>
        <w:rPr>
          <w:noProof/>
          <w:webHidden/>
        </w:rPr>
        <w:t>41</w:t>
      </w:r>
      <w:r>
        <w:rPr>
          <w:noProof/>
          <w:webHidden/>
        </w:rPr>
        <w:fldChar w:fldCharType="end"/>
      </w:r>
    </w:p>
    <w:p w14:paraId="14D100C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9.2 Data quality regression</w:t>
      </w:r>
      <w:r>
        <w:rPr>
          <w:noProof/>
          <w:webHidden/>
        </w:rPr>
        <w:tab/>
      </w:r>
      <w:r>
        <w:rPr>
          <w:noProof/>
          <w:webHidden/>
        </w:rPr>
        <w:fldChar w:fldCharType="begin"/>
      </w:r>
      <w:r>
        <w:rPr>
          <w:noProof/>
          <w:webHidden/>
        </w:rPr>
        <w:instrText xml:space="preserve"> PAGEREF _Toc241488160 \h </w:instrText>
      </w:r>
      <w:r>
        <w:rPr>
          <w:noProof/>
          <w:webHidden/>
        </w:rPr>
      </w:r>
      <w:r>
        <w:rPr>
          <w:noProof/>
          <w:webHidden/>
        </w:rPr>
        <w:fldChar w:fldCharType="separate"/>
      </w:r>
      <w:r>
        <w:rPr>
          <w:noProof/>
          <w:webHidden/>
        </w:rPr>
        <w:t>42</w:t>
      </w:r>
      <w:r>
        <w:rPr>
          <w:noProof/>
          <w:webHidden/>
        </w:rPr>
        <w:fldChar w:fldCharType="end"/>
      </w:r>
    </w:p>
    <w:p w14:paraId="3117FC4E"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9.3 Source-to-DB parity</w:t>
      </w:r>
      <w:r>
        <w:rPr>
          <w:noProof/>
          <w:webHidden/>
        </w:rPr>
        <w:tab/>
      </w:r>
      <w:r>
        <w:rPr>
          <w:noProof/>
          <w:webHidden/>
        </w:rPr>
        <w:fldChar w:fldCharType="begin"/>
      </w:r>
      <w:r>
        <w:rPr>
          <w:noProof/>
          <w:webHidden/>
        </w:rPr>
        <w:instrText xml:space="preserve"> PAGEREF _Toc241488161 \h </w:instrText>
      </w:r>
      <w:r>
        <w:rPr>
          <w:noProof/>
          <w:webHidden/>
        </w:rPr>
      </w:r>
      <w:r>
        <w:rPr>
          <w:noProof/>
          <w:webHidden/>
        </w:rPr>
        <w:fldChar w:fldCharType="separate"/>
      </w:r>
      <w:r>
        <w:rPr>
          <w:noProof/>
          <w:webHidden/>
        </w:rPr>
        <w:t>42</w:t>
      </w:r>
      <w:r>
        <w:rPr>
          <w:noProof/>
          <w:webHidden/>
        </w:rPr>
        <w:fldChar w:fldCharType="end"/>
      </w:r>
    </w:p>
    <w:p w14:paraId="00371BA6"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9.4 Skip-if-done validation</w:t>
      </w:r>
      <w:r>
        <w:rPr>
          <w:noProof/>
          <w:webHidden/>
        </w:rPr>
        <w:tab/>
      </w:r>
      <w:r>
        <w:rPr>
          <w:noProof/>
          <w:webHidden/>
        </w:rPr>
        <w:fldChar w:fldCharType="begin"/>
      </w:r>
      <w:r>
        <w:rPr>
          <w:noProof/>
          <w:webHidden/>
        </w:rPr>
        <w:instrText xml:space="preserve"> PAGEREF _Toc241488162 \h </w:instrText>
      </w:r>
      <w:r>
        <w:rPr>
          <w:noProof/>
          <w:webHidden/>
        </w:rPr>
      </w:r>
      <w:r>
        <w:rPr>
          <w:noProof/>
          <w:webHidden/>
        </w:rPr>
        <w:fldChar w:fldCharType="separate"/>
      </w:r>
      <w:r>
        <w:rPr>
          <w:noProof/>
          <w:webHidden/>
        </w:rPr>
        <w:t>43</w:t>
      </w:r>
      <w:r>
        <w:rPr>
          <w:noProof/>
          <w:webHidden/>
        </w:rPr>
        <w:fldChar w:fldCharType="end"/>
      </w:r>
    </w:p>
    <w:p w14:paraId="5D2C6494"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9.5 Failure injection</w:t>
      </w:r>
      <w:r>
        <w:rPr>
          <w:noProof/>
          <w:webHidden/>
        </w:rPr>
        <w:tab/>
      </w:r>
      <w:r>
        <w:rPr>
          <w:noProof/>
          <w:webHidden/>
        </w:rPr>
        <w:fldChar w:fldCharType="begin"/>
      </w:r>
      <w:r>
        <w:rPr>
          <w:noProof/>
          <w:webHidden/>
        </w:rPr>
        <w:instrText xml:space="preserve"> PAGEREF _Toc241488163 \h </w:instrText>
      </w:r>
      <w:r>
        <w:rPr>
          <w:noProof/>
          <w:webHidden/>
        </w:rPr>
      </w:r>
      <w:r>
        <w:rPr>
          <w:noProof/>
          <w:webHidden/>
        </w:rPr>
        <w:fldChar w:fldCharType="separate"/>
      </w:r>
      <w:r>
        <w:rPr>
          <w:noProof/>
          <w:webHidden/>
        </w:rPr>
        <w:t>43</w:t>
      </w:r>
      <w:r>
        <w:rPr>
          <w:noProof/>
          <w:webHidden/>
        </w:rPr>
        <w:fldChar w:fldCharType="end"/>
      </w:r>
    </w:p>
    <w:p w14:paraId="0B1B613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9.6 Discrepancy report validation</w:t>
      </w:r>
      <w:r>
        <w:rPr>
          <w:noProof/>
          <w:webHidden/>
        </w:rPr>
        <w:tab/>
      </w:r>
      <w:r>
        <w:rPr>
          <w:noProof/>
          <w:webHidden/>
        </w:rPr>
        <w:fldChar w:fldCharType="begin"/>
      </w:r>
      <w:r>
        <w:rPr>
          <w:noProof/>
          <w:webHidden/>
        </w:rPr>
        <w:instrText xml:space="preserve"> PAGEREF _Toc241488164 \h </w:instrText>
      </w:r>
      <w:r>
        <w:rPr>
          <w:noProof/>
          <w:webHidden/>
        </w:rPr>
      </w:r>
      <w:r>
        <w:rPr>
          <w:noProof/>
          <w:webHidden/>
        </w:rPr>
        <w:fldChar w:fldCharType="separate"/>
      </w:r>
      <w:r>
        <w:rPr>
          <w:noProof/>
          <w:webHidden/>
        </w:rPr>
        <w:t>44</w:t>
      </w:r>
      <w:r>
        <w:rPr>
          <w:noProof/>
          <w:webHidden/>
        </w:rPr>
        <w:fldChar w:fldCharType="end"/>
      </w:r>
    </w:p>
    <w:p w14:paraId="346DBFA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9.7 Performance envelope</w:t>
      </w:r>
      <w:r>
        <w:rPr>
          <w:noProof/>
          <w:webHidden/>
        </w:rPr>
        <w:tab/>
      </w:r>
      <w:r>
        <w:rPr>
          <w:noProof/>
          <w:webHidden/>
        </w:rPr>
        <w:fldChar w:fldCharType="begin"/>
      </w:r>
      <w:r>
        <w:rPr>
          <w:noProof/>
          <w:webHidden/>
        </w:rPr>
        <w:instrText xml:space="preserve"> PAGEREF _Toc241488165 \h </w:instrText>
      </w:r>
      <w:r>
        <w:rPr>
          <w:noProof/>
          <w:webHidden/>
        </w:rPr>
      </w:r>
      <w:r>
        <w:rPr>
          <w:noProof/>
          <w:webHidden/>
        </w:rPr>
        <w:fldChar w:fldCharType="separate"/>
      </w:r>
      <w:r>
        <w:rPr>
          <w:noProof/>
          <w:webHidden/>
        </w:rPr>
        <w:t>44</w:t>
      </w:r>
      <w:r>
        <w:rPr>
          <w:noProof/>
          <w:webHidden/>
        </w:rPr>
        <w:fldChar w:fldCharType="end"/>
      </w:r>
    </w:p>
    <w:p w14:paraId="715ED58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9.8 Test fixtures</w:t>
      </w:r>
      <w:r>
        <w:rPr>
          <w:noProof/>
          <w:webHidden/>
        </w:rPr>
        <w:tab/>
      </w:r>
      <w:r>
        <w:rPr>
          <w:noProof/>
          <w:webHidden/>
        </w:rPr>
        <w:fldChar w:fldCharType="begin"/>
      </w:r>
      <w:r>
        <w:rPr>
          <w:noProof/>
          <w:webHidden/>
        </w:rPr>
        <w:instrText xml:space="preserve"> PAGEREF _Toc241488166 \h </w:instrText>
      </w:r>
      <w:r>
        <w:rPr>
          <w:noProof/>
          <w:webHidden/>
        </w:rPr>
      </w:r>
      <w:r>
        <w:rPr>
          <w:noProof/>
          <w:webHidden/>
        </w:rPr>
        <w:fldChar w:fldCharType="separate"/>
      </w:r>
      <w:r>
        <w:rPr>
          <w:noProof/>
          <w:webHidden/>
        </w:rPr>
        <w:t>45</w:t>
      </w:r>
      <w:r>
        <w:rPr>
          <w:noProof/>
          <w:webHidden/>
        </w:rPr>
        <w:fldChar w:fldCharType="end"/>
      </w:r>
    </w:p>
    <w:p w14:paraId="5E3307D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9.9 CI/CD gates</w:t>
      </w:r>
      <w:r>
        <w:rPr>
          <w:noProof/>
          <w:webHidden/>
        </w:rPr>
        <w:tab/>
      </w:r>
      <w:r>
        <w:rPr>
          <w:noProof/>
          <w:webHidden/>
        </w:rPr>
        <w:fldChar w:fldCharType="begin"/>
      </w:r>
      <w:r>
        <w:rPr>
          <w:noProof/>
          <w:webHidden/>
        </w:rPr>
        <w:instrText xml:space="preserve"> PAGEREF _Toc241488167 \h </w:instrText>
      </w:r>
      <w:r>
        <w:rPr>
          <w:noProof/>
          <w:webHidden/>
        </w:rPr>
      </w:r>
      <w:r>
        <w:rPr>
          <w:noProof/>
          <w:webHidden/>
        </w:rPr>
        <w:fldChar w:fldCharType="separate"/>
      </w:r>
      <w:r>
        <w:rPr>
          <w:noProof/>
          <w:webHidden/>
        </w:rPr>
        <w:t>45</w:t>
      </w:r>
      <w:r>
        <w:rPr>
          <w:noProof/>
          <w:webHidden/>
        </w:rPr>
        <w:fldChar w:fldCharType="end"/>
      </w:r>
    </w:p>
    <w:p w14:paraId="66C0B4EB"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_Toc241488168 \h </w:instrText>
      </w:r>
      <w:r>
        <w:rPr>
          <w:noProof/>
          <w:webHidden/>
        </w:rPr>
      </w:r>
      <w:r>
        <w:rPr>
          <w:noProof/>
          <w:webHidden/>
        </w:rPr>
        <w:fldChar w:fldCharType="separate"/>
      </w:r>
      <w:r>
        <w:rPr>
          <w:noProof/>
          <w:webHidden/>
        </w:rPr>
        <w:t>47</w:t>
      </w:r>
      <w:r>
        <w:rPr>
          <w:noProof/>
          <w:webHidden/>
        </w:rPr>
        <w:fldChar w:fldCharType="end"/>
      </w:r>
    </w:p>
    <w:p w14:paraId="09E99835"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10. Sequence of Operations</w:t>
      </w:r>
      <w:r>
        <w:rPr>
          <w:noProof/>
          <w:webHidden/>
        </w:rPr>
        <w:tab/>
      </w:r>
      <w:r>
        <w:rPr>
          <w:noProof/>
          <w:webHidden/>
        </w:rPr>
        <w:fldChar w:fldCharType="begin"/>
      </w:r>
      <w:r>
        <w:rPr>
          <w:noProof/>
          <w:webHidden/>
        </w:rPr>
        <w:instrText xml:space="preserve"> PAGEREF _Toc241488169 \h </w:instrText>
      </w:r>
      <w:r>
        <w:rPr>
          <w:noProof/>
          <w:webHidden/>
        </w:rPr>
      </w:r>
      <w:r>
        <w:rPr>
          <w:noProof/>
          <w:webHidden/>
        </w:rPr>
        <w:fldChar w:fldCharType="separate"/>
      </w:r>
      <w:r>
        <w:rPr>
          <w:noProof/>
          <w:webHidden/>
        </w:rPr>
        <w:t>47</w:t>
      </w:r>
      <w:r>
        <w:rPr>
          <w:noProof/>
          <w:webHidden/>
        </w:rPr>
        <w:fldChar w:fldCharType="end"/>
      </w:r>
    </w:p>
    <w:p w14:paraId="6180CDE4"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10.1 Intro</w:t>
      </w:r>
      <w:r>
        <w:rPr>
          <w:noProof/>
          <w:webHidden/>
        </w:rPr>
        <w:tab/>
      </w:r>
      <w:r>
        <w:rPr>
          <w:noProof/>
          <w:webHidden/>
        </w:rPr>
        <w:fldChar w:fldCharType="begin"/>
      </w:r>
      <w:r>
        <w:rPr>
          <w:noProof/>
          <w:webHidden/>
        </w:rPr>
        <w:instrText xml:space="preserve"> PAGEREF _Toc241488170 \h </w:instrText>
      </w:r>
      <w:r>
        <w:rPr>
          <w:noProof/>
          <w:webHidden/>
        </w:rPr>
      </w:r>
      <w:r>
        <w:rPr>
          <w:noProof/>
          <w:webHidden/>
        </w:rPr>
        <w:fldChar w:fldCharType="separate"/>
      </w:r>
      <w:r>
        <w:rPr>
          <w:noProof/>
          <w:webHidden/>
        </w:rPr>
        <w:t>47</w:t>
      </w:r>
      <w:r>
        <w:rPr>
          <w:noProof/>
          <w:webHidden/>
        </w:rPr>
        <w:fldChar w:fldCharType="end"/>
      </w:r>
    </w:p>
    <w:p w14:paraId="25679D3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10.2 Full load</w:t>
      </w:r>
      <w:r>
        <w:rPr>
          <w:noProof/>
          <w:webHidden/>
        </w:rPr>
        <w:tab/>
      </w:r>
      <w:r>
        <w:rPr>
          <w:noProof/>
          <w:webHidden/>
        </w:rPr>
        <w:fldChar w:fldCharType="begin"/>
      </w:r>
      <w:r>
        <w:rPr>
          <w:noProof/>
          <w:webHidden/>
        </w:rPr>
        <w:instrText xml:space="preserve"> PAGEREF _Toc241488171 \h </w:instrText>
      </w:r>
      <w:r>
        <w:rPr>
          <w:noProof/>
          <w:webHidden/>
        </w:rPr>
      </w:r>
      <w:r>
        <w:rPr>
          <w:noProof/>
          <w:webHidden/>
        </w:rPr>
        <w:fldChar w:fldCharType="separate"/>
      </w:r>
      <w:r>
        <w:rPr>
          <w:noProof/>
          <w:webHidden/>
        </w:rPr>
        <w:t>49</w:t>
      </w:r>
      <w:r>
        <w:rPr>
          <w:noProof/>
          <w:webHidden/>
        </w:rPr>
        <w:fldChar w:fldCharType="end"/>
      </w:r>
    </w:p>
    <w:p w14:paraId="1307045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10.3 Incremental load — *authoritative definition of content-identity*</w:t>
      </w:r>
      <w:r>
        <w:rPr>
          <w:noProof/>
          <w:webHidden/>
        </w:rPr>
        <w:tab/>
      </w:r>
      <w:r>
        <w:rPr>
          <w:noProof/>
          <w:webHidden/>
        </w:rPr>
        <w:fldChar w:fldCharType="begin"/>
      </w:r>
      <w:r>
        <w:rPr>
          <w:noProof/>
          <w:webHidden/>
        </w:rPr>
        <w:instrText xml:space="preserve"> PAGEREF _Toc241488172 \h </w:instrText>
      </w:r>
      <w:r>
        <w:rPr>
          <w:noProof/>
          <w:webHidden/>
        </w:rPr>
      </w:r>
      <w:r>
        <w:rPr>
          <w:noProof/>
          <w:webHidden/>
        </w:rPr>
        <w:fldChar w:fldCharType="separate"/>
      </w:r>
      <w:r>
        <w:rPr>
          <w:noProof/>
          <w:webHidden/>
        </w:rPr>
        <w:t>67</w:t>
      </w:r>
      <w:r>
        <w:rPr>
          <w:noProof/>
          <w:webHidden/>
        </w:rPr>
        <w:fldChar w:fldCharType="end"/>
      </w:r>
    </w:p>
    <w:p w14:paraId="0F3E9B1C"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11. Provider Data Contracts</w:t>
      </w:r>
      <w:r>
        <w:rPr>
          <w:noProof/>
          <w:webHidden/>
        </w:rPr>
        <w:tab/>
      </w:r>
      <w:r>
        <w:rPr>
          <w:noProof/>
          <w:webHidden/>
        </w:rPr>
        <w:fldChar w:fldCharType="begin"/>
      </w:r>
      <w:r>
        <w:rPr>
          <w:noProof/>
          <w:webHidden/>
        </w:rPr>
        <w:instrText xml:space="preserve"> PAGEREF _Toc241488173 \h </w:instrText>
      </w:r>
      <w:r>
        <w:rPr>
          <w:noProof/>
          <w:webHidden/>
        </w:rPr>
      </w:r>
      <w:r>
        <w:rPr>
          <w:noProof/>
          <w:webHidden/>
        </w:rPr>
        <w:fldChar w:fldCharType="separate"/>
      </w:r>
      <w:r>
        <w:rPr>
          <w:noProof/>
          <w:webHidden/>
        </w:rPr>
        <w:t>70</w:t>
      </w:r>
      <w:r>
        <w:rPr>
          <w:noProof/>
          <w:webHidden/>
        </w:rPr>
        <w:fldChar w:fldCharType="end"/>
      </w:r>
    </w:p>
    <w:p w14:paraId="6FD12D4D"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11.1 Provider record — normative JSON Schema</w:t>
      </w:r>
      <w:r>
        <w:rPr>
          <w:noProof/>
          <w:webHidden/>
        </w:rPr>
        <w:tab/>
      </w:r>
      <w:r>
        <w:rPr>
          <w:noProof/>
          <w:webHidden/>
        </w:rPr>
        <w:fldChar w:fldCharType="begin"/>
      </w:r>
      <w:r>
        <w:rPr>
          <w:noProof/>
          <w:webHidden/>
        </w:rPr>
        <w:instrText xml:space="preserve"> PAGEREF _Toc241488174 \h </w:instrText>
      </w:r>
      <w:r>
        <w:rPr>
          <w:noProof/>
          <w:webHidden/>
        </w:rPr>
      </w:r>
      <w:r>
        <w:rPr>
          <w:noProof/>
          <w:webHidden/>
        </w:rPr>
        <w:fldChar w:fldCharType="separate"/>
      </w:r>
      <w:r>
        <w:rPr>
          <w:noProof/>
          <w:webHidden/>
        </w:rPr>
        <w:t>71</w:t>
      </w:r>
      <w:r>
        <w:rPr>
          <w:noProof/>
          <w:webHidden/>
        </w:rPr>
        <w:fldChar w:fldCharType="end"/>
      </w:r>
    </w:p>
    <w:p w14:paraId="46C3E2A6"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11.2 F-105 classification catalog schema</w:t>
      </w:r>
      <w:r>
        <w:rPr>
          <w:noProof/>
          <w:webHidden/>
        </w:rPr>
        <w:tab/>
      </w:r>
      <w:r>
        <w:rPr>
          <w:noProof/>
          <w:webHidden/>
        </w:rPr>
        <w:fldChar w:fldCharType="begin"/>
      </w:r>
      <w:r>
        <w:rPr>
          <w:noProof/>
          <w:webHidden/>
        </w:rPr>
        <w:instrText xml:space="preserve"> PAGEREF _Toc241488175 \h </w:instrText>
      </w:r>
      <w:r>
        <w:rPr>
          <w:noProof/>
          <w:webHidden/>
        </w:rPr>
      </w:r>
      <w:r>
        <w:rPr>
          <w:noProof/>
          <w:webHidden/>
        </w:rPr>
        <w:fldChar w:fldCharType="separate"/>
      </w:r>
      <w:r>
        <w:rPr>
          <w:noProof/>
          <w:webHidden/>
        </w:rPr>
        <w:t>71</w:t>
      </w:r>
      <w:r>
        <w:rPr>
          <w:noProof/>
          <w:webHidden/>
        </w:rPr>
        <w:fldChar w:fldCharType="end"/>
      </w:r>
    </w:p>
    <w:p w14:paraId="63DAE7EC"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lastRenderedPageBreak/>
        <w:t>11.3 Staging schemas per source</w:t>
      </w:r>
      <w:r>
        <w:rPr>
          <w:noProof/>
          <w:webHidden/>
        </w:rPr>
        <w:tab/>
      </w:r>
      <w:r>
        <w:rPr>
          <w:noProof/>
          <w:webHidden/>
        </w:rPr>
        <w:fldChar w:fldCharType="begin"/>
      </w:r>
      <w:r>
        <w:rPr>
          <w:noProof/>
          <w:webHidden/>
        </w:rPr>
        <w:instrText xml:space="preserve"> PAGEREF _Toc241488176 \h </w:instrText>
      </w:r>
      <w:r>
        <w:rPr>
          <w:noProof/>
          <w:webHidden/>
        </w:rPr>
      </w:r>
      <w:r>
        <w:rPr>
          <w:noProof/>
          <w:webHidden/>
        </w:rPr>
        <w:fldChar w:fldCharType="separate"/>
      </w:r>
      <w:r>
        <w:rPr>
          <w:noProof/>
          <w:webHidden/>
        </w:rPr>
        <w:t>71</w:t>
      </w:r>
      <w:r>
        <w:rPr>
          <w:noProof/>
          <w:webHidden/>
        </w:rPr>
        <w:fldChar w:fldCharType="end"/>
      </w:r>
    </w:p>
    <w:p w14:paraId="60003EF8"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12. Enrichment Low-Level Design — Overview</w:t>
      </w:r>
      <w:r>
        <w:rPr>
          <w:noProof/>
          <w:webHidden/>
        </w:rPr>
        <w:tab/>
      </w:r>
      <w:r>
        <w:rPr>
          <w:noProof/>
          <w:webHidden/>
        </w:rPr>
        <w:fldChar w:fldCharType="begin"/>
      </w:r>
      <w:r>
        <w:rPr>
          <w:noProof/>
          <w:webHidden/>
        </w:rPr>
        <w:instrText xml:space="preserve"> PAGEREF _Toc241488177 \h </w:instrText>
      </w:r>
      <w:r>
        <w:rPr>
          <w:noProof/>
          <w:webHidden/>
        </w:rPr>
      </w:r>
      <w:r>
        <w:rPr>
          <w:noProof/>
          <w:webHidden/>
        </w:rPr>
        <w:fldChar w:fldCharType="separate"/>
      </w:r>
      <w:r>
        <w:rPr>
          <w:noProof/>
          <w:webHidden/>
        </w:rPr>
        <w:t>72</w:t>
      </w:r>
      <w:r>
        <w:rPr>
          <w:noProof/>
          <w:webHidden/>
        </w:rPr>
        <w:fldChar w:fldCharType="end"/>
      </w:r>
    </w:p>
    <w:p w14:paraId="047CA210"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12.1 Embedding — one global model, whole-collection, all-or-nothing</w:t>
      </w:r>
      <w:r>
        <w:rPr>
          <w:noProof/>
          <w:webHidden/>
        </w:rPr>
        <w:tab/>
      </w:r>
      <w:r>
        <w:rPr>
          <w:noProof/>
          <w:webHidden/>
        </w:rPr>
        <w:fldChar w:fldCharType="begin"/>
      </w:r>
      <w:r>
        <w:rPr>
          <w:noProof/>
          <w:webHidden/>
        </w:rPr>
        <w:instrText xml:space="preserve"> PAGEREF _Toc241488178 \h </w:instrText>
      </w:r>
      <w:r>
        <w:rPr>
          <w:noProof/>
          <w:webHidden/>
        </w:rPr>
      </w:r>
      <w:r>
        <w:rPr>
          <w:noProof/>
          <w:webHidden/>
        </w:rPr>
        <w:fldChar w:fldCharType="separate"/>
      </w:r>
      <w:r>
        <w:rPr>
          <w:noProof/>
          <w:webHidden/>
        </w:rPr>
        <w:t>72</w:t>
      </w:r>
      <w:r>
        <w:rPr>
          <w:noProof/>
          <w:webHidden/>
        </w:rPr>
        <w:fldChar w:fldCharType="end"/>
      </w:r>
    </w:p>
    <w:p w14:paraId="3C61FDDB"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13. CountyAndGeoFunnel</w:t>
      </w:r>
      <w:r>
        <w:rPr>
          <w:noProof/>
          <w:webHidden/>
        </w:rPr>
        <w:tab/>
      </w:r>
      <w:r>
        <w:rPr>
          <w:noProof/>
          <w:webHidden/>
        </w:rPr>
        <w:fldChar w:fldCharType="begin"/>
      </w:r>
      <w:r>
        <w:rPr>
          <w:noProof/>
          <w:webHidden/>
        </w:rPr>
        <w:instrText xml:space="preserve"> PAGEREF _Toc241488179 \h </w:instrText>
      </w:r>
      <w:r>
        <w:rPr>
          <w:noProof/>
          <w:webHidden/>
        </w:rPr>
      </w:r>
      <w:r>
        <w:rPr>
          <w:noProof/>
          <w:webHidden/>
        </w:rPr>
        <w:fldChar w:fldCharType="separate"/>
      </w:r>
      <w:r>
        <w:rPr>
          <w:noProof/>
          <w:webHidden/>
        </w:rPr>
        <w:t>73</w:t>
      </w:r>
      <w:r>
        <w:rPr>
          <w:noProof/>
          <w:webHidden/>
        </w:rPr>
        <w:fldChar w:fldCharType="end"/>
      </w:r>
    </w:p>
    <w:p w14:paraId="16547D53"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13.1 Current county mechanism — four passes</w:t>
      </w:r>
      <w:r>
        <w:rPr>
          <w:noProof/>
          <w:webHidden/>
        </w:rPr>
        <w:tab/>
      </w:r>
      <w:r>
        <w:rPr>
          <w:noProof/>
          <w:webHidden/>
        </w:rPr>
        <w:fldChar w:fldCharType="begin"/>
      </w:r>
      <w:r>
        <w:rPr>
          <w:noProof/>
          <w:webHidden/>
        </w:rPr>
        <w:instrText xml:space="preserve"> PAGEREF _Toc241488180 \h </w:instrText>
      </w:r>
      <w:r>
        <w:rPr>
          <w:noProof/>
          <w:webHidden/>
        </w:rPr>
      </w:r>
      <w:r>
        <w:rPr>
          <w:noProof/>
          <w:webHidden/>
        </w:rPr>
        <w:fldChar w:fldCharType="separate"/>
      </w:r>
      <w:r>
        <w:rPr>
          <w:noProof/>
          <w:webHidden/>
        </w:rPr>
        <w:t>74</w:t>
      </w:r>
      <w:r>
        <w:rPr>
          <w:noProof/>
          <w:webHidden/>
        </w:rPr>
        <w:fldChar w:fldCharType="end"/>
      </w:r>
    </w:p>
    <w:p w14:paraId="4258868F"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13.2 Root cause proven 2026-09-27 — coordinates are almost never produced</w:t>
      </w:r>
      <w:r>
        <w:rPr>
          <w:noProof/>
          <w:webHidden/>
        </w:rPr>
        <w:tab/>
      </w:r>
      <w:r>
        <w:rPr>
          <w:noProof/>
          <w:webHidden/>
        </w:rPr>
        <w:fldChar w:fldCharType="begin"/>
      </w:r>
      <w:r>
        <w:rPr>
          <w:noProof/>
          <w:webHidden/>
        </w:rPr>
        <w:instrText xml:space="preserve"> PAGEREF _Toc241488181 \h </w:instrText>
      </w:r>
      <w:r>
        <w:rPr>
          <w:noProof/>
          <w:webHidden/>
        </w:rPr>
      </w:r>
      <w:r>
        <w:rPr>
          <w:noProof/>
          <w:webHidden/>
        </w:rPr>
        <w:fldChar w:fldCharType="separate"/>
      </w:r>
      <w:r>
        <w:rPr>
          <w:noProof/>
          <w:webHidden/>
        </w:rPr>
        <w:t>75</w:t>
      </w:r>
      <w:r>
        <w:rPr>
          <w:noProof/>
          <w:webHidden/>
        </w:rPr>
        <w:fldChar w:fldCharType="end"/>
      </w:r>
    </w:p>
    <w:p w14:paraId="592EF8A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13.3 Target design — decouple coordinates from county via a geo re-pass</w:t>
      </w:r>
      <w:r>
        <w:rPr>
          <w:noProof/>
          <w:webHidden/>
        </w:rPr>
        <w:tab/>
      </w:r>
      <w:r>
        <w:rPr>
          <w:noProof/>
          <w:webHidden/>
        </w:rPr>
        <w:fldChar w:fldCharType="begin"/>
      </w:r>
      <w:r>
        <w:rPr>
          <w:noProof/>
          <w:webHidden/>
        </w:rPr>
        <w:instrText xml:space="preserve"> PAGEREF _Toc241488182 \h </w:instrText>
      </w:r>
      <w:r>
        <w:rPr>
          <w:noProof/>
          <w:webHidden/>
        </w:rPr>
      </w:r>
      <w:r>
        <w:rPr>
          <w:noProof/>
          <w:webHidden/>
        </w:rPr>
        <w:fldChar w:fldCharType="separate"/>
      </w:r>
      <w:r>
        <w:rPr>
          <w:noProof/>
          <w:webHidden/>
        </w:rPr>
        <w:t>75</w:t>
      </w:r>
      <w:r>
        <w:rPr>
          <w:noProof/>
          <w:webHidden/>
        </w:rPr>
        <w:fldChar w:fldCharType="end"/>
      </w:r>
    </w:p>
    <w:p w14:paraId="7A055323"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14. Other Identifier Management (including License Handling)</w:t>
      </w:r>
      <w:r>
        <w:rPr>
          <w:noProof/>
          <w:webHidden/>
        </w:rPr>
        <w:tab/>
      </w:r>
      <w:r>
        <w:rPr>
          <w:noProof/>
          <w:webHidden/>
        </w:rPr>
        <w:fldChar w:fldCharType="begin"/>
      </w:r>
      <w:r>
        <w:rPr>
          <w:noProof/>
          <w:webHidden/>
        </w:rPr>
        <w:instrText xml:space="preserve"> PAGEREF _Toc241488183 \h </w:instrText>
      </w:r>
      <w:r>
        <w:rPr>
          <w:noProof/>
          <w:webHidden/>
        </w:rPr>
      </w:r>
      <w:r>
        <w:rPr>
          <w:noProof/>
          <w:webHidden/>
        </w:rPr>
        <w:fldChar w:fldCharType="separate"/>
      </w:r>
      <w:r>
        <w:rPr>
          <w:noProof/>
          <w:webHidden/>
        </w:rPr>
        <w:t>77</w:t>
      </w:r>
      <w:r>
        <w:rPr>
          <w:noProof/>
          <w:webHidden/>
        </w:rPr>
        <w:fldChar w:fldCharType="end"/>
      </w:r>
    </w:p>
    <w:p w14:paraId="3953625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14.1 Three-step LLM pipeline</w:t>
      </w:r>
      <w:r>
        <w:rPr>
          <w:noProof/>
          <w:webHidden/>
        </w:rPr>
        <w:tab/>
      </w:r>
      <w:r>
        <w:rPr>
          <w:noProof/>
          <w:webHidden/>
        </w:rPr>
        <w:fldChar w:fldCharType="begin"/>
      </w:r>
      <w:r>
        <w:rPr>
          <w:noProof/>
          <w:webHidden/>
        </w:rPr>
        <w:instrText xml:space="preserve"> PAGEREF _Toc241488184 \h </w:instrText>
      </w:r>
      <w:r>
        <w:rPr>
          <w:noProof/>
          <w:webHidden/>
        </w:rPr>
      </w:r>
      <w:r>
        <w:rPr>
          <w:noProof/>
          <w:webHidden/>
        </w:rPr>
        <w:fldChar w:fldCharType="separate"/>
      </w:r>
      <w:r>
        <w:rPr>
          <w:noProof/>
          <w:webHidden/>
        </w:rPr>
        <w:t>78</w:t>
      </w:r>
      <w:r>
        <w:rPr>
          <w:noProof/>
          <w:webHidden/>
        </w:rPr>
        <w:fldChar w:fldCharType="end"/>
      </w:r>
    </w:p>
    <w:p w14:paraId="4EEFC053"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14.2 Managed Licenses assembly</w:t>
      </w:r>
      <w:r>
        <w:rPr>
          <w:noProof/>
          <w:webHidden/>
        </w:rPr>
        <w:tab/>
      </w:r>
      <w:r>
        <w:rPr>
          <w:noProof/>
          <w:webHidden/>
        </w:rPr>
        <w:fldChar w:fldCharType="begin"/>
      </w:r>
      <w:r>
        <w:rPr>
          <w:noProof/>
          <w:webHidden/>
        </w:rPr>
        <w:instrText xml:space="preserve"> PAGEREF _Toc241488185 \h </w:instrText>
      </w:r>
      <w:r>
        <w:rPr>
          <w:noProof/>
          <w:webHidden/>
        </w:rPr>
      </w:r>
      <w:r>
        <w:rPr>
          <w:noProof/>
          <w:webHidden/>
        </w:rPr>
        <w:fldChar w:fldCharType="separate"/>
      </w:r>
      <w:r>
        <w:rPr>
          <w:noProof/>
          <w:webHidden/>
        </w:rPr>
        <w:t>78</w:t>
      </w:r>
      <w:r>
        <w:rPr>
          <w:noProof/>
          <w:webHidden/>
        </w:rPr>
        <w:fldChar w:fldCharType="end"/>
      </w:r>
    </w:p>
    <w:p w14:paraId="5EB21681"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14.3 License-driven address-state repair</w:t>
      </w:r>
      <w:r>
        <w:rPr>
          <w:noProof/>
          <w:webHidden/>
        </w:rPr>
        <w:tab/>
      </w:r>
      <w:r>
        <w:rPr>
          <w:noProof/>
          <w:webHidden/>
        </w:rPr>
        <w:fldChar w:fldCharType="begin"/>
      </w:r>
      <w:r>
        <w:rPr>
          <w:noProof/>
          <w:webHidden/>
        </w:rPr>
        <w:instrText xml:space="preserve"> PAGEREF _Toc241488186 \h </w:instrText>
      </w:r>
      <w:r>
        <w:rPr>
          <w:noProof/>
          <w:webHidden/>
        </w:rPr>
      </w:r>
      <w:r>
        <w:rPr>
          <w:noProof/>
          <w:webHidden/>
        </w:rPr>
        <w:fldChar w:fldCharType="separate"/>
      </w:r>
      <w:r>
        <w:rPr>
          <w:noProof/>
          <w:webHidden/>
        </w:rPr>
        <w:t>79</w:t>
      </w:r>
      <w:r>
        <w:rPr>
          <w:noProof/>
          <w:webHidden/>
        </w:rPr>
        <w:fldChar w:fldCharType="end"/>
      </w:r>
    </w:p>
    <w:p w14:paraId="71163158"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15. NUCC Vocabulary and the F-105 Proprietary Supplement (“Extra NUCCs”)</w:t>
      </w:r>
      <w:r>
        <w:rPr>
          <w:noProof/>
          <w:webHidden/>
        </w:rPr>
        <w:tab/>
      </w:r>
      <w:r>
        <w:rPr>
          <w:noProof/>
          <w:webHidden/>
        </w:rPr>
        <w:fldChar w:fldCharType="begin"/>
      </w:r>
      <w:r>
        <w:rPr>
          <w:noProof/>
          <w:webHidden/>
        </w:rPr>
        <w:instrText xml:space="preserve"> PAGEREF _Toc241488187 \h </w:instrText>
      </w:r>
      <w:r>
        <w:rPr>
          <w:noProof/>
          <w:webHidden/>
        </w:rPr>
      </w:r>
      <w:r>
        <w:rPr>
          <w:noProof/>
          <w:webHidden/>
        </w:rPr>
        <w:fldChar w:fldCharType="separate"/>
      </w:r>
      <w:r>
        <w:rPr>
          <w:noProof/>
          <w:webHidden/>
        </w:rPr>
        <w:t>79</w:t>
      </w:r>
      <w:r>
        <w:rPr>
          <w:noProof/>
          <w:webHidden/>
        </w:rPr>
        <w:fldChar w:fldCharType="end"/>
      </w:r>
    </w:p>
    <w:p w14:paraId="7B6FFF0A"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15.1 The F-105 catalog loader</w:t>
      </w:r>
      <w:r>
        <w:rPr>
          <w:noProof/>
          <w:webHidden/>
        </w:rPr>
        <w:tab/>
      </w:r>
      <w:r>
        <w:rPr>
          <w:noProof/>
          <w:webHidden/>
        </w:rPr>
        <w:fldChar w:fldCharType="begin"/>
      </w:r>
      <w:r>
        <w:rPr>
          <w:noProof/>
          <w:webHidden/>
        </w:rPr>
        <w:instrText xml:space="preserve"> PAGEREF _Toc241488188 \h </w:instrText>
      </w:r>
      <w:r>
        <w:rPr>
          <w:noProof/>
          <w:webHidden/>
        </w:rPr>
      </w:r>
      <w:r>
        <w:rPr>
          <w:noProof/>
          <w:webHidden/>
        </w:rPr>
        <w:fldChar w:fldCharType="separate"/>
      </w:r>
      <w:r>
        <w:rPr>
          <w:noProof/>
          <w:webHidden/>
        </w:rPr>
        <w:t>79</w:t>
      </w:r>
      <w:r>
        <w:rPr>
          <w:noProof/>
          <w:webHidden/>
        </w:rPr>
        <w:fldChar w:fldCharType="end"/>
      </w:r>
    </w:p>
    <w:p w14:paraId="12982F6D"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15.2 Inserting the “Extra NUCCs”</w:t>
      </w:r>
      <w:r>
        <w:rPr>
          <w:noProof/>
          <w:webHidden/>
        </w:rPr>
        <w:tab/>
      </w:r>
      <w:r>
        <w:rPr>
          <w:noProof/>
          <w:webHidden/>
        </w:rPr>
        <w:fldChar w:fldCharType="begin"/>
      </w:r>
      <w:r>
        <w:rPr>
          <w:noProof/>
          <w:webHidden/>
        </w:rPr>
        <w:instrText xml:space="preserve"> PAGEREF _Toc241488189 \h </w:instrText>
      </w:r>
      <w:r>
        <w:rPr>
          <w:noProof/>
          <w:webHidden/>
        </w:rPr>
      </w:r>
      <w:r>
        <w:rPr>
          <w:noProof/>
          <w:webHidden/>
        </w:rPr>
        <w:fldChar w:fldCharType="separate"/>
      </w:r>
      <w:r>
        <w:rPr>
          <w:noProof/>
          <w:webHidden/>
        </w:rPr>
        <w:t>80</w:t>
      </w:r>
      <w:r>
        <w:rPr>
          <w:noProof/>
          <w:webHidden/>
        </w:rPr>
        <w:fldChar w:fldCharType="end"/>
      </w:r>
    </w:p>
    <w:p w14:paraId="736027C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15.3 Taxonomy labels and reference status on the provider record</w:t>
      </w:r>
      <w:r>
        <w:rPr>
          <w:noProof/>
          <w:webHidden/>
        </w:rPr>
        <w:tab/>
      </w:r>
      <w:r>
        <w:rPr>
          <w:noProof/>
          <w:webHidden/>
        </w:rPr>
        <w:fldChar w:fldCharType="begin"/>
      </w:r>
      <w:r>
        <w:rPr>
          <w:noProof/>
          <w:webHidden/>
        </w:rPr>
        <w:instrText xml:space="preserve"> PAGEREF _Toc241488190 \h </w:instrText>
      </w:r>
      <w:r>
        <w:rPr>
          <w:noProof/>
          <w:webHidden/>
        </w:rPr>
      </w:r>
      <w:r>
        <w:rPr>
          <w:noProof/>
          <w:webHidden/>
        </w:rPr>
        <w:fldChar w:fldCharType="separate"/>
      </w:r>
      <w:r>
        <w:rPr>
          <w:noProof/>
          <w:webHidden/>
        </w:rPr>
        <w:t>80</w:t>
      </w:r>
      <w:r>
        <w:rPr>
          <w:noProof/>
          <w:webHidden/>
        </w:rPr>
        <w:fldChar w:fldCharType="end"/>
      </w:r>
    </w:p>
    <w:p w14:paraId="4AE24266"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16. Provider Discrepancy Configuration and Finding Classes</w:t>
      </w:r>
      <w:r>
        <w:rPr>
          <w:noProof/>
          <w:webHidden/>
        </w:rPr>
        <w:tab/>
      </w:r>
      <w:r>
        <w:rPr>
          <w:noProof/>
          <w:webHidden/>
        </w:rPr>
        <w:fldChar w:fldCharType="begin"/>
      </w:r>
      <w:r>
        <w:rPr>
          <w:noProof/>
          <w:webHidden/>
        </w:rPr>
        <w:instrText xml:space="preserve"> PAGEREF _Toc241488191 \h </w:instrText>
      </w:r>
      <w:r>
        <w:rPr>
          <w:noProof/>
          <w:webHidden/>
        </w:rPr>
      </w:r>
      <w:r>
        <w:rPr>
          <w:noProof/>
          <w:webHidden/>
        </w:rPr>
        <w:fldChar w:fldCharType="separate"/>
      </w:r>
      <w:r>
        <w:rPr>
          <w:noProof/>
          <w:webHidden/>
        </w:rPr>
        <w:t>81</w:t>
      </w:r>
      <w:r>
        <w:rPr>
          <w:noProof/>
          <w:webHidden/>
        </w:rPr>
        <w:fldChar w:fldCharType="end"/>
      </w:r>
    </w:p>
    <w:p w14:paraId="651A25E2"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16.1 The provider discrepancy_report configuration</w:t>
      </w:r>
      <w:r>
        <w:rPr>
          <w:noProof/>
          <w:webHidden/>
        </w:rPr>
        <w:tab/>
      </w:r>
      <w:r>
        <w:rPr>
          <w:noProof/>
          <w:webHidden/>
        </w:rPr>
        <w:fldChar w:fldCharType="begin"/>
      </w:r>
      <w:r>
        <w:rPr>
          <w:noProof/>
          <w:webHidden/>
        </w:rPr>
        <w:instrText xml:space="preserve"> PAGEREF _Toc241488192 \h </w:instrText>
      </w:r>
      <w:r>
        <w:rPr>
          <w:noProof/>
          <w:webHidden/>
        </w:rPr>
      </w:r>
      <w:r>
        <w:rPr>
          <w:noProof/>
          <w:webHidden/>
        </w:rPr>
        <w:fldChar w:fldCharType="separate"/>
      </w:r>
      <w:r>
        <w:rPr>
          <w:noProof/>
          <w:webHidden/>
        </w:rPr>
        <w:t>81</w:t>
      </w:r>
      <w:r>
        <w:rPr>
          <w:noProof/>
          <w:webHidden/>
        </w:rPr>
        <w:fldChar w:fldCharType="end"/>
      </w:r>
    </w:p>
    <w:p w14:paraId="372C3F58"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16.2 Finding classes and their graded severities</w:t>
      </w:r>
      <w:r>
        <w:rPr>
          <w:noProof/>
          <w:webHidden/>
        </w:rPr>
        <w:tab/>
      </w:r>
      <w:r>
        <w:rPr>
          <w:noProof/>
          <w:webHidden/>
        </w:rPr>
        <w:fldChar w:fldCharType="begin"/>
      </w:r>
      <w:r>
        <w:rPr>
          <w:noProof/>
          <w:webHidden/>
        </w:rPr>
        <w:instrText xml:space="preserve"> PAGEREF _Toc241488193 \h </w:instrText>
      </w:r>
      <w:r>
        <w:rPr>
          <w:noProof/>
          <w:webHidden/>
        </w:rPr>
      </w:r>
      <w:r>
        <w:rPr>
          <w:noProof/>
          <w:webHidden/>
        </w:rPr>
        <w:fldChar w:fldCharType="separate"/>
      </w:r>
      <w:r>
        <w:rPr>
          <w:noProof/>
          <w:webHidden/>
        </w:rPr>
        <w:t>82</w:t>
      </w:r>
      <w:r>
        <w:rPr>
          <w:noProof/>
          <w:webHidden/>
        </w:rPr>
        <w:fldChar w:fldCharType="end"/>
      </w:r>
    </w:p>
    <w:p w14:paraId="3786F08E"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16.3 Reconciliations the config map requires</w:t>
      </w:r>
      <w:r>
        <w:rPr>
          <w:noProof/>
          <w:webHidden/>
        </w:rPr>
        <w:tab/>
      </w:r>
      <w:r>
        <w:rPr>
          <w:noProof/>
          <w:webHidden/>
        </w:rPr>
        <w:fldChar w:fldCharType="begin"/>
      </w:r>
      <w:r>
        <w:rPr>
          <w:noProof/>
          <w:webHidden/>
        </w:rPr>
        <w:instrText xml:space="preserve"> PAGEREF _Toc241488194 \h </w:instrText>
      </w:r>
      <w:r>
        <w:rPr>
          <w:noProof/>
          <w:webHidden/>
        </w:rPr>
      </w:r>
      <w:r>
        <w:rPr>
          <w:noProof/>
          <w:webHidden/>
        </w:rPr>
        <w:fldChar w:fldCharType="separate"/>
      </w:r>
      <w:r>
        <w:rPr>
          <w:noProof/>
          <w:webHidden/>
        </w:rPr>
        <w:t>83</w:t>
      </w:r>
      <w:r>
        <w:rPr>
          <w:noProof/>
          <w:webHidden/>
        </w:rPr>
        <w:fldChar w:fldCharType="end"/>
      </w:r>
    </w:p>
    <w:p w14:paraId="4EC74C67"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Pr>
          <w:noProof/>
        </w:rPr>
        <w:t>16.4 Flagged correctness concern (not designed here)</w:t>
      </w:r>
      <w:r>
        <w:rPr>
          <w:noProof/>
          <w:webHidden/>
        </w:rPr>
        <w:tab/>
      </w:r>
      <w:r>
        <w:rPr>
          <w:noProof/>
          <w:webHidden/>
        </w:rPr>
        <w:fldChar w:fldCharType="begin"/>
      </w:r>
      <w:r>
        <w:rPr>
          <w:noProof/>
          <w:webHidden/>
        </w:rPr>
        <w:instrText xml:space="preserve"> PAGEREF _Toc241488195 \h </w:instrText>
      </w:r>
      <w:r>
        <w:rPr>
          <w:noProof/>
          <w:webHidden/>
        </w:rPr>
      </w:r>
      <w:r>
        <w:rPr>
          <w:noProof/>
          <w:webHidden/>
        </w:rPr>
        <w:fldChar w:fldCharType="separate"/>
      </w:r>
      <w:r>
        <w:rPr>
          <w:noProof/>
          <w:webHidden/>
        </w:rPr>
        <w:t>83</w:t>
      </w:r>
      <w:r>
        <w:rPr>
          <w:noProof/>
          <w:webHidden/>
        </w:rPr>
        <w:fldChar w:fldCharType="end"/>
      </w:r>
    </w:p>
    <w:p w14:paraId="4ECAFCEF"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Pr>
          <w:noProof/>
        </w:rPr>
        <w:t>Appendix A. Requirement Coverage Table</w:t>
      </w:r>
      <w:r>
        <w:rPr>
          <w:noProof/>
          <w:webHidden/>
        </w:rPr>
        <w:tab/>
      </w:r>
      <w:r>
        <w:rPr>
          <w:noProof/>
          <w:webHidden/>
        </w:rPr>
        <w:fldChar w:fldCharType="begin"/>
      </w:r>
      <w:r>
        <w:rPr>
          <w:noProof/>
          <w:webHidden/>
        </w:rPr>
        <w:instrText xml:space="preserve"> PAGEREF _Toc241488196 \h </w:instrText>
      </w:r>
      <w:r>
        <w:rPr>
          <w:noProof/>
          <w:webHidden/>
        </w:rPr>
      </w:r>
      <w:r>
        <w:rPr>
          <w:noProof/>
          <w:webHidden/>
        </w:rPr>
        <w:fldChar w:fldCharType="separate"/>
      </w:r>
      <w:r>
        <w:rPr>
          <w:noProof/>
          <w:webHidden/>
        </w:rPr>
        <w:t>84</w:t>
      </w:r>
      <w:r>
        <w:rPr>
          <w:noProof/>
          <w:webHidden/>
        </w:rPr>
        <w:fldChar w:fldCharType="end"/>
      </w:r>
    </w:p>
    <w:p w14:paraId="5C563DC8" w14:textId="77777777" w:rsidR="000B69D9" w:rsidRDefault="000B69D9">
      <w:pPr>
        <w:pStyle w:val="TOC1"/>
        <w:tabs>
          <w:tab w:val="right" w:leader="dot" w:pos="8630"/>
        </w:tabs>
        <w:rPr>
          <w:rFonts w:asciiTheme="minorHAnsi" w:hAnsiTheme="minorHAnsi"/>
          <w:noProof/>
          <w:kern w:val="2"/>
          <w:sz w:val="24"/>
          <w:szCs w:val="24"/>
          <w14:ligatures w14:val="standardContextual"/>
        </w:rPr>
      </w:pPr>
      <w:r w:rsidRPr="006533CD">
        <w:rPr>
          <w:noProof/>
          <w:color w:val="C00000"/>
        </w:rPr>
        <w:t>Appendix A - changes of 2026-08-15</w:t>
      </w:r>
      <w:r>
        <w:rPr>
          <w:noProof/>
          <w:webHidden/>
        </w:rPr>
        <w:tab/>
      </w:r>
      <w:r>
        <w:rPr>
          <w:noProof/>
          <w:webHidden/>
        </w:rPr>
        <w:fldChar w:fldCharType="begin"/>
      </w:r>
      <w:r>
        <w:rPr>
          <w:noProof/>
          <w:webHidden/>
        </w:rPr>
        <w:instrText xml:space="preserve"> PAGEREF _Toc241488197 \h </w:instrText>
      </w:r>
      <w:r>
        <w:rPr>
          <w:noProof/>
          <w:webHidden/>
        </w:rPr>
      </w:r>
      <w:r>
        <w:rPr>
          <w:noProof/>
          <w:webHidden/>
        </w:rPr>
        <w:fldChar w:fldCharType="separate"/>
      </w:r>
      <w:r>
        <w:rPr>
          <w:noProof/>
          <w:webHidden/>
        </w:rPr>
        <w:t>87</w:t>
      </w:r>
      <w:r>
        <w:rPr>
          <w:noProof/>
          <w:webHidden/>
        </w:rPr>
        <w:fldChar w:fldCharType="end"/>
      </w:r>
    </w:p>
    <w:p w14:paraId="738CFD24"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A.1  Purpose</w:t>
      </w:r>
      <w:r>
        <w:rPr>
          <w:noProof/>
          <w:webHidden/>
        </w:rPr>
        <w:tab/>
      </w:r>
      <w:r>
        <w:rPr>
          <w:noProof/>
          <w:webHidden/>
        </w:rPr>
        <w:fldChar w:fldCharType="begin"/>
      </w:r>
      <w:r>
        <w:rPr>
          <w:noProof/>
          <w:webHidden/>
        </w:rPr>
        <w:instrText xml:space="preserve"> PAGEREF _Toc241488198 \h </w:instrText>
      </w:r>
      <w:r>
        <w:rPr>
          <w:noProof/>
          <w:webHidden/>
        </w:rPr>
      </w:r>
      <w:r>
        <w:rPr>
          <w:noProof/>
          <w:webHidden/>
        </w:rPr>
        <w:fldChar w:fldCharType="separate"/>
      </w:r>
      <w:r>
        <w:rPr>
          <w:noProof/>
          <w:webHidden/>
        </w:rPr>
        <w:t>87</w:t>
      </w:r>
      <w:r>
        <w:rPr>
          <w:noProof/>
          <w:webHidden/>
        </w:rPr>
        <w:fldChar w:fldCharType="end"/>
      </w:r>
    </w:p>
    <w:p w14:paraId="02D845F8"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A.2  Discrepancy report is one service, in the library</w:t>
      </w:r>
      <w:r>
        <w:rPr>
          <w:noProof/>
          <w:webHidden/>
        </w:rPr>
        <w:tab/>
      </w:r>
      <w:r>
        <w:rPr>
          <w:noProof/>
          <w:webHidden/>
        </w:rPr>
        <w:fldChar w:fldCharType="begin"/>
      </w:r>
      <w:r>
        <w:rPr>
          <w:noProof/>
          <w:webHidden/>
        </w:rPr>
        <w:instrText xml:space="preserve"> PAGEREF _Toc241488199 \h </w:instrText>
      </w:r>
      <w:r>
        <w:rPr>
          <w:noProof/>
          <w:webHidden/>
        </w:rPr>
      </w:r>
      <w:r>
        <w:rPr>
          <w:noProof/>
          <w:webHidden/>
        </w:rPr>
        <w:fldChar w:fldCharType="separate"/>
      </w:r>
      <w:r>
        <w:rPr>
          <w:noProof/>
          <w:webHidden/>
        </w:rPr>
        <w:t>87</w:t>
      </w:r>
      <w:r>
        <w:rPr>
          <w:noProof/>
          <w:webHidden/>
        </w:rPr>
        <w:fldChar w:fldCharType="end"/>
      </w:r>
    </w:p>
    <w:p w14:paraId="3E00E02F"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A.3  ReservationReaper decides from the database</w:t>
      </w:r>
      <w:r>
        <w:rPr>
          <w:noProof/>
          <w:webHidden/>
        </w:rPr>
        <w:tab/>
      </w:r>
      <w:r>
        <w:rPr>
          <w:noProof/>
          <w:webHidden/>
        </w:rPr>
        <w:fldChar w:fldCharType="begin"/>
      </w:r>
      <w:r>
        <w:rPr>
          <w:noProof/>
          <w:webHidden/>
        </w:rPr>
        <w:instrText xml:space="preserve"> PAGEREF _Toc241488200 \h </w:instrText>
      </w:r>
      <w:r>
        <w:rPr>
          <w:noProof/>
          <w:webHidden/>
        </w:rPr>
      </w:r>
      <w:r>
        <w:rPr>
          <w:noProof/>
          <w:webHidden/>
        </w:rPr>
        <w:fldChar w:fldCharType="separate"/>
      </w:r>
      <w:r>
        <w:rPr>
          <w:noProof/>
          <w:webHidden/>
        </w:rPr>
        <w:t>87</w:t>
      </w:r>
      <w:r>
        <w:rPr>
          <w:noProof/>
          <w:webHidden/>
        </w:rPr>
        <w:fldChar w:fldCharType="end"/>
      </w:r>
    </w:p>
    <w:p w14:paraId="42A5418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A.4  Death is observed, not waited for</w:t>
      </w:r>
      <w:r>
        <w:rPr>
          <w:noProof/>
          <w:webHidden/>
        </w:rPr>
        <w:tab/>
      </w:r>
      <w:r>
        <w:rPr>
          <w:noProof/>
          <w:webHidden/>
        </w:rPr>
        <w:fldChar w:fldCharType="begin"/>
      </w:r>
      <w:r>
        <w:rPr>
          <w:noProof/>
          <w:webHidden/>
        </w:rPr>
        <w:instrText xml:space="preserve"> PAGEREF _Toc241488201 \h </w:instrText>
      </w:r>
      <w:r>
        <w:rPr>
          <w:noProof/>
          <w:webHidden/>
        </w:rPr>
      </w:r>
      <w:r>
        <w:rPr>
          <w:noProof/>
          <w:webHidden/>
        </w:rPr>
        <w:fldChar w:fldCharType="separate"/>
      </w:r>
      <w:r>
        <w:rPr>
          <w:noProof/>
          <w:webHidden/>
        </w:rPr>
        <w:t>88</w:t>
      </w:r>
      <w:r>
        <w:rPr>
          <w:noProof/>
          <w:webHidden/>
        </w:rPr>
        <w:fldChar w:fldCharType="end"/>
      </w:r>
    </w:p>
    <w:p w14:paraId="58D05380"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A.5  Zombie processes are read from the host</w:t>
      </w:r>
      <w:r>
        <w:rPr>
          <w:noProof/>
          <w:webHidden/>
        </w:rPr>
        <w:tab/>
      </w:r>
      <w:r>
        <w:rPr>
          <w:noProof/>
          <w:webHidden/>
        </w:rPr>
        <w:fldChar w:fldCharType="begin"/>
      </w:r>
      <w:r>
        <w:rPr>
          <w:noProof/>
          <w:webHidden/>
        </w:rPr>
        <w:instrText xml:space="preserve"> PAGEREF _Toc241488202 \h </w:instrText>
      </w:r>
      <w:r>
        <w:rPr>
          <w:noProof/>
          <w:webHidden/>
        </w:rPr>
      </w:r>
      <w:r>
        <w:rPr>
          <w:noProof/>
          <w:webHidden/>
        </w:rPr>
        <w:fldChar w:fldCharType="separate"/>
      </w:r>
      <w:r>
        <w:rPr>
          <w:noProof/>
          <w:webHidden/>
        </w:rPr>
        <w:t>88</w:t>
      </w:r>
      <w:r>
        <w:rPr>
          <w:noProof/>
          <w:webHidden/>
        </w:rPr>
        <w:fldChar w:fldCharType="end"/>
      </w:r>
    </w:p>
    <w:p w14:paraId="4B2045D1"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A.6  Processes are recorded against their run</w:t>
      </w:r>
      <w:r>
        <w:rPr>
          <w:noProof/>
          <w:webHidden/>
        </w:rPr>
        <w:tab/>
      </w:r>
      <w:r>
        <w:rPr>
          <w:noProof/>
          <w:webHidden/>
        </w:rPr>
        <w:fldChar w:fldCharType="begin"/>
      </w:r>
      <w:r>
        <w:rPr>
          <w:noProof/>
          <w:webHidden/>
        </w:rPr>
        <w:instrText xml:space="preserve"> PAGEREF _Toc241488203 \h </w:instrText>
      </w:r>
      <w:r>
        <w:rPr>
          <w:noProof/>
          <w:webHidden/>
        </w:rPr>
      </w:r>
      <w:r>
        <w:rPr>
          <w:noProof/>
          <w:webHidden/>
        </w:rPr>
        <w:fldChar w:fldCharType="separate"/>
      </w:r>
      <w:r>
        <w:rPr>
          <w:noProof/>
          <w:webHidden/>
        </w:rPr>
        <w:t>88</w:t>
      </w:r>
      <w:r>
        <w:rPr>
          <w:noProof/>
          <w:webHidden/>
        </w:rPr>
        <w:fldChar w:fldCharType="end"/>
      </w:r>
    </w:p>
    <w:p w14:paraId="3023477B"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A.7  County enrichment is United States only</w:t>
      </w:r>
      <w:r>
        <w:rPr>
          <w:noProof/>
          <w:webHidden/>
        </w:rPr>
        <w:tab/>
      </w:r>
      <w:r>
        <w:rPr>
          <w:noProof/>
          <w:webHidden/>
        </w:rPr>
        <w:fldChar w:fldCharType="begin"/>
      </w:r>
      <w:r>
        <w:rPr>
          <w:noProof/>
          <w:webHidden/>
        </w:rPr>
        <w:instrText xml:space="preserve"> PAGEREF _Toc241488204 \h </w:instrText>
      </w:r>
      <w:r>
        <w:rPr>
          <w:noProof/>
          <w:webHidden/>
        </w:rPr>
      </w:r>
      <w:r>
        <w:rPr>
          <w:noProof/>
          <w:webHidden/>
        </w:rPr>
        <w:fldChar w:fldCharType="separate"/>
      </w:r>
      <w:r>
        <w:rPr>
          <w:noProof/>
          <w:webHidden/>
        </w:rPr>
        <w:t>89</w:t>
      </w:r>
      <w:r>
        <w:rPr>
          <w:noProof/>
          <w:webHidden/>
        </w:rPr>
        <w:fldChar w:fldCharType="end"/>
      </w:r>
    </w:p>
    <w:p w14:paraId="547A0A61" w14:textId="77777777" w:rsidR="000B69D9" w:rsidRDefault="000B69D9">
      <w:pPr>
        <w:pStyle w:val="TOC2"/>
        <w:tabs>
          <w:tab w:val="right" w:leader="dot" w:pos="8630"/>
        </w:tabs>
        <w:rPr>
          <w:rFonts w:asciiTheme="minorHAnsi" w:hAnsiTheme="minorHAnsi"/>
          <w:noProof/>
          <w:kern w:val="2"/>
          <w:sz w:val="24"/>
          <w:szCs w:val="24"/>
          <w14:ligatures w14:val="standardContextual"/>
        </w:rPr>
      </w:pPr>
      <w:r w:rsidRPr="006533CD">
        <w:rPr>
          <w:noProof/>
          <w:color w:val="C00000"/>
        </w:rPr>
        <w:t>A.8  Known gaps, unchanged by this addendum</w:t>
      </w:r>
      <w:r>
        <w:rPr>
          <w:noProof/>
          <w:webHidden/>
        </w:rPr>
        <w:tab/>
      </w:r>
      <w:r>
        <w:rPr>
          <w:noProof/>
          <w:webHidden/>
        </w:rPr>
        <w:fldChar w:fldCharType="begin"/>
      </w:r>
      <w:r>
        <w:rPr>
          <w:noProof/>
          <w:webHidden/>
        </w:rPr>
        <w:instrText xml:space="preserve"> PAGEREF _Toc241488205 \h </w:instrText>
      </w:r>
      <w:r>
        <w:rPr>
          <w:noProof/>
          <w:webHidden/>
        </w:rPr>
      </w:r>
      <w:r>
        <w:rPr>
          <w:noProof/>
          <w:webHidden/>
        </w:rPr>
        <w:fldChar w:fldCharType="separate"/>
      </w:r>
      <w:r>
        <w:rPr>
          <w:noProof/>
          <w:webHidden/>
        </w:rPr>
        <w:t>89</w:t>
      </w:r>
      <w:r>
        <w:rPr>
          <w:noProof/>
          <w:webHidden/>
        </w:rPr>
        <w:fldChar w:fldCharType="end"/>
      </w:r>
    </w:p>
    <w:p w14:paraId="68ED1D21" w14:textId="77777777" w:rsidR="00157A90" w:rsidRDefault="00544B8B">
      <w:r>
        <w:fldChar w:fldCharType="end"/>
      </w:r>
    </w:p>
    <w:p w14:paraId="6B83586C" w14:textId="77777777" w:rsidR="00157A90" w:rsidRDefault="00544B8B">
      <w:r>
        <w:lastRenderedPageBreak/>
        <w:br w:type="page"/>
      </w:r>
    </w:p>
    <w:p w14:paraId="52E7E083" w14:textId="77777777" w:rsidR="00157A90" w:rsidRDefault="00157A90" w:rsidP="00804740">
      <w:pPr>
        <w:numPr>
          <w:ilvl w:val="0"/>
          <w:numId w:val="10"/>
        </w:numPr>
      </w:pPr>
    </w:p>
    <w:p w14:paraId="249CE5C5" w14:textId="77777777" w:rsidR="00157A90" w:rsidRDefault="00544B8B" w:rsidP="00804740">
      <w:pPr>
        <w:pStyle w:val="Heading1"/>
        <w:numPr>
          <w:ilvl w:val="0"/>
          <w:numId w:val="10"/>
        </w:numPr>
      </w:pPr>
      <w:bookmarkStart w:id="1" w:name="_Toc241488115"/>
      <w:r>
        <w:rPr>
          <w:color w:val="008000"/>
        </w:rPr>
        <w:t>Executive Summary</w:t>
      </w:r>
      <w:bookmarkEnd w:id="1"/>
    </w:p>
    <w:p w14:paraId="32278AC9" w14:textId="77777777" w:rsidR="00804740" w:rsidRDefault="00804740" w:rsidP="00804740">
      <w:r>
        <w:rPr>
          <w:color w:val="008000"/>
        </w:rPr>
        <w:t>The Provider data pipeline is a typical data pipeline within ChatHealhty.ai’s data infrastructure. IT realizes the goals, of:</w:t>
      </w:r>
    </w:p>
    <w:p w14:paraId="3204212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378B0BA" w14:textId="77777777" w:rsidR="00804740" w:rsidRDefault="00804740" w:rsidP="00804740">
      <w:pPr>
        <w:pStyle w:val="ListParagraph"/>
        <w:numPr>
          <w:ilvl w:val="0"/>
          <w:numId w:val="11"/>
        </w:numPr>
      </w:pPr>
      <w:r>
        <w:rPr>
          <w:color w:val="008000"/>
        </w:rPr>
        <w:t xml:space="preserve">Enriching the data with several </w:t>
      </w:r>
      <w:proofErr w:type="spellStart"/>
      <w:r>
        <w:rPr>
          <w:color w:val="008000"/>
        </w:rPr>
        <w:t>propiatory</w:t>
      </w:r>
      <w:proofErr w:type="spellEnd"/>
      <w:r>
        <w:rPr>
          <w:color w:val="008000"/>
        </w:rPr>
        <w:t xml:space="preserve"> flags</w:t>
      </w:r>
    </w:p>
    <w:p w14:paraId="2820CE6D" w14:textId="77777777" w:rsidR="00804740" w:rsidRDefault="00804740" w:rsidP="00804740">
      <w:pPr>
        <w:pStyle w:val="ListParagraph"/>
        <w:numPr>
          <w:ilvl w:val="0"/>
          <w:numId w:val="11"/>
        </w:numPr>
      </w:pPr>
      <w:r>
        <w:rPr>
          <w:color w:val="008000"/>
        </w:rPr>
        <w:t xml:space="preserve">Enriching the data with county information </w:t>
      </w:r>
      <w:proofErr w:type="gramStart"/>
      <w:r>
        <w:rPr>
          <w:color w:val="008000"/>
        </w:rPr>
        <w:t>in order to</w:t>
      </w:r>
      <w:proofErr w:type="gramEnd"/>
      <w:r>
        <w:rPr>
          <w:color w:val="008000"/>
        </w:rPr>
        <w:t xml:space="preserve"> allow for both better usability and potential network building by payers</w:t>
      </w:r>
    </w:p>
    <w:p w14:paraId="0D9BF2EF" w14:textId="77777777" w:rsidR="00804740" w:rsidRDefault="00804740" w:rsidP="00804740">
      <w:pPr>
        <w:pStyle w:val="ListParagraph"/>
        <w:numPr>
          <w:ilvl w:val="0"/>
          <w:numId w:val="11"/>
        </w:numPr>
      </w:pPr>
      <w:r>
        <w:rPr>
          <w:color w:val="008000"/>
        </w:rPr>
        <w:t xml:space="preserve">Doing so at the lowest price point </w:t>
      </w:r>
    </w:p>
    <w:p w14:paraId="32C36B4E" w14:textId="77777777" w:rsidR="00804740" w:rsidRDefault="00804740" w:rsidP="00804740">
      <w:pPr>
        <w:pStyle w:val="ListParagraph"/>
        <w:numPr>
          <w:ilvl w:val="0"/>
          <w:numId w:val="11"/>
        </w:numPr>
      </w:pPr>
      <w:r>
        <w:rPr>
          <w:color w:val="008000"/>
        </w:rPr>
        <w:t xml:space="preserve">Utilizing LLMs where necessary to reduce the brittleness of </w:t>
      </w:r>
      <w:proofErr w:type="gramStart"/>
      <w:r>
        <w:rPr>
          <w:color w:val="008000"/>
        </w:rPr>
        <w:t>rule based</w:t>
      </w:r>
      <w:proofErr w:type="gramEnd"/>
      <w:r>
        <w:rPr>
          <w:color w:val="008000"/>
        </w:rPr>
        <w:t xml:space="preserve"> judgments where necessary. </w:t>
      </w:r>
    </w:p>
    <w:p w14:paraId="0DF856D2"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w:t>
      </w:r>
    </w:p>
    <w:p w14:paraId="0B2774B5" w14:textId="77777777" w:rsidR="00157A90" w:rsidRDefault="00544B8B">
      <w:r>
        <w:rPr>
          <w:color w:val="008000"/>
        </w:rPr>
        <w:t xml:space="preserve">This is the Low-Level </w:t>
      </w:r>
      <w:proofErr w:type="gramStart"/>
      <w:r>
        <w:rPr>
          <w:color w:val="008000"/>
        </w:rPr>
        <w:t>Design</w:t>
      </w:r>
      <w:proofErr w:type="gramEnd"/>
      <w:r>
        <w:rPr>
          <w:color w:val="008000"/>
        </w:rPr>
        <w:t xml:space="preserve"> </w:t>
      </w:r>
      <w:r w:rsidR="00804740">
        <w:rPr>
          <w:color w:val="008000"/>
        </w:rPr>
        <w:t xml:space="preserve">specifies at a very low level how the requirements are realized from end to </w:t>
      </w:r>
      <w:proofErr w:type="gramStart"/>
      <w:r w:rsidR="00804740">
        <w:rPr>
          <w:color w:val="008000"/>
        </w:rPr>
        <w:t xml:space="preserve">end  </w:t>
      </w:r>
      <w:r>
        <w:rPr>
          <w:color w:val="008000"/>
        </w:rPr>
        <w:t>for</w:t>
      </w:r>
      <w:proofErr w:type="gramEnd"/>
      <w:r>
        <w:rPr>
          <w:color w:val="008000"/>
        </w:rPr>
        <w:t xml:space="preserve"> </w:t>
      </w:r>
      <w:r w:rsidR="00804740">
        <w:rPr>
          <w:color w:val="008000"/>
        </w:rPr>
        <w:t xml:space="preserve">this </w:t>
      </w:r>
      <w:r>
        <w:rPr>
          <w:color w:val="008000"/>
        </w:rPr>
        <w:t>Pipeline</w:t>
      </w:r>
      <w:r w:rsidR="00804740">
        <w:rPr>
          <w:color w:val="008000"/>
        </w:rPr>
        <w:t xml:space="preserve"> and utilizes an infrastructure that ensures VMs only exist when </w:t>
      </w:r>
      <w:r w:rsidR="00804740">
        <w:rPr>
          <w:color w:val="008000"/>
        </w:rPr>
        <w:lastRenderedPageBreak/>
        <w:t xml:space="preserve">required, and </w:t>
      </w:r>
      <w:proofErr w:type="gramStart"/>
      <w:r w:rsidR="00804740">
        <w:rPr>
          <w:color w:val="008000"/>
        </w:rPr>
        <w:t>data base</w:t>
      </w:r>
      <w:proofErr w:type="gramEnd"/>
      <w:r w:rsidR="00804740">
        <w:rPr>
          <w:color w:val="008000"/>
        </w:rPr>
        <w:t xml:space="preserve"> clusters are only active as </w:t>
      </w:r>
      <w:proofErr w:type="gramStart"/>
      <w:r w:rsidR="00804740">
        <w:rPr>
          <w:color w:val="008000"/>
        </w:rPr>
        <w:t>required.</w:t>
      </w:r>
      <w:r>
        <w:rPr>
          <w:color w:val="008000"/>
        </w:rPr>
        <w:t>.</w:t>
      </w:r>
      <w:proofErr w:type="gramEnd"/>
      <w:r>
        <w:rPr>
          <w:color w:val="008000"/>
        </w:rPr>
        <w:t xml:space="preserve"> The pipeline ingests the NPPES monthly dissemination file (plus the </w:t>
      </w:r>
      <w:proofErr w:type="spellStart"/>
      <w:r>
        <w:rPr>
          <w:color w:val="008000"/>
        </w:rPr>
        <w:t>pl_pfile</w:t>
      </w:r>
      <w:proofErr w:type="spellEnd"/>
      <w:r>
        <w:rPr>
          <w:color w:val="008000"/>
        </w:rPr>
        <w:t xml:space="preserve"> practice-locations file), the NUCC provider taxonomy CSV, the U.S. Census ZCTA-to-County crosswalk, and the USDA RUCC classification workbook; it produces the runtime provider record consumed by FindCare on the front-end MongoDB cluster.</w:t>
      </w:r>
    </w:p>
    <w:p w14:paraId="03B502FF" w14:textId="77777777" w:rsidR="00157A90" w:rsidRDefault="00544B8B">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5240AFCD" w14:textId="77777777" w:rsidR="00157A90" w:rsidRDefault="00544B8B">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16A52A09" w14:textId="77777777" w:rsidR="00157A90" w:rsidRDefault="00544B8B">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594A5796" w14:textId="77777777" w:rsidR="00157A90" w:rsidRDefault="00544B8B">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140EF7CD"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§6).</w:t>
      </w:r>
    </w:p>
    <w:p w14:paraId="1D4532F0" w14:textId="77777777" w:rsidR="00157A90" w:rsidRDefault="00544B8B">
      <w:r>
        <w:br w:type="page"/>
      </w:r>
    </w:p>
    <w:p w14:paraId="02BFF543" w14:textId="77777777" w:rsidR="00157A90" w:rsidRDefault="00544B8B">
      <w:pPr>
        <w:pStyle w:val="Heading1"/>
      </w:pPr>
      <w:bookmarkStart w:id="2" w:name="_Toc241488116"/>
      <w:r>
        <w:lastRenderedPageBreak/>
        <w:t>2. Vision</w:t>
      </w:r>
      <w:bookmarkEnd w:id="2"/>
    </w:p>
    <w:p w14:paraId="1930B72D"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7CEFF6CA"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§10.2.2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CDB9221"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2E81C17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2E71ADD" w14:textId="77777777" w:rsidR="00157A90" w:rsidRDefault="00544B8B">
      <w:r>
        <w:t>This vision generalizes. Every future pipeline in the platform (Specialty, Medicare utilization, clinical trials) reuses this same shape — reservation-gated infrastructure, parallel fetch, state-</w:t>
      </w:r>
      <w:proofErr w:type="gramStart"/>
      <w:r>
        <w:lastRenderedPageBreak/>
        <w:t>scoped</w:t>
      </w:r>
      <w:proofErr w:type="gramEnd"/>
      <w:r>
        <w:t xml:space="preserve"> normalize, discrepancy-reported quiesce — and reuses the shared substrate described in the Runtime Topology (§4.3) and the Sequence of Operations (§10).</w:t>
      </w:r>
      <w:r w:rsidR="00F233FF">
        <w:t xml:space="preserve"> </w:t>
      </w:r>
    </w:p>
    <w:p w14:paraId="36FE7211" w14:textId="77777777" w:rsidR="00636E74" w:rsidRDefault="00000000">
      <w:pPr>
        <w:pStyle w:val="Heading1"/>
      </w:pPr>
      <w:bookmarkStart w:id="3" w:name="_Toc241488117"/>
      <w:r>
        <w:t>Part I — Infrastructure (all pipelines)</w:t>
      </w:r>
      <w:bookmarkEnd w:id="3"/>
    </w:p>
    <w:p w14:paraId="5A6AD196" w14:textId="77777777" w:rsidR="00157A90" w:rsidRDefault="00544B8B">
      <w:pPr>
        <w:pStyle w:val="Heading1"/>
      </w:pPr>
      <w:bookmarkStart w:id="4" w:name="_Toc241488118"/>
      <w:r>
        <w:t>3. Components — Ecosystem Enumeration</w:t>
      </w:r>
      <w:bookmarkEnd w:id="4"/>
    </w:p>
    <w:p w14:paraId="4EF75869"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20783B9"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9"/>
                    <a:stretch>
                      <a:fillRect/>
                    </a:stretch>
                  </pic:blipFill>
                  <pic:spPr>
                    <a:xfrm>
                      <a:off x="0" y="0"/>
                      <a:ext cx="5943600" cy="3707283"/>
                    </a:xfrm>
                    <a:prstGeom prst="rect">
                      <a:avLst/>
                    </a:prstGeom>
                  </pic:spPr>
                </pic:pic>
              </a:graphicData>
            </a:graphic>
          </wp:inline>
        </w:drawing>
      </w:r>
    </w:p>
    <w:p w14:paraId="7554FFEF"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58EB68B7" w14:textId="77777777" w:rsidR="00157A90" w:rsidRDefault="00544B8B">
      <w:pPr>
        <w:pStyle w:val="Heading2"/>
      </w:pPr>
      <w:bookmarkStart w:id="5" w:name="_Toc241488119"/>
      <w:r>
        <w:t>3.1 Component Descriptions</w:t>
      </w:r>
      <w:bookmarkEnd w:id="5"/>
    </w:p>
    <w:p w14:paraId="5A1D0CD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781B40D" w14:textId="77777777" w:rsidR="00157A90" w:rsidRDefault="00544B8B">
      <w:pPr>
        <w:pStyle w:val="Heading3"/>
      </w:pPr>
      <w:r>
        <w:t>3.1.1 Automation Runbook</w:t>
      </w:r>
    </w:p>
    <w:p w14:paraId="35E50F72"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xml:space="preserve">. A Python-3 </w:t>
      </w:r>
      <w:r>
        <w:lastRenderedPageBreak/>
        <w:t>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2F8E4F26"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017F2A44"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068534CB" w14:textId="77777777" w:rsidR="00157A90" w:rsidRDefault="00544B8B">
      <w:pPr>
        <w:pStyle w:val="Heading3"/>
      </w:pPr>
      <w:r>
        <w:t>3.1.2 Watchdog Runbook</w:t>
      </w:r>
    </w:p>
    <w:p w14:paraId="3F470B2A"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2384312B"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215F1038"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6FE06C4"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6A565F8C"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0E9C6F9B"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w:t>
      </w:r>
      <w:r>
        <w:lastRenderedPageBreak/>
        <w:t xml:space="preserve">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22723672"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29F828B" w14:textId="77777777" w:rsidR="00157A90" w:rsidRDefault="00544B8B">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0C5FBAC8" w14:textId="77777777" w:rsidR="00846585" w:rsidRPr="00F233FF" w:rsidRDefault="00544B8B">
      <w:proofErr w:type="gramStart"/>
      <w:r w:rsidRPr="00F233FF">
        <w:t xml:space="preserve">ReservationReaper. </w:t>
      </w:r>
      <w:proofErr w:type="gramEnd"/>
      <w:r w:rsidRPr="00F233FF">
        <w:t xml:space="preserve">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§3.1.2 above (Controller heartbeat check + Azure </w:t>
      </w:r>
      <w:proofErr w:type="spellStart"/>
      <w:r w:rsidRPr="00F233FF">
        <w:t>PowerState</w:t>
      </w:r>
      <w:proofErr w:type="spellEnd"/>
      <w:r w:rsidRPr="00F233FF">
        <w:t xml:space="preserve"> confirmation).</w:t>
      </w:r>
    </w:p>
    <w:p w14:paraId="4F8D4B8B" w14:textId="77777777" w:rsidR="00157A90" w:rsidRDefault="00544B8B">
      <w:pPr>
        <w:pStyle w:val="Heading3"/>
      </w:pPr>
      <w:r>
        <w:t>3.1.3 Pipeline Run VM</w:t>
      </w:r>
    </w:p>
    <w:p w14:paraId="7A97F8DF" w14:textId="77777777" w:rsidR="00157A90" w:rsidRDefault="00544B8B">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3337A00"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58DC168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E5A4D82"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95C3ABC"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22461537"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75A8AD6D" w14:textId="77777777" w:rsidR="00157A90" w:rsidRDefault="00544B8B">
      <w:pPr>
        <w:pStyle w:val="Heading3"/>
      </w:pPr>
      <w:r>
        <w:t>3.1.4 Controller</w:t>
      </w:r>
    </w:p>
    <w:p w14:paraId="6312359E" w14:textId="77777777" w:rsidR="00F233FF" w:rsidRPr="00F233FF" w:rsidRDefault="00544B8B">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w:t>
      </w:r>
      <w:r>
        <w:lastRenderedPageBreak/>
        <w:t xml:space="preserve">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CHLS logging destination MUST be set (CH_LOG_DESTINATION=</w:t>
      </w:r>
      <w:proofErr w:type="spellStart"/>
      <w:proofErr w:type="gramStart"/>
      <w:r w:rsidRPr="00F233FF">
        <w:t>stderr,mongo</w:t>
      </w:r>
      <w:proofErr w:type="spellEnd"/>
      <w:proofErr w:type="gramEnd"/>
      <w:r w:rsidRPr="00F233FF">
        <w:t xml:space="preserve">) at module load — the module-level </w:t>
      </w:r>
      <w:proofErr w:type="spellStart"/>
      <w:proofErr w:type="gramStart"/>
      <w:r w:rsidRPr="00F233FF">
        <w:t>os.environ</w:t>
      </w:r>
      <w:proofErr w:type="gramEnd"/>
      <w:r w:rsidRPr="00F233FF">
        <w:t>.setdefault</w:t>
      </w:r>
      <w:proofErr w:type="spellEnd"/>
      <w:r w:rsidRPr="00F233FF">
        <w:t xml:space="preserve">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4C9FD486" w14:textId="77777777" w:rsidR="00157A90" w:rsidRDefault="00544B8B">
      <w:pPr>
        <w:pStyle w:val="Heading3"/>
      </w:pPr>
      <w:r>
        <w:t>3.1.5 Workers</w:t>
      </w:r>
    </w:p>
    <w:p w14:paraId="2AA908A0" w14:textId="77777777" w:rsidR="00157A90" w:rsidRPr="00F233FF" w:rsidRDefault="00544B8B">
      <w:r>
        <w:t xml:space="preserve">Canonical name: </w:t>
      </w:r>
      <w:proofErr w:type="spellStart"/>
      <w:proofErr w:type="gramStart"/>
      <w:r>
        <w:t>chathealthy.pipeline</w:t>
      </w:r>
      <w:proofErr w:type="gramEnd"/>
      <w:r>
        <w:t>.worker</w:t>
      </w:r>
      <w:proofErr w:type="spellEnd"/>
      <w:r>
        <w:t xml:space="preserve"> (Python module </w:t>
      </w:r>
      <w:proofErr w:type="spellStart"/>
      <w:r>
        <w:t>entrypoint</w:t>
      </w:r>
      <w:proofErr w:type="spellEnd"/>
      <w:r>
        <w:t xml:space="preserve">, invoked as python -m </w:t>
      </w:r>
      <w:proofErr w:type="spellStart"/>
      <w:proofErr w:type="gramStart"/>
      <w:r>
        <w:t>chathealthy.pipeline</w:t>
      </w:r>
      <w:proofErr w:type="gramEnd"/>
      <w:r>
        <w:t>.worker</w:t>
      </w:r>
      <w:proofErr w:type="spellEnd"/>
      <w:r>
        <w:t xml:space="preserve"> &lt;</w:t>
      </w:r>
      <w:proofErr w:type="spellStart"/>
      <w:r>
        <w:t>step_name</w:t>
      </w:r>
      <w:proofErr w:type="spellEnd"/>
      <w:r>
        <w:t>&gt; --replica &lt;</w:t>
      </w:r>
      <w:proofErr w:type="spellStart"/>
      <w:r>
        <w:t>i</w:t>
      </w:r>
      <w:proofErr w:type="spellEnd"/>
      <w:r>
        <w:t>&gt; --run-id &lt;</w:t>
      </w:r>
      <w:proofErr w:type="spellStart"/>
      <w:r>
        <w:t>run_id</w:t>
      </w:r>
      <w:proofErr w:type="spellEnd"/>
      <w:r>
        <w:t xml:space="preserve">&gt;). Python subprocesses on the same VM, spawned by the Controller via </w:t>
      </w:r>
      <w:proofErr w:type="spellStart"/>
      <w:proofErr w:type="gramStart"/>
      <w:r>
        <w:t>subprocess.Popen</w:t>
      </w:r>
      <w:proofErr w:type="spellEnd"/>
      <w:proofErr w:type="gramEnd"/>
      <w:r>
        <w:t xml:space="preserve"> for every step (a single-partition Worker for non-fanout steps; N-partition Workers for fanout steps). Each Worker inherits the Controller's environment (including the loaded F-003 cert), atomically claims one work-item from Mongo via </w:t>
      </w:r>
      <w:proofErr w:type="spellStart"/>
      <w:r>
        <w:t>findOneAndUpdate</w:t>
      </w:r>
      <w:proofErr w:type="spellEnd"/>
      <w:r>
        <w:t xml:space="preserve">, executes, writes result and exit code to Mongo, and exits. Concurrency is Controller-managed via a bounded process pool. Cardinality is computed from </w:t>
      </w:r>
      <w:proofErr w:type="spellStart"/>
      <w:r>
        <w:t>len</w:t>
      </w:r>
      <w:proofErr w:type="spellEnd"/>
      <w:r>
        <w:t>(</w:t>
      </w:r>
      <w:proofErr w:type="spellStart"/>
      <w:r>
        <w:t>state_scope</w:t>
      </w:r>
      <w:proofErr w:type="spellEnd"/>
      <w:r>
        <w:t xml:space="preserve">) × </w:t>
      </w:r>
      <w:proofErr w:type="spellStart"/>
      <w:r>
        <w:t>entity_types</w:t>
      </w:r>
      <w:proofErr w:type="spellEnd"/>
      <w:r>
        <w:t xml:space="preserve"> for post-branching steps; a run with </w:t>
      </w:r>
      <w:proofErr w:type="spellStart"/>
      <w:r>
        <w:t>state_scope</w:t>
      </w:r>
      <w:proofErr w:type="spellEnd"/>
      <w:r>
        <w:t>=["VT","DE"] fans out to 4 concurrent Workers at branching (2 states × 2 entity types), not 51.</w:t>
      </w:r>
      <w:r>
        <w:rPr>
          <w:color w:val="009900"/>
        </w:rPr>
        <w:t xml:space="preserve"> </w:t>
      </w:r>
      <w:r w:rsidRPr="00F233FF">
        <w:t xml:space="preserve">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w:t>
      </w:r>
      <w:proofErr w:type="gramStart"/>
      <w:r w:rsidRPr="00F233FF">
        <w:t>double-fork</w:t>
      </w:r>
      <w:proofErr w:type="gramEnd"/>
      <w:r w:rsidRPr="00F233FF">
        <w:t xml:space="preserve"> + </w:t>
      </w:r>
      <w:proofErr w:type="spellStart"/>
      <w:r w:rsidRPr="00F233FF">
        <w:t>setsid</w:t>
      </w:r>
      <w:proofErr w:type="spellEnd"/>
      <w:r w:rsidRPr="00F233FF">
        <w:t xml:space="preserve"> + </w:t>
      </w:r>
      <w:proofErr w:type="spellStart"/>
      <w:r w:rsidRPr="00F233FF">
        <w:t>execvpe</w:t>
      </w:r>
      <w:proofErr w:type="spellEnd"/>
      <w:r w:rsidRPr="00F233FF">
        <w:t xml:space="preserve">). Grandchild reparents to </w:t>
      </w:r>
      <w:proofErr w:type="spellStart"/>
      <w:r w:rsidRPr="00F233FF">
        <w:t>init</w:t>
      </w:r>
      <w:proofErr w:type="spellEnd"/>
      <w:r w:rsidRPr="00F233FF">
        <w:t xml:space="preserve">; Controller keeps NO handle (no </w:t>
      </w:r>
      <w:proofErr w:type="spellStart"/>
      <w:r w:rsidRPr="00F233FF">
        <w:t>stdio</w:t>
      </w:r>
      <w:proofErr w:type="spellEnd"/>
      <w:r w:rsidRPr="00F233FF">
        <w:t xml:space="preserve"> pipes, no </w:t>
      </w:r>
      <w:proofErr w:type="gramStart"/>
      <w:r w:rsidRPr="00F233FF">
        <w:t>poll(</w:t>
      </w:r>
      <w:proofErr w:type="gramEnd"/>
      <w:r w:rsidRPr="00F233FF">
        <w:t>), no wait()/reap). Communication exclusively via Mongo (</w:t>
      </w:r>
      <w:proofErr w:type="spellStart"/>
      <w:proofErr w:type="gramStart"/>
      <w:r w:rsidRPr="00F233FF">
        <w:t>pipeline.work</w:t>
      </w:r>
      <w:proofErr w:type="gramEnd"/>
      <w:r w:rsidRPr="00F233FF">
        <w:t>_items</w:t>
      </w:r>
      <w:proofErr w:type="spellEnd"/>
      <w:r w:rsidRPr="00F233FF">
        <w:t xml:space="preserve"> claim, </w:t>
      </w:r>
      <w:proofErr w:type="spellStart"/>
      <w:r w:rsidRPr="00F233FF">
        <w:t>heartbeat_at</w:t>
      </w:r>
      <w:proofErr w:type="spellEnd"/>
      <w:r w:rsidRPr="00F233FF">
        <w:t xml:space="preserve"> for liveness).</w:t>
      </w:r>
      <w:proofErr w:type="spellStart"/>
      <w:proofErr w:type="gramStart"/>
      <w:r w:rsidRPr="00F233FF"/>
      <w:proofErr w:type="spellEnd"/>
      <w:proofErr w:type="gramEnd"/>
      <w:r w:rsidRPr="00F233FF"/>
      <w:proofErr w:type="spellStart"/>
      <w:r w:rsidRPr="00F233FF"/>
      <w:proofErr w:type="spellEnd"/>
      <w:r w:rsidRPr="00F233FF"/>
    </w:p>
    <w:p w14:paraId="31BCA3D7" w14:textId="77777777" w:rsidR="00157A90" w:rsidRDefault="00544B8B">
      <w:pPr>
        <w:pStyle w:val="Heading3"/>
      </w:pPr>
      <w:r>
        <w:t>3.1.6 Azure Key Vault</w:t>
      </w:r>
    </w:p>
    <w:p w14:paraId="2CE62E0C"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15814C04" w14:textId="77777777" w:rsidR="00157A90" w:rsidRDefault="00544B8B">
      <w:pPr>
        <w:pStyle w:val="Heading3"/>
      </w:pPr>
      <w:r>
        <w:t>3.1.7 MongoDB Atlas — Front-end cluster</w:t>
      </w:r>
    </w:p>
    <w:p w14:paraId="1C4DFE23" w14:textId="77777777" w:rsidR="00157A90" w:rsidRDefault="00544B8B">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771B3F88" w14:textId="77777777" w:rsidR="00157A90" w:rsidRDefault="00544B8B">
      <w:pPr>
        <w:pStyle w:val="Heading3"/>
      </w:pPr>
      <w:r>
        <w:lastRenderedPageBreak/>
        <w:t>3.1.8 MongoDB Atlas — Pipeline cluster</w:t>
      </w:r>
    </w:p>
    <w:p w14:paraId="6B6134CC" w14:textId="77777777" w:rsidR="00157A90" w:rsidRDefault="00544B8B">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0B3361A3" w14:textId="77777777" w:rsidR="00157A90" w:rsidRDefault="00544B8B">
      <w:pPr>
        <w:pStyle w:val="Heading3"/>
      </w:pPr>
      <w:r>
        <w:t>3.1.9 Azure Blob Storage</w:t>
      </w:r>
    </w:p>
    <w:p w14:paraId="4D355081"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115E37BD" w14:textId="77777777" w:rsidR="00157A90" w:rsidRDefault="00544B8B">
      <w:pPr>
        <w:pStyle w:val="Heading3"/>
      </w:pPr>
      <w:r>
        <w:t>3.1.10 Notification Library</w:t>
      </w:r>
    </w:p>
    <w:p w14:paraId="668CFD16"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proofErr w:type="spellStart"/>
      <w:r>
        <w:rPr>
          <w:rFonts w:ascii="Consolas" w:hAnsi="Consolas"/>
        </w:rPr>
      </w:r>
      <w:proofErr w:type="spellEnd"/>
      <w:r/>
      <w:proofErr w:type="spellStart"/>
      <w:r>
        <w:rPr>
          <w:rFonts w:ascii="Consolas" w:hAnsi="Consolas"/>
        </w:rPr>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49D6345F" w14:textId="77777777" w:rsidR="00157A90" w:rsidRDefault="00544B8B">
      <w:pPr>
        <w:pStyle w:val="Heading3"/>
      </w:pPr>
      <w:r>
        <w:t xml:space="preserve">3.1.11 GitHub *(external </w:t>
      </w:r>
      <w:proofErr w:type="gramStart"/>
      <w:r>
        <w:t>component)*</w:t>
      </w:r>
      <w:proofErr w:type="gramEnd"/>
    </w:p>
    <w:p w14:paraId="39A3F242"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6191AE55" w14:textId="77777777" w:rsidR="00157A90" w:rsidRDefault="00544B8B">
      <w:pPr>
        <w:pStyle w:val="Heading3"/>
      </w:pPr>
      <w:r>
        <w:t xml:space="preserve">3.1.12 External Sources *(external </w:t>
      </w:r>
      <w:proofErr w:type="gramStart"/>
      <w:r>
        <w:t>component)*</w:t>
      </w:r>
      <w:proofErr w:type="gramEnd"/>
    </w:p>
    <w:p w14:paraId="2CD9E359" w14:textId="77777777" w:rsidR="00157A90" w:rsidRDefault="00544B8B">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3DF39976" w14:textId="77777777" w:rsidR="00157A90" w:rsidRDefault="00544B8B">
      <w:pPr>
        <w:pStyle w:val="Heading3"/>
      </w:pPr>
      <w:r>
        <w:t xml:space="preserve">3.1.13 MongoDB Atlas Admin API *(external </w:t>
      </w:r>
      <w:proofErr w:type="gramStart"/>
      <w:r>
        <w:t>component)*</w:t>
      </w:r>
      <w:proofErr w:type="gramEnd"/>
    </w:p>
    <w:p w14:paraId="45530C53"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E0C986F" w14:textId="77777777" w:rsidR="00157A90" w:rsidRDefault="00544B8B">
      <w:pPr>
        <w:pStyle w:val="Heading3"/>
      </w:pPr>
      <w:r>
        <w:lastRenderedPageBreak/>
        <w:t xml:space="preserve">3.1.14 Twilio + </w:t>
      </w:r>
      <w:proofErr w:type="spellStart"/>
      <w:r>
        <w:t>SparkPost</w:t>
      </w:r>
      <w:proofErr w:type="spellEnd"/>
      <w:r>
        <w:t xml:space="preserve"> APIs *(external </w:t>
      </w:r>
      <w:proofErr w:type="gramStart"/>
      <w:r>
        <w:t>component)*</w:t>
      </w:r>
      <w:proofErr w:type="gramEnd"/>
    </w:p>
    <w:p w14:paraId="64408A5A"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B088919" w14:textId="77777777" w:rsidR="00157A90" w:rsidRDefault="00544B8B">
      <w:pPr>
        <w:pStyle w:val="Heading3"/>
      </w:pPr>
      <w:r>
        <w:t>3.1.15 External Actor — CTO</w:t>
      </w:r>
    </w:p>
    <w:p w14:paraId="318034DD"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E78BF47" w14:textId="77777777" w:rsidR="00157A90" w:rsidRDefault="00544B8B">
      <w:pPr>
        <w:pStyle w:val="Heading3"/>
      </w:pPr>
      <w:r>
        <w:t>3.1.16 External Actor — Claude Code</w:t>
      </w:r>
    </w:p>
    <w:p w14:paraId="194EDB17"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137C219" w14:textId="77777777" w:rsidR="00157A90" w:rsidRDefault="00544B8B">
      <w:pPr>
        <w:pStyle w:val="Heading3"/>
      </w:pPr>
      <w:r>
        <w:t>3.1.17 External Actor — Scheduled Trigger (</w:t>
      </w:r>
      <w:proofErr w:type="spellStart"/>
      <w:r>
        <w:t>cron</w:t>
      </w:r>
      <w:proofErr w:type="spellEnd"/>
      <w:r>
        <w:t>)</w:t>
      </w:r>
    </w:p>
    <w:p w14:paraId="531DEA29"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DACFFC3" w14:textId="77777777" w:rsidR="00EE21F8" w:rsidRDefault="00000000">
      <w:pPr>
        <w:pStyle w:val="Heading3"/>
      </w:pPr>
      <w:r>
        <w:t>3.1.18 Data Migrator</w:t>
      </w:r>
    </w:p>
    <w:p w14:paraId="30DCAB1D"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1C9D581F"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B4A55E8" w14:textId="77777777" w:rsidR="00EE21F8" w:rsidRDefault="00000000">
      <w:r>
        <w:t xml:space="preserve">Identity. It authenticates over </w:t>
      </w:r>
      <w:proofErr w:type="spellStart"/>
      <w:r>
        <w:t>mTLS</w:t>
      </w:r>
      <w:proofErr w:type="spellEnd"/>
      <w:r>
        <w:t xml:space="preserve">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4DCE8B68" w14:textId="77777777" w:rsidR="00EE21F8" w:rsidRDefault="00000000">
      <w:r>
        <w:lastRenderedPageBreak/>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7C704BA"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790D1547"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05F65077" w14:textId="77777777" w:rsidR="00EE21F8" w:rsidRDefault="00000000">
      <w:pPr>
        <w:pStyle w:val="Heading3"/>
      </w:pPr>
      <w:r>
        <w:rPr>
          <w:color w:val="008000"/>
        </w:rPr>
        <w:t>3.1.19 Work Manager</w:t>
      </w:r>
    </w:p>
    <w:p w14:paraId="55798885" w14:textId="77777777" w:rsidR="00EE21F8" w:rsidRDefault="00000000">
      <w:r>
        <w:rPr>
          <w:color w:val="008000"/>
        </w:rPr>
        <w:t>An Azure Automation account holding the runbooks of exactly one identity, named {identity}</w:t>
      </w:r>
      <w:proofErr w:type="spellStart"/>
      <w:r>
        <w:rPr>
          <w:color w:val="008000"/>
        </w:rPr>
        <w:t>WorkManager</w:t>
      </w:r>
      <w:proofErr w:type="spellEnd"/>
      <w:r>
        <w:rPr>
          <w:color w:val="008000"/>
        </w:rPr>
        <w:t xml:space="preserve"> after the identity it serves. It supplies the sandbox </w:t>
      </w:r>
      <w:proofErr w:type="gramStart"/>
      <w:r>
        <w:rPr>
          <w:color w:val="008000"/>
        </w:rPr>
        <w:t>those</w:t>
      </w:r>
      <w:proofErr w:type="gramEnd"/>
      <w:r>
        <w:rPr>
          <w:color w:val="008000"/>
        </w:rPr>
        <w:t xml:space="preserve"> runbooks execute in, the Automation Variables they read their configuration from, the Python packages they import, and the webhooks that fire them.</w:t>
      </w:r>
    </w:p>
    <w:p w14:paraId="3277455C" w14:textId="77777777" w:rsidR="00EE21F8" w:rsidRDefault="00000000">
      <w:r>
        <w:rPr>
          <w:color w:val="008000"/>
        </w:rPr>
        <w:t>The account is a credential boundary rather than a container: its Automation Variables are account-scoped and readable by every runbook inside it, so a second identity's runbook placed here would hold this identity's credentials. Section 6.11 states the rule this component exists to satisfy.</w:t>
      </w:r>
    </w:p>
    <w:p w14:paraId="24ACBB9B" w14:textId="77777777" w:rsidR="00EE21F8" w:rsidRDefault="00000000">
      <w:r>
        <w:rPr>
          <w:color w:val="008000"/>
        </w:rPr>
        <w:t xml:space="preserve">Two Work Managers exist. </w:t>
      </w:r>
      <w:proofErr w:type="spellStart"/>
      <w:r>
        <w:rPr>
          <w:color w:val="008000"/>
        </w:rPr>
        <w:t>PipelineToFrontEndPublicDataMigratorWorkManager</w:t>
      </w:r>
      <w:proofErr w:type="spellEnd"/>
      <w:r>
        <w:rPr>
          <w:color w:val="008000"/>
        </w:rPr>
        <w:t xml:space="preserve"> holds the Data Migrator and nothing </w:t>
      </w:r>
      <w:proofErr w:type="gramStart"/>
      <w:r>
        <w:rPr>
          <w:color w:val="008000"/>
        </w:rPr>
        <w:t>else, and</w:t>
      </w:r>
      <w:proofErr w:type="gramEnd"/>
      <w:r>
        <w:rPr>
          <w:color w:val="008000"/>
        </w:rPr>
        <w:t xml:space="preserve"> runs as </w:t>
      </w:r>
      <w:proofErr w:type="spellStart"/>
      <w:r>
        <w:rPr>
          <w:color w:val="008000"/>
        </w:rPr>
        <w:t>PipelineToFrontEndPublicDataMigrator</w:t>
      </w:r>
      <w:proofErr w:type="spellEnd"/>
      <w:r>
        <w:rPr>
          <w:color w:val="008000"/>
        </w:rPr>
        <w:t xml:space="preserve">. </w:t>
      </w:r>
      <w:proofErr w:type="spellStart"/>
      <w:r>
        <w:rPr>
          <w:color w:val="008000"/>
        </w:rPr>
        <w:t>ChatHealthyJobManager</w:t>
      </w:r>
      <w:proofErr w:type="spellEnd"/>
      <w:r>
        <w:rPr>
          <w:color w:val="008000"/>
        </w:rPr>
        <w:t xml:space="preserve"> holds the provider pipeline's runbooks; it is named for the work it does rather than for an identity,, and holds runbooks regardless of which identity each runs as.</w:t>
      </w:r>
    </w:p>
    <w:p w14:paraId="11A5F357" w14:textId="77777777" w:rsidR="00EE21F8" w:rsidRDefault="00000000">
      <w:r>
        <w:rPr>
          <w:color w:val="008000"/>
        </w:rPr>
        <w:t xml:space="preserve">Two gaps remain. First, </w:t>
      </w:r>
      <w:proofErr w:type="spellStart"/>
      <w:r>
        <w:rPr>
          <w:color w:val="008000"/>
        </w:rPr>
        <w:t>ChatHealthyJobManager</w:t>
      </w:r>
      <w:proofErr w:type="spellEnd"/>
      <w:r>
        <w:rPr>
          <w:color w:val="008000"/>
        </w:rPr>
        <w:t xml:space="preserve"> is not decomposed: </w:t>
      </w:r>
      <w:proofErr w:type="spellStart"/>
      <w:r>
        <w:rPr>
          <w:color w:val="008000"/>
        </w:rPr>
        <w:t>pipelineEditor</w:t>
      </w:r>
      <w:proofErr w:type="spellEnd"/>
      <w:r>
        <w:rPr>
          <w:color w:val="008000"/>
        </w:rPr>
        <w:t xml:space="preserve"> and </w:t>
      </w:r>
      <w:proofErr w:type="spellStart"/>
      <w:r>
        <w:rPr>
          <w:color w:val="008000"/>
        </w:rPr>
        <w:t>DevOpsUser</w:t>
      </w:r>
      <w:proofErr w:type="spellEnd"/>
      <w:r>
        <w:rPr>
          <w:color w:val="008000"/>
        </w:rPr>
        <w:t xml:space="preserve"> have no Work Manager of their own, so runbooks belonging to different identities share one boundary. The subscription's regional quota of two Automation accounts constrains this; the decomposition depends on a quota increase.</w:t>
      </w:r>
    </w:p>
    <w:p w14:paraId="267515C4" w14:textId="77777777" w:rsidR="00EE21F8" w:rsidRDefault="00000000">
      <w:r>
        <w:rPr>
          <w:color w:val="008000"/>
        </w:rPr>
        <w:t xml:space="preserve">Second, the Data Migrator's own account currently carries PIPELINEEDITOR_AZURE_TENANT_ID, PIPELINEEDITOR_AZURE_CLIENT_ID and PIPELINEEDITOR_AZURE_CLIENT_SECRET, because the </w:t>
      </w:r>
      <w:r>
        <w:rPr>
          <w:color w:val="008000"/>
        </w:rPr>
        <w:lastRenderedPageBreak/>
        <w:t xml:space="preserve">runbook writes its log as </w:t>
      </w:r>
      <w:proofErr w:type="spellStart"/>
      <w:r>
        <w:rPr>
          <w:color w:val="008000"/>
        </w:rPr>
        <w:t>pipelineEditor</w:t>
      </w:r>
      <w:proofErr w:type="spellEnd"/>
      <w:r>
        <w:rPr>
          <w:color w:val="008000"/>
        </w:rPr>
        <w:t>. A boundary built to keep one identity's credentials away from another identity's runbooks presently holds a second identity's client secret. The migrator must log as itself, and those three variables must then be withdrawn from the account.</w:t>
      </w:r>
    </w:p>
    <w:p w14:paraId="74D0CCC7" w14:textId="77777777" w:rsidR="00157A90" w:rsidRDefault="00544B8B">
      <w:pPr>
        <w:pStyle w:val="Heading2"/>
      </w:pPr>
      <w:bookmarkStart w:id="6" w:name="_Toc241488120"/>
      <w:r>
        <w:t>3.2 Prerequisites Not Managed by the Deployment Chain</w:t>
      </w:r>
      <w:bookmarkEnd w:id="6"/>
    </w:p>
    <w:p w14:paraId="094CE090"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54FA7F0"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BEA81CC"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2E824042"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55E7F2F3"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E603F5A"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D6B28D4"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30A0B47"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135FA0D3" w14:textId="77777777" w:rsidR="00846585" w:rsidRPr="00373B73" w:rsidRDefault="00544B8B">
      <w:pPr>
        <w:pStyle w:val="ListBullet"/>
      </w:pPr>
      <w:r>
        <w:rPr>
          <w:color w:val="008000"/>
        </w:rPr>
        <w:t xml:space="preserve">Automation </w:t>
      </w:r>
      <w:proofErr w:type="gramStart"/>
      <w:r>
        <w:rPr>
          <w:color w:val="008000"/>
        </w:rPr>
        <w:t>account</w:t>
      </w:r>
      <w:proofErr w:type="gramEnd"/>
      <w:r>
        <w:rPr>
          <w:color w:val="008000"/>
        </w:rPr>
        <w:t xml:space="preserve"> regional quota. The subscription's </w:t>
      </w:r>
      <w:proofErr w:type="spellStart"/>
      <w:r>
        <w:rPr>
          <w:color w:val="008000"/>
        </w:rPr>
        <w:t>BasicRegionalAutomationAccounts</w:t>
      </w:r>
      <w:proofErr w:type="spellEnd"/>
      <w:r>
        <w:rPr>
          <w:color w:val="008000"/>
        </w:rPr>
        <w:t xml:space="preserve"> limit MUST cover one account per identity before those accounts can be created. A quota is a Microsoft support request; no API creates capacity, and the chain cannot detect the shortfall until a create call is refused.</w:t>
      </w:r>
    </w:p>
    <w:p w14:paraId="56A9860F" w14:textId="77777777" w:rsidR="00846585" w:rsidRPr="00373B73" w:rsidRDefault="00544B8B">
      <w:pPr>
        <w:pStyle w:val="ListBullet"/>
      </w:pPr>
      <w:r>
        <w:rPr>
          <w:color w:val="008000"/>
        </w:rPr>
        <w:t>One Azure Automation account per identity. Each account named {identity}</w:t>
      </w:r>
      <w:proofErr w:type="spellStart"/>
      <w:r>
        <w:rPr>
          <w:color w:val="008000"/>
        </w:rPr>
        <w:t>WorkManager</w:t>
      </w:r>
      <w:proofErr w:type="spellEnd"/>
      <w:r>
        <w:rPr>
          <w:color w:val="008000"/>
        </w:rPr>
        <w:t xml:space="preserve"> MUST exist before its runbooks are deployed, created with its </w:t>
      </w:r>
      <w:proofErr w:type="spellStart"/>
      <w:r>
        <w:rPr>
          <w:color w:val="008000"/>
        </w:rPr>
        <w:t>sku</w:t>
      </w:r>
      <w:proofErr w:type="spellEnd"/>
      <w:r>
        <w:rPr>
          <w:color w:val="008000"/>
        </w:rPr>
        <w:t xml:space="preserve">, region and attached identity as the record declares them. The chain publishes runbooks, variables, packages and </w:t>
      </w:r>
      <w:r>
        <w:rPr>
          <w:color w:val="008000"/>
        </w:rPr>
        <w:lastRenderedPageBreak/>
        <w:t>webhooks into an account; it does not create the account, and a deploy against an absent account fails on every call.</w:t>
      </w:r>
    </w:p>
    <w:p w14:paraId="4088CB42" w14:textId="77777777" w:rsidR="00846585" w:rsidRPr="00373B73" w:rsidRDefault="00544B8B">
      <w:pPr>
        <w:pStyle w:val="ListBullet"/>
      </w:pPr>
      <w:r>
        <w:rPr>
          <w:color w:val="008000"/>
        </w:rPr>
        <w:t xml:space="preserve">The user-assigned managed identity resource. The </w:t>
      </w:r>
      <w:proofErr w:type="spellStart"/>
      <w:r>
        <w:rPr>
          <w:color w:val="008000"/>
        </w:rPr>
        <w:t>Microsoft.ManagedIdentity</w:t>
      </w:r>
      <w:proofErr w:type="spellEnd"/>
      <w:r>
        <w:rPr>
          <w:color w:val="008000"/>
        </w:rPr>
        <w:t>/</w:t>
      </w:r>
      <w:proofErr w:type="spellStart"/>
      <w:r>
        <w:rPr>
          <w:color w:val="008000"/>
        </w:rPr>
        <w:t>userAssignedIdentities</w:t>
      </w:r>
      <w:proofErr w:type="spellEnd"/>
      <w:r>
        <w:rPr>
          <w:color w:val="008000"/>
        </w:rPr>
        <w:t xml:space="preserve"> object each Work Manager runs as MUST exist before the account is </w:t>
      </w:r>
      <w:proofErr w:type="gramStart"/>
      <w:r>
        <w:rPr>
          <w:color w:val="008000"/>
        </w:rPr>
        <w:t>created, and</w:t>
      </w:r>
      <w:proofErr w:type="gramEnd"/>
      <w:r>
        <w:rPr>
          <w:color w:val="008000"/>
        </w:rPr>
        <w:t xml:space="preserve"> MUST be attached to that account at creation. The chain reads the identity's </w:t>
      </w:r>
      <w:proofErr w:type="spellStart"/>
      <w:r>
        <w:rPr>
          <w:color w:val="008000"/>
        </w:rPr>
        <w:t>clientId</w:t>
      </w:r>
      <w:proofErr w:type="spellEnd"/>
      <w:r>
        <w:rPr>
          <w:color w:val="008000"/>
        </w:rPr>
        <w:t xml:space="preserve"> from the record; it neither creates the identity nor binds it to compute.</w:t>
      </w:r>
    </w:p>
    <w:p w14:paraId="5AEA8CB3" w14:textId="77777777" w:rsidR="00846585" w:rsidRPr="00373B73" w:rsidRDefault="00544B8B">
      <w:pPr>
        <w:pStyle w:val="ListBullet"/>
      </w:pPr>
      <w:r>
        <w:rPr>
          <w:color w:val="008000"/>
        </w:rP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7324942E" w14:textId="77777777" w:rsidR="00846585" w:rsidRPr="00373B73" w:rsidRDefault="00544B8B">
      <w:pPr>
        <w:pStyle w:val="ListBullet"/>
      </w:pPr>
      <w:r>
        <w:rPr>
          <w:color w:val="008000"/>
        </w:rPr>
        <w:t>The identity's X.509 certificate in Key Vault. Minted and stored under the secret name the record names, before the first run. Certificate issuance is the F-003 authority's work and is out of scope for the deployment chain.</w:t>
      </w:r>
    </w:p>
    <w:p w14:paraId="5D558ACA" w14:textId="77777777" w:rsidR="00846585" w:rsidRPr="00373B73" w:rsidRDefault="00544B8B">
      <w:pPr>
        <w:pStyle w:val="ListBullet"/>
      </w:pPr>
      <w:r>
        <w:rPr>
          <w:color w:val="008000"/>
        </w:rP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35BA5EBF" w14:textId="77777777" w:rsidR="00846585" w:rsidRPr="00373B73" w:rsidRDefault="00544B8B">
      <w:pPr>
        <w:pStyle w:val="ListBullet"/>
      </w:pPr>
      <w:r>
        <w:rPr>
          <w:color w:val="008000"/>
        </w:rPr>
        <w:t xml:space="preserve">The Atlas API key pair that resumes a paused cluster. A programmatic key with project-level cluster rights MUST exist and be reachable to any runbook that </w:t>
      </w:r>
      <w:proofErr w:type="gramStart"/>
      <w:r>
        <w:rPr>
          <w:color w:val="008000"/>
        </w:rPr>
        <w:t>wakes</w:t>
      </w:r>
      <w:proofErr w:type="gramEnd"/>
      <w:r>
        <w:rPr>
          <w:color w:val="008000"/>
        </w:rPr>
        <w:t xml:space="preserve"> a cluster before it reads. The chain carries the key's value into the account as a variable; it does not create the key or grant its rights.</w:t>
      </w:r>
    </w:p>
    <w:p w14:paraId="49D1866D" w14:textId="77777777" w:rsidR="00846585" w:rsidRPr="00373B73" w:rsidRDefault="00544B8B">
      <w:pPr>
        <w:pStyle w:val="ListBullet"/>
      </w:pPr>
      <w:r>
        <w:rPr>
          <w:color w:val="008000"/>
        </w:rPr>
        <w:t xml:space="preserve">Local </w:t>
      </w:r>
      <w:proofErr w:type="gramStart"/>
      <w:r>
        <w:rPr>
          <w:color w:val="008000"/>
        </w:rPr>
        <w:t>secret-store</w:t>
      </w:r>
      <w:proofErr w:type="gramEnd"/>
      <w:r>
        <w:rPr>
          <w:color w:val="008000"/>
        </w:rPr>
        <w:t xml:space="preserve"> values for every variable the record marks </w:t>
      </w:r>
      <w:proofErr w:type="spellStart"/>
      <w:r>
        <w:rPr>
          <w:color w:val="008000"/>
        </w:rPr>
        <w:t>local_env</w:t>
      </w:r>
      <w:proofErr w:type="spellEnd"/>
      <w:r>
        <w:rPr>
          <w:color w:val="008000"/>
        </w:rPr>
        <w:t>. The record declares the name of each such variable and that its value comes from the operator's local store; the value itself lives only there. A deploy run on a workstation without those values sets the right variable names and cannot fill them.</w:t>
      </w:r>
    </w:p>
    <w:p w14:paraId="061ED08E" w14:textId="77777777" w:rsidR="003D3179" w:rsidRDefault="00544B8B">
      <w:pPr>
        <w:pStyle w:val="Heading3"/>
      </w:pPr>
      <w:r>
        <w:t>MongoDB X.509 User Setup</w:t>
      </w:r>
    </w:p>
    <w:p w14:paraId="6733799A" w14:textId="77777777" w:rsidR="003D3179" w:rsidRDefault="00544B8B">
      <w:r>
        <w:rPr>
          <w:color w:val="00B050"/>
        </w:rPr>
        <w:t xml:space="preserve">Before deploying the </w:t>
      </w:r>
      <w:proofErr w:type="spellStart"/>
      <w:r>
        <w:rPr>
          <w:color w:val="00B050"/>
        </w:rPr>
        <w:t>pipelineEditor</w:t>
      </w:r>
      <w:proofErr w:type="spellEnd"/>
      <w:r>
        <w:rPr>
          <w:color w:val="00B050"/>
        </w:rPr>
        <w:t xml:space="preserve"> identity certificates, create the corresponding X.509 user in MongoDB on the front-end cluster:</w:t>
      </w:r>
    </w:p>
    <w:p w14:paraId="3CCCF49E" w14:textId="77777777" w:rsidR="003D3179" w:rsidRDefault="003D3179"/>
    <w:p w14:paraId="1DD12BEA" w14:textId="77777777" w:rsidR="003D3179" w:rsidRDefault="00544B8B">
      <w:proofErr w:type="spellStart"/>
      <w:proofErr w:type="gramStart"/>
      <w:r>
        <w:rPr>
          <w:color w:val="00B050"/>
        </w:rPr>
        <w:t>db.getSiblingDB</w:t>
      </w:r>
      <w:proofErr w:type="spellEnd"/>
      <w:proofErr w:type="gramEnd"/>
      <w:r>
        <w:rPr>
          <w:color w:val="00B050"/>
        </w:rPr>
        <w:t>("$external"</w:t>
      </w:r>
      <w:proofErr w:type="gramStart"/>
      <w:r>
        <w:rPr>
          <w:color w:val="00B050"/>
        </w:rPr>
        <w:t>).</w:t>
      </w:r>
      <w:proofErr w:type="spellStart"/>
      <w:r>
        <w:rPr>
          <w:color w:val="00B050"/>
        </w:rPr>
        <w:t>createUser</w:t>
      </w:r>
      <w:proofErr w:type="spellEnd"/>
      <w:proofErr w:type="gramEnd"/>
      <w:r>
        <w:rPr>
          <w:color w:val="00B050"/>
        </w:rPr>
        <w:t>({</w:t>
      </w:r>
    </w:p>
    <w:p w14:paraId="7C8E73AA" w14:textId="77777777" w:rsidR="003D3179" w:rsidRDefault="00544B8B">
      <w:r>
        <w:rPr>
          <w:color w:val="00B050"/>
        </w:rPr>
        <w:t xml:space="preserve">  user: "</w:t>
      </w:r>
      <w:proofErr w:type="spellStart"/>
      <w:r>
        <w:rPr>
          <w:color w:val="00B050"/>
        </w:rPr>
        <w:t>pipelineEditor</w:t>
      </w:r>
      <w:proofErr w:type="spellEnd"/>
      <w:r>
        <w:rPr>
          <w:color w:val="00B050"/>
        </w:rPr>
        <w:t>",</w:t>
      </w:r>
    </w:p>
    <w:p w14:paraId="7FF841C8" w14:textId="77777777" w:rsidR="003D3179" w:rsidRDefault="00544B8B">
      <w:r>
        <w:rPr>
          <w:color w:val="00B050"/>
        </w:rPr>
        <w:t xml:space="preserve">  roles: [</w:t>
      </w:r>
    </w:p>
    <w:p w14:paraId="72008DC3" w14:textId="77777777" w:rsidR="003D3179" w:rsidRDefault="00544B8B">
      <w:r>
        <w:rPr>
          <w:color w:val="00B050"/>
        </w:rPr>
        <w:t xml:space="preserve">    </w:t>
      </w:r>
      <w:proofErr w:type="gramStart"/>
      <w:r>
        <w:rPr>
          <w:color w:val="00B050"/>
        </w:rPr>
        <w:t>{ role</w:t>
      </w:r>
      <w:proofErr w:type="gramEnd"/>
      <w:r>
        <w:rPr>
          <w:color w:val="00B050"/>
        </w:rPr>
        <w:t>: "</w:t>
      </w:r>
      <w:proofErr w:type="spellStart"/>
      <w:r>
        <w:rPr>
          <w:color w:val="00B050"/>
        </w:rPr>
        <w:t>readWrite</w:t>
      </w:r>
      <w:proofErr w:type="spellEnd"/>
      <w:r>
        <w:rPr>
          <w:color w:val="00B050"/>
        </w:rPr>
        <w:t xml:space="preserve">", </w:t>
      </w:r>
      <w:proofErr w:type="spellStart"/>
      <w:r>
        <w:rPr>
          <w:color w:val="00B050"/>
        </w:rPr>
        <w:t>db</w:t>
      </w:r>
      <w:proofErr w:type="spellEnd"/>
      <w:r>
        <w:rPr>
          <w:color w:val="00B050"/>
        </w:rPr>
        <w:t>: "</w:t>
      </w:r>
      <w:proofErr w:type="spellStart"/>
      <w:r>
        <w:rPr>
          <w:color w:val="00B050"/>
        </w:rPr>
        <w:t>chathealthyfrontend</w:t>
      </w:r>
      <w:proofErr w:type="spellEnd"/>
      <w:proofErr w:type="gramStart"/>
      <w:r>
        <w:rPr>
          <w:color w:val="00B050"/>
        </w:rPr>
        <w:t>" }</w:t>
      </w:r>
      <w:proofErr w:type="gramEnd"/>
    </w:p>
    <w:p w14:paraId="1A4B78A3" w14:textId="77777777" w:rsidR="003D3179" w:rsidRDefault="00544B8B">
      <w:r>
        <w:rPr>
          <w:color w:val="00B050"/>
        </w:rPr>
        <w:t xml:space="preserve">  ]</w:t>
      </w:r>
    </w:p>
    <w:p w14:paraId="5C5FD65C" w14:textId="77777777" w:rsidR="003D3179" w:rsidRDefault="00544B8B">
      <w:r>
        <w:rPr>
          <w:color w:val="00B050"/>
        </w:rPr>
        <w:t>})</w:t>
      </w:r>
    </w:p>
    <w:p w14:paraId="63AF7CC2" w14:textId="77777777" w:rsidR="003D3179" w:rsidRDefault="003D3179"/>
    <w:p w14:paraId="5E52098C" w14:textId="77777777" w:rsidR="003D3179" w:rsidRDefault="00544B8B">
      <w:r>
        <w:rPr>
          <w:color w:val="00B050"/>
        </w:rPr>
        <w:t xml:space="preserve">This creates user </w:t>
      </w:r>
      <w:proofErr w:type="spellStart"/>
      <w:r>
        <w:rPr>
          <w:color w:val="00B050"/>
        </w:rPr>
        <w:t>pipelineEditor</w:t>
      </w:r>
      <w:proofErr w:type="spellEnd"/>
      <w:r>
        <w:rPr>
          <w:color w:val="00B050"/>
        </w:rPr>
        <w:t xml:space="preserve"> for X.509 authentication with read/write access to the </w:t>
      </w:r>
      <w:proofErr w:type="spellStart"/>
      <w:r>
        <w:rPr>
          <w:color w:val="00B050"/>
        </w:rPr>
        <w:t>chathealthyfrontend</w:t>
      </w:r>
      <w:proofErr w:type="spellEnd"/>
      <w:r>
        <w:rPr>
          <w:color w:val="00B050"/>
        </w:rPr>
        <w:t xml:space="preserve"> database. MongoDB automatically maps the certificate's CN=</w:t>
      </w:r>
      <w:proofErr w:type="spellStart"/>
      <w:r>
        <w:rPr>
          <w:color w:val="00B050"/>
        </w:rPr>
        <w:t>pipelineEditor</w:t>
      </w:r>
      <w:proofErr w:type="spellEnd"/>
      <w:r>
        <w:rPr>
          <w:color w:val="00B050"/>
        </w:rPr>
        <w:t xml:space="preserve"> to this user at connection time.</w:t>
      </w:r>
    </w:p>
    <w:p w14:paraId="0C452F5B" w14:textId="77777777" w:rsidR="003D3179" w:rsidRDefault="00544B8B">
      <w:pPr>
        <w:pStyle w:val="Heading3"/>
      </w:pPr>
      <w:r>
        <w:rPr>
          <w:color w:val="008000"/>
        </w:rPr>
        <w:t>Hand-Made Configuration — the Data Migrator Environment</w:t>
      </w:r>
    </w:p>
    <w:p w14:paraId="55367453" w14:textId="77777777" w:rsidR="003D3179" w:rsidRDefault="00544B8B">
      <w:r>
        <w:rPr>
          <w:color w:val="008000"/>
        </w:rP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5196BD2" w14:textId="77777777" w:rsidR="003D3179" w:rsidRDefault="00544B8B">
      <w:pPr>
        <w:pStyle w:val="ListBullet"/>
      </w:pPr>
      <w:r>
        <w:rPr>
          <w:color w:val="008000"/>
        </w:rPr>
        <w:t xml:space="preserve">Automation account quota. </w:t>
      </w:r>
      <w:proofErr w:type="spellStart"/>
      <w:r>
        <w:rPr>
          <w:color w:val="008000"/>
        </w:rPr>
        <w:t>BasicRegionalAutomationAccounts</w:t>
      </w:r>
      <w:proofErr w:type="spellEnd"/>
      <w:r>
        <w:rPr>
          <w:color w:val="008000"/>
        </w:rPr>
        <w:t xml:space="preserve"> in eastus2 must admit one account per identity. Raised by Microsoft support request; two </w:t>
      </w:r>
      <w:proofErr w:type="gramStart"/>
      <w:r>
        <w:rPr>
          <w:color w:val="008000"/>
        </w:rPr>
        <w:t>was</w:t>
      </w:r>
      <w:proofErr w:type="gramEnd"/>
      <w:r>
        <w:rPr>
          <w:color w:val="008000"/>
        </w:rPr>
        <w:t xml:space="preserve"> the starting limit and eight </w:t>
      </w:r>
      <w:proofErr w:type="gramStart"/>
      <w:r>
        <w:rPr>
          <w:color w:val="008000"/>
        </w:rPr>
        <w:t>is</w:t>
      </w:r>
      <w:proofErr w:type="gramEnd"/>
      <w:r>
        <w:rPr>
          <w:color w:val="008000"/>
        </w:rPr>
        <w:t xml:space="preserve"> requested.</w:t>
      </w:r>
    </w:p>
    <w:p w14:paraId="5B4A1EB2" w14:textId="77777777" w:rsidR="003D3179" w:rsidRDefault="00544B8B">
      <w:pPr>
        <w:pStyle w:val="ListBullet"/>
      </w:pPr>
      <w:r>
        <w:rPr>
          <w:color w:val="008000"/>
        </w:rPr>
        <w:t xml:space="preserve">User-assigned managed identity </w:t>
      </w:r>
      <w:proofErr w:type="spellStart"/>
      <w:r>
        <w:rPr>
          <w:color w:val="008000"/>
        </w:rPr>
        <w:t>PipelineToFrontEndPublicDataMigrator</w:t>
      </w:r>
      <w:proofErr w:type="spellEnd"/>
      <w:r>
        <w:rPr>
          <w:color w:val="008000"/>
        </w:rPr>
        <w:t xml:space="preserve">, in resource group </w:t>
      </w:r>
      <w:proofErr w:type="spellStart"/>
      <w:r>
        <w:rPr>
          <w:color w:val="008000"/>
        </w:rPr>
        <w:t>rg</w:t>
      </w:r>
      <w:proofErr w:type="spellEnd"/>
      <w:r>
        <w:rPr>
          <w:color w:val="008000"/>
        </w:rPr>
        <w:t>-</w:t>
      </w:r>
      <w:proofErr w:type="spellStart"/>
      <w:r>
        <w:rPr>
          <w:color w:val="008000"/>
        </w:rPr>
        <w:t>chathealthy</w:t>
      </w:r>
      <w:proofErr w:type="spellEnd"/>
      <w:r>
        <w:rPr>
          <w:color w:val="008000"/>
        </w:rPr>
        <w:t xml:space="preserve">-pipeline-dev, region eastus2. Azure mints </w:t>
      </w:r>
      <w:proofErr w:type="spellStart"/>
      <w:r>
        <w:rPr>
          <w:color w:val="008000"/>
        </w:rPr>
        <w:t>clientId</w:t>
      </w:r>
      <w:proofErr w:type="spellEnd"/>
      <w:r>
        <w:rPr>
          <w:color w:val="008000"/>
        </w:rPr>
        <w:t xml:space="preserve"> ecd6ce2e-30e6-4b64-8dbb-4c601c9b06b9 and </w:t>
      </w:r>
      <w:proofErr w:type="spellStart"/>
      <w:r>
        <w:rPr>
          <w:color w:val="008000"/>
        </w:rPr>
        <w:t>principalId</w:t>
      </w:r>
      <w:proofErr w:type="spellEnd"/>
      <w:r>
        <w:rPr>
          <w:color w:val="008000"/>
        </w:rPr>
        <w:t xml:space="preserve"> f37fe579-94fc-40ae-991d-8df76156d954; the </w:t>
      </w:r>
      <w:proofErr w:type="spellStart"/>
      <w:r>
        <w:rPr>
          <w:color w:val="008000"/>
        </w:rPr>
        <w:t>clientId</w:t>
      </w:r>
      <w:proofErr w:type="spellEnd"/>
      <w:r>
        <w:rPr>
          <w:color w:val="008000"/>
        </w:rPr>
        <w:t xml:space="preserve"> is what the runbook reads to authenticate.</w:t>
      </w:r>
    </w:p>
    <w:p w14:paraId="45887079" w14:textId="77777777" w:rsidR="003D3179" w:rsidRDefault="00544B8B">
      <w:pPr>
        <w:pStyle w:val="ListBullet"/>
      </w:pPr>
      <w:r>
        <w:rPr>
          <w:color w:val="008000"/>
        </w:rPr>
        <w:t xml:space="preserve">Automation account </w:t>
      </w:r>
      <w:proofErr w:type="spellStart"/>
      <w:r>
        <w:rPr>
          <w:color w:val="008000"/>
        </w:rPr>
        <w:t>PipelineToFrontEndPublicDataMigratorWorkManager</w:t>
      </w:r>
      <w:proofErr w:type="spellEnd"/>
      <w:r>
        <w:rPr>
          <w:color w:val="008000"/>
        </w:rPr>
        <w:t xml:space="preserve">, region eastus2, </w:t>
      </w:r>
      <w:proofErr w:type="spellStart"/>
      <w:r>
        <w:rPr>
          <w:color w:val="008000"/>
        </w:rPr>
        <w:t>sku</w:t>
      </w:r>
      <w:proofErr w:type="spellEnd"/>
      <w:r>
        <w:rPr>
          <w:color w:val="008000"/>
        </w:rPr>
        <w:t xml:space="preserve"> Basic, </w:t>
      </w:r>
      <w:proofErr w:type="spellStart"/>
      <w:proofErr w:type="gramStart"/>
      <w:r>
        <w:rPr>
          <w:color w:val="008000"/>
        </w:rPr>
        <w:t>identity.type</w:t>
      </w:r>
      <w:proofErr w:type="spellEnd"/>
      <w:proofErr w:type="gramEnd"/>
      <w:r>
        <w:rPr>
          <w:color w:val="008000"/>
        </w:rPr>
        <w:t xml:space="preserve"> </w:t>
      </w:r>
      <w:proofErr w:type="spellStart"/>
      <w:r>
        <w:rPr>
          <w:color w:val="008000"/>
        </w:rPr>
        <w:t>UserAssigned</w:t>
      </w:r>
      <w:proofErr w:type="spellEnd"/>
      <w:r>
        <w:rPr>
          <w:color w:val="008000"/>
        </w:rPr>
        <w:t xml:space="preserve">, bound at creation to the identity resource above. Azure supplies the sandbox: Windows, Python 3.8.0 win-amd64, pip 19.2.3, carrying </w:t>
      </w:r>
      <w:proofErr w:type="spellStart"/>
      <w:r>
        <w:rPr>
          <w:color w:val="008000"/>
        </w:rPr>
        <w:t>cffi</w:t>
      </w:r>
      <w:proofErr w:type="spellEnd"/>
      <w:r>
        <w:rPr>
          <w:color w:val="008000"/>
        </w:rPr>
        <w:t xml:space="preserve">, cryptography, requests and </w:t>
      </w:r>
      <w:proofErr w:type="spellStart"/>
      <w:r>
        <w:rPr>
          <w:color w:val="008000"/>
        </w:rPr>
        <w:t>certifi</w:t>
      </w:r>
      <w:proofErr w:type="spellEnd"/>
      <w:r>
        <w:rPr>
          <w:color w:val="008000"/>
        </w:rPr>
        <w:t xml:space="preserve"> in its base image.</w:t>
      </w:r>
    </w:p>
    <w:p w14:paraId="1E4FBBAF" w14:textId="77777777" w:rsidR="003D3179" w:rsidRDefault="00544B8B">
      <w:pPr>
        <w:pStyle w:val="ListBullet"/>
      </w:pPr>
      <w:r>
        <w:rPr>
          <w:color w:val="008000"/>
        </w:rPr>
        <w:t xml:space="preserve">Key Vault secret </w:t>
      </w:r>
      <w:proofErr w:type="spellStart"/>
      <w:r>
        <w:rPr>
          <w:color w:val="008000"/>
        </w:rPr>
        <w:t>PipelineToFrontEndPublicDataMigrator</w:t>
      </w:r>
      <w:proofErr w:type="spellEnd"/>
      <w:r>
        <w:rPr>
          <w:color w:val="008000"/>
        </w:rPr>
        <w:t xml:space="preserve"> in </w:t>
      </w:r>
      <w:proofErr w:type="spellStart"/>
      <w:r>
        <w:rPr>
          <w:color w:val="008000"/>
        </w:rPr>
        <w:t>kv</w:t>
      </w:r>
      <w:proofErr w:type="spellEnd"/>
      <w:r>
        <w:rPr>
          <w:color w:val="008000"/>
        </w:rPr>
        <w:t>-</w:t>
      </w:r>
      <w:proofErr w:type="spellStart"/>
      <w:r>
        <w:rPr>
          <w:color w:val="008000"/>
        </w:rPr>
        <w:t>chpipeline</w:t>
      </w:r>
      <w:proofErr w:type="spellEnd"/>
      <w:r>
        <w:rPr>
          <w:color w:val="008000"/>
        </w:rPr>
        <w:t>-dev, holding the identity's X.509 certificate and private key in the form the Mongo utility loads.</w:t>
      </w:r>
    </w:p>
    <w:p w14:paraId="73DFE75C" w14:textId="77777777" w:rsidR="003D3179" w:rsidRDefault="00544B8B">
      <w:pPr>
        <w:pStyle w:val="ListBullet"/>
      </w:pPr>
      <w:r>
        <w:rPr>
          <w:color w:val="008000"/>
        </w:rP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6FBBBCDD" w14:textId="77777777" w:rsidR="003D3179" w:rsidRDefault="00544B8B">
      <w:pPr>
        <w:pStyle w:val="ListBullet"/>
      </w:pPr>
      <w:r>
        <w:rPr>
          <w:color w:val="008000"/>
        </w:rPr>
        <w:t xml:space="preserve">Atlas custom database role </w:t>
      </w:r>
      <w:proofErr w:type="spellStart"/>
      <w:r>
        <w:rPr>
          <w:color w:val="008000"/>
        </w:rPr>
        <w:t>dataMigratorRole</w:t>
      </w:r>
      <w:proofErr w:type="spellEnd"/>
      <w:r>
        <w:rPr>
          <w:color w:val="008000"/>
        </w:rPr>
        <w:t xml:space="preserve">: FIND on </w:t>
      </w:r>
      <w:proofErr w:type="spellStart"/>
      <w:proofErr w:type="gramStart"/>
      <w:r>
        <w:rPr>
          <w:color w:val="008000"/>
        </w:rPr>
        <w:t>PipelinePublicHealthData</w:t>
      </w:r>
      <w:proofErr w:type="spellEnd"/>
      <w:r>
        <w:rPr>
          <w:color w:val="008000"/>
        </w:rPr>
        <w:t>.*</w:t>
      </w:r>
      <w:proofErr w:type="gramEnd"/>
      <w:r>
        <w:rPr>
          <w:color w:val="008000"/>
        </w:rPr>
        <w:t xml:space="preserve">, </w:t>
      </w:r>
      <w:proofErr w:type="gramStart"/>
      <w:r>
        <w:rPr>
          <w:color w:val="008000"/>
        </w:rPr>
        <w:t>PublicHealthData.*</w:t>
      </w:r>
      <w:proofErr w:type="gramEnd"/>
      <w:r>
        <w:rPr>
          <w:color w:val="008000"/>
        </w:rPr>
        <w:t xml:space="preserve">, </w:t>
      </w:r>
      <w:proofErr w:type="spellStart"/>
      <w:r>
        <w:rPr>
          <w:color w:val="008000"/>
        </w:rPr>
        <w:t>pipelineAdmin.Authorizations</w:t>
      </w:r>
      <w:proofErr w:type="spellEnd"/>
      <w:r>
        <w:rPr>
          <w:color w:val="008000"/>
        </w:rPr>
        <w:t xml:space="preserve"> and </w:t>
      </w:r>
      <w:proofErr w:type="spellStart"/>
      <w:r>
        <w:rPr>
          <w:color w:val="008000"/>
        </w:rPr>
        <w:t>pipelineAdmin.DataMigrationServiceMutex</w:t>
      </w:r>
      <w:proofErr w:type="spellEnd"/>
      <w:r>
        <w:rPr>
          <w:color w:val="008000"/>
        </w:rPr>
        <w:t xml:space="preserve">; LIST_COLLECTIONS and LIST_INDEXES on </w:t>
      </w:r>
      <w:proofErr w:type="gramStart"/>
      <w:r>
        <w:rPr>
          <w:color w:val="008000"/>
        </w:rPr>
        <w:t>PipelinePublicHealthData.*</w:t>
      </w:r>
      <w:proofErr w:type="gramEnd"/>
      <w:r>
        <w:rPr>
          <w:color w:val="008000"/>
        </w:rPr>
        <w:t xml:space="preserve"> and </w:t>
      </w:r>
      <w:proofErr w:type="gramStart"/>
      <w:r>
        <w:rPr>
          <w:color w:val="008000"/>
        </w:rPr>
        <w:t>PublicHealthData.*</w:t>
      </w:r>
      <w:proofErr w:type="gramEnd"/>
      <w:r>
        <w:rPr>
          <w:color w:val="008000"/>
        </w:rPr>
        <w:t xml:space="preserve">; INSERT on </w:t>
      </w:r>
      <w:proofErr w:type="gramStart"/>
      <w:r>
        <w:rPr>
          <w:color w:val="008000"/>
        </w:rPr>
        <w:t>PublicHealthData.*</w:t>
      </w:r>
      <w:proofErr w:type="gramEnd"/>
      <w:r>
        <w:rPr>
          <w:color w:val="008000"/>
        </w:rPr>
        <w:t xml:space="preserve">, </w:t>
      </w:r>
      <w:proofErr w:type="spellStart"/>
      <w:r>
        <w:rPr>
          <w:color w:val="008000"/>
        </w:rPr>
        <w:t>pipelineAdmin.Authorizations</w:t>
      </w:r>
      <w:proofErr w:type="spellEnd"/>
      <w:r>
        <w:rPr>
          <w:color w:val="008000"/>
        </w:rPr>
        <w:t xml:space="preserve"> and </w:t>
      </w:r>
      <w:proofErr w:type="spellStart"/>
      <w:r>
        <w:rPr>
          <w:color w:val="008000"/>
        </w:rPr>
        <w:t>pipelineAdmin.DataMigrationServiceMutex</w:t>
      </w:r>
      <w:proofErr w:type="spellEnd"/>
      <w:r>
        <w:rPr>
          <w:color w:val="008000"/>
        </w:rPr>
        <w:t xml:space="preserve">; CREATE_COLLECTION and CREATE_INDEX on </w:t>
      </w:r>
      <w:proofErr w:type="gramStart"/>
      <w:r>
        <w:rPr>
          <w:color w:val="008000"/>
        </w:rPr>
        <w:t>PublicHealthData.*</w:t>
      </w:r>
      <w:proofErr w:type="gramEnd"/>
      <w:r>
        <w:rPr>
          <w:color w:val="008000"/>
        </w:rPr>
        <w:t xml:space="preserve">; REMOVE on </w:t>
      </w:r>
      <w:proofErr w:type="spellStart"/>
      <w:r>
        <w:rPr>
          <w:color w:val="008000"/>
        </w:rPr>
        <w:t>pipelineAdmin.DataMigrationServiceMutex</w:t>
      </w:r>
      <w:proofErr w:type="spellEnd"/>
      <w:r>
        <w:rPr>
          <w:color w:val="008000"/>
        </w:rPr>
        <w:t xml:space="preserve"> alone. The migrator can create and fill front-end </w:t>
      </w:r>
      <w:proofErr w:type="gramStart"/>
      <w:r>
        <w:rPr>
          <w:color w:val="008000"/>
        </w:rPr>
        <w:t>collections</w:t>
      </w:r>
      <w:proofErr w:type="gramEnd"/>
      <w:r>
        <w:rPr>
          <w:color w:val="008000"/>
        </w:rPr>
        <w:t xml:space="preserve"> and it can delete nothing but its own reservation.</w:t>
      </w:r>
    </w:p>
    <w:p w14:paraId="104961A6" w14:textId="77777777" w:rsidR="003D3179" w:rsidRDefault="00544B8B">
      <w:pPr>
        <w:pStyle w:val="ListBullet"/>
      </w:pPr>
      <w:r>
        <w:rPr>
          <w:color w:val="008000"/>
        </w:rPr>
        <w:t>Atlas database user CN=</w:t>
      </w:r>
      <w:proofErr w:type="gramStart"/>
      <w:r>
        <w:rPr>
          <w:color w:val="008000"/>
        </w:rPr>
        <w:t>PipelineToFrontEndPublicDataMigrator,O</w:t>
      </w:r>
      <w:proofErr w:type="gramEnd"/>
      <w:r>
        <w:rPr>
          <w:color w:val="008000"/>
        </w:rPr>
        <w:t>=</w:t>
      </w:r>
      <w:proofErr w:type="gramStart"/>
      <w:r>
        <w:rPr>
          <w:color w:val="008000"/>
        </w:rPr>
        <w:t>ChatHealthy,ST</w:t>
      </w:r>
      <w:proofErr w:type="gramEnd"/>
      <w:r>
        <w:rPr>
          <w:color w:val="008000"/>
        </w:rPr>
        <w:t>=</w:t>
      </w:r>
      <w:proofErr w:type="gramStart"/>
      <w:r>
        <w:rPr>
          <w:color w:val="008000"/>
        </w:rPr>
        <w:t>California,C</w:t>
      </w:r>
      <w:proofErr w:type="gramEnd"/>
      <w:r>
        <w:rPr>
          <w:color w:val="008000"/>
        </w:rPr>
        <w:t xml:space="preserve">=US on the $external authentication database, x509Type CUSTOMER, holding </w:t>
      </w:r>
      <w:proofErr w:type="spellStart"/>
      <w:r>
        <w:rPr>
          <w:color w:val="008000"/>
        </w:rPr>
        <w:t>dataMigratorRole</w:t>
      </w:r>
      <w:proofErr w:type="spellEnd"/>
      <w:r>
        <w:rPr>
          <w:color w:val="008000"/>
        </w:rPr>
        <w:t xml:space="preserve"> from admin. The subject line must match the certificate's subject exactly; Atlas maps one to the other at connection time.</w:t>
      </w:r>
    </w:p>
    <w:p w14:paraId="6A33DE6A" w14:textId="77777777" w:rsidR="003D3179" w:rsidRDefault="00544B8B">
      <w:pPr>
        <w:pStyle w:val="ListBullet"/>
      </w:pPr>
      <w:r>
        <w:rPr>
          <w:color w:val="008000"/>
        </w:rPr>
        <w:lastRenderedPageBreak/>
        <w:t>Atlas programmatic API key pair with project-level cluster rights, used to resume the paused pipeline cluster before a read. Its two halves reach the runbook as the ATLAS_PIPELINE_PUBLIC_KEY and ATLAS_PIPELINE_PRIVATE_KEY variables.</w:t>
      </w:r>
    </w:p>
    <w:p w14:paraId="62E882CA" w14:textId="77777777" w:rsidR="003D3179" w:rsidRDefault="00544B8B">
      <w:pPr>
        <w:pStyle w:val="ListBullet"/>
      </w:pPr>
      <w:r>
        <w:rPr>
          <w:color w:val="008000"/>
        </w:rPr>
        <w:t xml:space="preserve">Values in the operator's local store for every variable the record marks </w:t>
      </w:r>
      <w:proofErr w:type="spellStart"/>
      <w:r>
        <w:rPr>
          <w:color w:val="008000"/>
        </w:rPr>
        <w:t>local_env</w:t>
      </w:r>
      <w:proofErr w:type="spellEnd"/>
      <w:r>
        <w:rPr>
          <w:color w:val="008000"/>
        </w:rPr>
        <w:t>. The deploy reads them from there and writes them into the account as Automation Variables.</w:t>
      </w:r>
    </w:p>
    <w:p w14:paraId="0CEE6A02" w14:textId="77777777" w:rsidR="003D3179" w:rsidRDefault="00544B8B">
      <w:r>
        <w:rPr>
          <w:color w:val="008000"/>
        </w:rPr>
        <w:t xml:space="preserve">From this point the chain does the rest, and nothing below is done by hand: it installs the ten declared Python packages, publishes the </w:t>
      </w:r>
      <w:proofErr w:type="spellStart"/>
      <w:r>
        <w:rPr>
          <w:color w:val="008000"/>
        </w:rPr>
        <w:t>DataMigration</w:t>
      </w:r>
      <w:proofErr w:type="spellEnd"/>
      <w:r>
        <w:rPr>
          <w:color w:val="008000"/>
        </w:rPr>
        <w:t xml:space="preserve"> runbook, writes the Automation Variables, mints the </w:t>
      </w:r>
      <w:proofErr w:type="spellStart"/>
      <w:r>
        <w:rPr>
          <w:color w:val="008000"/>
        </w:rPr>
        <w:t>DataMigrationOnDemand</w:t>
      </w:r>
      <w:proofErr w:type="spellEnd"/>
      <w:r>
        <w:rPr>
          <w:color w:val="008000"/>
        </w:rPr>
        <w:t xml:space="preserve"> webhook against that runbook, and stores the webhook's URL in </w:t>
      </w:r>
      <w:proofErr w:type="spellStart"/>
      <w:r>
        <w:rPr>
          <w:color w:val="008000"/>
        </w:rPr>
        <w:t>kv</w:t>
      </w:r>
      <w:proofErr w:type="spellEnd"/>
      <w:r>
        <w:rPr>
          <w:color w:val="008000"/>
        </w:rPr>
        <w:t>-</w:t>
      </w:r>
      <w:proofErr w:type="spellStart"/>
      <w:r>
        <w:rPr>
          <w:color w:val="008000"/>
        </w:rPr>
        <w:t>chpipeline</w:t>
      </w:r>
      <w:proofErr w:type="spellEnd"/>
      <w:r>
        <w:rPr>
          <w:color w:val="008000"/>
        </w:rPr>
        <w:t>-dev as DATA-MIGRATION-WEBHOOK-URL. That webhook is the only way the migration is fired, and it expires on 2036-08-17.</w:t>
      </w:r>
    </w:p>
    <w:p w14:paraId="31659469" w14:textId="77777777" w:rsidR="00157A90" w:rsidRDefault="00544B8B">
      <w:pPr>
        <w:pStyle w:val="Heading1"/>
      </w:pPr>
      <w:bookmarkStart w:id="7" w:name="_Toc241488121"/>
      <w:r>
        <w:t>4. Topology</w:t>
      </w:r>
      <w:bookmarkEnd w:id="7"/>
    </w:p>
    <w:p w14:paraId="20FB5723" w14:textId="77777777" w:rsidR="00157A90" w:rsidRDefault="00544B8B">
      <w:pPr>
        <w:pStyle w:val="Heading2"/>
      </w:pPr>
      <w:bookmarkStart w:id="8" w:name="_Toc241488122"/>
      <w:r>
        <w:t>4.1 Intro — Deploy Topology vs Runtime Topology</w:t>
      </w:r>
      <w:bookmarkEnd w:id="8"/>
    </w:p>
    <w:p w14:paraId="654AAF22"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w:t>
      </w:r>
      <w:proofErr w:type="gramStart"/>
      <w:r w:rsidRPr="00373B73">
        <w:t>transients/{</w:t>
      </w:r>
      <w:proofErr w:type="spellStart"/>
      <w:proofErr w:type="gramEnd"/>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7D2D87E2" w14:textId="77777777" w:rsidR="00157A90" w:rsidRDefault="00544B8B">
      <w:pPr>
        <w:pStyle w:val="Heading2"/>
      </w:pPr>
      <w:bookmarkStart w:id="9" w:name="_Toc241488123"/>
      <w:r>
        <w:t>4.2 Deploy Topology</w:t>
      </w:r>
      <w:bookmarkEnd w:id="9"/>
    </w:p>
    <w:p w14:paraId="56C2F5D1"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105D3190" w14:textId="77777777" w:rsidR="00157A90" w:rsidRDefault="00544B8B">
      <w:r>
        <w:rPr>
          <w:b/>
        </w:rP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r/>
      <w:proofErr w:type="spellStart"/>
      <w:r/>
      <w:proofErr w:type="spellEnd"/>
      <w:r/>
      <w:proofErr w:type="spellStart"/>
      <w:r/>
      <w:proofErr w:type="spellEnd"/>
      <w:r/>
      <w:r>
        <w:rPr>
          <w:b/>
        </w:rPr>
      </w:r>
    </w:p>
    <w:p w14:paraId="62432499" w14:textId="77777777" w:rsidR="00DB6305" w:rsidRDefault="00544B8B">
      <w:r>
        <w:rPr>
          <w:b/>
        </w:rPr>
        <w:t>Networking:</w:t>
      </w:r>
    </w:p>
    <w:p w14:paraId="44DFDFC4" w14:textId="77777777" w:rsidR="00DB6305" w:rsidRDefault="00544B8B">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5B984867"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7C1E8E5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B471078"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304FB16C"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C56504D" w14:textId="77777777" w:rsidR="00DB6305" w:rsidRDefault="00544B8B">
      <w:pPr>
        <w:pStyle w:val="Heading3"/>
      </w:pPr>
      <w:r>
        <w:rPr>
          <w:color w:val="003399"/>
        </w:rPr>
        <w:t>Trigger prerequisites</w:t>
      </w:r>
    </w:p>
    <w:p w14:paraId="16539289"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1F294F4A"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0ED3823B"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6337DBB0"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70F3C900" w14:textId="77777777" w:rsidR="00DB6305" w:rsidRDefault="00544B8B">
      <w:pPr>
        <w:pStyle w:val="ListBullet"/>
      </w:pPr>
      <w:r>
        <w:rPr>
          <w:b/>
        </w:rPr>
        <w:t>Provider Pipeline Runbook</w:t>
      </w:r>
      <w:r>
        <w:t xml:space="preserve"> (short-lived Python).</w:t>
      </w:r>
    </w:p>
    <w:p w14:paraId="5372EB93" w14:textId="77777777" w:rsidR="00DB6305" w:rsidRDefault="00544B8B">
      <w:pPr>
        <w:pStyle w:val="ListBullet"/>
      </w:pPr>
      <w:r>
        <w:rPr>
          <w:b/>
        </w:rPr>
        <w:t>Watchdog Runbook</w:t>
      </w:r>
      <w:r>
        <w:t xml:space="preserve"> (30-minute </w:t>
      </w:r>
      <w:proofErr w:type="spellStart"/>
      <w:r>
        <w:t>cron</w:t>
      </w:r>
      <w:proofErr w:type="spellEnd"/>
      <w:r>
        <w:t>).</w:t>
      </w:r>
    </w:p>
    <w:p w14:paraId="7AC459DD" w14:textId="77777777" w:rsidR="00157A90" w:rsidRDefault="00544B8B">
      <w:pPr>
        <w:pStyle w:val="ListBullet"/>
      </w:pPr>
      <w:r>
        <w:rPr>
          <w:b/>
        </w:rPr>
        <w:t>Webhook</w:t>
      </w:r>
      <w:r>
        <w:t xml:space="preserve"> with signed token for on-demand invocation.</w:t>
      </w:r>
    </w:p>
    <w:p w14:paraId="59B86FF7" w14:textId="77777777" w:rsidR="00DB6305" w:rsidRDefault="00544B8B" w:rsidP="0045151B">
      <w:pPr>
        <w:pStyle w:val="Heading3"/>
      </w:pPr>
      <w:r>
        <w:rPr>
          <w:color w:val="003399"/>
        </w:rPr>
        <w:t>Compute prerequisites</w:t>
      </w:r>
    </w:p>
    <w:p w14:paraId="13AC3A2A"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1401228"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22056B84"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44FA586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531E6320" w14:textId="77777777" w:rsidR="00DB6305" w:rsidRDefault="00544B8B">
      <w:pPr>
        <w:pStyle w:val="Heading3"/>
      </w:pPr>
      <w:r>
        <w:rPr>
          <w:color w:val="003399"/>
        </w:rPr>
        <w:t>Secret prerequisites</w:t>
      </w:r>
    </w:p>
    <w:p w14:paraId="4FCD9831"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1D547A47" w14:textId="77777777" w:rsidR="00DB6305" w:rsidRDefault="00544B8B">
      <w:pPr>
        <w:pStyle w:val="Heading3"/>
      </w:pPr>
      <w:r>
        <w:rPr>
          <w:color w:val="003399"/>
        </w:rPr>
        <w:lastRenderedPageBreak/>
        <w:t>Storage prerequisites</w:t>
      </w:r>
    </w:p>
    <w:p w14:paraId="4CE3AD8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85665E" w14:textId="77777777" w:rsidR="00DB6305" w:rsidRDefault="00544B8B">
      <w:pPr>
        <w:pStyle w:val="Heading3"/>
      </w:pPr>
      <w:r>
        <w:rPr>
          <w:color w:val="003399"/>
        </w:rPr>
        <w:t>Data prerequisites</w:t>
      </w:r>
    </w:p>
    <w:p w14:paraId="79B4F8D0"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2EBA4D82"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C3C3723" w14:textId="77777777" w:rsidR="00DB6305" w:rsidRDefault="00544B8B">
      <w:pPr>
        <w:pStyle w:val="Heading3"/>
      </w:pPr>
      <w:r>
        <w:rPr>
          <w:color w:val="003399"/>
        </w:rPr>
        <w:t>Observability prerequisites</w:t>
      </w:r>
    </w:p>
    <w:p w14:paraId="6D1C1B6B"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6A54D2A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53232BF6" w14:textId="77777777" w:rsidR="00157A90" w:rsidRPr="00373B73" w:rsidRDefault="00544B8B">
      <w:r w:rsidRPr="00373B73">
        <w:t>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PipelineServices.observability_gate.ObservabilityGate at Controller boot.</w:t>
      </w:r>
      <w:proofErr w:type="spellStart"/>
      <w:r w:rsidRPr="00373B73"/>
      <w:proofErr w:type="spellEnd"/>
      <w:r w:rsidRPr="00373B73"/>
      <w:proofErr w:type="spellStart"/>
      <w:proofErr w:type="gramStart"/>
      <w:r w:rsidRPr="00373B73"/>
      <w:proofErr w:type="spellEnd"/>
      <w:proofErr w:type="gramEnd"/>
      <w:r w:rsidRPr="00373B73"/>
      <w:proofErr w:type="spellStart"/>
      <w:r w:rsidRPr="00373B73"/>
      <w:proofErr w:type="gramStart"/>
      <w:r w:rsidRPr="00373B73"/>
      <w:proofErr w:type="spellEnd"/>
      <w:proofErr w:type="gramEnd"/>
      <w:r w:rsidRPr="00373B73"/>
    </w:p>
    <w:p w14:paraId="075A528A"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F1D2744"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The </w:t>
      </w:r>
      <w:proofErr w:type="spellStart"/>
      <w:r w:rsidRPr="00157A90">
        <w:rPr>
          <w:rFonts w:asciiTheme="majorHAnsi" w:hAnsiTheme="majorHAnsi" w:cstheme="majorHAnsi"/>
          <w:i/>
          <w:iCs/>
          <w:sz w:val="18"/>
        </w:rPr>
      </w:r>
      <w:proofErr w:type="spellEnd"/>
      <w:r w:rsidRPr="00157A90">
        <w:rPr>
          <w:rFonts w:asciiTheme="majorHAnsi" w:hAnsiTheme="majorHAnsi" w:cstheme="majorHAnsi"/>
          <w:i/>
          <w:iCs/>
          <w:sz w:val="18"/>
        </w:rPr>
      </w:r>
      <w:proofErr w:type="spellStart"/>
      <w:r w:rsidRPr="00157A90">
        <w:rPr>
          <w:rFonts w:asciiTheme="majorHAnsi" w:hAnsiTheme="majorHAnsi" w:cstheme="majorHAnsi"/>
          <w:i/>
          <w:iCs/>
          <w:sz w:val="18"/>
        </w:rPr>
      </w:r>
      <w:proofErr w:type="spellEnd"/>
      <w:r w:rsidRPr="00157A90">
        <w:rPr>
          <w:rFonts w:asciiTheme="majorHAnsi" w:hAnsiTheme="majorHAnsi" w:cstheme="majorHAnsi"/>
          <w:i/>
          <w:iCs/>
          <w:sz w:val="18"/>
        </w:rPr>
      </w:r>
      <w:r w:rsidRPr="00157A90">
        <w:rPr>
          <w:rFonts w:asciiTheme="majorHAnsi" w:hAnsiTheme="majorHAnsi" w:cstheme="majorHAnsi"/>
          <w:b/>
          <w:i/>
          <w:iCs/>
          <w:sz w:val="18"/>
        </w:rPr>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0C7818D9" w14:textId="77777777" w:rsidR="00157A90" w:rsidRDefault="00544B8B">
      <w:pPr>
        <w:pStyle w:val="Heading2"/>
      </w:pPr>
      <w:bookmarkStart w:id="10" w:name="_Toc241488124"/>
      <w:r>
        <w:t>4.3 Runtime Topology</w:t>
      </w:r>
      <w:bookmarkEnd w:id="10"/>
    </w:p>
    <w:p w14:paraId="765DF8B2" w14:textId="77777777" w:rsidR="00157A90" w:rsidRDefault="00544B8B">
      <w:r>
        <w:t>Every element here is created by the Provider Pipeline Runbook or the Controller at run start and destroyed by the Controller (or the Watchdog) at run end.</w:t>
      </w:r>
    </w:p>
    <w:p w14:paraId="0E1AC9E4" w14:textId="77777777" w:rsidR="00157A90" w:rsidRDefault="00544B8B">
      <w:pPr>
        <w:pStyle w:val="Heading3"/>
      </w:pPr>
      <w:r>
        <w:t>4.3.1 Compute — Pipeline Run VM</w:t>
      </w:r>
    </w:p>
    <w:p w14:paraId="34BFE1CE" w14:textId="77777777" w:rsidR="00157A90" w:rsidRDefault="00544B8B">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40467B98" w14:textId="77777777" w:rsidR="00157A90" w:rsidRDefault="00544B8B">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6B00554D"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(§7.2). Zero idle cost between runs is the design contract.</w:t>
      </w:r>
    </w:p>
    <w:p w14:paraId="06D55812" w14:textId="77777777" w:rsidR="00157A90" w:rsidRDefault="00544B8B">
      <w:r>
        <w:rPr>
          <w:b/>
        </w:rPr>
        <w:t>Runtime.</w:t>
      </w:r>
      <w:r>
        <w:t xml:space="preserve"> No time cap. VM runs until deleted.</w:t>
      </w:r>
    </w:p>
    <w:p w14:paraId="41A06FFF" w14:textId="77777777" w:rsidR="00DB6305" w:rsidRDefault="00544B8B">
      <w:r>
        <w:rPr>
          <w:b/>
        </w:rPr>
        <w:t>Teardown.</w:t>
      </w:r>
    </w:p>
    <w:p w14:paraId="42F57216"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§10.2.20)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5D2697C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2C996258"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35E9487" w14:textId="77777777" w:rsidR="00157A90" w:rsidRDefault="00544B8B">
      <w:pPr>
        <w:pStyle w:val="Heading3"/>
      </w:pPr>
      <w:r>
        <w:lastRenderedPageBreak/>
        <w:t>4.3.2 Controller process</w:t>
      </w:r>
    </w:p>
    <w:p w14:paraId="2E74A841" w14:textId="77777777" w:rsidR="00157A90" w:rsidRDefault="00544B8B">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4C679BB5"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DCD3D47" w14:textId="77777777" w:rsidR="00157A90" w:rsidRDefault="00544B8B">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(§10.1),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05B4B46C"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07A4EBB" w14:textId="77777777" w:rsidR="00157A90" w:rsidRDefault="00544B8B">
      <w:pPr>
        <w:jc w:val="center"/>
      </w:pPr>
      <w:r>
        <w:rPr>
          <w:color w:val="7030A0"/>
        </w:rPr>
        <w:t xml:space="preserve">AA runbook code compliance mechanism (build-time </w:t>
      </w:r>
      <w:proofErr w:type="spellStart"/>
      <w:r>
        <w:rPr>
          <w:color w:val="7030A0"/>
        </w:rPr>
        <w:t>inlined</w:t>
      </w:r>
      <w:proofErr w:type="spellEnd"/>
      <w:r>
        <w:rPr>
          <w:color w:val="7030A0"/>
        </w:rPr>
        <w:t xml:space="preserve"> library): build_</w:t>
      </w:r>
      <w:proofErr w:type="gramStart"/>
      <w:r>
        <w:rPr>
          <w:color w:val="7030A0"/>
        </w:rPr>
        <w:t>chain._</w:t>
      </w:r>
      <w:proofErr w:type="spellStart"/>
      <w:proofErr w:type="gramEnd"/>
      <w:r>
        <w:rPr>
          <w:color w:val="7030A0"/>
        </w:rPr>
        <w:t>inline_chathealthy_lib_if_used</w:t>
      </w:r>
      <w:proofErr w:type="spellEnd"/>
      <w:r>
        <w:rPr>
          <w:color w:val="7030A0"/>
        </w:rPr>
        <w:t xml:space="preserve"> prepends a self-contained bootstrap block to each AA runbook file at build time, inlining the </w:t>
      </w:r>
      <w:proofErr w:type="spellStart"/>
      <w:r>
        <w:rPr>
          <w:color w:val="7030A0"/>
        </w:rPr>
        <w:t>chathealthy_lib</w:t>
      </w:r>
      <w:proofErr w:type="spellEnd"/>
      <w:r>
        <w:rPr>
          <w:color w:val="7030A0"/>
        </w:rPr>
        <w:t xml:space="preserve"> symbols the runbook references. Azure Automation runbooks cannot pip-install at runtime; inlining sidesteps that constraint.</w:t>
      </w:r>
    </w:p>
    <w:p w14:paraId="6F2B17F3" w14:textId="77777777" w:rsidR="00157A90" w:rsidRDefault="00544B8B">
      <w:pPr>
        <w:jc w:val="center"/>
      </w:pPr>
      <w:proofErr w:type="spellStart"/>
      <w:r>
        <w:rPr>
          <w:color w:val="7030A0"/>
        </w:rPr>
        <w:t>ChatHealthyMongoUtilities</w:t>
      </w:r>
      <w:proofErr w:type="spellEnd"/>
      <w:r>
        <w:rPr>
          <w:color w:val="7030A0"/>
        </w:rPr>
        <w:t xml:space="preserve"> </w:t>
      </w:r>
      <w:proofErr w:type="gramStart"/>
      <w:r>
        <w:rPr>
          <w:color w:val="7030A0"/>
        </w:rPr>
        <w:t>is</w:t>
      </w:r>
      <w:proofErr w:type="gramEnd"/>
      <w:r>
        <w:rPr>
          <w:color w:val="7030A0"/>
        </w:rPr>
        <w:t xml:space="preserve"> imported at module top in the Controller (</w:t>
      </w:r>
      <w:proofErr w:type="gramStart"/>
      <w:r>
        <w:rPr>
          <w:color w:val="7030A0"/>
        </w:rPr>
        <w:t>pipeline/Code/control_runner.py</w:t>
      </w:r>
      <w:proofErr w:type="gramEnd"/>
      <w:r>
        <w:rPr>
          <w:color w:val="7030A0"/>
        </w:rPr>
        <w:t>) and Worker (</w:t>
      </w:r>
      <w:proofErr w:type="gramStart"/>
      <w:r>
        <w:rPr>
          <w:color w:val="7030A0"/>
        </w:rPr>
        <w:t>pipeline/Code/pipeline_worker.py</w:t>
      </w:r>
      <w:proofErr w:type="gramEnd"/>
      <w:r>
        <w:rPr>
          <w:color w:val="7030A0"/>
        </w:rPr>
        <w:t xml:space="preserve">, worker_runner.py). Runtime code never instantiates </w:t>
      </w:r>
      <w:proofErr w:type="spellStart"/>
      <w:r>
        <w:rPr>
          <w:color w:val="7030A0"/>
        </w:rPr>
        <w:t>MongoClient</w:t>
      </w:r>
      <w:proofErr w:type="spellEnd"/>
      <w:r>
        <w:rPr>
          <w:color w:val="7030A0"/>
        </w:rPr>
        <w:t xml:space="preserve"> directly; every Mongo connection routes through </w:t>
      </w:r>
      <w:proofErr w:type="spellStart"/>
      <w:r>
        <w:rPr>
          <w:color w:val="7030A0"/>
        </w:rPr>
        <w:t>ChatHealthyMongoUtilities</w:t>
      </w:r>
      <w:proofErr w:type="spellEnd"/>
      <w:r>
        <w:rPr>
          <w:color w:val="7030A0"/>
        </w:rPr>
        <w:t>(</w:t>
      </w:r>
      <w:proofErr w:type="gramStart"/>
      <w:r>
        <w:rPr>
          <w:color w:val="7030A0"/>
        </w:rPr>
        <w:t>).</w:t>
      </w:r>
      <w:proofErr w:type="spellStart"/>
      <w:r>
        <w:rPr>
          <w:color w:val="7030A0"/>
        </w:rPr>
        <w:t>getConnection</w:t>
      </w:r>
      <w:proofErr w:type="spellEnd"/>
      <w:proofErr w:type="gramEnd"/>
      <w:r>
        <w:rPr>
          <w:color w:val="7030A0"/>
        </w:rPr>
        <w:t>() per Rule-004.</w:t>
      </w:r>
    </w:p>
    <w:p w14:paraId="6342B213" w14:textId="77777777" w:rsidR="00157A90" w:rsidRDefault="00544B8B">
      <w:pPr>
        <w:pStyle w:val="Heading3"/>
      </w:pPr>
      <w:r>
        <w:t>4.3.3 Worker subprocesses</w:t>
      </w:r>
    </w:p>
    <w:p w14:paraId="10B65E65" w14:textId="77777777" w:rsidR="00157A90" w:rsidRPr="00810C8E" w:rsidRDefault="00544B8B">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color w:val="009900"/>
        </w:rPr>
        <w:t xml:space="preserve"> </w:t>
      </w:r>
      <w:r w:rsidRPr="00810C8E">
        <w:t xml:space="preserve">Launched via </w:t>
      </w:r>
      <w:proofErr w:type="spellStart"/>
      <w:r w:rsidRPr="00810C8E">
        <w:t>spawn_detached_</w:t>
      </w:r>
      <w:proofErr w:type="gramStart"/>
      <w:r w:rsidRPr="00810C8E">
        <w:t>worker</w:t>
      </w:r>
      <w:proofErr w:type="spellEnd"/>
      <w:r w:rsidRPr="00810C8E">
        <w:t>(</w:t>
      </w:r>
      <w:proofErr w:type="spellStart"/>
      <w:proofErr w:type="gramEnd"/>
      <w:r w:rsidRPr="00810C8E">
        <w:t>argv</w:t>
      </w:r>
      <w:proofErr w:type="spellEnd"/>
      <w:r w:rsidRPr="00810C8E">
        <w:t xml:space="preserve">, env). </w:t>
      </w:r>
      <w:proofErr w:type="gramStart"/>
      <w:r w:rsidRPr="00810C8E">
        <w:t>Double-fork</w:t>
      </w:r>
      <w:proofErr w:type="gramEnd"/>
      <w:r w:rsidRPr="00810C8E">
        <w:t xml:space="preserve"> + </w:t>
      </w:r>
      <w:proofErr w:type="spellStart"/>
      <w:r w:rsidRPr="00810C8E">
        <w:t>setsid</w:t>
      </w:r>
      <w:proofErr w:type="spellEnd"/>
      <w:r w:rsidRPr="00810C8E">
        <w:t>; grandchild dup2s stdin/</w:t>
      </w:r>
      <w:proofErr w:type="spellStart"/>
      <w:r w:rsidRPr="00810C8E">
        <w:t>stdout</w:t>
      </w:r>
      <w:proofErr w:type="spellEnd"/>
      <w:r w:rsidRPr="00810C8E">
        <w:t xml:space="preserve">/stderr to /dev/null and </w:t>
      </w:r>
      <w:proofErr w:type="spellStart"/>
      <w:proofErr w:type="gramStart"/>
      <w:r w:rsidRPr="00810C8E">
        <w:t>os.execvpe</w:t>
      </w:r>
      <w:proofErr w:type="spellEnd"/>
      <w:proofErr w:type="gramEnd"/>
      <w:r w:rsidRPr="00810C8E">
        <w:t xml:space="preserve"> </w:t>
      </w:r>
      <w:proofErr w:type="spellStart"/>
      <w:r w:rsidRPr="00810C8E">
        <w:t>s</w:t>
      </w:r>
      <w:proofErr w:type="spellEnd"/>
      <w:r w:rsidRPr="00810C8E">
        <w:t xml:space="preserve"> the Worker binary. Controller receives only the grandchild PID for informational logging — never calls </w:t>
      </w:r>
      <w:proofErr w:type="gramStart"/>
      <w:r w:rsidRPr="00810C8E">
        <w:t>poll(</w:t>
      </w:r>
      <w:proofErr w:type="gramEnd"/>
      <w:r w:rsidRPr="00810C8E">
        <w:t xml:space="preserve">), </w:t>
      </w:r>
      <w:proofErr w:type="gramStart"/>
      <w:r w:rsidRPr="00810C8E">
        <w:t>wait(</w:t>
      </w:r>
      <w:proofErr w:type="gramEnd"/>
      <w:r w:rsidRPr="00810C8E">
        <w:t xml:space="preserve">), or </w:t>
      </w:r>
      <w:proofErr w:type="gramStart"/>
      <w:r w:rsidRPr="00810C8E">
        <w:t>reads .</w:t>
      </w:r>
      <w:proofErr w:type="spellStart"/>
      <w:r w:rsidRPr="00810C8E">
        <w:t>returncode</w:t>
      </w:r>
      <w:proofErr w:type="spellEnd"/>
      <w:proofErr w:type="gramEnd"/>
      <w:r w:rsidRPr="00810C8E">
        <w:t>. Crash detection is heartbeat-based: _</w:t>
      </w:r>
      <w:proofErr w:type="spellStart"/>
      <w:r w:rsidRPr="00810C8E">
        <w:t>HeartbeatThread</w:t>
      </w:r>
      <w:proofErr w:type="spellEnd"/>
      <w:r w:rsidRPr="00810C8E">
        <w:t xml:space="preserve"> writes </w:t>
      </w:r>
      <w:proofErr w:type="spellStart"/>
      <w:r w:rsidRPr="00810C8E">
        <w:t>heartbeat_at</w:t>
      </w:r>
      <w:proofErr w:type="spellEnd"/>
      <w:r w:rsidRPr="00810C8E">
        <w:t xml:space="preserve"> every 120 s; Controller poll loop marks any WI whose </w:t>
      </w:r>
      <w:proofErr w:type="spellStart"/>
      <w:r w:rsidRPr="00810C8E">
        <w:t>heartbeat_at</w:t>
      </w:r>
      <w:proofErr w:type="spellEnd"/>
      <w:r w:rsidRPr="00810C8E">
        <w:t xml:space="preserve"> is stale beyond 300 s as failed. No inter-process ports; no PID/process-group ties; no </w:t>
      </w:r>
      <w:proofErr w:type="spellStart"/>
      <w:r w:rsidRPr="00810C8E">
        <w:t>stdio</w:t>
      </w:r>
      <w:proofErr w:type="spellEnd"/>
      <w:r w:rsidRPr="00810C8E">
        <w:t xml:space="preserve"> coupling.</w:t>
      </w:r>
    </w:p>
    <w:p w14:paraId="3F4FF3DA" w14:textId="77777777" w:rsidR="00157A90" w:rsidRDefault="00544B8B">
      <w:r>
        <w:t>Each Worker atomically claims one work-item from Mongo, executes, writes result and exit code to Mongo, exits. Controller reaps.</w:t>
      </w:r>
    </w:p>
    <w:p w14:paraId="794ABDA5" w14:textId="77777777" w:rsidR="00157A90" w:rsidRDefault="00544B8B">
      <w:r>
        <w:rPr>
          <w:color w:val="008000"/>
        </w:rPr>
        <w:lastRenderedPageBreak/>
        <w:t xml:space="preserve">Concurrency ceiling per step is the min of </w:t>
      </w:r>
      <w:proofErr w:type="spellStart"/>
      <w:r>
        <w:rPr>
          <w:color w:val="008000"/>
        </w:rPr>
        <w:t>len</w:t>
      </w:r>
      <w:proofErr w:type="spellEnd"/>
      <w:r>
        <w:rPr>
          <w:color w:val="008000"/>
        </w:rPr>
        <w:t>(</w:t>
      </w:r>
      <w:proofErr w:type="spellStart"/>
      <w:r>
        <w:rPr>
          <w:color w:val="008000"/>
        </w:rPr>
        <w:t>state_scope</w:t>
      </w:r>
      <w:proofErr w:type="spellEnd"/>
      <w:r>
        <w:rPr>
          <w:color w:val="008000"/>
        </w:rPr>
        <w:t xml:space="preserve">) and a per-step declared max in </w:t>
      </w:r>
      <w:proofErr w:type="spellStart"/>
      <w:r>
        <w:rPr>
          <w:color w:val="008000"/>
        </w:rPr>
        <w:t>pipeline.</w:t>
      </w:r>
      <w:proofErr w:type="gramStart"/>
      <w:r>
        <w:rPr>
          <w:color w:val="008000"/>
        </w:rPr>
        <w:t>config.step</w:t>
      </w:r>
      <w:proofErr w:type="gramEnd"/>
      <w:r>
        <w:rPr>
          <w:color w:val="008000"/>
        </w:rPr>
        <w:t>_parallelism_caps</w:t>
      </w:r>
      <w:proofErr w:type="spellEnd"/>
      <w:r>
        <w:rPr>
          <w:color w:val="008000"/>
        </w:rPr>
        <w:t xml:space="preserve">. A run with </w:t>
      </w:r>
      <w:proofErr w:type="spellStart"/>
      <w:r>
        <w:rPr>
          <w:color w:val="008000"/>
        </w:rPr>
        <w:t>state_scope</w:t>
      </w:r>
      <w:proofErr w:type="spellEnd"/>
      <w:r>
        <w:rPr>
          <w:color w:val="008000"/>
        </w:rPr>
        <w:t xml:space="preserve">=["VT","DE"] fans out to 2 Workers, not 51. County enrichment is per-state only (one Worker per state, regardless of </w:t>
      </w:r>
      <w:proofErr w:type="spellStart"/>
      <w:r>
        <w:rPr>
          <w:color w:val="008000"/>
        </w:rPr>
        <w:t>entity_type</w:t>
      </w:r>
      <w:proofErr w:type="spellEnd"/>
      <w:r>
        <w:rPr>
          <w:color w:val="008000"/>
        </w:rPr>
        <w:t>) per the NPI-atomic ownership rewrite: each Worker enriches every address on every NPI it owns, and NPI ownership partitions by primary practice state (</w:t>
      </w:r>
      <w:proofErr w:type="gramStart"/>
      <w:r>
        <w:rPr>
          <w:color w:val="008000"/>
        </w:rPr>
        <w:t>addresses[</w:t>
      </w:r>
      <w:proofErr w:type="gramEnd"/>
      <w:r>
        <w:rPr>
          <w:color w:val="008000"/>
        </w:rPr>
        <w:t>0]).</w:t>
      </w:r>
    </w:p>
    <w:p w14:paraId="435A5FC6"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7D18FA14" w14:textId="77777777" w:rsidR="00157A90" w:rsidRDefault="00544B8B">
      <w:pPr>
        <w:pStyle w:val="Heading3"/>
      </w:pPr>
      <w:r>
        <w:t>4.3.4 Coordination — Mongo work-items</w:t>
      </w:r>
    </w:p>
    <w:p w14:paraId="423ED896"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0007CE22" w14:textId="77777777" w:rsidR="00DB6305" w:rsidRDefault="00544B8B">
      <w:r>
        <w:rPr>
          <w:b/>
        </w:rPr>
        <w:t>Claim primitive.</w:t>
      </w:r>
    </w:p>
    <w:p w14:paraId="467BA772" w14:textId="77777777" w:rsidR="00DB6305" w:rsidRDefault="00544B8B">
      <w:proofErr w:type="spellStart"/>
      <w:r>
        <w:rPr>
          <w:rFonts w:ascii="Consolas" w:hAnsi="Consolas"/>
          <w:sz w:val="18"/>
        </w:rPr>
        <w:t>findOneAndUpdate</w:t>
      </w:r>
      <w:proofErr w:type="spellEnd"/>
      <w:r>
        <w:rPr>
          <w:rFonts w:ascii="Consolas" w:hAnsi="Consolas"/>
          <w:sz w:val="18"/>
        </w:rPr>
        <w:t>(</w:t>
      </w:r>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claimed_by</w:t>
      </w:r>
      <w:proofErr w:type="spell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10D3A9FE" w14:textId="77777777" w:rsidR="00157A90" w:rsidRDefault="00544B8B">
      <w:r>
        <w:t>Atomic; two Workers never claim the same document.</w:t>
      </w:r>
    </w:p>
    <w:p w14:paraId="232D33C4"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1827AC6A"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§5.10 (failure and re-run enumeration).</w:t>
      </w:r>
    </w:p>
    <w:p w14:paraId="450E198D"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48F71528" w14:textId="77777777" w:rsidR="00157A90" w:rsidRDefault="00544B8B">
      <w:r>
        <w:rPr>
          <w:b/>
        </w:rPr>
        <w:t>Schema</w:t>
      </w:r>
      <w:r>
        <w:t xml:space="preserve"> is defined in §6.2.</w:t>
      </w:r>
    </w:p>
    <w:p w14:paraId="49F37EB1" w14:textId="77777777" w:rsidR="00157A90" w:rsidRDefault="00544B8B">
      <w:pPr>
        <w:jc w:val="center"/>
      </w:pPr>
      <w:r>
        <w:rPr>
          <w:color w:val="7030A0"/>
        </w:rPr>
        <w:lastRenderedPageBreak/>
        <w:t xml:space="preserve">Watchdog reservation </w:t>
      </w:r>
      <w:proofErr w:type="gramStart"/>
      <w:r>
        <w:rPr>
          <w:color w:val="7030A0"/>
        </w:rPr>
        <w:t>check:</w:t>
      </w:r>
      <w:proofErr w:type="gramEnd"/>
      <w:r>
        <w:rPr>
          <w:color w:val="7030A0"/>
        </w:rPr>
        <w:t xml:space="preserve"> </w:t>
      </w:r>
      <w:proofErr w:type="gramStart"/>
      <w:r>
        <w:rPr>
          <w:color w:val="7030A0"/>
        </w:rPr>
        <w:t>reads</w:t>
      </w:r>
      <w:proofErr w:type="gramEnd"/>
      <w:r>
        <w:rPr>
          <w:color w:val="7030A0"/>
        </w:rPr>
        <w:t xml:space="preserve"> </w:t>
      </w:r>
      <w:proofErr w:type="spellStart"/>
      <w:proofErr w:type="gramStart"/>
      <w:r>
        <w:rPr>
          <w:color w:val="7030A0"/>
        </w:rPr>
        <w:t>admin.cluster</w:t>
      </w:r>
      <w:proofErr w:type="gramEnd"/>
      <w:r>
        <w:rPr>
          <w:color w:val="7030A0"/>
        </w:rPr>
        <w:t>_lifecycle</w:t>
      </w:r>
      <w:proofErr w:type="spellEnd"/>
      <w:r>
        <w:rPr>
          <w:color w:val="7030A0"/>
        </w:rPr>
        <w:t xml:space="preserve"> by _id=</w:t>
      </w:r>
      <w:proofErr w:type="spellStart"/>
      <w:r>
        <w:rPr>
          <w:color w:val="7030A0"/>
        </w:rPr>
        <w:t>run_id</w:t>
      </w:r>
      <w:proofErr w:type="spellEnd"/>
      <w:r>
        <w:rPr>
          <w:color w:val="7030A0"/>
        </w:rPr>
        <w:t xml:space="preserve">. A row with </w:t>
      </w:r>
      <w:proofErr w:type="spellStart"/>
      <w:r>
        <w:rPr>
          <w:color w:val="7030A0"/>
        </w:rPr>
        <w:t>expiry_at</w:t>
      </w:r>
      <w:proofErr w:type="spellEnd"/>
      <w:r>
        <w:rPr>
          <w:color w:val="7030A0"/>
        </w:rPr>
        <w:t xml:space="preserve"> &gt; NOW is a live claim -&gt; Watchdog MUST NOT touch the cluster or any VM. Only when </w:t>
      </w:r>
      <w:proofErr w:type="spellStart"/>
      <w:r>
        <w:rPr>
          <w:color w:val="7030A0"/>
        </w:rPr>
        <w:t>expiry_at</w:t>
      </w:r>
      <w:proofErr w:type="spellEnd"/>
      <w:r>
        <w:rPr>
          <w:color w:val="7030A0"/>
        </w:rPr>
        <w:t xml:space="preserve"> is past OR no reservation exists may Watchdog reap orphan VMs and pause the cluster.</w:t>
      </w:r>
    </w:p>
    <w:p w14:paraId="1D501A01" w14:textId="77777777" w:rsidR="00157A90" w:rsidRDefault="00544B8B">
      <w:pPr>
        <w:pStyle w:val="Heading3"/>
      </w:pPr>
      <w:r>
        <w:t>4.3.5 Transient storage</w:t>
      </w:r>
    </w:p>
    <w:p w14:paraId="250259B4"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63810DA" w14:textId="77777777" w:rsidR="00157A90" w:rsidRDefault="00544B8B">
      <w:pPr>
        <w:pStyle w:val="Heading3"/>
      </w:pPr>
      <w:r>
        <w:t>4.3.6 Runtime network paths</w:t>
      </w:r>
    </w:p>
    <w:p w14:paraId="0FEB597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2D3A44F" w14:textId="77777777" w:rsidR="00DB6305" w:rsidRDefault="00544B8B">
      <w:pPr>
        <w:pStyle w:val="ListBullet"/>
      </w:pPr>
      <w:r>
        <w:t>Controller / Workers → Key Vault: cert + vendor-key reads.</w:t>
      </w:r>
    </w:p>
    <w:p w14:paraId="1C535D7E" w14:textId="77777777" w:rsidR="00DB6305" w:rsidRDefault="00544B8B">
      <w:pPr>
        <w:pStyle w:val="ListBullet"/>
      </w:pPr>
      <w:r>
        <w:t>Controller / Workers → Blob Storage: source archive reads, transient writes.</w:t>
      </w:r>
    </w:p>
    <w:p w14:paraId="453668BD" w14:textId="77777777" w:rsidR="00DB6305" w:rsidRDefault="00544B8B">
      <w:pPr>
        <w:pStyle w:val="ListBullet"/>
      </w:pPr>
      <w:r>
        <w:t>Controller / Workers → Vendor HTTPS endpoints: source fetches, geocoding calls. TLS 1.2+, egress via subnet NSG allow-list.</w:t>
      </w:r>
    </w:p>
    <w:p w14:paraId="535CFCD1" w14:textId="77777777" w:rsidR="00DB6305" w:rsidRDefault="00544B8B">
      <w:pPr>
        <w:pStyle w:val="ListBullet"/>
      </w:pPr>
      <w:r>
        <w:t xml:space="preserve">Controller → Twilio + </w:t>
      </w:r>
      <w:proofErr w:type="spellStart"/>
      <w:r>
        <w:t>SparkPost</w:t>
      </w:r>
      <w:proofErr w:type="spellEnd"/>
      <w:r>
        <w:t>: notification sends at run end.</w:t>
      </w:r>
    </w:p>
    <w:p w14:paraId="315BB5D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65AEF3D" w14:textId="77777777" w:rsidR="00157A90" w:rsidRDefault="00544B8B">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0998C89C" w14:textId="77777777" w:rsidR="00636E74" w:rsidRDefault="00000000">
      <w:pPr>
        <w:pStyle w:val="Heading1"/>
      </w:pPr>
      <w:bookmarkStart w:id="11" w:name="_Toc241488125"/>
      <w:r>
        <w:t>5. Run Lifecycle — the generic run, common to all pipelines</w:t>
      </w:r>
      <w:bookmarkEnd w:id="11"/>
    </w:p>
    <w:p w14:paraId="4554CD28" w14:textId="77777777" w:rsidR="00636E74" w:rsidRDefault="00000000">
      <w:r>
        <w:t xml:space="preserve">This chapter states the run lifecycle every </w:t>
      </w:r>
      <w:proofErr w:type="spellStart"/>
      <w:r>
        <w:t>ChatHealthy</w:t>
      </w:r>
      <w:proofErr w:type="spellEnd"/>
      <w:r>
        <w:t xml:space="preserve"> pipeline shares. It realizes EPIC-010-F-001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(EPIC-010-F-102); a pipeline subclasses it and declares its ordered steps, its record key, its record contract, its finding vocabulary and its </w:t>
      </w:r>
      <w:proofErr w:type="spellStart"/>
      <w:r>
        <w:t>discrepancy_report</w:t>
      </w:r>
      <w:proofErr w:type="spellEnd"/>
      <w:r>
        <w:t xml:space="preserve"> block (§7.5). The provider subclass and its concrete step list are in §10.</w:t>
      </w:r>
    </w:p>
    <w:p w14:paraId="614F521E" w14:textId="77777777" w:rsidR="00636E74" w:rsidRDefault="00000000">
      <w:pPr>
        <w:pStyle w:val="Heading2"/>
      </w:pPr>
      <w:bookmarkStart w:id="12" w:name="_Toc241488126"/>
      <w:r>
        <w:t>5.1 Admission through the authenticated entrance</w:t>
      </w:r>
      <w:bookmarkEnd w:id="12"/>
    </w:p>
    <w:p w14:paraId="3B0E39E4" w14:textId="77777777" w:rsidR="00636E74" w:rsidRDefault="00000000">
      <w:r>
        <w:t xml:space="preserve">A run is admitted only from a known, authorized caller on a schedule or authenticated on-demand invocation; its start is recorded to a durable run record, a second concurrent run of the same pipeline is refused, and every unknown, unauthorized or malformed attempt is rejected </w:t>
      </w:r>
      <w:r>
        <w:lastRenderedPageBreak/>
        <w:t>and audited (EPIC-010-F-001-S-001). Entry components: the Automation Runbook (§3.1.1) and the Watchdog (§3.1.2).</w:t>
      </w:r>
    </w:p>
    <w:p w14:paraId="2BCFB65F" w14:textId="77777777" w:rsidR="00636E74" w:rsidRDefault="00000000">
      <w:pPr>
        <w:pStyle w:val="Heading2"/>
      </w:pPr>
      <w:bookmarkStart w:id="13" w:name="_Toc241488127"/>
      <w:r>
        <w:t>5.2 Reading the run's configuration</w:t>
      </w:r>
      <w:bookmarkEnd w:id="13"/>
    </w:p>
    <w:p w14:paraId="5A942C7B" w14:textId="77777777" w:rsidR="00636E74" w:rsidRDefault="00000000">
      <w:r>
        <w:t xml:space="preserve">A run reads its scope, the resources it works against, its tunable ceilings and its report recipients from durable configuration, never from values in code; absent or malformed configuration fails the run loudly (EPIC-010-F-001-S-002). Each pipeline holds one </w:t>
      </w:r>
      <w:proofErr w:type="spellStart"/>
      <w:r>
        <w:t>PipelineConfig</w:t>
      </w:r>
      <w:proofErr w:type="spellEnd"/>
      <w:r>
        <w:t xml:space="preserve"> document in </w:t>
      </w:r>
      <w:proofErr w:type="spellStart"/>
      <w:r>
        <w:t>pipelineAdmin.PipelineConfig</w:t>
      </w:r>
      <w:proofErr w:type="spellEnd"/>
      <w:r>
        <w:t xml:space="preserve"> through which it declares its own named parameters — its partition strategy, record key, record contract, finding vocabulary and the </w:t>
      </w:r>
      <w:proofErr w:type="spellStart"/>
      <w:r>
        <w:t>discrepancy_report</w:t>
      </w:r>
      <w:proofErr w:type="spellEnd"/>
      <w:r>
        <w:t xml:space="preserve"> block of §7.5.</w:t>
      </w:r>
    </w:p>
    <w:p w14:paraId="017B5FF3" w14:textId="77777777" w:rsidR="00157A90" w:rsidRDefault="00544B8B">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751CAB04" w14:textId="77777777" w:rsidR="00636E74" w:rsidRDefault="00000000">
      <w:pPr>
        <w:pStyle w:val="Heading2"/>
      </w:pPr>
      <w:bookmarkStart w:id="14" w:name="_Toc241488128"/>
      <w:r>
        <w:t xml:space="preserve">5.3 Provisioning </w:t>
      </w:r>
      <w:proofErr w:type="gramStart"/>
      <w:r>
        <w:t>compute</w:t>
      </w:r>
      <w:proofErr w:type="gramEnd"/>
      <w:r>
        <w:t xml:space="preserve"> and activating data resources</w:t>
      </w:r>
      <w:bookmarkEnd w:id="14"/>
    </w:p>
    <w:p w14:paraId="67D9AC11"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(EPIC-010-F-001-S-003). See the topology (§4) and the Pipeline Run VM (§3.1.3).</w:t>
      </w:r>
    </w:p>
    <w:p w14:paraId="24AAF80C" w14:textId="77777777" w:rsidR="00636E74" w:rsidRDefault="00000000">
      <w:pPr>
        <w:pStyle w:val="Heading2"/>
      </w:pPr>
      <w:bookmarkStart w:id="15" w:name="_Toc241488129"/>
      <w:r>
        <w:t>5.4 Coordinating work in parallel</w:t>
      </w:r>
      <w:bookmarkEnd w:id="15"/>
    </w:p>
    <w:p w14:paraId="4DFA9F1A" w14:textId="77777777" w:rsidR="00636E74" w:rsidRDefault="00000000">
      <w:r>
        <w:t>A run divides its work into units worked in parallel, each claimed so none is worked twice at once, and a unit whose worker dies mid-run is reclaimed and re-driven without operator involvement (EPIC-010-F-001-S-004). The coordination substrate is the Mongo work-items collection (§4.3.4); its contract is §6.2.</w:t>
      </w:r>
    </w:p>
    <w:p w14:paraId="22B691DF" w14:textId="77777777" w:rsidR="00636E74" w:rsidRDefault="00000000">
      <w:pPr>
        <w:pStyle w:val="Heading2"/>
      </w:pPr>
      <w:bookmarkStart w:id="16" w:name="_Toc241488130"/>
      <w:r>
        <w:t>5.5 Recording progress and every finding</w:t>
      </w:r>
      <w:bookmarkEnd w:id="16"/>
    </w:p>
    <w:p w14:paraId="5106E14A"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(EPIC-010-F-001-S-005). The </w:t>
      </w:r>
      <w:proofErr w:type="gramStart"/>
      <w:r>
        <w:t>findings</w:t>
      </w:r>
      <w:proofErr w:type="gramEnd"/>
      <w:r>
        <w:t xml:space="preserve"> store and its report are the discrepancy-report infrastructure of §7.5.</w:t>
      </w:r>
    </w:p>
    <w:p w14:paraId="0FFDC67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lastRenderedPageBreak/>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5B2F934"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E0F080D" w14:textId="77777777" w:rsidR="00636E74" w:rsidRDefault="00000000">
      <w:pPr>
        <w:pStyle w:val="Heading2"/>
      </w:pPr>
      <w:bookmarkStart w:id="17" w:name="_Toc241488131"/>
      <w:r>
        <w:t>5.6 Aborting when findings breach the configured ceiling</w:t>
      </w:r>
      <w:bookmarkEnd w:id="17"/>
    </w:p>
    <w:p w14:paraId="71B48B20"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(EPIC-010-F-001-S-006). The framework checks the ceiling at every step exit.</w:t>
      </w:r>
    </w:p>
    <w:p w14:paraId="364A3181" w14:textId="77777777" w:rsidR="00636E74" w:rsidRDefault="00000000">
      <w:pPr>
        <w:pStyle w:val="Heading2"/>
      </w:pPr>
      <w:bookmarkStart w:id="18" w:name="_Toc241488132"/>
      <w:r>
        <w:t>5.7 Run logging to a designated collection</w:t>
      </w:r>
      <w:bookmarkEnd w:id="18"/>
    </w:p>
    <w:p w14:paraId="5759E479" w14:textId="77777777" w:rsidR="00636E74" w:rsidRDefault="00000000">
      <w:r>
        <w:t>Every run writes its operational log to one designated log collection common to all pipelines, so a run's log lines land in a single known place (EPIC-010-F-001-S-007).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2E9EE228" w14:textId="77777777" w:rsidR="00157A90" w:rsidRDefault="00544B8B">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056D719"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6A742" w14:textId="77777777" w:rsidR="00157A90" w:rsidRDefault="00544B8B">
      <w:pPr>
        <w:jc w:val="center"/>
      </w:pPr>
      <w:proofErr w:type="spellStart"/>
      <w:r>
        <w:rPr>
          <w:color w:val="7030A0"/>
        </w:rPr>
        <w:t>MongoUtilities.invalidate</w:t>
      </w:r>
      <w:proofErr w:type="spellEnd"/>
      <w:r>
        <w:rPr>
          <w:color w:val="7030A0"/>
        </w:rPr>
        <w:t>(</w:t>
      </w:r>
      <w:proofErr w:type="spellStart"/>
      <w:r>
        <w:rPr>
          <w:color w:val="7030A0"/>
        </w:rPr>
        <w:t>env_var_name</w:t>
      </w:r>
      <w:proofErr w:type="spellEnd"/>
      <w:r>
        <w:rPr>
          <w:color w:val="7030A0"/>
        </w:rPr>
        <w:t xml:space="preserve">) is the public API callers use to rotate a Mongo URI mid-process (e.g. the pipeline runbook falls back from the primary connection string to a secondary during Atlas maintenance). Invalidation drops the </w:t>
      </w:r>
      <w:proofErr w:type="gramStart"/>
      <w:r>
        <w:rPr>
          <w:color w:val="7030A0"/>
        </w:rPr>
        <w:t>cached</w:t>
      </w:r>
      <w:proofErr w:type="gramEnd"/>
      <w:r>
        <w:rPr>
          <w:color w:val="7030A0"/>
        </w:rPr>
        <w:t xml:space="preserve"> </w:t>
      </w:r>
      <w:proofErr w:type="spellStart"/>
      <w:r>
        <w:rPr>
          <w:color w:val="7030A0"/>
        </w:rPr>
        <w:t>MongoClient</w:t>
      </w:r>
      <w:proofErr w:type="spellEnd"/>
      <w:r>
        <w:rPr>
          <w:color w:val="7030A0"/>
        </w:rPr>
        <w:t xml:space="preserve"> for that env var so the next call to </w:t>
      </w:r>
      <w:proofErr w:type="spellStart"/>
      <w:proofErr w:type="gramStart"/>
      <w:r>
        <w:rPr>
          <w:color w:val="7030A0"/>
        </w:rPr>
        <w:t>getConnection</w:t>
      </w:r>
      <w:proofErr w:type="spellEnd"/>
      <w:r>
        <w:rPr>
          <w:color w:val="7030A0"/>
        </w:rPr>
        <w:t>(</w:t>
      </w:r>
      <w:proofErr w:type="gramEnd"/>
      <w:r>
        <w:rPr>
          <w:color w:val="7030A0"/>
        </w:rPr>
        <w:t>) constructs a fresh client against the current URI.</w:t>
      </w:r>
    </w:p>
    <w:p w14:paraId="4ECB6C43" w14:textId="77777777" w:rsidR="00157A90" w:rsidRDefault="00544B8B">
      <w:pPr>
        <w:jc w:val="center"/>
      </w:pPr>
      <w:r>
        <w:rPr>
          <w:color w:val="7030A0"/>
        </w:rPr>
        <w:t xml:space="preserve">Runbook </w:t>
      </w:r>
      <w:proofErr w:type="gramStart"/>
      <w:r>
        <w:rPr>
          <w:color w:val="7030A0"/>
        </w:rPr>
        <w:t>log(</w:t>
      </w:r>
      <w:proofErr w:type="gramEnd"/>
      <w:r>
        <w:rPr>
          <w:color w:val="7030A0"/>
        </w:rPr>
        <w:t>) function is a thin delegate to ChatHealthyLoggingService.info(</w:t>
      </w:r>
      <w:proofErr w:type="spellStart"/>
      <w:proofErr w:type="gramStart"/>
      <w:r>
        <w:rPr>
          <w:color w:val="7030A0"/>
        </w:rPr>
        <w:t>json.dumps</w:t>
      </w:r>
      <w:proofErr w:type="spellEnd"/>
      <w:proofErr w:type="gramEnd"/>
      <w:r>
        <w:rPr>
          <w:color w:val="7030A0"/>
        </w:rPr>
        <w:t xml:space="preserve">(record)). No parallel Mongo write to </w:t>
      </w:r>
      <w:proofErr w:type="spellStart"/>
      <w:proofErr w:type="gramStart"/>
      <w:r>
        <w:rPr>
          <w:color w:val="7030A0"/>
        </w:rPr>
        <w:t>chathealthyfrontend.logFileCollection</w:t>
      </w:r>
      <w:proofErr w:type="spellEnd"/>
      <w:proofErr w:type="gramEnd"/>
      <w:r>
        <w:rPr>
          <w:color w:val="7030A0"/>
        </w:rPr>
        <w:t>. All runbook log output goes through the single canonical logging surface.</w:t>
      </w:r>
    </w:p>
    <w:p w14:paraId="6D0525A5" w14:textId="77777777" w:rsidR="00157A90" w:rsidRDefault="00544B8B">
      <w:pPr>
        <w:jc w:val="center"/>
      </w:pPr>
      <w:proofErr w:type="spellStart"/>
      <w:r>
        <w:rPr>
          <w:color w:val="7030A0"/>
        </w:rPr>
        <w:lastRenderedPageBreak/>
        <w:t>ChatHealthyLoggingService</w:t>
      </w:r>
      <w:proofErr w:type="spellEnd"/>
      <w:r>
        <w:rPr>
          <w:color w:val="7030A0"/>
        </w:rPr>
        <w:t xml:space="preserve"> (CHLS) </w:t>
      </w:r>
      <w:proofErr w:type="spellStart"/>
      <w:r>
        <w:rPr>
          <w:color w:val="7030A0"/>
        </w:rPr>
        <w:t>init</w:t>
      </w:r>
      <w:proofErr w:type="spellEnd"/>
      <w:r>
        <w:rPr>
          <w:color w:val="7030A0"/>
        </w:rPr>
        <w:t>-time contract for missing Mongo env: _</w:t>
      </w:r>
      <w:proofErr w:type="spellStart"/>
      <w:r>
        <w:rPr>
          <w:color w:val="7030A0"/>
        </w:rPr>
        <w:t>maybe_build_mongo_handler</w:t>
      </w:r>
      <w:proofErr w:type="spellEnd"/>
      <w:r>
        <w:rPr>
          <w:color w:val="7030A0"/>
        </w:rPr>
        <w:t xml:space="preserve"> MUST return None (not raise) when any of </w:t>
      </w:r>
      <w:proofErr w:type="spellStart"/>
      <w:r>
        <w:rPr>
          <w:color w:val="7030A0"/>
        </w:rPr>
        <w:t>MONGO_FRONTEND_connectionString</w:t>
      </w:r>
      <w:proofErr w:type="spellEnd"/>
      <w:r>
        <w:rPr>
          <w:color w:val="7030A0"/>
        </w:rPr>
        <w:t xml:space="preserve"> / CH_LOG_MONGO_DB / CH_LOG_MONGO_COLLECTION is missing. Missing Mongo env falls back to stderr-only logging; boot does not abend.</w:t>
      </w:r>
    </w:p>
    <w:p w14:paraId="79822CF0" w14:textId="77777777" w:rsidR="00157A90" w:rsidRDefault="00544B8B">
      <w:pPr>
        <w:jc w:val="center"/>
      </w:pPr>
      <w:r>
        <w:rPr>
          <w:color w:val="7030A0"/>
        </w:rPr>
        <w:t>Cloud-</w:t>
      </w:r>
      <w:proofErr w:type="spellStart"/>
      <w:r>
        <w:rPr>
          <w:color w:val="7030A0"/>
        </w:rPr>
        <w:t>init</w:t>
      </w:r>
      <w:proofErr w:type="spellEnd"/>
      <w:r>
        <w:rPr>
          <w:color w:val="7030A0"/>
        </w:rP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1202F916" w14:textId="77777777" w:rsidR="00157A90" w:rsidRDefault="00544B8B">
      <w:pPr>
        <w:jc w:val="center"/>
      </w:pPr>
      <w:r>
        <w:rPr>
          <w:color w:val="7030A0"/>
        </w:rPr>
        <w:t>Controller (</w:t>
      </w:r>
      <w:proofErr w:type="spellStart"/>
      <w:r>
        <w:rPr>
          <w:color w:val="7030A0"/>
        </w:rPr>
        <w:t>control_</w:t>
      </w:r>
      <w:proofErr w:type="gramStart"/>
      <w:r>
        <w:rPr>
          <w:color w:val="7030A0"/>
        </w:rPr>
        <w:t>runner.main</w:t>
      </w:r>
      <w:proofErr w:type="spellEnd"/>
      <w:proofErr w:type="gramEnd"/>
      <w:r>
        <w:rPr>
          <w:color w:val="7030A0"/>
        </w:rPr>
        <w:t>) and Worker (</w:t>
      </w:r>
      <w:proofErr w:type="spellStart"/>
      <w:r>
        <w:rPr>
          <w:color w:val="7030A0"/>
        </w:rPr>
        <w:t>worker_</w:t>
      </w:r>
      <w:proofErr w:type="gramStart"/>
      <w:r>
        <w:rPr>
          <w:color w:val="7030A0"/>
        </w:rPr>
        <w:t>runner.main</w:t>
      </w:r>
      <w:proofErr w:type="spellEnd"/>
      <w:proofErr w:type="gramEnd"/>
      <w:r>
        <w:rPr>
          <w:color w:val="7030A0"/>
        </w:rPr>
        <w:t xml:space="preserve">, </w:t>
      </w:r>
      <w:proofErr w:type="spellStart"/>
      <w:r>
        <w:rPr>
          <w:color w:val="7030A0"/>
        </w:rPr>
        <w:t>pipeline_</w:t>
      </w:r>
      <w:proofErr w:type="gramStart"/>
      <w:r>
        <w:rPr>
          <w:color w:val="7030A0"/>
        </w:rPr>
        <w:t>worker.main</w:t>
      </w:r>
      <w:proofErr w:type="spellEnd"/>
      <w:proofErr w:type="gramEnd"/>
      <w:r>
        <w:rPr>
          <w:color w:val="7030A0"/>
        </w:rPr>
        <w:t xml:space="preserve">) accept a --log-level CLI argument that sets the LOG_LEVEL environment variable via </w:t>
      </w:r>
      <w:proofErr w:type="spellStart"/>
      <w:proofErr w:type="gramStart"/>
      <w:r>
        <w:rPr>
          <w:color w:val="7030A0"/>
        </w:rPr>
        <w:t>os.environ</w:t>
      </w:r>
      <w:proofErr w:type="spellEnd"/>
      <w:proofErr w:type="gramEnd"/>
      <w:r>
        <w:rPr>
          <w:color w:val="7030A0"/>
        </w:rPr>
        <w:t xml:space="preserve"> before CHLS constructs its logger. Precedence: CLI &gt; env var &gt; baseline INFO.</w:t>
      </w:r>
    </w:p>
    <w:p w14:paraId="171A8B40" w14:textId="77777777" w:rsidR="00157A90" w:rsidRDefault="00544B8B">
      <w:pPr>
        <w:jc w:val="center"/>
      </w:pPr>
      <w:proofErr w:type="spellStart"/>
      <w:r>
        <w:rPr>
          <w:color w:val="7030A0"/>
        </w:rPr>
        <w:t>blob_</w:t>
      </w:r>
      <w:proofErr w:type="gramStart"/>
      <w:r>
        <w:rPr>
          <w:color w:val="7030A0"/>
        </w:rPr>
        <w:t>logger.install</w:t>
      </w:r>
      <w:proofErr w:type="spellEnd"/>
      <w:proofErr w:type="gramEnd"/>
      <w:r>
        <w:rPr>
          <w:color w:val="7030A0"/>
        </w:rPr>
        <w:t>(</w:t>
      </w:r>
      <w:proofErr w:type="spellStart"/>
      <w:r>
        <w:rPr>
          <w:color w:val="7030A0"/>
        </w:rPr>
        <w:t>pipeline_name</w:t>
      </w:r>
      <w:proofErr w:type="spellEnd"/>
      <w:r>
        <w:rPr>
          <w:color w:val="7030A0"/>
        </w:rPr>
        <w:t xml:space="preserve">) is a thin bootstrap trigger that constructs </w:t>
      </w:r>
      <w:proofErr w:type="spellStart"/>
      <w:proofErr w:type="gramStart"/>
      <w:r>
        <w:rPr>
          <w:color w:val="7030A0"/>
        </w:rPr>
        <w:t>ChatHealthyLoggingService</w:t>
      </w:r>
      <w:proofErr w:type="spellEnd"/>
      <w:r>
        <w:rPr>
          <w:color w:val="7030A0"/>
        </w:rPr>
        <w:t>(</w:t>
      </w:r>
      <w:proofErr w:type="gramEnd"/>
      <w:r>
        <w:rPr>
          <w:color w:val="7030A0"/>
        </w:rPr>
        <w:t>) once and emits one info line naming the pipeline component. The install call is idempotent; subsequent calls return the existing logger.</w:t>
      </w:r>
    </w:p>
    <w:p w14:paraId="705CC9F3" w14:textId="77777777" w:rsidR="00157A90" w:rsidRDefault="00544B8B">
      <w:pPr>
        <w:jc w:val="center"/>
      </w:pPr>
      <w:r>
        <w:rPr>
          <w:color w:val="7030A0"/>
        </w:rPr>
        <w:t xml:space="preserve">Pipeline abend and status output surface, Rule-005 alignment: no </w:t>
      </w:r>
      <w:proofErr w:type="gramStart"/>
      <w:r>
        <w:rPr>
          <w:color w:val="7030A0"/>
        </w:rPr>
        <w:t>print(</w:t>
      </w:r>
      <w:proofErr w:type="gramEnd"/>
      <w:r>
        <w:rPr>
          <w:color w:val="7030A0"/>
        </w:rPr>
        <w:t xml:space="preserve">) call is legitimate outside pipeline/Code/tests/**. Bootstrap observability-gate abends dump via </w:t>
      </w:r>
      <w:proofErr w:type="spellStart"/>
      <w:r>
        <w:rPr>
          <w:color w:val="7030A0"/>
        </w:rPr>
        <w:t>CHLS.critical</w:t>
      </w:r>
      <w:proofErr w:type="spellEnd"/>
      <w:r>
        <w:rPr>
          <w:color w:val="7030A0"/>
        </w:rPr>
        <w:t xml:space="preserve">() and exit non-zero; </w:t>
      </w:r>
      <w:proofErr w:type="spellStart"/>
      <w:r>
        <w:rPr>
          <w:color w:val="7030A0"/>
        </w:rPr>
        <w:t>stdout</w:t>
      </w:r>
      <w:proofErr w:type="spellEnd"/>
      <w:r>
        <w:rPr>
          <w:color w:val="7030A0"/>
        </w:rPr>
        <w:t>/stderr from a running Worker or Controller is exclusively from the logging framework.</w:t>
      </w:r>
    </w:p>
    <w:p w14:paraId="32BC55DB" w14:textId="77777777" w:rsidR="00636E74" w:rsidRDefault="00000000">
      <w:pPr>
        <w:pStyle w:val="Heading2"/>
      </w:pPr>
      <w:bookmarkStart w:id="19" w:name="_Toc241488133"/>
      <w:r>
        <w:t>5.8 One operational report per run</w:t>
      </w:r>
      <w:bookmarkEnd w:id="19"/>
    </w:p>
    <w:p w14:paraId="7E367FA8"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(EPIC-010-F-001-S-008). The report and its automation are §7 and §7.5.</w:t>
      </w:r>
    </w:p>
    <w:p w14:paraId="0BCC4CB7" w14:textId="77777777" w:rsidR="00636E74" w:rsidRDefault="00000000">
      <w:pPr>
        <w:pStyle w:val="Heading2"/>
      </w:pPr>
      <w:bookmarkStart w:id="20" w:name="_Toc241488134"/>
      <w:r>
        <w:t>5.9 Releasing every resource at run end</w:t>
      </w:r>
      <w:bookmarkEnd w:id="20"/>
    </w:p>
    <w:p w14:paraId="37A7C58C" w14:textId="77777777" w:rsidR="00636E74" w:rsidRDefault="00000000">
      <w:r>
        <w:t>By any exit path a run destroys its compute, releases its reservation, returns the data resources to their resting state and clears its transient scratch, so nothing the run created keeps running or costing between runs (EPIC-010-F-001-S-009). Teardown is a finally-block guarantee of the shared orchestrator, so it fires on success and on abort alike.</w:t>
      </w:r>
    </w:p>
    <w:p w14:paraId="3A52671F"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64AF33F" w14:textId="77777777" w:rsidR="00636E74" w:rsidRDefault="00000000">
      <w:pPr>
        <w:pStyle w:val="Heading2"/>
      </w:pPr>
      <w:bookmarkStart w:id="21" w:name="_Toc241488135"/>
      <w:r>
        <w:lastRenderedPageBreak/>
        <w:t>5.10 Recovering a run that died without releasing</w:t>
      </w:r>
      <w:bookmarkEnd w:id="21"/>
    </w:p>
    <w:p w14:paraId="04626958"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(EPIC-010-F-001-S-010). The supervisor is the Watchdog (§3.1.2).</w:t>
      </w:r>
    </w:p>
    <w:p w14:paraId="4E7003F3"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(§10.2.2, §10.2.7, §10.2.8, §10.2.9, §10.2.10, §10.2.11, §10.2.12, §10.2.13, §10.2.14, §10.2.15, §10.2.16, §10.2.17) points here.</w:t>
      </w:r>
    </w:p>
    <w:p w14:paraId="3A5456D9" w14:textId="77777777" w:rsidR="00DB6305" w:rsidRDefault="00544B8B">
      <w:r>
        <w:rPr>
          <w:b/>
        </w:rPr>
        <w:t>Controlled restart points.</w:t>
      </w:r>
      <w:r>
        <w:t xml:space="preserve"> After infrastructure is provisioned (§10.2.1 Invoke + §10.2.2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9486F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E0051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9A9A9" w14:textId="77777777" w:rsidR="00DB6305" w:rsidRDefault="00544B8B">
            <w:r>
              <w:t>`</w:t>
            </w:r>
            <w:proofErr w:type="spellStart"/>
            <w:r>
              <w:t>start_step</w:t>
            </w:r>
            <w:proofErr w:type="spellEnd"/>
            <w:r>
              <w:t>` value</w:t>
            </w:r>
          </w:p>
        </w:tc>
        <w:tc>
          <w:tcPr>
            <w:tcW w:w="2880" w:type="dxa"/>
          </w:tcPr>
          <w:p w14:paraId="26BE97A1"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8CBD03B"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0140FE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5EF6A" w14:textId="77777777" w:rsidR="00DB6305" w:rsidRDefault="00544B8B">
            <w:r>
              <w:t>`"fetch data"`</w:t>
            </w:r>
          </w:p>
        </w:tc>
        <w:tc>
          <w:tcPr>
            <w:tcW w:w="2880" w:type="dxa"/>
          </w:tcPr>
          <w:p w14:paraId="54CE783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0FE5E2F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1F60346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1C1AF" w14:textId="77777777" w:rsidR="00DB6305" w:rsidRDefault="00544B8B">
            <w:r>
              <w:t>`"load staging"`</w:t>
            </w:r>
          </w:p>
        </w:tc>
        <w:tc>
          <w:tcPr>
            <w:tcW w:w="2880" w:type="dxa"/>
          </w:tcPr>
          <w:p w14:paraId="6820305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35EB4FC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67691F2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7F6BD" w14:textId="77777777" w:rsidR="00DB6305" w:rsidRDefault="00544B8B">
            <w:r>
              <w:t>`"normalize data"`</w:t>
            </w:r>
          </w:p>
        </w:tc>
        <w:tc>
          <w:tcPr>
            <w:tcW w:w="2880" w:type="dxa"/>
          </w:tcPr>
          <w:p w14:paraId="3A5192E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667D13AF"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F-105 catalog already loaded)</w:t>
            </w:r>
          </w:p>
        </w:tc>
      </w:tr>
      <w:tr w:rsidR="00DB6305" w14:paraId="6BE5A0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C06CF" w14:textId="77777777" w:rsidR="00DB6305" w:rsidRDefault="00544B8B">
            <w:r>
              <w:t>`"enrich data"`</w:t>
            </w:r>
          </w:p>
        </w:tc>
        <w:tc>
          <w:tcPr>
            <w:tcW w:w="2880" w:type="dxa"/>
          </w:tcPr>
          <w:p w14:paraId="01FE1A88"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Type-1 first branch</w:t>
            </w:r>
          </w:p>
        </w:tc>
        <w:tc>
          <w:tcPr>
            <w:tcW w:w="2880" w:type="dxa"/>
          </w:tcPr>
          <w:p w14:paraId="0C4C7308"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w:t>
            </w:r>
            <w:proofErr w:type="gramStart"/>
            <w:r>
              <w:t>assumes</w:t>
            </w:r>
            <w:proofErr w:type="gramEnd"/>
            <w:r>
              <w:t xml:space="preserve"> normalized records exist in `</w:t>
            </w:r>
            <w:proofErr w:type="spellStart"/>
            <w:r>
              <w:t>providers_v</w:t>
            </w:r>
            <w:proofErr w:type="spellEnd"/>
            <w:r>
              <w:t>&lt;N&gt;`; re-runs branches + county + urban + F-105 stamping)</w:t>
            </w:r>
          </w:p>
        </w:tc>
      </w:tr>
    </w:tbl>
    <w:p w14:paraId="6339C849" w14:textId="77777777" w:rsidR="00DB6305" w:rsidRDefault="00DB6305"/>
    <w:p w14:paraId="3AC584A4" w14:textId="77777777" w:rsidR="00157A90" w:rsidRDefault="00544B8B">
      <w:r>
        <w:t xml:space="preserve">Any </w:t>
      </w:r>
      <w:proofErr w:type="spellStart"/>
      <w:r>
        <w:rPr>
          <w:rFonts w:ascii="Consolas" w:hAnsi="Consolas"/>
        </w:rPr>
        <w:t>start_step</w:t>
      </w:r>
      <w:proofErr w:type="spellEnd"/>
      <w:r>
        <w:t xml:space="preserve"> value not in this list is rejected at §10.2.1 Invoke with HTTP 400.</w:t>
      </w:r>
    </w:p>
    <w:p w14:paraId="467E658A"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7A0A306D"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73F0C8DF" w14:textId="77777777" w:rsidR="00157A90" w:rsidRDefault="00544B8B">
      <w:r>
        <w:rPr>
          <w:b/>
        </w:rPr>
        <w:lastRenderedPageBreak/>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756F5D7"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E22296C"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F9BF8DD"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DA70DF3" w14:textId="77777777" w:rsidR="00157A90" w:rsidRDefault="00544B8B">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CCF110D" w14:textId="77777777" w:rsidR="00636E74" w:rsidRDefault="00000000">
      <w:pPr>
        <w:pStyle w:val="Heading2"/>
      </w:pPr>
      <w:bookmarkStart w:id="22" w:name="_Toc241488136"/>
      <w:r>
        <w:t>5.11 Cluster-uptime reaper</w:t>
      </w:r>
      <w:bookmarkEnd w:id="22"/>
    </w:p>
    <w:p w14:paraId="7ECDD73E" w14:textId="77777777" w:rsidR="00636E74" w:rsidRDefault="00000000">
      <w:r>
        <w:t>An independent component keeps the pipeline's data cluster running only while a live run reservation exists and returns it to rest otherwise, so the cluster is never up between runs (EPIC-010-F-001-S-011).</w:t>
      </w:r>
    </w:p>
    <w:p w14:paraId="39C75637" w14:textId="77777777" w:rsidR="00636E74" w:rsidRDefault="00000000">
      <w:pPr>
        <w:pStyle w:val="Heading2"/>
      </w:pPr>
      <w:bookmarkStart w:id="23" w:name="_Toc241488137"/>
      <w:r>
        <w:t>5.12 Record contract for the built collection</w:t>
      </w:r>
      <w:bookmarkEnd w:id="23"/>
    </w:p>
    <w:p w14:paraId="2F435D04" w14:textId="77777777" w:rsidR="00636E74" w:rsidRDefault="00000000">
      <w:r>
        <w:t>Every pipeline declares one normative record contract for the collection it builds, each field with its type and its required-or-optional standing, and every published record conforms to it (EPIC-010-F-001-S-012). The generic contracts are §6; the provider's record contract is §11.</w:t>
      </w:r>
    </w:p>
    <w:p w14:paraId="46541E8C" w14:textId="77777777" w:rsidR="00636E74" w:rsidRDefault="00000000">
      <w:pPr>
        <w:pStyle w:val="Heading2"/>
      </w:pPr>
      <w:bookmarkStart w:id="24" w:name="_Toc241488138"/>
      <w:r>
        <w:t>5.13 Zero-trust identity for every run component</w:t>
      </w:r>
      <w:bookmarkEnd w:id="24"/>
    </w:p>
    <w:p w14:paraId="2424AE43"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 (EPIC-010-F-001-S-013).</w:t>
      </w:r>
    </w:p>
    <w:p w14:paraId="2E3E0C2B" w14:textId="77777777" w:rsidR="00157A90" w:rsidRDefault="00544B8B">
      <w:r>
        <w:t xml:space="preserve">Realizes the pipeline's consumption of EPIC-002-F-003-S-006 and S-007. </w:t>
      </w:r>
      <w:r>
        <w:rPr>
          <w:b/>
        </w:rPr>
        <w:t>One identity class:</w:t>
      </w:r>
      <w:r>
        <w:t xml:space="preserve"> long-lived, deploy-placed. Workers are subprocesses of Controller and share the Controller's identity.</w:t>
      </w:r>
    </w:p>
    <w:p w14:paraId="1D65A092" w14:textId="77777777" w:rsidR="00DB6305" w:rsidRDefault="00544B8B">
      <w:r>
        <w:rPr>
          <w:b/>
        </w:rPr>
        <w:t>Long-lived identities.</w:t>
      </w:r>
    </w:p>
    <w:p w14:paraId="5ECDB76F" w14:textId="77777777" w:rsidR="00DB6305" w:rsidRDefault="00544B8B">
      <w:pPr>
        <w:pStyle w:val="ListBullet"/>
      </w:pPr>
      <w:r>
        <w:rPr>
          <w:b/>
        </w:rPr>
        <w:lastRenderedPageBreak/>
        <w:t>Runbook cert:</w:t>
      </w:r>
      <w:r>
        <w:t xml:space="preserve"> placed at deploy time per EPIC-002-F-003-S-006-REQ-B-004. Namespace </w:t>
      </w:r>
      <w:r>
        <w:rPr>
          <w:rFonts w:ascii="Consolas" w:hAnsi="Consolas"/>
        </w:rPr>
        <w:t>pipeline-runbook.*</w:t>
      </w:r>
      <w:r>
        <w:t>.</w:t>
      </w:r>
    </w:p>
    <w:p w14:paraId="15031896"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32D2DE40"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5EA51A16"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EE699DA" w14:textId="77777777" w:rsidR="00157A90" w:rsidRDefault="00544B8B">
      <w:r>
        <w:rPr>
          <w:b/>
        </w:rPr>
        <w:t>Cert revocation.</w:t>
      </w:r>
      <w:r>
        <w:t xml:space="preserve"> Deferred at F-003 substrate. Consumed here without restatement; when the CRL surface lands, Runbook and Controller consume it read-only.</w:t>
      </w:r>
    </w:p>
    <w:p w14:paraId="6FA9348E" w14:textId="77777777" w:rsidR="00157A90" w:rsidRDefault="00157A90">
      <w:pPr>
        <w:tabs>
          <w:tab w:val="right" w:leader="dot" w:pos="8630"/>
        </w:tabs>
        <w:rPr>
          <w:noProof/>
        </w:rPr>
      </w:pPr>
      <w:r>
        <w:rPr>
          <w:color w:val="008000"/>
        </w:rPr>
        <w:t xml:space="preserve">An Azure Automation account is a credential boundary, not a folder. Every Automation Variable is account-scoped, and </w:t>
      </w:r>
      <w:proofErr w:type="spellStart"/>
      <w:r>
        <w:rPr>
          <w:color w:val="008000"/>
        </w:rPr>
        <w:t>automationassets.get_automation_variable</w:t>
      </w:r>
      <w:proofErr w:type="spellEnd"/>
      <w:r>
        <w:rPr>
          <w:color w:val="008000"/>
        </w:rPr>
        <w:t xml:space="preserve"> reads any variable in the account from any runbook in that account. Two runbooks sharing an account therefore share every credential either one carries, whatever identity each was written to run as.</w:t>
      </w:r>
    </w:p>
    <w:p w14:paraId="49522F3C" w14:textId="77777777" w:rsidR="00157A90" w:rsidRDefault="00157A90">
      <w:pPr>
        <w:tabs>
          <w:tab w:val="right" w:leader="dot" w:pos="8630"/>
        </w:tabs>
        <w:rPr>
          <w:noProof/>
        </w:rPr>
      </w:pPr>
      <w:r>
        <w:rPr>
          <w:color w:val="008000"/>
        </w:rPr>
        <w:t>Each identity that runs automated work MUST have its own Automation account, named {identity}</w:t>
      </w:r>
      <w:proofErr w:type="spellStart"/>
      <w:r>
        <w:rPr>
          <w:color w:val="008000"/>
        </w:rPr>
        <w:t>WorkManager</w:t>
      </w:r>
      <w:proofErr w:type="spellEnd"/>
      <w:r>
        <w:rPr>
          <w:color w:val="008000"/>
        </w:rPr>
        <w:t xml:space="preserve"> after the identity it serves. A runbook is deployed only into the account named for the identity it runs as. A runbook needing a credential that belongs to another identity does not receive that credential; it receives a boundary, and the work crosses it as a call.</w:t>
      </w:r>
    </w:p>
    <w:p w14:paraId="70EAF02E" w14:textId="77777777" w:rsidR="00157A90" w:rsidRDefault="00157A90">
      <w:pPr>
        <w:tabs>
          <w:tab w:val="right" w:leader="dot" w:pos="8630"/>
        </w:tabs>
        <w:rPr>
          <w:noProof/>
        </w:rPr>
      </w:pPr>
      <w:r>
        <w:rPr>
          <w:color w:val="008000"/>
        </w:rPr>
        <w:t>The account count therefore grows with the identity count, and the subscription's regional Automation-account quota becomes a security limit rather than an administrative one: when it is reached, the next identity's work has nowhere to run but inside another identity's boundary. Section 3.2 lists the quota as a prerequisite for that reason.</w:t>
      </w:r>
    </w:p>
    <w:p w14:paraId="000CF752" w14:textId="77777777" w:rsidR="00636E74" w:rsidRDefault="00000000">
      <w:pPr>
        <w:pStyle w:val="Heading2"/>
      </w:pPr>
      <w:bookmarkStart w:id="25" w:name="_Toc241488139"/>
      <w:r>
        <w:t>5.14 Work reuse across runs — skip-if-done</w:t>
      </w:r>
      <w:bookmarkEnd w:id="25"/>
    </w:p>
    <w:p w14:paraId="0C78B9C4" w14:textId="77777777" w:rsidR="00157A90" w:rsidRDefault="00544B8B">
      <w:r>
        <w:t>Two distinct reuse paths, both driven by content-hash equality.</w:t>
      </w:r>
    </w:p>
    <w:p w14:paraId="0E7B57CB"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(§10.2.4) skips any source whose canonical publication hash matches the top of the archive. Archival step (§10.2.5) skips </w:t>
      </w:r>
      <w:proofErr w:type="gramStart"/>
      <w:r>
        <w:t>writes</w:t>
      </w:r>
      <w:proofErr w:type="gramEnd"/>
      <w:r>
        <w:t xml:space="preserve"> when the destination path already exists.</w:t>
      </w:r>
    </w:p>
    <w:p w14:paraId="2CE3C1BC"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(§10.3.6). Unchanged records are retained with all enrichments intact (§10.3.7). This is the mechanism that lets a monthly Incremental run skip ~95% of the per-record enrichment work.</w:t>
      </w:r>
    </w:p>
    <w:p w14:paraId="388C196A" w14:textId="77777777" w:rsidR="00636E74" w:rsidRDefault="00000000">
      <w:pPr>
        <w:pStyle w:val="Heading2"/>
      </w:pPr>
      <w:bookmarkStart w:id="26" w:name="_Toc241488140"/>
      <w:r>
        <w:lastRenderedPageBreak/>
        <w:t>5.15 Dataset versions and the control collection</w:t>
      </w:r>
      <w:bookmarkEnd w:id="26"/>
    </w:p>
    <w:p w14:paraId="71B7D025" w14:textId="77777777" w:rsidR="00157A90" w:rsidRDefault="00544B8B">
      <w:r>
        <w:rPr>
          <w:color w:val="008000"/>
        </w:rPr>
        <w:t xml:space="preserve">Per EPIC-010-F-101-S-005-REQ-B-001, every PublicHealthData collection this pipeline produces </w:t>
      </w:r>
      <w:proofErr w:type="gramStart"/>
      <w:r>
        <w:rPr>
          <w:color w:val="008000"/>
        </w:rPr>
        <w:t>is</w:t>
      </w:r>
      <w:proofErr w:type="gramEnd"/>
      <w:r>
        <w:rPr>
          <w:color w:val="008000"/>
        </w:rPr>
        <w:t xml:space="preserve"> integer-versioned (_</w:t>
      </w:r>
      <w:proofErr w:type="gramStart"/>
      <w:r>
        <w:rPr>
          <w:color w:val="008000"/>
        </w:rPr>
        <w:t>v_{</w:t>
      </w:r>
      <w:proofErr w:type="spellStart"/>
      <w:proofErr w:type="gramEnd"/>
      <w:r>
        <w:rPr>
          <w:color w:val="008000"/>
        </w:rPr>
        <w:t>data_</w:t>
      </w:r>
      <w:proofErr w:type="gramStart"/>
      <w:r>
        <w:rPr>
          <w:color w:val="008000"/>
        </w:rPr>
        <w:t>version</w:t>
      </w:r>
      <w:proofErr w:type="spellEnd"/>
      <w:r>
        <w:rPr>
          <w:color w:val="008000"/>
        </w:rPr>
        <w:t>})</w:t>
      </w:r>
      <w:proofErr w:type="gramEnd"/>
      <w:r>
        <w:rPr>
          <w:color w:val="008000"/>
        </w:rPr>
        <w:t xml:space="preserve">. </w:t>
      </w:r>
      <w:proofErr w:type="spellStart"/>
      <w:r>
        <w:rPr>
          <w:color w:val="008000"/>
        </w:rPr>
        <w:t>data_version</w:t>
      </w:r>
      <w:proofErr w:type="spellEnd"/>
      <w:r>
        <w:rPr>
          <w:color w:val="008000"/>
        </w:rPr>
        <w:t xml:space="preserve"> is an int carried on every </w:t>
      </w:r>
      <w:proofErr w:type="spellStart"/>
      <w:r>
        <w:rPr>
          <w:color w:val="008000"/>
        </w:rPr>
        <w:t>PipelineArgs</w:t>
      </w:r>
      <w:proofErr w:type="spellEnd"/>
      <w:r>
        <w:rPr>
          <w:color w:val="008000"/>
        </w:rPr>
        <w:t xml:space="preserve"> and stamped on every metadata doc. Provider load resolves its versioned target name from </w:t>
      </w:r>
      <w:proofErr w:type="spellStart"/>
      <w:r>
        <w:rPr>
          <w:color w:val="008000"/>
        </w:rPr>
        <w:t>pipeline.</w:t>
      </w:r>
      <w:proofErr w:type="gramStart"/>
      <w:r>
        <w:rPr>
          <w:color w:val="008000"/>
        </w:rPr>
        <w:t>config.dataset</w:t>
      </w:r>
      <w:proofErr w:type="gramEnd"/>
      <w:r>
        <w:rPr>
          <w:color w:val="008000"/>
        </w:rPr>
        <w:t>_</w:t>
      </w:r>
      <w:proofErr w:type="gramStart"/>
      <w:r>
        <w:rPr>
          <w:color w:val="008000"/>
        </w:rPr>
        <w:t>versions.provider</w:t>
      </w:r>
      <w:proofErr w:type="gramEnd"/>
      <w:r>
        <w:rPr>
          <w:color w:val="008000"/>
        </w:rPr>
        <w:t>_write_target</w:t>
      </w:r>
      <w:proofErr w:type="spellEnd"/>
      <w:r>
        <w:rPr>
          <w:color w:val="008000"/>
        </w:rPr>
        <w:t xml:space="preserve"> on the front-end cluster's orchestration config (base name, no version suffix) plus the </w:t>
      </w:r>
      <w:proofErr w:type="spellStart"/>
      <w:r>
        <w:rPr>
          <w:color w:val="008000"/>
        </w:rPr>
        <w:t>data_version</w:t>
      </w:r>
      <w:proofErr w:type="spellEnd"/>
      <w:r>
        <w:rPr>
          <w:color w:val="008000"/>
        </w:rPr>
        <w:t xml:space="preserve"> integer, producing e.g. PublicData.Provider_v_3. Every PublicHealthData collection additionally participates in the universal load-state module (</w:t>
      </w:r>
      <w:proofErr w:type="gramStart"/>
      <w:r>
        <w:rPr>
          <w:color w:val="008000"/>
        </w:rPr>
        <w:t>PublicHealthData._</w:t>
      </w:r>
      <w:proofErr w:type="spellStart"/>
      <w:proofErr w:type="gramEnd"/>
      <w:r>
        <w:rPr>
          <w:color w:val="008000"/>
        </w:rPr>
        <w:t>loaded_metadata</w:t>
      </w:r>
      <w:proofErr w:type="spellEnd"/>
      <w:r>
        <w:rPr>
          <w:color w:val="008000"/>
        </w:rPr>
        <w:t xml:space="preserve"> on the pipeline cluster) which is the single source of truth for whether a given versioned collection is loaded and operationally fit. Multiple </w:t>
      </w:r>
      <w:proofErr w:type="spellStart"/>
      <w:r>
        <w:rPr>
          <w:color w:val="008000"/>
        </w:rPr>
        <w:t>data_version</w:t>
      </w:r>
      <w:proofErr w:type="spellEnd"/>
      <w:r>
        <w:rPr>
          <w:color w:val="008000"/>
        </w:rPr>
        <w:t xml:space="preserve"> values may coexist under distinct collection names; the load-state module keys per-version.</w:t>
      </w:r>
    </w:p>
    <w:p w14:paraId="33B91713" w14:textId="77777777" w:rsidR="00157A90" w:rsidRDefault="00157A90">
      <w:pPr>
        <w:tabs>
          <w:tab w:val="right" w:leader="dot" w:pos="8630"/>
        </w:tabs>
        <w:rPr>
          <w:noProof/>
        </w:rPr>
      </w:pPr>
      <w:r>
        <w:rPr>
          <w:color w:val="008000"/>
        </w:rPr>
        <w:t xml:space="preserve">The front-end cluster hosts a </w:t>
      </w:r>
      <w:proofErr w:type="gramStart"/>
      <w:r>
        <w:rPr>
          <w:color w:val="008000"/>
        </w:rPr>
        <w:t>database pipelines</w:t>
      </w:r>
      <w:proofErr w:type="gramEnd"/>
      <w:r>
        <w:rPr>
          <w:color w:val="008000"/>
        </w:rPr>
        <w:t xml:space="preserve"> with one collection </w:t>
      </w:r>
      <w:proofErr w:type="gramStart"/>
      <w:r>
        <w:rPr>
          <w:color w:val="008000"/>
        </w:rPr>
        <w:t>collections</w:t>
      </w:r>
      <w:proofErr w:type="gramEnd"/>
      <w:r>
        <w:rPr>
          <w:color w:val="008000"/>
        </w:rPr>
        <w:t xml:space="preserve"> whose documents record the current version of every </w:t>
      </w:r>
      <w:proofErr w:type="spellStart"/>
      <w:r>
        <w:rPr>
          <w:color w:val="008000"/>
        </w:rPr>
        <w:t>PublicData</w:t>
      </w:r>
      <w:proofErr w:type="spellEnd"/>
      <w:r>
        <w:rPr>
          <w:color w:val="008000"/>
        </w:rPr>
        <w:t xml:space="preserve"> collection this pipeline produces. Each document's shape:</w:t>
      </w:r>
    </w:p>
    <w:p w14:paraId="5EB702A7" w14:textId="77777777" w:rsidR="00157A90" w:rsidRDefault="00157A90">
      <w:pPr>
        <w:tabs>
          <w:tab w:val="right" w:leader="dot" w:pos="8630"/>
        </w:tabs>
        <w:rPr>
          <w:noProof/>
        </w:rPr>
      </w:pPr>
      <w:r>
        <w:rPr>
          <w:color w:val="008000"/>
        </w:rPr>
        <w:t>{</w:t>
      </w:r>
    </w:p>
    <w:p w14:paraId="2DED96D6" w14:textId="77777777" w:rsidR="00157A90" w:rsidRDefault="00157A90">
      <w:pPr>
        <w:tabs>
          <w:tab w:val="right" w:leader="dot" w:pos="8630"/>
        </w:tabs>
        <w:rPr>
          <w:noProof/>
        </w:rPr>
      </w:pPr>
      <w:r>
        <w:rPr>
          <w:color w:val="008000"/>
        </w:rPr>
        <w:t xml:space="preserve">  "_id": "Provider_v_3",</w:t>
      </w:r>
    </w:p>
    <w:p w14:paraId="0EC0653D" w14:textId="77777777" w:rsidR="00157A90" w:rsidRDefault="00157A90">
      <w:pPr>
        <w:tabs>
          <w:tab w:val="right" w:leader="dot" w:pos="8630"/>
        </w:tabs>
        <w:rPr>
          <w:noProof/>
        </w:rPr>
      </w:pPr>
      <w:r>
        <w:rPr>
          <w:color w:val="008000"/>
        </w:rPr>
        <w:t xml:space="preserve">  "</w:t>
      </w:r>
      <w:proofErr w:type="spellStart"/>
      <w:proofErr w:type="gramStart"/>
      <w:r>
        <w:rPr>
          <w:color w:val="008000"/>
        </w:rPr>
        <w:t>version</w:t>
      </w:r>
      <w:proofErr w:type="gramEnd"/>
      <w:r>
        <w:rPr>
          <w:color w:val="008000"/>
        </w:rPr>
        <w:t>_id</w:t>
      </w:r>
      <w:proofErr w:type="spellEnd"/>
      <w:r>
        <w:rPr>
          <w:color w:val="008000"/>
        </w:rPr>
        <w:t>": "&lt;sha256 of primary source blob&gt;",</w:t>
      </w:r>
    </w:p>
    <w:p w14:paraId="05F8924E" w14:textId="77777777" w:rsidR="00157A90" w:rsidRDefault="00157A90">
      <w:pPr>
        <w:tabs>
          <w:tab w:val="right" w:leader="dot" w:pos="8630"/>
        </w:tabs>
        <w:rPr>
          <w:noProof/>
        </w:rPr>
      </w:pPr>
      <w:r>
        <w:rPr>
          <w:color w:val="008000"/>
        </w:rPr>
        <w:t xml:space="preserve">  "</w:t>
      </w:r>
      <w:proofErr w:type="spellStart"/>
      <w:proofErr w:type="gramStart"/>
      <w:r>
        <w:rPr>
          <w:color w:val="008000"/>
        </w:rPr>
        <w:t>job</w:t>
      </w:r>
      <w:proofErr w:type="gramEnd"/>
      <w:r>
        <w:rPr>
          <w:color w:val="008000"/>
        </w:rPr>
        <w:t>_id</w:t>
      </w:r>
      <w:proofErr w:type="spellEnd"/>
      <w:r>
        <w:rPr>
          <w:color w:val="008000"/>
        </w:rPr>
        <w:t>": "prov-2026-08-02T15-33-32Z-e1a18c",</w:t>
      </w:r>
    </w:p>
    <w:p w14:paraId="2C117635" w14:textId="77777777" w:rsidR="00157A90" w:rsidRDefault="00157A90">
      <w:pPr>
        <w:tabs>
          <w:tab w:val="right" w:leader="dot" w:pos="8630"/>
        </w:tabs>
        <w:rPr>
          <w:noProof/>
        </w:rPr>
      </w:pPr>
      <w:r>
        <w:rPr>
          <w:color w:val="008000"/>
        </w:rPr>
        <w:t xml:space="preserve">  "</w:t>
      </w:r>
      <w:proofErr w:type="spellStart"/>
      <w:proofErr w:type="gramStart"/>
      <w:r>
        <w:rPr>
          <w:color w:val="008000"/>
        </w:rPr>
        <w:t>blob</w:t>
      </w:r>
      <w:proofErr w:type="gramEnd"/>
      <w:r>
        <w:rPr>
          <w:color w:val="008000"/>
        </w:rPr>
        <w:t>_name</w:t>
      </w:r>
      <w:proofErr w:type="spellEnd"/>
      <w:r>
        <w:rPr>
          <w:color w:val="008000"/>
        </w:rPr>
        <w:t>": "dev-pipeline-sources/</w:t>
      </w:r>
      <w:proofErr w:type="spellStart"/>
      <w:r>
        <w:rPr>
          <w:color w:val="008000"/>
        </w:rPr>
        <w:t>nppes_npi</w:t>
      </w:r>
      <w:proofErr w:type="spellEnd"/>
      <w:r>
        <w:rPr>
          <w:color w:val="008000"/>
        </w:rPr>
        <w:t>/&lt;sha256&gt;/&lt;filename&gt;",</w:t>
      </w:r>
    </w:p>
    <w:p w14:paraId="34F087C0" w14:textId="77777777" w:rsidR="00157A90" w:rsidRDefault="00157A90">
      <w:pPr>
        <w:tabs>
          <w:tab w:val="right" w:leader="dot" w:pos="8630"/>
        </w:tabs>
        <w:rPr>
          <w:noProof/>
        </w:rPr>
      </w:pPr>
      <w:r>
        <w:rPr>
          <w:color w:val="008000"/>
        </w:rPr>
        <w:t xml:space="preserve">  "</w:t>
      </w:r>
      <w:proofErr w:type="spellStart"/>
      <w:proofErr w:type="gramStart"/>
      <w:r>
        <w:rPr>
          <w:color w:val="008000"/>
        </w:rPr>
        <w:t>staging</w:t>
      </w:r>
      <w:proofErr w:type="gramEnd"/>
      <w:r>
        <w:rPr>
          <w:color w:val="008000"/>
        </w:rPr>
        <w:t>_collection_name</w:t>
      </w:r>
      <w:proofErr w:type="spellEnd"/>
      <w:r>
        <w:rPr>
          <w:color w:val="008000"/>
        </w:rPr>
        <w:t>": "PublicStaging.StagingProvider_v_3",</w:t>
      </w:r>
    </w:p>
    <w:p w14:paraId="0A94A8F2" w14:textId="77777777" w:rsidR="00157A90" w:rsidRDefault="00157A90">
      <w:pPr>
        <w:tabs>
          <w:tab w:val="right" w:leader="dot" w:pos="8630"/>
        </w:tabs>
        <w:rPr>
          <w:noProof/>
        </w:rPr>
      </w:pPr>
      <w:r>
        <w:rPr>
          <w:color w:val="008000"/>
        </w:rPr>
        <w:t xml:space="preserve">  "</w:t>
      </w:r>
      <w:proofErr w:type="spellStart"/>
      <w:proofErr w:type="gramStart"/>
      <w:r>
        <w:rPr>
          <w:color w:val="008000"/>
        </w:rPr>
        <w:t>public</w:t>
      </w:r>
      <w:proofErr w:type="gramEnd"/>
      <w:r>
        <w:rPr>
          <w:color w:val="008000"/>
        </w:rPr>
        <w:t>_data_collection_name</w:t>
      </w:r>
      <w:proofErr w:type="spellEnd"/>
      <w:r>
        <w:rPr>
          <w:color w:val="008000"/>
        </w:rPr>
        <w:t>": "PublicData.Provider_v_3",</w:t>
      </w:r>
    </w:p>
    <w:p w14:paraId="0421F760" w14:textId="77777777" w:rsidR="00157A90" w:rsidRDefault="00157A90">
      <w:pPr>
        <w:tabs>
          <w:tab w:val="right" w:leader="dot" w:pos="8630"/>
        </w:tabs>
        <w:rPr>
          <w:noProof/>
        </w:rPr>
      </w:pPr>
      <w:r>
        <w:rPr>
          <w:color w:val="008000"/>
        </w:rPr>
        <w:t xml:space="preserve">  "status": "current | failed",</w:t>
      </w:r>
    </w:p>
    <w:p w14:paraId="261BDED7" w14:textId="77777777" w:rsidR="00157A90" w:rsidRDefault="00157A90">
      <w:pPr>
        <w:tabs>
          <w:tab w:val="right" w:leader="dot" w:pos="8630"/>
        </w:tabs>
        <w:rPr>
          <w:noProof/>
        </w:rPr>
      </w:pPr>
      <w:r>
        <w:rPr>
          <w:color w:val="008000"/>
        </w:rPr>
        <w:t xml:space="preserve">  "</w:t>
      </w:r>
      <w:proofErr w:type="spellStart"/>
      <w:proofErr w:type="gramStart"/>
      <w:r>
        <w:rPr>
          <w:color w:val="008000"/>
        </w:rPr>
        <w:t>completed</w:t>
      </w:r>
      <w:proofErr w:type="gramEnd"/>
      <w:r>
        <w:rPr>
          <w:color w:val="008000"/>
        </w:rPr>
        <w:t>_at</w:t>
      </w:r>
      <w:proofErr w:type="spellEnd"/>
      <w:r>
        <w:rPr>
          <w:color w:val="008000"/>
        </w:rPr>
        <w:t>": "&lt;ISO datetime&gt;"</w:t>
      </w:r>
    </w:p>
    <w:p w14:paraId="1640A417" w14:textId="77777777" w:rsidR="00157A90" w:rsidRDefault="00157A90">
      <w:pPr>
        <w:tabs>
          <w:tab w:val="right" w:leader="dot" w:pos="8630"/>
        </w:tabs>
        <w:rPr>
          <w:noProof/>
        </w:rPr>
      </w:pPr>
      <w:r>
        <w:rPr>
          <w:color w:val="008000"/>
        </w:rPr>
        <w:t>}</w:t>
      </w:r>
    </w:p>
    <w:p w14:paraId="48E3D2DB" w14:textId="77777777" w:rsidR="00157A90" w:rsidRDefault="00157A90">
      <w:pPr>
        <w:tabs>
          <w:tab w:val="right" w:leader="dot" w:pos="8630"/>
        </w:tabs>
        <w:rPr>
          <w:noProof/>
        </w:rPr>
      </w:pPr>
      <w:r>
        <w:rPr>
          <w:color w:val="008000"/>
        </w:rPr>
        <w:t xml:space="preserve">The pipeline writes this doc at the end of each successful production (per 10.2.20a). Downstream consumers query it to learn which version is current. There is no lock, no in-flight field, no polling from consumers to producers, no timeout. Because each </w:t>
      </w:r>
      <w:proofErr w:type="spellStart"/>
      <w:r>
        <w:rPr>
          <w:color w:val="008000"/>
        </w:rPr>
        <w:t>PublicData</w:t>
      </w:r>
      <w:proofErr w:type="spellEnd"/>
      <w:r>
        <w:rPr>
          <w:color w:val="008000"/>
        </w:rPr>
        <w:t xml:space="preserve"> collection has exactly one producing pipeline and each pipeline is single-instance-per-fire via the Atlas cluster reservation, concurrent writers do not occur.</w:t>
      </w:r>
    </w:p>
    <w:p w14:paraId="671D06DB" w14:textId="77777777" w:rsidR="00157A90" w:rsidRDefault="00544B8B">
      <w:pPr>
        <w:pStyle w:val="Heading1"/>
      </w:pPr>
      <w:bookmarkStart w:id="27" w:name="_Toc241488141"/>
      <w:r>
        <w:lastRenderedPageBreak/>
        <w:t>6. Data Contracts (infrastructure)</w:t>
      </w:r>
      <w:bookmarkEnd w:id="27"/>
    </w:p>
    <w:p w14:paraId="5F9CDD98" w14:textId="77777777" w:rsidR="00157A90" w:rsidRDefault="00544B8B">
      <w:pPr>
        <w:pStyle w:val="Heading2"/>
      </w:pPr>
      <w:bookmarkStart w:id="28" w:name="_Toc241488142"/>
      <w:r>
        <w:t xml:space="preserve">6.1 Pipeline invocation </w:t>
      </w:r>
      <w:proofErr w:type="gramStart"/>
      <w:r>
        <w:t>contract — *</w:t>
      </w:r>
      <w:proofErr w:type="gramEnd"/>
      <w:r>
        <w:t>primary contract*</w:t>
      </w:r>
      <w:bookmarkEnd w:id="28"/>
    </w:p>
    <w:p w14:paraId="1FEDE87D"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04FCB5D7"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§10.2 vs §10.3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§5.10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(§10.2.13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6DD8B5F2" w14:textId="77777777" w:rsidR="00157A90" w:rsidRDefault="00157A90">
      <w:pPr>
        <w:tabs>
          <w:tab w:val="right" w:leader="dot" w:pos="8630"/>
        </w:tabs>
        <w:rPr>
          <w:noProof/>
        </w:rPr>
      </w:pPr>
      <w:r>
        <w:rPr>
          <w:color w:val="008000"/>
        </w:rPr>
        <w:t xml:space="preserve">The pipeline invocation contract carries </w:t>
      </w:r>
      <w:proofErr w:type="spellStart"/>
      <w:r>
        <w:rPr>
          <w:color w:val="008000"/>
        </w:rPr>
        <w:t>testing_variance</w:t>
      </w:r>
      <w:proofErr w:type="spellEnd"/>
      <w:r>
        <w:rPr>
          <w:color w:val="008000"/>
        </w:rPr>
        <w:t xml:space="preserve">: bool (default false) alongside </w:t>
      </w:r>
      <w:proofErr w:type="spellStart"/>
      <w:r>
        <w:rPr>
          <w:color w:val="008000"/>
        </w:rPr>
        <w:t>data_version</w:t>
      </w:r>
      <w:proofErr w:type="spellEnd"/>
      <w:r>
        <w:rPr>
          <w:color w:val="008000"/>
        </w:rPr>
        <w:t xml:space="preserve"> (int, required, &gt;= 1), </w:t>
      </w:r>
      <w:proofErr w:type="spellStart"/>
      <w:r>
        <w:rPr>
          <w:color w:val="008000"/>
        </w:rPr>
        <w:t>state_scope</w:t>
      </w:r>
      <w:proofErr w:type="spellEnd"/>
      <w:r>
        <w:rPr>
          <w:color w:val="008000"/>
        </w:rPr>
        <w:t xml:space="preserve"> (list of state codes or ["ALL"]), </w:t>
      </w:r>
      <w:proofErr w:type="spellStart"/>
      <w:r>
        <w:rPr>
          <w:color w:val="008000"/>
        </w:rPr>
        <w:t>load_mode</w:t>
      </w:r>
      <w:proofErr w:type="spellEnd"/>
      <w:r>
        <w:rPr>
          <w:color w:val="008000"/>
        </w:rPr>
        <w:t xml:space="preserve"> ("full" or "incremental"), </w:t>
      </w:r>
      <w:proofErr w:type="spellStart"/>
      <w:r>
        <w:rPr>
          <w:color w:val="008000"/>
        </w:rPr>
        <w:t>google_maps_enabled</w:t>
      </w:r>
      <w:proofErr w:type="spellEnd"/>
      <w:r>
        <w:rPr>
          <w:color w:val="008000"/>
        </w:rPr>
        <w:t xml:space="preserve"> (bool, default false), and </w:t>
      </w:r>
      <w:proofErr w:type="spellStart"/>
      <w:r>
        <w:rPr>
          <w:color w:val="008000"/>
        </w:rPr>
        <w:t>resume_from_step</w:t>
      </w:r>
      <w:proofErr w:type="spellEnd"/>
      <w:r>
        <w:rPr>
          <w:color w:val="008000"/>
        </w:rPr>
        <w:t xml:space="preserve"> (optional step name). Every field </w:t>
      </w:r>
      <w:proofErr w:type="gramStart"/>
      <w:r>
        <w:rPr>
          <w:color w:val="008000"/>
        </w:rPr>
        <w:t>flows</w:t>
      </w:r>
      <w:proofErr w:type="gramEnd"/>
      <w:r>
        <w:rPr>
          <w:color w:val="008000"/>
        </w:rPr>
        <w:t xml:space="preserve"> webhook -&gt; runbook -&gt; cloud-</w:t>
      </w:r>
      <w:proofErr w:type="spellStart"/>
      <w:r>
        <w:rPr>
          <w:color w:val="008000"/>
        </w:rPr>
        <w:t>init</w:t>
      </w:r>
      <w:proofErr w:type="spellEnd"/>
      <w:r>
        <w:rPr>
          <w:color w:val="008000"/>
        </w:rPr>
        <w:t xml:space="preserve"> -e env var -&gt; Controller </w:t>
      </w:r>
      <w:proofErr w:type="spellStart"/>
      <w:r>
        <w:rPr>
          <w:color w:val="008000"/>
        </w:rPr>
        <w:t>argparse</w:t>
      </w:r>
      <w:proofErr w:type="spellEnd"/>
      <w:r>
        <w:rPr>
          <w:color w:val="008000"/>
        </w:rPr>
        <w:t xml:space="preserve"> -&gt; </w:t>
      </w:r>
      <w:proofErr w:type="spellStart"/>
      <w:r>
        <w:rPr>
          <w:color w:val="008000"/>
        </w:rPr>
        <w:t>PipelineArgs</w:t>
      </w:r>
      <w:proofErr w:type="spellEnd"/>
      <w:r>
        <w:rPr>
          <w:color w:val="008000"/>
        </w:rPr>
        <w:t xml:space="preserve">; the payload snapshot in </w:t>
      </w:r>
      <w:proofErr w:type="spellStart"/>
      <w:r>
        <w:rPr>
          <w:color w:val="008000"/>
        </w:rPr>
        <w:t>base_pipeline_</w:t>
      </w:r>
      <w:proofErr w:type="gramStart"/>
      <w:r>
        <w:rPr>
          <w:color w:val="008000"/>
        </w:rPr>
        <w:t>orchestrator.args</w:t>
      </w:r>
      <w:proofErr w:type="gramEnd"/>
      <w:r>
        <w:rPr>
          <w:color w:val="008000"/>
        </w:rPr>
        <w:t>_snapshot</w:t>
      </w:r>
      <w:proofErr w:type="spellEnd"/>
      <w:r>
        <w:rPr>
          <w:color w:val="008000"/>
        </w:rPr>
        <w:t xml:space="preserve"> </w:t>
      </w:r>
      <w:proofErr w:type="gramStart"/>
      <w:r>
        <w:rPr>
          <w:color w:val="008000"/>
        </w:rPr>
        <w:t>round-trips</w:t>
      </w:r>
      <w:proofErr w:type="gramEnd"/>
      <w:r>
        <w:rPr>
          <w:color w:val="008000"/>
        </w:rPr>
        <w:t xml:space="preserve"> them to every Worker subprocess so per-item work uses the same values.</w:t>
      </w:r>
    </w:p>
    <w:p w14:paraId="2DC8F1A3" w14:textId="77777777" w:rsidR="00157A90" w:rsidRDefault="00544B8B">
      <w:r>
        <w:rPr>
          <w:b/>
        </w:rPr>
        <w:t>Validation at invoke (§10.2.1)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10EAC346" w14:textId="77777777" w:rsidR="00157A90" w:rsidRDefault="00544B8B">
      <w:pPr>
        <w:pStyle w:val="Heading2"/>
      </w:pPr>
      <w:bookmarkStart w:id="29" w:name="_Toc241488143"/>
      <w:r>
        <w:t>6.2 Work-item schema</w:t>
      </w:r>
      <w:bookmarkEnd w:id="29"/>
    </w:p>
    <w:p w14:paraId="19520BBB"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B98BA5B"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r>
      <w:r>
        <w:rPr>
          <w:rFonts w:ascii="Consolas" w:hAnsi="Consolas"/>
          <w:sz w:val="18"/>
        </w:rPr>
        <w:lastRenderedPageBreak/>
        <w:t xml:space="preserve">  </w:t>
      </w:r>
      <w:proofErr w:type="spellStart"/>
      <w:r>
        <w:rPr>
          <w:rFonts w:ascii="Consolas" w:hAnsi="Consolas"/>
          <w:sz w:val="18"/>
        </w:rPr>
        <w:t>run_id</w:t>
      </w:r>
      <w:proofErr w:type="spellEnd"/>
      <w:r>
        <w:rPr>
          <w:rFonts w:ascii="Consolas" w:hAnsi="Consolas"/>
          <w:sz w:val="18"/>
        </w:rPr>
        <w:t xml:space="preserve">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D322275"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7609D78" w14:textId="77777777" w:rsidR="00157A90" w:rsidRDefault="00544B8B">
      <w:r>
        <w:t>Claim / heartbeat / stale-reclaim mechanics are defined in §4.3.4.</w:t>
      </w:r>
    </w:p>
    <w:p w14:paraId="508602EC" w14:textId="77777777" w:rsidR="00157A90" w:rsidRDefault="00544B8B">
      <w:pPr>
        <w:pStyle w:val="Heading2"/>
      </w:pPr>
      <w:bookmarkStart w:id="30" w:name="_Toc241488144"/>
      <w:r>
        <w:t>6.3 Step completion marker schema</w:t>
      </w:r>
      <w:bookmarkEnd w:id="30"/>
    </w:p>
    <w:p w14:paraId="402AFB2A"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4BF25585"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2AC7B24C"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4A0FE56D" w14:textId="77777777" w:rsidR="00EE21F8" w:rsidRDefault="00000000">
      <w:pPr>
        <w:pStyle w:val="Heading2"/>
      </w:pPr>
      <w:bookmarkStart w:id="31" w:name="_Toc241488145"/>
      <w:r>
        <w:rPr>
          <w:color w:val="003399"/>
        </w:rPr>
        <w:t>6.4 Indexes</w:t>
      </w:r>
      <w:bookmarkEnd w:id="31"/>
    </w:p>
    <w:p w14:paraId="5EE15BF0" w14:textId="77777777" w:rsidR="00EE21F8" w:rsidRDefault="00000000">
      <w:r>
        <w:rPr>
          <w:color w:val="003399"/>
        </w:rPr>
        <w:t xml:space="preserve">Every index named here is required. A collection carries these and no others unless this section is amended. A compound index may contain at most one array-valued path, so </w:t>
      </w:r>
      <w:proofErr w:type="spellStart"/>
      <w:r>
        <w:rPr>
          <w:rFonts w:ascii="Consolas" w:hAnsi="Consolas"/>
          <w:color w:val="003399"/>
        </w:rPr>
        <w:t>practice_</w:t>
      </w:r>
      <w:proofErr w:type="gramStart"/>
      <w:r>
        <w:rPr>
          <w:rFonts w:ascii="Consolas" w:hAnsi="Consolas"/>
          <w:color w:val="003399"/>
        </w:rPr>
        <w:t>addresses</w:t>
      </w:r>
      <w:proofErr w:type="spellEnd"/>
      <w:r>
        <w:rPr>
          <w:rFonts w:ascii="Consolas" w:hAnsi="Consolas"/>
          <w:color w:val="003399"/>
        </w:rPr>
        <w:t>[</w:t>
      </w:r>
      <w:proofErr w:type="gramEnd"/>
      <w:r>
        <w:rPr>
          <w:rFonts w:ascii="Consolas" w:hAnsi="Consolas"/>
          <w:color w:val="003399"/>
        </w:rPr>
        <w:t>]</w:t>
      </w:r>
      <w:r>
        <w:rPr>
          <w:color w:val="003399"/>
        </w:rPr>
        <w:t xml:space="preserve"> and </w:t>
      </w:r>
      <w:proofErr w:type="gramStart"/>
      <w:r>
        <w:rPr>
          <w:rFonts w:ascii="Consolas" w:hAnsi="Consolas"/>
          <w:color w:val="003399"/>
        </w:rPr>
        <w:t>taxonomies[</w:t>
      </w:r>
      <w:proofErr w:type="gramEnd"/>
      <w:r>
        <w:rPr>
          <w:rFonts w:ascii="Consolas" w:hAnsi="Consolas"/>
          <w:color w:val="003399"/>
        </w:rPr>
        <w:t>]</w:t>
      </w:r>
      <w:r>
        <w:rPr>
          <w:color w:val="003399"/>
        </w:rPr>
        <w:t xml:space="preserve"> cannot appear in the same key.</w:t>
      </w:r>
    </w:p>
    <w:p w14:paraId="0691021F" w14:textId="77777777" w:rsidR="00EE21F8" w:rsidRDefault="00000000">
      <w:r>
        <w:rPr>
          <w:color w:val="003399"/>
        </w:rPr>
        <w:t>Provider collection</w:t>
      </w:r>
    </w:p>
    <w:p w14:paraId="040B2360" w14:textId="77777777" w:rsidR="00EE21F8" w:rsidRDefault="00000000">
      <w:r>
        <w:rPr>
          <w:rFonts w:ascii="Consolas" w:hAnsi="Consolas"/>
          <w:color w:val="003399"/>
        </w:rPr>
        <w:t>{</w:t>
      </w:r>
      <w:proofErr w:type="spellStart"/>
      <w:r>
        <w:rPr>
          <w:rFonts w:ascii="Consolas" w:hAnsi="Consolas"/>
          <w:color w:val="003399"/>
        </w:rPr>
        <w:t>npi</w:t>
      </w:r>
      <w:proofErr w:type="spellEnd"/>
      <w:r>
        <w:rPr>
          <w:rFonts w:ascii="Consolas" w:hAnsi="Consolas"/>
          <w:color w:val="003399"/>
        </w:rPr>
        <w:t>}</w:t>
      </w:r>
      <w:r>
        <w:rPr>
          <w:color w:val="003399"/>
        </w:rPr>
        <w:t xml:space="preserve"> unique. Record identity.</w:t>
      </w:r>
    </w:p>
    <w:p w14:paraId="3A58D19F" w14:textId="77777777" w:rsidR="00EE21F8" w:rsidRDefault="00000000">
      <w:r>
        <w:rPr>
          <w:rFonts w:ascii="Consolas" w:hAnsi="Consolas"/>
          <w:color w:val="003399"/>
        </w:rPr>
        <w:t>{</w:t>
      </w:r>
      <w:proofErr w:type="spellStart"/>
      <w:r>
        <w:rPr>
          <w:rFonts w:ascii="Consolas" w:hAnsi="Consolas"/>
          <w:color w:val="003399"/>
        </w:rPr>
        <w:t>business_</w:t>
      </w:r>
      <w:proofErr w:type="gramStart"/>
      <w:r>
        <w:rPr>
          <w:rFonts w:ascii="Consolas" w:hAnsi="Consolas"/>
          <w:color w:val="003399"/>
        </w:rPr>
        <w:t>address.state</w:t>
      </w:r>
      <w:proofErr w:type="spellEnd"/>
      <w:proofErr w:type="gramEnd"/>
      <w:r>
        <w:rPr>
          <w:rFonts w:ascii="Consolas" w:hAnsi="Consolas"/>
          <w:color w:val="003399"/>
        </w:rPr>
        <w:t xml:space="preserve">, </w:t>
      </w:r>
      <w:proofErr w:type="spellStart"/>
      <w:proofErr w:type="gramStart"/>
      <w:r>
        <w:rPr>
          <w:rFonts w:ascii="Consolas" w:hAnsi="Consolas"/>
          <w:color w:val="003399"/>
        </w:rPr>
        <w:t>taxonomies.code</w:t>
      </w:r>
      <w:proofErr w:type="spellEnd"/>
      <w:proofErr w:type="gramEnd"/>
      <w:r>
        <w:rPr>
          <w:rFonts w:ascii="Consolas" w:hAnsi="Consolas"/>
          <w:color w:val="003399"/>
        </w:rPr>
        <w:t>}</w:t>
      </w:r>
      <w:r>
        <w:rPr>
          <w:color w:val="003399"/>
        </w:rPr>
        <w:t xml:space="preserve"> Its prefix answers the per-state drain (§10.2.6) and every per-state fan-out step; both fields answer the F-105 catalog join in §10.2.16 and §10.2.17.</w:t>
      </w:r>
    </w:p>
    <w:p w14:paraId="7C6E9FFE" w14:textId="77777777" w:rsidR="00EE21F8" w:rsidRDefault="00000000">
      <w:r>
        <w:rPr>
          <w:rFonts w:ascii="Consolas" w:hAnsi="Consolas"/>
          <w:color w:val="003399"/>
        </w:rPr>
        <w:t>{</w:t>
      </w:r>
      <w:proofErr w:type="spellStart"/>
      <w:r>
        <w:rPr>
          <w:rFonts w:ascii="Consolas" w:hAnsi="Consolas"/>
          <w:color w:val="003399"/>
        </w:rPr>
        <w:t>practice_</w:t>
      </w:r>
      <w:proofErr w:type="gramStart"/>
      <w:r>
        <w:rPr>
          <w:rFonts w:ascii="Consolas" w:hAnsi="Consolas"/>
          <w:color w:val="003399"/>
        </w:rPr>
        <w:t>addresses.county</w:t>
      </w:r>
      <w:proofErr w:type="gramEnd"/>
      <w:r>
        <w:rPr>
          <w:rFonts w:ascii="Consolas" w:hAnsi="Consolas"/>
          <w:color w:val="003399"/>
        </w:rPr>
        <w:t>.source</w:t>
      </w:r>
      <w:proofErr w:type="spellEnd"/>
      <w:r>
        <w:rPr>
          <w:rFonts w:ascii="Consolas" w:hAnsi="Consolas"/>
          <w:color w:val="003399"/>
        </w:rPr>
        <w:t>}</w:t>
      </w:r>
      <w:r>
        <w:rPr>
          <w:color w:val="003399"/>
        </w:rPr>
        <w:t xml:space="preserve"> County </w:t>
      </w:r>
      <w:proofErr w:type="gramStart"/>
      <w:r>
        <w:rPr>
          <w:color w:val="003399"/>
        </w:rPr>
        <w:t>enrichment</w:t>
      </w:r>
      <w:proofErr w:type="gramEnd"/>
      <w:r>
        <w:rPr>
          <w:color w:val="003399"/>
        </w:rPr>
        <w:t xml:space="preserve"> (§10.2.14).</w:t>
      </w:r>
    </w:p>
    <w:p w14:paraId="3AFCCE4E" w14:textId="77777777" w:rsidR="00EE21F8" w:rsidRDefault="00000000">
      <w:r>
        <w:rPr>
          <w:color w:val="003399"/>
        </w:rPr>
        <w:lastRenderedPageBreak/>
        <w:t>Work-item collection. As specified in §6.2.</w:t>
      </w:r>
    </w:p>
    <w:p w14:paraId="0F836A12" w14:textId="77777777" w:rsidR="00EE21F8" w:rsidRDefault="00000000">
      <w:r>
        <w:rPr>
          <w:color w:val="003399"/>
        </w:rPr>
        <w:t>F-105 classification catalog. As specified in §11.2.</w:t>
      </w:r>
    </w:p>
    <w:p w14:paraId="3F88DEF3" w14:textId="77777777" w:rsidR="00EE21F8" w:rsidRDefault="00000000">
      <w:r>
        <w:rPr>
          <w:color w:val="003399"/>
        </w:rPr>
        <w:t>Staging collections (§11.3)</w:t>
      </w:r>
    </w:p>
    <w:p w14:paraId="00DDE2C7" w14:textId="77777777" w:rsidR="00EE21F8" w:rsidRDefault="00000000">
      <w:r>
        <w:rPr>
          <w:rFonts w:ascii="Consolas" w:hAnsi="Consolas"/>
          <w:color w:val="003399"/>
        </w:rPr>
        <w:t>{</w:t>
      </w:r>
      <w:proofErr w:type="spellStart"/>
      <w:r>
        <w:rPr>
          <w:rFonts w:ascii="Consolas" w:hAnsi="Consolas"/>
          <w:color w:val="003399"/>
        </w:rPr>
        <w:t>run_id</w:t>
      </w:r>
      <w:proofErr w:type="spellEnd"/>
      <w:r>
        <w:rPr>
          <w:rFonts w:ascii="Consolas" w:hAnsi="Consolas"/>
          <w:color w:val="003399"/>
        </w:rPr>
        <w:t>, _</w:t>
      </w:r>
      <w:proofErr w:type="spellStart"/>
      <w:r>
        <w:rPr>
          <w:rFonts w:ascii="Consolas" w:hAnsi="Consolas"/>
          <w:color w:val="003399"/>
        </w:rPr>
        <w:t>source_row_index</w:t>
      </w:r>
      <w:proofErr w:type="spellEnd"/>
      <w:r>
        <w:rPr>
          <w:rFonts w:ascii="Consolas" w:hAnsi="Consolas"/>
          <w:color w:val="003399"/>
        </w:rPr>
        <w:t>}</w:t>
      </w:r>
      <w:r>
        <w:rPr>
          <w:color w:val="003399"/>
        </w:rPr>
        <w:t xml:space="preserve"> Every source. Replay by source row offset.</w:t>
      </w:r>
    </w:p>
    <w:p w14:paraId="5B519F3E" w14:textId="77777777" w:rsidR="00EE21F8" w:rsidRDefault="00000000">
      <w:r>
        <w:rPr>
          <w:rFonts w:ascii="Consolas" w:hAnsi="Consolas"/>
          <w:color w:val="003399"/>
        </w:rPr>
        <w:t>{</w:t>
      </w:r>
      <w:proofErr w:type="spellStart"/>
      <w:r>
        <w:rPr>
          <w:rFonts w:ascii="Consolas" w:hAnsi="Consolas"/>
          <w:color w:val="003399"/>
        </w:rPr>
        <w:t>npi</w:t>
      </w:r>
      <w:proofErr w:type="spellEnd"/>
      <w:r>
        <w:rPr>
          <w:rFonts w:ascii="Consolas" w:hAnsi="Consolas"/>
          <w:color w:val="003399"/>
        </w:rPr>
        <w:t>}</w:t>
      </w:r>
      <w:r>
        <w:rPr>
          <w:color w:val="003399"/>
        </w:rPr>
        <w:t xml:space="preserve"> unique, </w:t>
      </w:r>
      <w:proofErr w:type="spellStart"/>
      <w:r>
        <w:rPr>
          <w:color w:val="003399"/>
        </w:rPr>
        <w:t>nppes_npi</w:t>
      </w:r>
      <w:proofErr w:type="spellEnd"/>
      <w:r>
        <w:rPr>
          <w:color w:val="003399"/>
        </w:rPr>
        <w:t>. Record identity and the per-NPI join.</w:t>
      </w:r>
    </w:p>
    <w:p w14:paraId="6556FB25" w14:textId="77777777" w:rsidR="00EE21F8" w:rsidRDefault="00000000">
      <w:r>
        <w:rPr>
          <w:rFonts w:ascii="Consolas" w:hAnsi="Consolas"/>
          <w:color w:val="003399"/>
        </w:rPr>
        <w:t>{</w:t>
      </w:r>
      <w:proofErr w:type="spellStart"/>
      <w:r>
        <w:rPr>
          <w:rFonts w:ascii="Consolas" w:hAnsi="Consolas"/>
          <w:color w:val="003399"/>
        </w:rPr>
        <w:t>run_id</w:t>
      </w:r>
      <w:proofErr w:type="spellEnd"/>
      <w:r>
        <w:rPr>
          <w:rFonts w:ascii="Consolas" w:hAnsi="Consolas"/>
          <w:color w:val="003399"/>
        </w:rPr>
        <w:t>, business mailing address state}</w:t>
      </w:r>
      <w:r>
        <w:rPr>
          <w:color w:val="003399"/>
        </w:rPr>
        <w:t xml:space="preserve"> </w:t>
      </w:r>
      <w:proofErr w:type="spellStart"/>
      <w:r>
        <w:rPr>
          <w:color w:val="003399"/>
        </w:rPr>
        <w:t>nppes_npi</w:t>
      </w:r>
      <w:proofErr w:type="spellEnd"/>
      <w:r>
        <w:rPr>
          <w:color w:val="003399"/>
        </w:rPr>
        <w:t>. The state-scoped read each of the 51 fan-out workers makes; without it every worker collection-scans the staging rows.</w:t>
      </w:r>
    </w:p>
    <w:p w14:paraId="54ED95C7" w14:textId="77777777" w:rsidR="00EE21F8" w:rsidRDefault="00000000">
      <w:r>
        <w:rPr>
          <w:rFonts w:ascii="Consolas" w:hAnsi="Consolas"/>
          <w:color w:val="003399"/>
        </w:rPr>
        <w:t>{</w:t>
      </w:r>
      <w:proofErr w:type="spellStart"/>
      <w:r>
        <w:rPr>
          <w:rFonts w:ascii="Consolas" w:hAnsi="Consolas"/>
          <w:color w:val="003399"/>
        </w:rPr>
        <w:t>npi</w:t>
      </w:r>
      <w:proofErr w:type="spellEnd"/>
      <w:r>
        <w:rPr>
          <w:rFonts w:ascii="Consolas" w:hAnsi="Consolas"/>
          <w:color w:val="003399"/>
        </w:rPr>
        <w:t>}</w:t>
      </w:r>
      <w:r>
        <w:rPr>
          <w:color w:val="003399"/>
        </w:rPr>
        <w:t xml:space="preserve"> </w:t>
      </w:r>
      <w:proofErr w:type="spellStart"/>
      <w:r>
        <w:rPr>
          <w:color w:val="003399"/>
        </w:rPr>
        <w:t>pl_pfile</w:t>
      </w:r>
      <w:proofErr w:type="spellEnd"/>
      <w:r>
        <w:rPr>
          <w:color w:val="003399"/>
        </w:rPr>
        <w:t>.</w:t>
      </w:r>
    </w:p>
    <w:p w14:paraId="3997DD3E" w14:textId="77777777" w:rsidR="00EE21F8" w:rsidRDefault="00000000">
      <w:r>
        <w:rPr>
          <w:rFonts w:ascii="Consolas" w:hAnsi="Consolas"/>
          <w:color w:val="003399"/>
        </w:rPr>
        <w:t>{code}</w:t>
      </w:r>
      <w:r>
        <w:rPr>
          <w:color w:val="003399"/>
        </w:rPr>
        <w:t xml:space="preserve"> </w:t>
      </w:r>
      <w:proofErr w:type="spellStart"/>
      <w:r>
        <w:rPr>
          <w:color w:val="003399"/>
        </w:rPr>
        <w:t>nucc</w:t>
      </w:r>
      <w:proofErr w:type="spellEnd"/>
      <w:r>
        <w:rPr>
          <w:color w:val="003399"/>
        </w:rPr>
        <w:t>.</w:t>
      </w:r>
    </w:p>
    <w:p w14:paraId="120F6739" w14:textId="77777777" w:rsidR="00EE21F8" w:rsidRDefault="00000000">
      <w:r>
        <w:rPr>
          <w:rFonts w:ascii="Consolas" w:hAnsi="Consolas"/>
          <w:color w:val="003399"/>
        </w:rPr>
        <w:t>{zcta5}</w:t>
      </w:r>
      <w:r>
        <w:rPr>
          <w:color w:val="003399"/>
        </w:rPr>
        <w:t xml:space="preserve"> </w:t>
      </w:r>
      <w:proofErr w:type="spellStart"/>
      <w:r>
        <w:rPr>
          <w:color w:val="003399"/>
        </w:rPr>
        <w:t>census_zcta_county</w:t>
      </w:r>
      <w:proofErr w:type="spellEnd"/>
      <w:r>
        <w:rPr>
          <w:color w:val="003399"/>
        </w:rPr>
        <w:t>.</w:t>
      </w:r>
    </w:p>
    <w:p w14:paraId="73F7A50F" w14:textId="77777777" w:rsidR="00EE21F8" w:rsidRDefault="00000000">
      <w:r>
        <w:rPr>
          <w:rFonts w:ascii="Consolas" w:hAnsi="Consolas"/>
          <w:color w:val="003399"/>
        </w:rPr>
        <w:t>{</w:t>
      </w:r>
      <w:proofErr w:type="spellStart"/>
      <w:r>
        <w:rPr>
          <w:rFonts w:ascii="Consolas" w:hAnsi="Consolas"/>
          <w:color w:val="003399"/>
        </w:rPr>
        <w:t>fips</w:t>
      </w:r>
      <w:proofErr w:type="spellEnd"/>
      <w:r>
        <w:rPr>
          <w:rFonts w:ascii="Consolas" w:hAnsi="Consolas"/>
          <w:color w:val="003399"/>
        </w:rPr>
        <w:t>}</w:t>
      </w:r>
      <w:r>
        <w:rPr>
          <w:color w:val="003399"/>
        </w:rPr>
        <w:t xml:space="preserve"> </w:t>
      </w:r>
      <w:proofErr w:type="spellStart"/>
      <w:r>
        <w:rPr>
          <w:color w:val="003399"/>
        </w:rPr>
        <w:t>usda_rucc</w:t>
      </w:r>
      <w:proofErr w:type="spellEnd"/>
      <w:r>
        <w:rPr>
          <w:color w:val="003399"/>
        </w:rPr>
        <w:t>.</w:t>
      </w:r>
    </w:p>
    <w:p w14:paraId="7E8428DB" w14:textId="77777777" w:rsidR="00157A90" w:rsidRDefault="00544B8B">
      <w:pPr>
        <w:pStyle w:val="Heading1"/>
      </w:pPr>
      <w:bookmarkStart w:id="32" w:name="_Toc241488146"/>
      <w:r>
        <w:t>7. Notifications</w:t>
      </w:r>
      <w:bookmarkEnd w:id="32"/>
    </w:p>
    <w:p w14:paraId="2F2055DE" w14:textId="77777777" w:rsidR="00157A90" w:rsidRDefault="00544B8B">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068AE651"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19B25B8A" w14:textId="77777777" w:rsidR="00157A90" w:rsidRDefault="00544B8B">
      <w:pPr>
        <w:pStyle w:val="Heading2"/>
      </w:pPr>
      <w:bookmarkStart w:id="33" w:name="_Toc241488147"/>
      <w:r>
        <w:t>7.1 Text notification — abnormal end</w:t>
      </w:r>
      <w:bookmarkEnd w:id="33"/>
    </w:p>
    <w:p w14:paraId="6A6E73C1"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A5B9CEA" w14:textId="77777777" w:rsidR="00DB6305" w:rsidRDefault="00544B8B">
      <w:pPr>
        <w:pStyle w:val="ListBullet"/>
      </w:pPr>
      <w:r>
        <w:t>Severity: critical</w:t>
      </w:r>
    </w:p>
    <w:p w14:paraId="179F82C5" w14:textId="77777777" w:rsidR="00DB6305" w:rsidRDefault="00544B8B">
      <w:pPr>
        <w:pStyle w:val="ListBullet"/>
      </w:pPr>
      <w:r>
        <w:t>Sample:</w:t>
      </w:r>
    </w:p>
    <w:p w14:paraId="5D687729"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0BB0578F" w14:textId="77777777" w:rsidR="00157A90" w:rsidRDefault="00544B8B">
      <w:pPr>
        <w:pStyle w:val="Heading2"/>
      </w:pPr>
      <w:bookmarkStart w:id="34" w:name="_Toc241488148"/>
      <w:r>
        <w:t>7.2 Text notification — successful end</w:t>
      </w:r>
      <w:bookmarkEnd w:id="34"/>
    </w:p>
    <w:p w14:paraId="071BBF80"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E8E4DF7" w14:textId="77777777" w:rsidR="00DB6305" w:rsidRDefault="00544B8B">
      <w:pPr>
        <w:pStyle w:val="ListBullet"/>
      </w:pPr>
      <w:r>
        <w:t>Severity: info</w:t>
      </w:r>
    </w:p>
    <w:p w14:paraId="4451ECF9" w14:textId="77777777" w:rsidR="00DB6305" w:rsidRDefault="00544B8B">
      <w:pPr>
        <w:pStyle w:val="ListBullet"/>
      </w:pPr>
      <w:r>
        <w:lastRenderedPageBreak/>
        <w:t>Sample:</w:t>
      </w:r>
    </w:p>
    <w:p w14:paraId="15FCEA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22AB7CD1" w14:textId="77777777" w:rsidR="00157A90" w:rsidRDefault="00544B8B">
      <w:pPr>
        <w:pStyle w:val="Heading2"/>
      </w:pPr>
      <w:bookmarkStart w:id="35" w:name="_Toc241488149"/>
      <w:r>
        <w:t>7.3 Email notification — abnormal end (error report)</w:t>
      </w:r>
      <w:bookmarkEnd w:id="35"/>
    </w:p>
    <w:p w14:paraId="27E0291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5D94C539" w14:textId="77777777" w:rsidR="00DB6305" w:rsidRDefault="00544B8B">
      <w:pPr>
        <w:pStyle w:val="ListBullet"/>
      </w:pPr>
      <w:r>
        <w:t>Severity: critical</w:t>
      </w:r>
    </w:p>
    <w:p w14:paraId="2F5EF732"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693E0AAF" w14:textId="77777777" w:rsidR="00157A90" w:rsidRDefault="00544B8B">
      <w:pPr>
        <w:pStyle w:val="Heading2"/>
      </w:pPr>
      <w:bookmarkStart w:id="36" w:name="_Toc241488150"/>
      <w:r>
        <w:t>7.4 Email notification — discrepancy report (PDF attachment, every run)</w:t>
      </w:r>
      <w:bookmarkEnd w:id="36"/>
    </w:p>
    <w:p w14:paraId="0C2CCD65"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D04BCC" w14:textId="77777777" w:rsidR="00DB6305" w:rsidRDefault="00544B8B">
      <w:pPr>
        <w:pStyle w:val="ListBullet"/>
      </w:pPr>
      <w:r>
        <w:t>Severity: info or warning depending on cost-band exceedance</w:t>
      </w:r>
    </w:p>
    <w:p w14:paraId="2AF89C1D"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E89D78F" w14:textId="77777777" w:rsidR="00636E74" w:rsidRDefault="00000000">
      <w:pPr>
        <w:pStyle w:val="Heading2"/>
      </w:pPr>
      <w:bookmarkStart w:id="37" w:name="_Toc241488151"/>
      <w:r>
        <w:t>7.5 Discrepancy-report infrastructure — how it is automated</w:t>
      </w:r>
      <w:bookmarkEnd w:id="37"/>
    </w:p>
    <w:p w14:paraId="291F4651" w14:textId="77777777" w:rsidR="00636E74" w:rsidRDefault="00000000">
      <w:r>
        <w:t xml:space="preserve">The Controller emits exactly one report per run (§5.8), reading the durable </w:t>
      </w:r>
      <w:proofErr w:type="spellStart"/>
      <w:r>
        <w:t>discrepancy_report</w:t>
      </w:r>
      <w:proofErr w:type="spellEnd"/>
      <w:r>
        <w:t xml:space="preserve"> configuration block and the run's findings from one store. This section states that machinery generically; the provider data that instantiates it is §16.</w:t>
      </w:r>
    </w:p>
    <w:p w14:paraId="2FD96233" w14:textId="77777777" w:rsidR="00636E74" w:rsidRDefault="00000000">
      <w:r>
        <w:t>One store. The unified control-store collection pipelineAdmin.discrepancyLog is the single store both the workers write and the report reads.</w:t>
      </w:r>
      <w:proofErr w:type="gramStart"/>
      <w:r/>
      <w:proofErr w:type="gramEnd"/>
      <w:r/>
      <w:proofErr w:type="gramStart"/>
      <w:r/>
      <w:proofErr w:type="gramEnd"/>
      <w:r/>
      <w:proofErr w:type="spellStart"/>
      <w:proofErr w:type="gramStart"/>
      <w:r/>
      <w:proofErr w:type="spellEnd"/>
      <w:proofErr w:type="gramEnd"/>
      <w:r/>
      <w:proofErr w:type="spellStart"/>
      <w:proofErr w:type="gramStart"/>
      <w:r/>
      <w:proofErr w:type="gramEnd"/>
      <w:r/>
      <w:proofErr w:type="spellEnd"/>
      <w:r/>
      <w:proofErr w:type="spellStart"/>
      <w:r/>
      <w:proofErr w:type="spellEnd"/>
      <w:r/>
    </w:p>
    <w:p w14:paraId="41991106" w14:textId="77777777" w:rsidR="00636E74" w:rsidRDefault="00000000">
      <w:r>
        <w:t xml:space="preserve">One record per business record. The log holds at most one document per business record per run, keyed by the record key the pipeline declares in </w:t>
      </w:r>
      <w:proofErr w:type="spellStart"/>
      <w:r>
        <w:t>business_record_keys</w:t>
      </w:r>
      <w:proofErr w:type="spellEnd"/>
      <w:r>
        <w:t>; repeated findings against the same business record append to that document's findings list rather than opening another row. The record shape, generically:</w:t>
      </w:r>
    </w:p>
    <w:p w14:paraId="282EEC7F" w14:textId="77777777" w:rsidR="00636E74" w:rsidRDefault="00000000">
      <w:r>
        <w:rPr>
          <w:rFonts w:ascii="Consolas" w:hAnsi="Consolas" w:cs="Consolas"/>
          <w:sz w:val="16"/>
        </w:rPr>
        <w:t>{</w:t>
      </w:r>
      <w:r>
        <w:rPr>
          <w:rFonts w:ascii="Consolas" w:hAnsi="Consolas" w:cs="Consolas"/>
          <w:sz w:val="16"/>
        </w:rPr>
        <w:br/>
        <w:t xml:space="preserve">  "_id":             "&lt;</w:t>
      </w:r>
      <w:proofErr w:type="spellStart"/>
      <w:r>
        <w:rPr>
          <w:rFonts w:ascii="Consolas" w:hAnsi="Consolas" w:cs="Consolas"/>
          <w:sz w:val="16"/>
        </w:rPr>
        <w:t>run_id</w:t>
      </w:r>
      <w:proofErr w:type="spellEnd"/>
      <w:r>
        <w:rPr>
          <w:rFonts w:ascii="Consolas" w:hAnsi="Consolas" w:cs="Consolas"/>
          <w:sz w:val="16"/>
        </w:rPr>
        <w:t>&gt;:&lt;artifact&gt;:&lt;</w:t>
      </w:r>
      <w:proofErr w:type="spellStart"/>
      <w:r>
        <w:rPr>
          <w:rFonts w:ascii="Consolas" w:hAnsi="Consolas" w:cs="Consolas"/>
          <w:sz w:val="16"/>
        </w:rPr>
        <w:t>record_key_value</w:t>
      </w:r>
      <w:proofErr w:type="spellEnd"/>
      <w:r>
        <w:rPr>
          <w:rFonts w:ascii="Consolas" w:hAnsi="Consolas" w:cs="Consolas"/>
          <w:sz w:val="16"/>
        </w:rPr>
        <w:t>&gt;",</w:t>
      </w:r>
      <w:r>
        <w:rPr>
          <w:rFonts w:ascii="Consolas" w:hAnsi="Consolas" w:cs="Consolas"/>
          <w:sz w:val="16"/>
        </w:rPr>
        <w:br/>
        <w:t xml:space="preserve">  "</w:t>
      </w:r>
      <w:proofErr w:type="spellStart"/>
      <w:r>
        <w:rPr>
          <w:rFonts w:ascii="Consolas" w:hAnsi="Consolas" w:cs="Consolas"/>
          <w:sz w:val="16"/>
        </w:rPr>
        <w:t>run_id</w:t>
      </w:r>
      <w:proofErr w:type="spellEnd"/>
      <w:r>
        <w:rPr>
          <w:rFonts w:ascii="Consolas" w:hAnsi="Consolas" w:cs="Consolas"/>
          <w:sz w:val="16"/>
        </w:rPr>
        <w:t>":          "&lt;</w:t>
      </w:r>
      <w:proofErr w:type="spellStart"/>
      <w:r>
        <w:rPr>
          <w:rFonts w:ascii="Consolas" w:hAnsi="Consolas" w:cs="Consolas"/>
          <w:sz w:val="16"/>
        </w:rPr>
        <w:t>run_id</w:t>
      </w:r>
      <w:proofErr w:type="spellEnd"/>
      <w:r>
        <w:rPr>
          <w:rFonts w:ascii="Consolas" w:hAnsi="Consolas" w:cs="Consolas"/>
          <w:sz w:val="16"/>
        </w:rPr>
        <w:t>&gt;",</w:t>
      </w:r>
      <w:r>
        <w:rPr>
          <w:rFonts w:ascii="Consolas" w:hAnsi="Consolas" w:cs="Consolas"/>
          <w:sz w:val="16"/>
        </w:rPr>
        <w:br/>
        <w:t xml:space="preserve">  "artifact":        "&lt;production artifact name&gt;",</w:t>
      </w:r>
      <w:r>
        <w:rPr>
          <w:rFonts w:ascii="Consolas" w:hAnsi="Consolas" w:cs="Consolas"/>
          <w:sz w:val="16"/>
        </w:rPr>
        <w:br/>
        <w:t xml:space="preserve">  "</w:t>
      </w:r>
      <w:proofErr w:type="spellStart"/>
      <w:r>
        <w:rPr>
          <w:rFonts w:ascii="Consolas" w:hAnsi="Consolas" w:cs="Consolas"/>
          <w:sz w:val="16"/>
        </w:rPr>
        <w:t>record_key_kind</w:t>
      </w:r>
      <w:proofErr w:type="spellEnd"/>
      <w:r>
        <w:rPr>
          <w:rFonts w:ascii="Consolas" w:hAnsi="Consolas" w:cs="Consolas"/>
          <w:sz w:val="16"/>
        </w:rPr>
        <w:t xml:space="preserve">": "&lt;field named in </w:t>
      </w:r>
      <w:proofErr w:type="spellStart"/>
      <w:r>
        <w:rPr>
          <w:rFonts w:ascii="Consolas" w:hAnsi="Consolas" w:cs="Consolas"/>
          <w:sz w:val="16"/>
        </w:rPr>
        <w:t>business_record_keys</w:t>
      </w:r>
      <w:proofErr w:type="spellEnd"/>
      <w:r>
        <w:rPr>
          <w:rFonts w:ascii="Consolas" w:hAnsi="Consolas" w:cs="Consolas"/>
          <w:sz w:val="16"/>
        </w:rPr>
        <w:t xml:space="preserve"> for this artifact&gt;",</w:t>
      </w:r>
      <w:r>
        <w:rPr>
          <w:rFonts w:ascii="Consolas" w:hAnsi="Consolas" w:cs="Consolas"/>
          <w:sz w:val="16"/>
        </w:rPr>
        <w:br/>
        <w:t xml:space="preserve">  "</w:t>
      </w:r>
      <w:proofErr w:type="spellStart"/>
      <w:r>
        <w:rPr>
          <w:rFonts w:ascii="Consolas" w:hAnsi="Consolas" w:cs="Consolas"/>
          <w:sz w:val="16"/>
        </w:rPr>
        <w:t>record_key</w:t>
      </w:r>
      <w:proofErr w:type="spellEnd"/>
      <w:r>
        <w:rPr>
          <w:rFonts w:ascii="Consolas" w:hAnsi="Consolas" w:cs="Consolas"/>
          <w:sz w:val="16"/>
        </w:rPr>
        <w:t>":      "&lt;value&gt;",</w:t>
      </w:r>
      <w:r>
        <w:rPr>
          <w:rFonts w:ascii="Consolas" w:hAnsi="Consolas" w:cs="Consolas"/>
          <w:sz w:val="16"/>
        </w:rPr>
        <w:br/>
        <w:t xml:space="preserve">  "findings": [ { "class": "&lt;finding class&gt;", "severity": "</w:t>
      </w:r>
      <w:proofErr w:type="spellStart"/>
      <w:r>
        <w:rPr>
          <w:rFonts w:ascii="Consolas" w:hAnsi="Consolas" w:cs="Consolas"/>
          <w:sz w:val="16"/>
        </w:rPr>
        <w:t>warning|error|fatal</w:t>
      </w:r>
      <w:proofErr w:type="spellEnd"/>
      <w:r>
        <w:rPr>
          <w:rFonts w:ascii="Consolas" w:hAnsi="Consolas" w:cs="Consolas"/>
          <w:sz w:val="16"/>
        </w:rPr>
        <w:t>",</w:t>
      </w:r>
      <w:r>
        <w:rPr>
          <w:rFonts w:ascii="Consolas" w:hAnsi="Consolas" w:cs="Consolas"/>
          <w:sz w:val="16"/>
        </w:rPr>
        <w:br/>
      </w:r>
      <w:r>
        <w:rPr>
          <w:rFonts w:ascii="Consolas" w:hAnsi="Consolas" w:cs="Consolas"/>
          <w:sz w:val="16"/>
        </w:rPr>
        <w:lastRenderedPageBreak/>
        <w:t xml:space="preserve">                  "stage": "&lt;stage that raised it&gt;", "detail": { ... } } ],</w:t>
      </w:r>
      <w:r>
        <w:rPr>
          <w:rFonts w:ascii="Consolas" w:hAnsi="Consolas" w:cs="Consolas"/>
          <w:sz w:val="16"/>
        </w:rPr>
        <w:br/>
        <w:t xml:space="preserve">  "</w:t>
      </w:r>
      <w:proofErr w:type="spellStart"/>
      <w:r>
        <w:rPr>
          <w:rFonts w:ascii="Consolas" w:hAnsi="Consolas" w:cs="Consolas"/>
          <w:sz w:val="16"/>
        </w:rPr>
        <w:t>severities_present</w:t>
      </w:r>
      <w:proofErr w:type="spellEnd"/>
      <w:r>
        <w:rPr>
          <w:rFonts w:ascii="Consolas" w:hAnsi="Consolas" w:cs="Consolas"/>
          <w:sz w:val="16"/>
        </w:rPr>
        <w:t>": ["</w:t>
      </w:r>
      <w:proofErr w:type="spellStart"/>
      <w:r>
        <w:rPr>
          <w:rFonts w:ascii="Consolas" w:hAnsi="Consolas" w:cs="Consolas"/>
          <w:sz w:val="16"/>
        </w:rPr>
        <w:t>warning","error</w:t>
      </w:r>
      <w:proofErr w:type="spellEnd"/>
      <w:r>
        <w:rPr>
          <w:rFonts w:ascii="Consolas" w:hAnsi="Consolas" w:cs="Consolas"/>
          <w:sz w:val="16"/>
        </w:rPr>
        <w:t>"],</w:t>
      </w:r>
      <w:r>
        <w:rPr>
          <w:rFonts w:ascii="Consolas" w:hAnsi="Consolas" w:cs="Consolas"/>
          <w:sz w:val="16"/>
        </w:rPr>
        <w:br/>
        <w:t xml:space="preserve">  "</w:t>
      </w:r>
      <w:proofErr w:type="spellStart"/>
      <w:r>
        <w:rPr>
          <w:rFonts w:ascii="Consolas" w:hAnsi="Consolas" w:cs="Consolas"/>
          <w:sz w:val="16"/>
        </w:rPr>
        <w:t>recorded_at</w:t>
      </w:r>
      <w:proofErr w:type="spellEnd"/>
      <w:r>
        <w:rPr>
          <w:rFonts w:ascii="Consolas" w:hAnsi="Consolas" w:cs="Consolas"/>
          <w:sz w:val="16"/>
        </w:rPr>
        <w:t>":     "&lt;iso-8601&gt;"</w:t>
      </w:r>
      <w:r>
        <w:rPr>
          <w:rFonts w:ascii="Consolas" w:hAnsi="Consolas" w:cs="Consolas"/>
          <w:sz w:val="16"/>
        </w:rPr>
        <w:br/>
        <w:t>}</w:t>
      </w:r>
    </w:p>
    <w:p w14:paraId="2B338B65"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3777190" w14:textId="77777777" w:rsidR="00636E74" w:rsidRDefault="00000000">
      <w:r>
        <w:rPr>
          <w:rFonts w:ascii="Consolas" w:hAnsi="Consolas" w:cs="Consolas"/>
          <w:sz w:val="16"/>
        </w:rPr>
        <w:t>"</w:t>
      </w:r>
      <w:proofErr w:type="spellStart"/>
      <w:r>
        <w:rPr>
          <w:rFonts w:ascii="Consolas" w:hAnsi="Consolas" w:cs="Consolas"/>
          <w:sz w:val="16"/>
        </w:rPr>
        <w:t>discrepancy_report</w:t>
      </w:r>
      <w:proofErr w:type="spellEnd"/>
      <w:r>
        <w:rPr>
          <w:rFonts w:ascii="Consolas" w:hAnsi="Consolas" w:cs="Consolas"/>
          <w:sz w:val="16"/>
        </w:rPr>
        <w:t>": {</w:t>
      </w:r>
      <w:r>
        <w:rPr>
          <w:rFonts w:ascii="Consolas" w:hAnsi="Consolas" w:cs="Consolas"/>
          <w:sz w:val="16"/>
        </w:rPr>
        <w:br/>
        <w:t xml:space="preserve">  "</w:t>
      </w:r>
      <w:proofErr w:type="spellStart"/>
      <w:r>
        <w:rPr>
          <w:rFonts w:ascii="Consolas" w:hAnsi="Consolas" w:cs="Consolas"/>
          <w:sz w:val="16"/>
        </w:rPr>
        <w:t>report_cap_per_class</w:t>
      </w:r>
      <w:proofErr w:type="spellEnd"/>
      <w:r>
        <w:rPr>
          <w:rFonts w:ascii="Consolas" w:hAnsi="Consolas" w:cs="Consolas"/>
          <w:sz w:val="16"/>
        </w:rPr>
        <w:t>": &lt;integer&gt;,        // &gt;= 0; instances of one class the report lists</w:t>
      </w:r>
      <w:r>
        <w:rPr>
          <w:rFonts w:ascii="Consolas" w:hAnsi="Consolas" w:cs="Consolas"/>
          <w:sz w:val="16"/>
        </w:rPr>
        <w:br/>
        <w:t xml:space="preserve">                                            //   before it summarizes; default 25</w:t>
      </w:r>
      <w:r>
        <w:rPr>
          <w:rFonts w:ascii="Consolas" w:hAnsi="Consolas" w:cs="Consolas"/>
          <w:sz w:val="16"/>
        </w:rPr>
        <w:br/>
        <w:t xml:space="preserve">  "</w:t>
      </w:r>
      <w:proofErr w:type="spellStart"/>
      <w:r>
        <w:rPr>
          <w:rFonts w:ascii="Consolas" w:hAnsi="Consolas" w:cs="Consolas"/>
          <w:sz w:val="16"/>
        </w:rPr>
        <w:t>business_record_keys</w:t>
      </w:r>
      <w:proofErr w:type="spellEnd"/>
      <w:r>
        <w:rPr>
          <w:rFonts w:ascii="Consolas" w:hAnsi="Consolas" w:cs="Consolas"/>
          <w:sz w:val="16"/>
        </w:rPr>
        <w:t>": {                 // record-collapse key per production artifact</w:t>
      </w:r>
      <w:r>
        <w:rPr>
          <w:rFonts w:ascii="Consolas" w:hAnsi="Consolas" w:cs="Consolas"/>
          <w:sz w:val="16"/>
        </w:rPr>
        <w:br/>
        <w:t xml:space="preserve">    "&lt;artifact&gt;": "&lt;record-key field on that artifact's document&gt;"</w:t>
      </w:r>
      <w:r>
        <w:rPr>
          <w:rFonts w:ascii="Consolas" w:hAnsi="Consolas" w:cs="Consolas"/>
          <w:sz w:val="16"/>
        </w:rPr>
        <w:br/>
        <w:t xml:space="preserve">  },</w:t>
      </w:r>
      <w:r>
        <w:rPr>
          <w:rFonts w:ascii="Consolas" w:hAnsi="Consolas" w:cs="Consolas"/>
          <w:sz w:val="16"/>
        </w:rPr>
        <w:br/>
        <w:t xml:space="preserve">  "</w:t>
      </w:r>
      <w:proofErr w:type="spellStart"/>
      <w:r>
        <w:rPr>
          <w:rFonts w:ascii="Consolas" w:hAnsi="Consolas" w:cs="Consolas"/>
          <w:sz w:val="16"/>
        </w:rPr>
        <w:t>finding_severity</w:t>
      </w:r>
      <w:proofErr w:type="spellEnd"/>
      <w:r>
        <w:rPr>
          <w:rFonts w:ascii="Consolas" w:hAnsi="Consolas" w:cs="Consolas"/>
          <w:sz w:val="16"/>
        </w:rPr>
        <w:t>": {                     // every finding class the pipeline can emit</w:t>
      </w:r>
      <w:r>
        <w:rPr>
          <w:rFonts w:ascii="Consolas" w:hAnsi="Consolas" w:cs="Consolas"/>
          <w:sz w:val="16"/>
        </w:rPr>
        <w:br/>
        <w:t xml:space="preserve">    "&lt;</w:t>
      </w:r>
      <w:proofErr w:type="spellStart"/>
      <w:r>
        <w:rPr>
          <w:rFonts w:ascii="Consolas" w:hAnsi="Consolas" w:cs="Consolas"/>
          <w:sz w:val="16"/>
        </w:rPr>
        <w:t>finding_class</w:t>
      </w:r>
      <w:proofErr w:type="spellEnd"/>
      <w:r>
        <w:rPr>
          <w:rFonts w:ascii="Consolas" w:hAnsi="Consolas" w:cs="Consolas"/>
          <w:sz w:val="16"/>
        </w:rPr>
        <w:t>&gt;": "warning" | "error" | "fatal"</w:t>
      </w:r>
      <w:r>
        <w:rPr>
          <w:rFonts w:ascii="Consolas" w:hAnsi="Consolas" w:cs="Consolas"/>
          <w:sz w:val="16"/>
        </w:rPr>
        <w:br/>
        <w:t xml:space="preserve">  }</w:t>
      </w:r>
      <w:r>
        <w:rPr>
          <w:rFonts w:ascii="Consolas" w:hAnsi="Consolas" w:cs="Consolas"/>
          <w:sz w:val="16"/>
        </w:rPr>
        <w:br/>
        <w:t>}</w:t>
      </w:r>
    </w:p>
    <w:p w14:paraId="484C9347" w14:textId="77777777" w:rsidR="00636E74" w:rsidRDefault="00000000">
      <w:r>
        <w:t xml:space="preserve">Field contract. </w:t>
      </w:r>
      <w:proofErr w:type="spellStart"/>
      <w:r>
        <w:t>report_cap_per_class</w:t>
      </w:r>
      <w:proofErr w:type="spellEnd"/>
      <w:r>
        <w:t xml:space="preserve"> is a non-negative integer, default 25 where absent. </w:t>
      </w:r>
      <w:proofErr w:type="spellStart"/>
      <w:r>
        <w:t>business_record_keys</w:t>
      </w:r>
      <w:proofErr w:type="spellEnd"/>
      <w:r>
        <w:t xml:space="preserve"> maps each production artifact the pipeline builds to the document field that identifies one business record in that artifact; the log collapses on that field. </w:t>
      </w:r>
      <w:proofErr w:type="spellStart"/>
      <w:r>
        <w:t>finding_severity</w:t>
      </w:r>
      <w:proofErr w:type="spellEnd"/>
      <w:r>
        <w:t xml:space="preserve"> maps every finding class the pipeline can emit to exactly one of warning, error or fatal. A class the run emits that the map does not name is a configuration defect, surfaced as a “discrepancy report error” rather than silently graded.</w:t>
      </w:r>
    </w:p>
    <w:p w14:paraId="3CBAEF46" w14:textId="77777777" w:rsidR="00157A90" w:rsidRDefault="00544B8B">
      <w:r>
        <w:t>Additions to a pipeline's finding vocabulary require an operator-approved configuration update, and workers reject an unrecognized finding class at write time.</w:t>
      </w:r>
    </w:p>
    <w:p w14:paraId="6A7A1A28" w14:textId="77777777" w:rsidR="00636E74" w:rsidRDefault="00000000">
      <w:r>
        <w:t xml:space="preserve">Severity is configuration, and configuration is authoritative. The grade of a class is read from </w:t>
      </w:r>
      <w:proofErr w:type="spellStart"/>
      <w:r>
        <w:t>finding_severity</w:t>
      </w:r>
      <w:proofErr w:type="spellEnd"/>
      <w:r>
        <w:t>, so a re-grading is a configuration change and the emitting stage records only the class. Where code carries a grade in a literal or docstring, that literal is reconciled to the map, not the map to the literal.</w:t>
      </w:r>
    </w:p>
    <w:p w14:paraId="694A6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(§5.6).</w:t>
      </w:r>
    </w:p>
    <w:p w14:paraId="664CBF8E" w14:textId="77777777" w:rsidR="00636E74" w:rsidRDefault="00000000">
      <w:r>
        <w:t xml:space="preserve">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The report therefore carries at most one fatal, and that fatal is its distinct </w:t>
      </w:r>
      <w:proofErr w:type="gramStart"/>
      <w:r>
        <w:t>abnormal-end</w:t>
      </w:r>
      <w:proofErr w:type="gramEnd"/>
      <w:r>
        <w:t xml:space="preserve"> alert. The report </w:t>
      </w:r>
      <w:proofErr w:type="gramStart"/>
      <w:r>
        <w:t>is emitted</w:t>
      </w:r>
      <w:proofErr w:type="gramEnd"/>
      <w:r>
        <w:t xml:space="preserve"> on success, on failure and on abend alike (§5.8).</w:t>
      </w:r>
    </w:p>
    <w:p w14:paraId="295D9B5B" w14:textId="77777777" w:rsidR="00636E74" w:rsidRDefault="00000000">
      <w:r>
        <w:t xml:space="preserve">A count that cannot be taken is “Unknown”, and the fact that it could not be taken is itself a finding: it is stated as Unknown, recorded as a “discrepancy report error” added to the report </w:t>
      </w:r>
      <w:r>
        <w:lastRenderedPageBreak/>
        <w:t>before it is published and written to the log's summary, and never rendered as zero (4_DataPipelineFramework §10).</w:t>
      </w:r>
    </w:p>
    <w:p w14:paraId="071DB3B3" w14:textId="77777777" w:rsidR="00636E74" w:rsidRDefault="00000000">
      <w:r>
        <w:t>The summary aggregate. Beside the per-record rows the log carries one per-run summary document: counts by class, by severity and by the pipeline's declared finding dimensions, plus the list of discrepancy report errors. The report's totals are read from it, so the report enumerates and counts only this run's findings.</w:t>
      </w:r>
    </w:p>
    <w:p w14:paraId="19839200" w14:textId="77777777" w:rsidR="00636E74" w:rsidRDefault="00000000">
      <w:pPr>
        <w:pStyle w:val="Heading1"/>
      </w:pPr>
      <w:bookmarkStart w:id="38" w:name="_Toc241488152"/>
      <w:r>
        <w:t>8. Data Release and Migration — the generic gated crossing</w:t>
      </w:r>
      <w:bookmarkEnd w:id="38"/>
    </w:p>
    <w:p w14:paraId="6784D7C6" w14:textId="77777777" w:rsidR="00636E74" w:rsidRDefault="00000000">
      <w:r>
        <w:t xml:space="preserve">The single path by which any </w:t>
      </w:r>
      <w:proofErr w:type="gramStart"/>
      <w:r>
        <w:t>pipeline's built</w:t>
      </w:r>
      <w:proofErr w:type="gramEnd"/>
      <w:r>
        <w:t xml:space="preserve"> data becomes available to the application. It realizes EPIC-010-F-002 (Pipeline Data Release) and complies with 4_DataPipelineFramework §3.1 (the build/serve invariant) and its Release chapter. It is generic; the provider realization is the migration step §10.3.21.</w:t>
      </w:r>
    </w:p>
    <w:p w14:paraId="6E56B599" w14:textId="77777777" w:rsidR="00636E74" w:rsidRDefault="00000000">
      <w:pPr>
        <w:pStyle w:val="Heading2"/>
      </w:pPr>
      <w:bookmarkStart w:id="39" w:name="_Toc241488153"/>
      <w:r>
        <w:t>8.1 One gated crossing</w:t>
      </w:r>
      <w:bookmarkEnd w:id="39"/>
    </w:p>
    <w:p w14:paraId="0F81934A"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78FC3627" w14:textId="77777777" w:rsidR="00636E74" w:rsidRDefault="00000000">
      <w:pPr>
        <w:pStyle w:val="Heading2"/>
      </w:pPr>
      <w:bookmarkStart w:id="40" w:name="_Toc241488154"/>
      <w:r>
        <w:t>8.2 Add, never alter</w:t>
      </w:r>
      <w:bookmarkEnd w:id="40"/>
    </w:p>
    <w:p w14:paraId="7EB65FD0" w14:textId="77777777" w:rsidR="00636E74" w:rsidRDefault="00000000">
      <w:r>
        <w:t>A release adds to but never alters what already serves; the prior served data stands until a new release supersedes it.</w:t>
      </w:r>
    </w:p>
    <w:p w14:paraId="3586B343" w14:textId="77777777" w:rsidR="00636E74" w:rsidRDefault="00000000">
      <w:pPr>
        <w:pStyle w:val="Heading2"/>
      </w:pPr>
      <w:bookmarkStart w:id="41" w:name="_Toc241488155"/>
      <w:r>
        <w:t>8.3 Name-preserved, no transform</w:t>
      </w:r>
      <w:bookmarkEnd w:id="41"/>
    </w:p>
    <w:p w14:paraId="0B97DF32"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5C5A2A13" w14:textId="77777777" w:rsidR="00636E74" w:rsidRDefault="00000000">
      <w:pPr>
        <w:pStyle w:val="Heading2"/>
      </w:pPr>
      <w:bookmarkStart w:id="42" w:name="_Toc241488156"/>
      <w:r>
        <w:t>8.4 Explicit human release</w:t>
      </w:r>
      <w:bookmarkEnd w:id="42"/>
    </w:p>
    <w:p w14:paraId="0A0CFB7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F18A30F" w14:textId="77777777" w:rsidR="00636E74" w:rsidRDefault="00000000">
      <w:pPr>
        <w:pStyle w:val="Heading2"/>
      </w:pPr>
      <w:bookmarkStart w:id="43" w:name="_Toc241488157"/>
      <w:r>
        <w:t>8.5 The mover</w:t>
      </w:r>
      <w:bookmarkEnd w:id="43"/>
    </w:p>
    <w:p w14:paraId="5F343636" w14:textId="77777777" w:rsidR="00636E74" w:rsidRDefault="00000000">
      <w:r>
        <w:t>The Data Migrator component (§3.1.18) moves a run's published collections from the pipeline cluster (</w:t>
      </w:r>
      <w:proofErr w:type="spellStart"/>
      <w:r>
        <w:t>PipelinePublicHealthData</w:t>
      </w:r>
      <w:proofErr w:type="spellEnd"/>
      <w:r>
        <w:t>) to the serve cluster (PublicHealthData) under their existing names.</w:t>
      </w:r>
    </w:p>
    <w:p w14:paraId="7110A58F" w14:textId="77777777" w:rsidR="00636E74" w:rsidRDefault="00000000">
      <w:r>
        <w:t xml:space="preserve">FLAG — gap. EPIC-010-F-002-S-001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26AC4707" w14:textId="77777777" w:rsidR="00157A90" w:rsidRDefault="00544B8B">
      <w:pPr>
        <w:pStyle w:val="Heading1"/>
      </w:pPr>
      <w:bookmarkStart w:id="44" w:name="_Toc241488158"/>
      <w:r>
        <w:lastRenderedPageBreak/>
        <w:t>9. Testing</w:t>
      </w:r>
      <w:bookmarkEnd w:id="44"/>
    </w:p>
    <w:p w14:paraId="3A2D968F" w14:textId="77777777" w:rsidR="00157A90" w:rsidRDefault="00544B8B">
      <w:pPr>
        <w:pStyle w:val="Heading2"/>
      </w:pPr>
      <w:bookmarkStart w:id="45" w:name="_Toc241488159"/>
      <w:r>
        <w:t>9.1 Test tiers</w:t>
      </w:r>
      <w:bookmarkEnd w:id="45"/>
    </w:p>
    <w:p w14:paraId="01F5BC94" w14:textId="77777777" w:rsidR="00DB6305" w:rsidRDefault="00544B8B">
      <w:r>
        <w:t>Four tiers. Each has a distinct scope, runtime bound, execution frequency, and blocking gate.</w:t>
      </w:r>
    </w:p>
    <w:p w14:paraId="4B5017F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3C453F6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B419ED" w14:textId="77777777" w:rsidR="00DB6305" w:rsidRDefault="00544B8B">
            <w:r>
              <w:t>Tier</w:t>
            </w:r>
          </w:p>
        </w:tc>
        <w:tc>
          <w:tcPr>
            <w:tcW w:w="1440" w:type="dxa"/>
          </w:tcPr>
          <w:p w14:paraId="4A53769C"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7EFA0C85"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59BF3FF4"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9055460"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7C82AD74"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3D544D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9DA9BB" w14:textId="77777777" w:rsidR="00DB6305" w:rsidRDefault="00544B8B">
            <w:r>
              <w:t>Unit</w:t>
            </w:r>
          </w:p>
        </w:tc>
        <w:tc>
          <w:tcPr>
            <w:tcW w:w="1440" w:type="dxa"/>
          </w:tcPr>
          <w:p w14:paraId="068552F0"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43CB792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6FF3E7AB"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7B0B79C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024C1F2A"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05BDDC2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30C689" w14:textId="77777777" w:rsidR="00DB6305" w:rsidRDefault="00544B8B">
            <w:r>
              <w:t>Integration</w:t>
            </w:r>
          </w:p>
        </w:tc>
        <w:tc>
          <w:tcPr>
            <w:tcW w:w="1440" w:type="dxa"/>
          </w:tcPr>
          <w:p w14:paraId="783D6735"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6AD5C9B"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23C685FE"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20F396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6D197C2E"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1D108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B3D6A7" w14:textId="77777777" w:rsidR="00DB6305" w:rsidRDefault="00544B8B">
            <w:r>
              <w:t>End-to-end</w:t>
            </w:r>
          </w:p>
        </w:tc>
        <w:tc>
          <w:tcPr>
            <w:tcW w:w="1440" w:type="dxa"/>
          </w:tcPr>
          <w:p w14:paraId="113EA2A2"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w:t>
            </w:r>
            <w:proofErr w:type="spellStart"/>
            <w:r>
              <w:t>state_scope</w:t>
            </w:r>
            <w:proofErr w:type="spellEnd"/>
            <w:r>
              <w:t>=["VT</w:t>
            </w:r>
            <w:proofErr w:type="gramStart"/>
            <w:r>
              <w:t>"]`</w:t>
            </w:r>
            <w:proofErr w:type="gramEnd"/>
          </w:p>
        </w:tc>
        <w:tc>
          <w:tcPr>
            <w:tcW w:w="1440" w:type="dxa"/>
          </w:tcPr>
          <w:p w14:paraId="2AF1CBC9"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1923BAEF"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0AC71F4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pytest</w:t>
            </w:r>
            <w:proofErr w:type="spellEnd"/>
          </w:p>
        </w:tc>
        <w:tc>
          <w:tcPr>
            <w:tcW w:w="1440" w:type="dxa"/>
          </w:tcPr>
          <w:p w14:paraId="14084A2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49A8C9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B96B70" w14:textId="77777777" w:rsidR="00DB6305" w:rsidRDefault="00544B8B">
            <w:r>
              <w:t>Regression</w:t>
            </w:r>
          </w:p>
        </w:tc>
        <w:tc>
          <w:tcPr>
            <w:tcW w:w="1440" w:type="dxa"/>
          </w:tcPr>
          <w:p w14:paraId="4A5B72D7"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1518310"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1F1DD84D"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56FFD37E"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p>
        </w:tc>
        <w:tc>
          <w:tcPr>
            <w:tcW w:w="1440" w:type="dxa"/>
          </w:tcPr>
          <w:p w14:paraId="2F617A97"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6B404027" w14:textId="77777777" w:rsidR="00DB6305" w:rsidRDefault="00DB6305"/>
    <w:p w14:paraId="1AEA118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0B031F4"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22792E6A"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1DF66B02"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173DEAE" w14:textId="77777777" w:rsidR="00157A90" w:rsidRDefault="00544B8B">
      <w:pPr>
        <w:pStyle w:val="Heading2"/>
      </w:pPr>
      <w:bookmarkStart w:id="46" w:name="_Toc241488160"/>
      <w:r>
        <w:lastRenderedPageBreak/>
        <w:t>9.2 Data quality regression</w:t>
      </w:r>
      <w:bookmarkEnd w:id="46"/>
    </w:p>
    <w:p w14:paraId="25328078" w14:textId="77777777" w:rsidR="00DB6305" w:rsidRDefault="00544B8B">
      <w:r>
        <w:t>Backlog stories in EPIC-005-F-004 own each sub-</w:t>
      </w:r>
      <w:proofErr w:type="gramStart"/>
      <w:r>
        <w:t>suite</w:t>
      </w:r>
      <w:proofErr w:type="gramEnd"/>
      <w:r>
        <w:t>. Assertions and thresholds are per-REQ.</w:t>
      </w:r>
    </w:p>
    <w:p w14:paraId="1D774B78" w14:textId="77777777" w:rsidR="00DB6305" w:rsidRDefault="00DB6305"/>
    <w:tbl>
      <w:tblPr>
        <w:tblStyle w:val="LightGrid-Accent1"/>
        <w:tblW w:w="0" w:type="auto"/>
        <w:tblLook w:val="04A0" w:firstRow="1" w:lastRow="0" w:firstColumn="1" w:lastColumn="0" w:noHBand="0" w:noVBand="1"/>
      </w:tblPr>
      <w:tblGrid>
        <w:gridCol w:w="2077"/>
        <w:gridCol w:w="2731"/>
        <w:gridCol w:w="2048"/>
        <w:gridCol w:w="2000"/>
      </w:tblGrid>
      <w:tr w:rsidR="00DB6305" w14:paraId="6AE4CE3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70633" w14:textId="77777777" w:rsidR="00DB6305" w:rsidRDefault="00544B8B">
            <w:r>
              <w:t>Suite</w:t>
            </w:r>
          </w:p>
        </w:tc>
        <w:tc>
          <w:tcPr>
            <w:tcW w:w="2160" w:type="dxa"/>
          </w:tcPr>
          <w:p w14:paraId="30D59092"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0C17F3CE"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DF0D33F"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6DE874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C7BB8A" w14:textId="77777777" w:rsidR="00DB6305" w:rsidRDefault="00544B8B">
            <w:r>
              <w:t>Schema integrity</w:t>
            </w:r>
          </w:p>
        </w:tc>
        <w:tc>
          <w:tcPr>
            <w:tcW w:w="2160" w:type="dxa"/>
          </w:tcPr>
          <w:p w14:paraId="177299BE"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2280C42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0F0B8A5"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70AD41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BFA33" w14:textId="77777777" w:rsidR="00DB6305" w:rsidRDefault="00544B8B">
            <w:r>
              <w:t>Data quality flags</w:t>
            </w:r>
          </w:p>
        </w:tc>
        <w:tc>
          <w:tcPr>
            <w:tcW w:w="2160" w:type="dxa"/>
          </w:tcPr>
          <w:p w14:paraId="714A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7A71E1A"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713A9D30"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0F926A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98C26" w14:textId="77777777" w:rsidR="00DB6305" w:rsidRDefault="00544B8B">
            <w:r>
              <w:t>County enrichment</w:t>
            </w:r>
          </w:p>
        </w:tc>
        <w:tc>
          <w:tcPr>
            <w:tcW w:w="2160" w:type="dxa"/>
          </w:tcPr>
          <w:p w14:paraId="207267F2"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600A7618"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0C6165F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1ECE96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11ACE1" w14:textId="77777777" w:rsidR="00DB6305" w:rsidRDefault="00544B8B">
            <w:r>
              <w:t>Embedding presence</w:t>
            </w:r>
          </w:p>
        </w:tc>
        <w:tc>
          <w:tcPr>
            <w:tcW w:w="2160" w:type="dxa"/>
          </w:tcPr>
          <w:p w14:paraId="64222062"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C413821"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D130C60"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2EDC215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63BA8C" w14:textId="77777777" w:rsidR="00DB6305" w:rsidRDefault="00544B8B">
            <w:r>
              <w:t>Prescriber classification</w:t>
            </w:r>
          </w:p>
        </w:tc>
        <w:tc>
          <w:tcPr>
            <w:tcW w:w="2160" w:type="dxa"/>
          </w:tcPr>
          <w:p w14:paraId="6AF87F46"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For every `</w:t>
            </w:r>
            <w:proofErr w:type="spellStart"/>
            <w:r>
              <w:rPr>
                <w:color w:val="003399"/>
              </w:rPr>
              <w:t>can_prescribe</w:t>
            </w:r>
            <w:proofErr w:type="spellEnd"/>
            <w:r>
              <w:rPr>
                <w:color w:val="003399"/>
              </w:rPr>
              <w:t>=true` record, some taxonomy in F-105 allow-list</w:t>
            </w:r>
          </w:p>
        </w:tc>
        <w:tc>
          <w:tcPr>
            <w:tcW w:w="2160" w:type="dxa"/>
          </w:tcPr>
          <w:p w14:paraId="5A37885B"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F76E281"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29503D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8D6F5" w14:textId="77777777" w:rsidR="00DB6305" w:rsidRDefault="00544B8B">
            <w:r>
              <w:t>Specialty integrity</w:t>
            </w:r>
          </w:p>
        </w:tc>
        <w:tc>
          <w:tcPr>
            <w:tcW w:w="2160" w:type="dxa"/>
          </w:tcPr>
          <w:p w14:paraId="5E5B5D9A"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222CCA9"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3C1268EE"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315EF6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64107B" w14:textId="77777777" w:rsidR="00DB6305" w:rsidRDefault="00544B8B">
            <w:r>
              <w:t>Controlled vocabulary</w:t>
            </w:r>
          </w:p>
        </w:tc>
        <w:tc>
          <w:tcPr>
            <w:tcW w:w="2160" w:type="dxa"/>
          </w:tcPr>
          <w:p w14:paraId="47D8E35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695BA2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9140DB7"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2319EE1D" w14:textId="77777777" w:rsidR="00DB6305" w:rsidRDefault="00DB6305"/>
    <w:p w14:paraId="34D0817D" w14:textId="77777777" w:rsidR="00157A90" w:rsidRDefault="00544B8B">
      <w:r>
        <w:t>Threshold breach fails the regression suite. Regression is blocked on promote-to-</w:t>
      </w:r>
      <w:proofErr w:type="spellStart"/>
      <w:r>
        <w:t>qa</w:t>
      </w:r>
      <w:proofErr w:type="spellEnd"/>
      <w:r>
        <w:t xml:space="preserve"> via GitHub Actions.</w:t>
      </w:r>
    </w:p>
    <w:p w14:paraId="3E045FAB" w14:textId="77777777" w:rsidR="00157A90" w:rsidRDefault="00544B8B">
      <w:pPr>
        <w:pStyle w:val="Heading2"/>
      </w:pPr>
      <w:bookmarkStart w:id="47" w:name="_Toc241488161"/>
      <w:r>
        <w:t>9.3 Source-to-DB parity</w:t>
      </w:r>
      <w:bookmarkEnd w:id="47"/>
    </w:p>
    <w:p w14:paraId="48D6F2FF" w14:textId="77777777" w:rsidR="00157A90" w:rsidRDefault="00544B8B">
      <w:r>
        <w:t>The parity contract, per EPIC-005-F-002-S-002.</w:t>
      </w:r>
    </w:p>
    <w:p w14:paraId="7934EC3C"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E57C490"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81CB171" w14:textId="77777777" w:rsidR="00157A90" w:rsidRDefault="00544B8B">
      <w:r>
        <w:rPr>
          <w:b/>
        </w:rPr>
        <w:lastRenderedPageBreak/>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FCFE988"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763EEA0F" w14:textId="77777777" w:rsidR="00157A90" w:rsidRDefault="00544B8B">
      <w:pPr>
        <w:pStyle w:val="Heading2"/>
      </w:pPr>
      <w:bookmarkStart w:id="48" w:name="_Toc241488162"/>
      <w:r>
        <w:t>9.4 Skip-if-done validation</w:t>
      </w:r>
      <w:bookmarkEnd w:id="48"/>
    </w:p>
    <w:p w14:paraId="66A6319D" w14:textId="77777777" w:rsidR="00157A90" w:rsidRDefault="00544B8B">
      <w:r>
        <w:t xml:space="preserve">Proves the skip-if-done mechanism (§10.1 framework, §5.14) </w:t>
      </w:r>
      <w:proofErr w:type="gramStart"/>
      <w:r>
        <w:t>actually skips</w:t>
      </w:r>
      <w:proofErr w:type="gramEnd"/>
      <w:r>
        <w:t>.</w:t>
      </w:r>
    </w:p>
    <w:p w14:paraId="10CA5118"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3C95BF4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57D75A5C"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7BB260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05244A01" w14:textId="77777777" w:rsidR="00157A90" w:rsidRDefault="00544B8B">
      <w:pPr>
        <w:pStyle w:val="Heading2"/>
      </w:pPr>
      <w:bookmarkStart w:id="49" w:name="_Toc241488163"/>
      <w:r>
        <w:t>9.5 Failure injection</w:t>
      </w:r>
      <w:bookmarkEnd w:id="49"/>
    </w:p>
    <w:p w14:paraId="5C37C37B" w14:textId="77777777" w:rsidR="00DB6305" w:rsidRDefault="00544B8B">
      <w:r>
        <w:t xml:space="preserve">Injection point / mechanism / expected behavior. Each is a </w:t>
      </w:r>
      <w:proofErr w:type="spellStart"/>
      <w:r>
        <w:t>pytest</w:t>
      </w:r>
      <w:proofErr w:type="spellEnd"/>
      <w:r>
        <w:t xml:space="preserve"> module.</w:t>
      </w:r>
    </w:p>
    <w:p w14:paraId="62532B96"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6C7678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BF488" w14:textId="77777777" w:rsidR="00DB6305" w:rsidRDefault="00544B8B">
            <w:r>
              <w:t>Injection</w:t>
            </w:r>
          </w:p>
        </w:tc>
        <w:tc>
          <w:tcPr>
            <w:tcW w:w="2880" w:type="dxa"/>
          </w:tcPr>
          <w:p w14:paraId="64A0D37B"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8DDF9DE"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68F2EC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A9FFE" w14:textId="77777777" w:rsidR="00DB6305" w:rsidRDefault="00544B8B">
            <w:r>
              <w:t>Mongo unreachable during Worker execution</w:t>
            </w:r>
          </w:p>
        </w:tc>
        <w:tc>
          <w:tcPr>
            <w:tcW w:w="2880" w:type="dxa"/>
          </w:tcPr>
          <w:p w14:paraId="6038D533"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7F57DE2A"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79D738E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6B594" w14:textId="77777777" w:rsidR="00DB6305" w:rsidRDefault="00544B8B">
            <w:r>
              <w:t>Vendor URL returns 500 during fetch</w:t>
            </w:r>
          </w:p>
        </w:tc>
        <w:tc>
          <w:tcPr>
            <w:tcW w:w="2880" w:type="dxa"/>
          </w:tcPr>
          <w:p w14:paraId="4720C4EF"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F2FDA51"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5CD931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FE4B1" w14:textId="77777777" w:rsidR="00DB6305" w:rsidRDefault="00544B8B">
            <w:r>
              <w:t>Worker OS process SIGKILL mid-execution</w:t>
            </w:r>
          </w:p>
        </w:tc>
        <w:tc>
          <w:tcPr>
            <w:tcW w:w="2880" w:type="dxa"/>
          </w:tcPr>
          <w:p w14:paraId="06E5393D"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2D191F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AC96A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4AE18" w14:textId="77777777" w:rsidR="00DB6305" w:rsidRDefault="00544B8B">
            <w:r>
              <w:t>Controller VM force-stopped mid-run</w:t>
            </w:r>
          </w:p>
        </w:tc>
        <w:tc>
          <w:tcPr>
            <w:tcW w:w="2880" w:type="dxa"/>
          </w:tcPr>
          <w:p w14:paraId="32A7912E"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61796FF8"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Controller heartbeat stops; Watchdog fires at next cadence; run marked `status=failed` with </w:t>
            </w:r>
            <w:r>
              <w:lastRenderedPageBreak/>
              <w:t>`</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2A5D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7F21" w14:textId="77777777" w:rsidR="00DB6305" w:rsidRDefault="00544B8B">
            <w:r>
              <w:lastRenderedPageBreak/>
              <w:t>VM disk exhausted</w:t>
            </w:r>
          </w:p>
        </w:tc>
        <w:tc>
          <w:tcPr>
            <w:tcW w:w="2880" w:type="dxa"/>
          </w:tcPr>
          <w:p w14:paraId="1D5FF952"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05EC7AA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1820F3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0CC04" w14:textId="77777777" w:rsidR="00DB6305" w:rsidRDefault="00544B8B">
            <w:r>
              <w:t>Atlas cluster paused mid-read</w:t>
            </w:r>
          </w:p>
        </w:tc>
        <w:tc>
          <w:tcPr>
            <w:tcW w:w="2880" w:type="dxa"/>
          </w:tcPr>
          <w:p w14:paraId="7C7FADA2"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49352D8A"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432C620E" w14:textId="77777777" w:rsidR="00DB6305" w:rsidRDefault="00DB6305"/>
    <w:p w14:paraId="18BA9A44" w14:textId="77777777" w:rsidR="00157A90" w:rsidRDefault="00544B8B">
      <w:pPr>
        <w:pStyle w:val="Heading2"/>
      </w:pPr>
      <w:bookmarkStart w:id="50" w:name="_Toc241488164"/>
      <w:r>
        <w:t>9.6 Discrepancy report validation</w:t>
      </w:r>
      <w:bookmarkEnd w:id="50"/>
    </w:p>
    <w:p w14:paraId="49BCDAC0"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6D20CC7E" w14:textId="77777777" w:rsidR="00DB6305" w:rsidRDefault="00544B8B">
      <w:pPr>
        <w:pStyle w:val="ListBullet"/>
      </w:pPr>
      <w:r>
        <w:t>Has one section per state, in alphabetical state order.</w:t>
      </w:r>
    </w:p>
    <w:p w14:paraId="1E51E853" w14:textId="77777777" w:rsidR="00DB6305" w:rsidRDefault="00544B8B">
      <w:pPr>
        <w:pStyle w:val="ListBullet"/>
      </w:pPr>
      <w:r>
        <w:t xml:space="preserve">Within each state section, one subsection per </w:t>
      </w:r>
      <w:proofErr w:type="spellStart"/>
      <w:r>
        <w:t>entity_type</w:t>
      </w:r>
      <w:proofErr w:type="spellEnd"/>
      <w:r>
        <w:t>.</w:t>
      </w:r>
    </w:p>
    <w:p w14:paraId="474A770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0EC4BD82" w14:textId="77777777" w:rsidR="00DB6305" w:rsidRDefault="00544B8B">
      <w:pPr>
        <w:pStyle w:val="ListBullet"/>
      </w:pPr>
      <w:r>
        <w:t>Summary page carries totals per reason and total per state.</w:t>
      </w:r>
    </w:p>
    <w:p w14:paraId="2CA6CAAB"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15B9BC91"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1183D43B" w14:textId="77777777" w:rsidR="00157A90" w:rsidRDefault="00544B8B">
      <w:r>
        <w:t>PDF byte-diff against golden fixture would be brittle; assertions instead extract text via PyPDF2 and check content.</w:t>
      </w:r>
    </w:p>
    <w:p w14:paraId="09718ED7" w14:textId="77777777" w:rsidR="00157A90" w:rsidRDefault="00544B8B">
      <w:pPr>
        <w:pStyle w:val="Heading2"/>
      </w:pPr>
      <w:bookmarkStart w:id="51" w:name="_Toc241488165"/>
      <w:r>
        <w:t>9.7 Performance envelope</w:t>
      </w:r>
      <w:bookmarkEnd w:id="51"/>
    </w:p>
    <w:p w14:paraId="64817272"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55105CEC"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C054C9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9BDF2" w14:textId="77777777" w:rsidR="00DB6305" w:rsidRDefault="00544B8B">
            <w:r>
              <w:t>Step</w:t>
            </w:r>
          </w:p>
        </w:tc>
        <w:tc>
          <w:tcPr>
            <w:tcW w:w="2880" w:type="dxa"/>
          </w:tcPr>
          <w:p w14:paraId="2988E28E"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03681BF6"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59CF57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7F462" w14:textId="77777777" w:rsidR="00DB6305" w:rsidRDefault="00544B8B">
            <w:r>
              <w:t>Prepare infrastructure</w:t>
            </w:r>
          </w:p>
        </w:tc>
        <w:tc>
          <w:tcPr>
            <w:tcW w:w="2880" w:type="dxa"/>
          </w:tcPr>
          <w:p w14:paraId="0346F792"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49456B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54F99A0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16F50" w14:textId="77777777" w:rsidR="00DB6305" w:rsidRDefault="00544B8B">
            <w:r>
              <w:t>Fetch all sources (all sources parallel)</w:t>
            </w:r>
          </w:p>
        </w:tc>
        <w:tc>
          <w:tcPr>
            <w:tcW w:w="2880" w:type="dxa"/>
          </w:tcPr>
          <w:p w14:paraId="0928087D"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FDA4E45"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E7898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5E6F8" w14:textId="77777777" w:rsidR="00DB6305" w:rsidRDefault="00544B8B">
            <w:r>
              <w:t>Normalize NPI (51-way parallel)</w:t>
            </w:r>
          </w:p>
        </w:tc>
        <w:tc>
          <w:tcPr>
            <w:tcW w:w="2880" w:type="dxa"/>
          </w:tcPr>
          <w:p w14:paraId="3FCA59F6"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50EA101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CBC5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3C5CD" w14:textId="77777777" w:rsidR="00DB6305" w:rsidRDefault="00544B8B">
            <w:r>
              <w:lastRenderedPageBreak/>
              <w:t>County enrichment (102-way parallel)</w:t>
            </w:r>
          </w:p>
        </w:tc>
        <w:tc>
          <w:tcPr>
            <w:tcW w:w="2880" w:type="dxa"/>
          </w:tcPr>
          <w:p w14:paraId="7B782B2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C1D582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1F322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C3153" w14:textId="77777777" w:rsidR="00DB6305" w:rsidRDefault="00544B8B">
            <w:r>
              <w:t>Post-load reconciliation</w:t>
            </w:r>
          </w:p>
        </w:tc>
        <w:tc>
          <w:tcPr>
            <w:tcW w:w="2880" w:type="dxa"/>
          </w:tcPr>
          <w:p w14:paraId="7BDD12A4"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6B21277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4FEDD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4F2E1" w14:textId="77777777" w:rsidR="00DB6305" w:rsidRDefault="00544B8B">
            <w:r>
              <w:t>Quiesce</w:t>
            </w:r>
          </w:p>
        </w:tc>
        <w:tc>
          <w:tcPr>
            <w:tcW w:w="2880" w:type="dxa"/>
          </w:tcPr>
          <w:p w14:paraId="62665A9B"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BAEE75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479F59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B6C45" w14:textId="77777777" w:rsidR="00DB6305" w:rsidRDefault="00544B8B">
            <w:r>
              <w:t>**Total wall-clock**</w:t>
            </w:r>
          </w:p>
        </w:tc>
        <w:tc>
          <w:tcPr>
            <w:tcW w:w="2880" w:type="dxa"/>
          </w:tcPr>
          <w:p w14:paraId="69C5942A"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BD20E43"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75D03045" w14:textId="77777777" w:rsidR="00DB6305" w:rsidRDefault="00DB6305"/>
    <w:p w14:paraId="4ED8B5A9"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6ABDF221"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13FEBEBF" w14:textId="77777777" w:rsidR="00157A90" w:rsidRDefault="00544B8B">
      <w:pPr>
        <w:pStyle w:val="Heading2"/>
      </w:pPr>
      <w:bookmarkStart w:id="52" w:name="_Toc241488166"/>
      <w:r>
        <w:t>9.8 Test fixtures</w:t>
      </w:r>
      <w:bookmarkEnd w:id="52"/>
    </w:p>
    <w:p w14:paraId="2EE8684D"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24F60D51"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0E69B0E0" w14:textId="77777777" w:rsidR="00DB6305" w:rsidRDefault="00544B8B">
      <w:pPr>
        <w:pStyle w:val="ListBullet"/>
      </w:pPr>
      <w:r>
        <w:t>Type 1 sole proprietor + Type 2 org same authorized official → cross-record identity check.</w:t>
      </w:r>
    </w:p>
    <w:p w14:paraId="07B329B1"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7F531422"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31385C55"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A3AE5A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2088D0B2"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3BBB09C4" w14:textId="77777777" w:rsidR="00DB6305" w:rsidRDefault="00544B8B">
      <w:pPr>
        <w:pStyle w:val="ListBullet"/>
      </w:pPr>
      <w:r>
        <w:t>Provider with 15 taxonomy slots filled → schema max exercised.</w:t>
      </w:r>
    </w:p>
    <w:p w14:paraId="11727A86"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6FD323BE" w14:textId="77777777" w:rsidR="00157A90" w:rsidRDefault="00544B8B">
      <w:pPr>
        <w:pStyle w:val="ListBullet"/>
      </w:pPr>
      <w:r>
        <w:t>Homeopathic-flagged NUCC code (376J00000X etc.) → F-105 disqualified path.</w:t>
      </w:r>
    </w:p>
    <w:p w14:paraId="120F31A7"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BF0906F" w14:textId="77777777" w:rsidR="00157A90" w:rsidRDefault="00544B8B">
      <w:pPr>
        <w:pStyle w:val="Heading2"/>
      </w:pPr>
      <w:bookmarkStart w:id="53" w:name="_Toc241488167"/>
      <w:r>
        <w:t>9.9 CI/CD gates</w:t>
      </w:r>
      <w:bookmarkEnd w:id="53"/>
    </w:p>
    <w:p w14:paraId="06E1D815" w14:textId="77777777" w:rsidR="00DB6305" w:rsidRDefault="00544B8B">
      <w:r>
        <w:t>Per-tier gates as of this LLD:</w:t>
      </w:r>
    </w:p>
    <w:p w14:paraId="212B4485"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5A43F6B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F06036" w14:textId="77777777" w:rsidR="00DB6305" w:rsidRDefault="00544B8B">
            <w:r>
              <w:t>Tier</w:t>
            </w:r>
          </w:p>
        </w:tc>
        <w:tc>
          <w:tcPr>
            <w:tcW w:w="2160" w:type="dxa"/>
          </w:tcPr>
          <w:p w14:paraId="07A7AC72"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68F4710"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A60CC1"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79C1FC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5CC9EE" w14:textId="77777777" w:rsidR="00DB6305" w:rsidRDefault="00544B8B">
            <w:r>
              <w:lastRenderedPageBreak/>
              <w:t>Unit</w:t>
            </w:r>
          </w:p>
        </w:tc>
        <w:tc>
          <w:tcPr>
            <w:tcW w:w="2160" w:type="dxa"/>
          </w:tcPr>
          <w:p w14:paraId="0EBBBA0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52DB8CA8"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4BAFF022"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1D285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C879C" w14:textId="77777777" w:rsidR="00DB6305" w:rsidRDefault="00544B8B">
            <w:r>
              <w:t>Integration</w:t>
            </w:r>
          </w:p>
        </w:tc>
        <w:tc>
          <w:tcPr>
            <w:tcW w:w="2160" w:type="dxa"/>
          </w:tcPr>
          <w:p w14:paraId="736B55D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7C9282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B15E3D6"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FA3B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4CC420" w14:textId="77777777" w:rsidR="00DB6305" w:rsidRDefault="00544B8B">
            <w:r>
              <w:t>End-to-end</w:t>
            </w:r>
          </w:p>
        </w:tc>
        <w:tc>
          <w:tcPr>
            <w:tcW w:w="2160" w:type="dxa"/>
          </w:tcPr>
          <w:p w14:paraId="200CEE3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B1BB815"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171BA0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D7F964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B9C310" w14:textId="77777777" w:rsidR="00DB6305" w:rsidRDefault="00544B8B">
            <w:r>
              <w:t>Regression</w:t>
            </w:r>
          </w:p>
        </w:tc>
        <w:tc>
          <w:tcPr>
            <w:tcW w:w="2160" w:type="dxa"/>
          </w:tcPr>
          <w:p w14:paraId="557D114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A0BDFA7"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48FD8DD"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7BC14A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46B79" w14:textId="77777777" w:rsidR="00DB6305" w:rsidRDefault="00544B8B">
            <w:r>
              <w:t>Data-quality regression (§9.2)</w:t>
            </w:r>
          </w:p>
        </w:tc>
        <w:tc>
          <w:tcPr>
            <w:tcW w:w="2160" w:type="dxa"/>
          </w:tcPr>
          <w:p w14:paraId="4E8BC059"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25EE36E"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D47EFA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B6187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410A10" w14:textId="77777777" w:rsidR="00DB6305" w:rsidRDefault="00544B8B">
            <w:r>
              <w:t>Source-to-DB parity (§9.3)</w:t>
            </w:r>
          </w:p>
        </w:tc>
        <w:tc>
          <w:tcPr>
            <w:tcW w:w="2160" w:type="dxa"/>
          </w:tcPr>
          <w:p w14:paraId="772BF1D5"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6BE97967"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76E35C86"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66AA15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972478" w14:textId="77777777" w:rsidR="00DB6305" w:rsidRDefault="00544B8B">
            <w:r>
              <w:t>Skip-if-done (§9.4)</w:t>
            </w:r>
          </w:p>
        </w:tc>
        <w:tc>
          <w:tcPr>
            <w:tcW w:w="2160" w:type="dxa"/>
          </w:tcPr>
          <w:p w14:paraId="3C5EDE9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E8D4BC0"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2D9FCDE2"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46AA12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028ED1" w14:textId="77777777" w:rsidR="00DB6305" w:rsidRDefault="00544B8B">
            <w:r>
              <w:t>Failure injection (§9.5)</w:t>
            </w:r>
          </w:p>
        </w:tc>
        <w:tc>
          <w:tcPr>
            <w:tcW w:w="2160" w:type="dxa"/>
          </w:tcPr>
          <w:p w14:paraId="4B2DAF55"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32AC2D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1261A2AA"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1310E4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9666F2" w14:textId="77777777" w:rsidR="00DB6305" w:rsidRDefault="00544B8B">
            <w:r>
              <w:t>Performance envelope (§9.7)</w:t>
            </w:r>
          </w:p>
        </w:tc>
        <w:tc>
          <w:tcPr>
            <w:tcW w:w="2160" w:type="dxa"/>
          </w:tcPr>
          <w:p w14:paraId="75F7FC78"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59D8E64"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86C637A"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1FE3E51" w14:textId="77777777" w:rsidR="00DB6305" w:rsidRDefault="00DB6305"/>
    <w:p w14:paraId="21A998EC"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025C5F78" w14:textId="77777777" w:rsidR="00157A90" w:rsidRDefault="00544B8B">
      <w:r>
        <w:br w:type="page"/>
      </w:r>
    </w:p>
    <w:p w14:paraId="2CC727E1" w14:textId="77777777" w:rsidR="00636E74" w:rsidRDefault="00000000">
      <w:pPr>
        <w:pStyle w:val="Heading1"/>
      </w:pPr>
      <w:bookmarkStart w:id="54" w:name="_Toc241488168"/>
      <w:r>
        <w:lastRenderedPageBreak/>
        <w:t>Part II — Provider pipeline instance</w:t>
      </w:r>
      <w:bookmarkEnd w:id="54"/>
    </w:p>
    <w:p w14:paraId="6F51BFCD" w14:textId="77777777" w:rsidR="00157A90" w:rsidRDefault="00544B8B">
      <w:pPr>
        <w:pStyle w:val="Heading1"/>
      </w:pPr>
      <w:bookmarkStart w:id="55" w:name="_Toc241488169"/>
      <w:r>
        <w:t>10. Sequence of Operations</w:t>
      </w:r>
      <w:bookmarkEnd w:id="55"/>
    </w:p>
    <w:p w14:paraId="2E37FCE1" w14:textId="77777777" w:rsidR="00157A90" w:rsidRDefault="00544B8B">
      <w:pPr>
        <w:pStyle w:val="Heading2"/>
      </w:pPr>
      <w:bookmarkStart w:id="56" w:name="_Toc241488170"/>
      <w:r>
        <w:t>10.1 Intro</w:t>
      </w:r>
      <w:bookmarkEnd w:id="56"/>
    </w:p>
    <w:p w14:paraId="34ED22AC"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1"/>
                    <a:stretch>
                      <a:fillRect/>
                    </a:stretch>
                  </pic:blipFill>
                  <pic:spPr>
                    <a:xfrm>
                      <a:off x="0" y="0"/>
                      <a:ext cx="5943600" cy="4947466"/>
                    </a:xfrm>
                    <a:prstGeom prst="rect">
                      <a:avLst/>
                    </a:prstGeom>
                  </pic:spPr>
                </pic:pic>
              </a:graphicData>
            </a:graphic>
          </wp:inline>
        </w:drawing>
      </w:r>
    </w:p>
    <w:p w14:paraId="0857FFA6"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§10.2.2.</w:t>
      </w:r>
    </w:p>
    <w:p w14:paraId="32F72AA5"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4F2BBD47" w14:textId="77777777" w:rsidR="00DB6305" w:rsidRDefault="00544B8B">
      <w:pPr>
        <w:pStyle w:val="ListBullet"/>
      </w:pPr>
      <w:r>
        <w:rPr>
          <w:rFonts w:ascii="Consolas" w:hAnsi="Consolas"/>
        </w:rPr>
        <w:t>PIPELINE_NAME = "provider"</w:t>
      </w:r>
    </w:p>
    <w:p w14:paraId="5C09359E" w14:textId="77777777" w:rsidR="00157A90" w:rsidRDefault="00544B8B">
      <w:pPr>
        <w:pStyle w:val="ListBullet"/>
      </w:pPr>
      <w:r>
        <w:rPr>
          <w:rFonts w:ascii="Consolas" w:hAnsi="Consolas"/>
        </w:rPr>
        <w:lastRenderedPageBreak/>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85ACCA8" w14:textId="77777777" w:rsidR="00157A90" w:rsidRDefault="00544B8B">
      <w:r>
        <w:t xml:space="preserve">The framework provides four guarantees </w:t>
      </w:r>
      <w:proofErr w:type="gramStart"/>
      <w:r>
        <w:t>to</w:t>
      </w:r>
      <w:proofErr w:type="gramEnd"/>
      <w:r>
        <w:t xml:space="preserve"> every subclass:</w:t>
      </w:r>
    </w:p>
    <w:p w14:paraId="7E6A3633"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4BAE3551"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54048C0"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3E33F645"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6A7B8D1B"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0E12F0F" w14:textId="77777777" w:rsidR="00DB6305" w:rsidRDefault="00544B8B">
      <w:pPr>
        <w:pStyle w:val="ListBullet"/>
      </w:pPr>
      <w:r>
        <w:rPr>
          <w:b/>
        </w:rPr>
        <w:t>Full</w:t>
      </w:r>
      <w:r>
        <w:t xml:space="preserve"> (§10.2)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79D71BA7" w14:textId="77777777" w:rsidR="00DB6305" w:rsidRDefault="00544B8B">
      <w:pPr>
        <w:pStyle w:val="ListBullet"/>
      </w:pPr>
      <w:r>
        <w:rPr>
          <w:b/>
        </w:rPr>
        <w:t>Incremental</w:t>
      </w:r>
      <w:r>
        <w:t xml:space="preserve"> (§10.3)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§10.3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xml:space="preserve">, records that are new, and records that are removed are touched. This mode exists to skip the expensive per-record enrichment (county cascade, geocoding vendor calls, </w:t>
      </w:r>
      <w:r>
        <w:lastRenderedPageBreak/>
        <w:t>RUCC lookup) on the ~95% of providers whose record bundles are unchanged month-over-month.</w:t>
      </w:r>
    </w:p>
    <w:p w14:paraId="4C4CC144"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79F2140"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6ECB5C07" w14:textId="77777777" w:rsidR="00157A90" w:rsidRDefault="00544B8B">
      <w:pPr>
        <w:pStyle w:val="Heading2"/>
      </w:pPr>
      <w:bookmarkStart w:id="57" w:name="_Toc241488171"/>
      <w:r>
        <w:t>10.2 Full load</w:t>
      </w:r>
      <w:bookmarkEnd w:id="57"/>
    </w:p>
    <w:p w14:paraId="0A967933" w14:textId="77777777" w:rsidR="00157A90" w:rsidRDefault="00544B8B">
      <w:r>
        <w:t xml:space="preserve">Every step below carries a fixed template: </w:t>
      </w:r>
      <w:r>
        <w:rPr>
          <w:b/>
        </w:rPr>
        <w:t>Purpose → REQ anchors → Inputs → Outputs → Skip-if-done → Failure modes → Mongo/Blob touches.</w:t>
      </w:r>
    </w:p>
    <w:p w14:paraId="49B4485B" w14:textId="77777777" w:rsidR="00157A90" w:rsidRDefault="00544B8B">
      <w:pPr>
        <w:pStyle w:val="Heading3"/>
      </w:pPr>
      <w:r>
        <w:t>10.2.1 Invoke</w:t>
      </w:r>
    </w:p>
    <w:p w14:paraId="2448B90E" w14:textId="77777777" w:rsidR="00157A90" w:rsidRDefault="00544B8B">
      <w:r>
        <w:rPr>
          <w:b/>
        </w:rPr>
        <w:t>Purpose.</w:t>
      </w:r>
      <w:r>
        <w:t xml:space="preserve"> Start a run and admit it to the orchestrator.</w:t>
      </w:r>
    </w:p>
    <w:p w14:paraId="14F01A71" w14:textId="77777777" w:rsidR="00157A90" w:rsidRDefault="00544B8B">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5A33180C"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752E6AA2"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0BDC6BC" w14:textId="77777777" w:rsidR="00157A90" w:rsidRDefault="00544B8B">
      <w:r>
        <w:rPr>
          <w:b/>
        </w:rPr>
        <w:t>Skip-if-done.</w:t>
      </w:r>
      <w:r>
        <w:t xml:space="preserve"> N/A — every invocation writes a fresh run manifest.</w:t>
      </w:r>
    </w:p>
    <w:p w14:paraId="5B7DD3C4"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0531EC42"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67416296" w14:textId="77777777" w:rsidR="00157A90" w:rsidRDefault="00544B8B">
      <w:pPr>
        <w:jc w:val="center"/>
      </w:pPr>
      <w:r>
        <w:rPr>
          <w:color w:val="7030A0"/>
        </w:rPr>
        <w:t>Deploy chain schedule wiring supports two Azure Automation schedule name forms: SCH-&lt;Runbook&gt;-&lt;N&gt;(</w:t>
      </w:r>
      <w:proofErr w:type="spellStart"/>
      <w:r>
        <w:rPr>
          <w:color w:val="7030A0"/>
        </w:rPr>
        <w:t>min|hour</w:t>
      </w:r>
      <w:proofErr w:type="spellEnd"/>
      <w:r>
        <w:rPr>
          <w:color w:val="7030A0"/>
        </w:rPr>
        <w:t xml:space="preserve">) for recurring intervals (e.g. SCH-Watchdog-15min) and SCH-&lt;Runbook&gt;-&lt;HHMM&gt;UTC for daily-at-fixed-time (e.g. SCH-Reaper-0900UTC). The Provider Pipeline runbook itself carries no schedule; it fires only via the </w:t>
      </w:r>
      <w:proofErr w:type="gramStart"/>
      <w:r>
        <w:rPr>
          <w:color w:val="7030A0"/>
        </w:rPr>
        <w:t>on-demand</w:t>
      </w:r>
      <w:proofErr w:type="gramEnd"/>
      <w:r>
        <w:rPr>
          <w:color w:val="7030A0"/>
        </w:rPr>
        <w:t xml:space="preserve"> webhook.</w:t>
      </w:r>
    </w:p>
    <w:p w14:paraId="527000B0" w14:textId="77777777" w:rsidR="00157A90" w:rsidRDefault="00544B8B">
      <w:pPr>
        <w:pStyle w:val="Heading3"/>
      </w:pPr>
      <w:r>
        <w:t>10.2.2 Prepare Infrastructure</w:t>
      </w:r>
    </w:p>
    <w:p w14:paraId="2DD744DE"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3679C5D3" w14:textId="77777777" w:rsidR="00EE21F8" w:rsidRDefault="00000000">
      <w:r>
        <w:rPr>
          <w:b/>
          <w:color w:val="003399"/>
        </w:rPr>
        <w:lastRenderedPageBreak/>
        <w:t>Indexes.</w:t>
      </w:r>
      <w:r>
        <w:rPr>
          <w:color w:val="003399"/>
        </w:rPr>
        <w:t xml:space="preserve"> Every collection this run writes is created with its required indexes in place before the first row is loaded into it. No index is built after a load. The required set per collection is §6.4.</w:t>
      </w:r>
    </w:p>
    <w:p w14:paraId="78A70CEF" w14:textId="77777777" w:rsidR="00157A90" w:rsidRDefault="00544B8B">
      <w:r>
        <w:rPr>
          <w:b/>
        </w:rPr>
        <w:t>REQ anchors.</w:t>
      </w:r>
      <w:r>
        <w:t xml:space="preserve"> EPIC-010-F-101-S-001-REQ-B-001, REQ-B-004; EPIC-002-F-003-S-006-REQ-B-004; EPIC-002-F-003-S-007-REQ-B-002; EPIC-008-F-</w:t>
      </w:r>
      <w:proofErr w:type="gramStart"/>
      <w:r>
        <w:t>012-S-019</w:t>
      </w:r>
      <w:proofErr w:type="gramEnd"/>
      <w:r>
        <w:t>-REQ-B-001.</w:t>
      </w:r>
    </w:p>
    <w:p w14:paraId="3BA8327F"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3EA60DC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009DC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B4464" w14:textId="77777777" w:rsidR="00DB6305" w:rsidRDefault="00544B8B">
            <w:r>
              <w:t>Sub-step</w:t>
            </w:r>
          </w:p>
        </w:tc>
        <w:tc>
          <w:tcPr>
            <w:tcW w:w="2880" w:type="dxa"/>
          </w:tcPr>
          <w:p w14:paraId="452B738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EFC4C5A"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732C7C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2E935"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2E99575E"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4BB98511"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179AC79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7C927" w14:textId="77777777" w:rsidR="00DB6305" w:rsidRDefault="00544B8B">
            <w:r>
              <w:t>B. VM boot + cloud-</w:t>
            </w:r>
            <w:proofErr w:type="spellStart"/>
            <w:r>
              <w:t>init</w:t>
            </w:r>
            <w:proofErr w:type="spellEnd"/>
            <w:r>
              <w:t xml:space="preserve"> image pull</w:t>
            </w:r>
          </w:p>
        </w:tc>
        <w:tc>
          <w:tcPr>
            <w:tcW w:w="2880" w:type="dxa"/>
          </w:tcPr>
          <w:p w14:paraId="2B5CDA8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24381C1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D0850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8DEC1" w14:textId="77777777" w:rsidR="00DB6305" w:rsidRDefault="00544B8B">
            <w:r>
              <w:t xml:space="preserve">C. Controller process </w:t>
            </w:r>
            <w:proofErr w:type="gramStart"/>
            <w:r>
              <w:t>start</w:t>
            </w:r>
            <w:proofErr w:type="gramEnd"/>
          </w:p>
        </w:tc>
        <w:tc>
          <w:tcPr>
            <w:tcW w:w="2880" w:type="dxa"/>
          </w:tcPr>
          <w:p w14:paraId="2BB64A3C"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B4ABB8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53A40D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AFC1F" w14:textId="77777777" w:rsidR="00DB6305" w:rsidRDefault="00544B8B">
            <w:r>
              <w:t>D. KV cert fetch</w:t>
            </w:r>
          </w:p>
        </w:tc>
        <w:tc>
          <w:tcPr>
            <w:tcW w:w="2880" w:type="dxa"/>
          </w:tcPr>
          <w:p w14:paraId="677708DA"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5C9B79F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F8BB9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95D06" w14:textId="77777777" w:rsidR="00DB6305" w:rsidRDefault="00544B8B">
            <w:r>
              <w:t>E. Atlas resume request + poll until `IDLE` ("wake Pipeline cluster")</w:t>
            </w:r>
          </w:p>
        </w:tc>
        <w:tc>
          <w:tcPr>
            <w:tcW w:w="2880" w:type="dxa"/>
          </w:tcPr>
          <w:p w14:paraId="176297D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3C687CE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16EF8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AD8D8"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86DC1D8"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5B23A2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43816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41E7A" w14:textId="77777777" w:rsidR="00DB6305" w:rsidRDefault="00544B8B">
            <w:r>
              <w:t>G. Read `</w:t>
            </w:r>
            <w:proofErr w:type="spellStart"/>
            <w:r>
              <w:t>pipeline.config</w:t>
            </w:r>
            <w:proofErr w:type="spellEnd"/>
            <w:r>
              <w:t>`</w:t>
            </w:r>
          </w:p>
        </w:tc>
        <w:tc>
          <w:tcPr>
            <w:tcW w:w="2880" w:type="dxa"/>
          </w:tcPr>
          <w:p w14:paraId="5F8234B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12E31C5"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317B45F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DA8D3" w14:textId="77777777" w:rsidR="00DB6305" w:rsidRDefault="00544B8B">
            <w:r>
              <w:t>H. Cluster tier scale-up request (if needed)</w:t>
            </w:r>
          </w:p>
        </w:tc>
        <w:tc>
          <w:tcPr>
            <w:tcW w:w="2880" w:type="dxa"/>
          </w:tcPr>
          <w:p w14:paraId="4AD2A821"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E88CF0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21F064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7E953" w14:textId="77777777" w:rsidR="00DB6305" w:rsidRDefault="00544B8B">
            <w:r>
              <w:t xml:space="preserve">I. Vendor API key fetches (Google, Census, Twilio, </w:t>
            </w:r>
            <w:proofErr w:type="spellStart"/>
            <w:r>
              <w:t>SparkPost</w:t>
            </w:r>
            <w:proofErr w:type="spellEnd"/>
            <w:r>
              <w:t>)</w:t>
            </w:r>
          </w:p>
        </w:tc>
        <w:tc>
          <w:tcPr>
            <w:tcW w:w="2880" w:type="dxa"/>
          </w:tcPr>
          <w:p w14:paraId="38FEF1C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78DB32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7B3FEE0F" w14:textId="77777777" w:rsidR="00DB6305" w:rsidRDefault="00DB6305"/>
    <w:p w14:paraId="5E9CBEB8"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(§10.2.3 Fetch) until D, E, G have all completed.</w:t>
      </w:r>
    </w:p>
    <w:p w14:paraId="3E4D80C5" w14:textId="77777777" w:rsidR="00DB6305" w:rsidRDefault="00544B8B">
      <w:r>
        <w:rPr>
          <w:b/>
        </w:rPr>
        <w:t>Sub-steps</w:t>
      </w:r>
      <w:r>
        <w:t xml:space="preserve"> (each executed as above):</w:t>
      </w:r>
    </w:p>
    <w:p w14:paraId="3E51DCEF"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5958EB8" w14:textId="77777777" w:rsidR="00DB6305" w:rsidRDefault="00544B8B">
      <w:pPr>
        <w:pStyle w:val="ListNumber"/>
      </w:pPr>
      <w:r>
        <w:t>Cloud-</w:t>
      </w:r>
      <w:proofErr w:type="spellStart"/>
      <w:r>
        <w:t>init</w:t>
      </w:r>
      <w:proofErr w:type="spellEnd"/>
      <w:r>
        <w:t xml:space="preserve"> pulls the image, extracts code, exec's Controller.</w:t>
      </w:r>
    </w:p>
    <w:p w14:paraId="35911724" w14:textId="77777777" w:rsidR="00DB6305" w:rsidRDefault="00544B8B">
      <w:pPr>
        <w:pStyle w:val="ListNumber"/>
      </w:pPr>
      <w:r>
        <w:t>In parallel from Controller boot:</w:t>
      </w:r>
    </w:p>
    <w:p w14:paraId="1A3181F1" w14:textId="77777777" w:rsidR="00DB6305" w:rsidRDefault="00544B8B">
      <w:r>
        <w:t xml:space="preserve">   - Load F-003 cert from Key Vault via the VM's Managed Identity.</w:t>
      </w:r>
    </w:p>
    <w:p w14:paraId="7852C76D" w14:textId="77777777" w:rsidR="00DB6305" w:rsidRDefault="00544B8B">
      <w:r>
        <w:lastRenderedPageBreak/>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1AB9886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5AB19461" w14:textId="77777777" w:rsidR="00DB6305" w:rsidRDefault="00544B8B">
      <w:r>
        <w:t xml:space="preserve">   - Call Atlas Admin API to resume the pipeline cluster if paused; poll until </w:t>
      </w:r>
      <w:r>
        <w:rPr>
          <w:rFonts w:ascii="Consolas" w:hAnsi="Consolas"/>
        </w:rPr>
        <w:t>IDLE</w:t>
      </w:r>
      <w:r>
        <w:t>.</w:t>
      </w:r>
    </w:p>
    <w:p w14:paraId="69962E58"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417CCF65" w14:textId="77777777" w:rsidR="00DB6305" w:rsidRDefault="00544B8B">
      <w:r>
        <w:t xml:space="preserve">   - Fetch vendor API keys from Key Vault.</w:t>
      </w:r>
    </w:p>
    <w:p w14:paraId="6C2D1EF8"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A0A02A9" w14:textId="77777777" w:rsidR="00DB6305" w:rsidRDefault="00544B8B">
      <w:pPr>
        <w:pStyle w:val="ListNumber"/>
      </w:pPr>
      <w:r>
        <w:t xml:space="preserve">Join point: wait for cert + config + </w:t>
      </w:r>
      <w:proofErr w:type="gramStart"/>
      <w:r>
        <w:t>cluster-idle</w:t>
      </w:r>
      <w:proofErr w:type="gramEnd"/>
      <w:r>
        <w:t>.</w:t>
      </w:r>
    </w:p>
    <w:p w14:paraId="0D14DCE6"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746B0C5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§10.2.8 and §5.10).</w:t>
      </w:r>
    </w:p>
    <w:p w14:paraId="49C45212"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0B8D63DE"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A3D01A2" w14:textId="77777777" w:rsidR="00157A90" w:rsidRDefault="00544B8B">
      <w:pPr>
        <w:jc w:val="center"/>
      </w:pPr>
      <w:r>
        <w:rPr>
          <w:color w:val="7030A0"/>
        </w:rPr>
        <w:t xml:space="preserve">Immediately after the VM PUT succeeds the runbook creates a reservation on the front-cluster </w:t>
      </w:r>
      <w:proofErr w:type="spellStart"/>
      <w:proofErr w:type="gramStart"/>
      <w:r>
        <w:rPr>
          <w:color w:val="7030A0"/>
        </w:rPr>
        <w:t>admin.cluster</w:t>
      </w:r>
      <w:proofErr w:type="gramEnd"/>
      <w:r>
        <w:rPr>
          <w:color w:val="7030A0"/>
        </w:rPr>
        <w:t>_lifecycle</w:t>
      </w:r>
      <w:proofErr w:type="spellEnd"/>
      <w:r>
        <w:rPr>
          <w:color w:val="7030A0"/>
        </w:rPr>
        <w:t xml:space="preserve"> collection. Reservation </w:t>
      </w:r>
      <w:proofErr w:type="gramStart"/>
      <w:r>
        <w:rPr>
          <w:color w:val="7030A0"/>
        </w:rPr>
        <w:t>fields: {</w:t>
      </w:r>
      <w:proofErr w:type="gramEnd"/>
      <w:r>
        <w:rPr>
          <w:color w:val="7030A0"/>
        </w:rPr>
        <w:t xml:space="preserve">_id: </w:t>
      </w:r>
      <w:proofErr w:type="spellStart"/>
      <w:r>
        <w:rPr>
          <w:color w:val="7030A0"/>
        </w:rPr>
        <w:t>run_id</w:t>
      </w:r>
      <w:proofErr w:type="spellEnd"/>
      <w:r>
        <w:rPr>
          <w:color w:val="7030A0"/>
        </w:rPr>
        <w:t xml:space="preserve">, </w:t>
      </w:r>
      <w:proofErr w:type="spellStart"/>
      <w:r>
        <w:rPr>
          <w:color w:val="7030A0"/>
        </w:rPr>
        <w:t>run_id</w:t>
      </w:r>
      <w:proofErr w:type="spellEnd"/>
      <w:r>
        <w:rPr>
          <w:color w:val="7030A0"/>
        </w:rPr>
        <w:t xml:space="preserve">, </w:t>
      </w:r>
      <w:proofErr w:type="spellStart"/>
      <w:r>
        <w:rPr>
          <w:color w:val="7030A0"/>
        </w:rPr>
        <w:t>vm_name</w:t>
      </w:r>
      <w:proofErr w:type="spellEnd"/>
      <w:r>
        <w:rPr>
          <w:color w:val="7030A0"/>
        </w:rPr>
        <w:t xml:space="preserve">, requester, </w:t>
      </w:r>
      <w:proofErr w:type="spellStart"/>
      <w:r>
        <w:rPr>
          <w:color w:val="7030A0"/>
        </w:rPr>
        <w:t>cluster_name</w:t>
      </w:r>
      <w:proofErr w:type="spellEnd"/>
      <w:r>
        <w:rPr>
          <w:color w:val="7030A0"/>
        </w:rPr>
        <w:t xml:space="preserve">, </w:t>
      </w:r>
      <w:proofErr w:type="spellStart"/>
      <w:r>
        <w:rPr>
          <w:color w:val="7030A0"/>
        </w:rPr>
        <w:t>start_time</w:t>
      </w:r>
      <w:proofErr w:type="spellEnd"/>
      <w:r>
        <w:rPr>
          <w:color w:val="7030A0"/>
        </w:rPr>
        <w:t xml:space="preserve">, </w:t>
      </w:r>
      <w:proofErr w:type="spellStart"/>
      <w:r>
        <w:rPr>
          <w:color w:val="7030A0"/>
        </w:rPr>
        <w:t>expiry_at</w:t>
      </w:r>
      <w:proofErr w:type="spellEnd"/>
      <w:r>
        <w:rPr>
          <w:color w:val="7030A0"/>
        </w:rPr>
        <w:t xml:space="preserve">, </w:t>
      </w:r>
      <w:proofErr w:type="spellStart"/>
      <w:r>
        <w:rPr>
          <w:color w:val="7030A0"/>
        </w:rPr>
        <w:t>reservation_class</w:t>
      </w:r>
      <w:proofErr w:type="spellEnd"/>
      <w:r>
        <w:rPr>
          <w:color w:val="7030A0"/>
        </w:rPr>
        <w:t xml:space="preserve">, </w:t>
      </w:r>
      <w:proofErr w:type="spellStart"/>
      <w:r>
        <w:rPr>
          <w:color w:val="7030A0"/>
        </w:rPr>
        <w:t>pipeline_name</w:t>
      </w:r>
      <w:proofErr w:type="spellEnd"/>
      <w:r>
        <w:rPr>
          <w:color w:val="7030A0"/>
        </w:rPr>
        <w:t xml:space="preserve">, </w:t>
      </w:r>
      <w:proofErr w:type="gramStart"/>
      <w:r>
        <w:rPr>
          <w:color w:val="7030A0"/>
        </w:rPr>
        <w:t>status}.</w:t>
      </w:r>
      <w:proofErr w:type="gramEnd"/>
      <w:r>
        <w:rPr>
          <w:color w:val="7030A0"/>
        </w:rPr>
        <w:t xml:space="preserve"> The reservation prevents the </w:t>
      </w:r>
      <w:proofErr w:type="spellStart"/>
      <w:r>
        <w:rPr>
          <w:color w:val="7030A0"/>
        </w:rPr>
        <w:t>ReservationReaper</w:t>
      </w:r>
      <w:proofErr w:type="spellEnd"/>
      <w:r>
        <w:rPr>
          <w:color w:val="7030A0"/>
        </w:rPr>
        <w:t xml:space="preserve"> watchdog from tearing down the cluster while the run is active.</w:t>
      </w:r>
    </w:p>
    <w:p w14:paraId="2174705B" w14:textId="77777777" w:rsidR="00157A90" w:rsidRDefault="00544B8B">
      <w:pPr>
        <w:jc w:val="center"/>
      </w:pPr>
      <w:r>
        <w:rPr>
          <w:color w:val="7030A0"/>
        </w:rPr>
        <w:t xml:space="preserve">Runbook finally block on the error path: if the runbook errors AFTER creating the reservation and/or AFTER the VM PUT, the finally MUST cancel the reservation AND issue </w:t>
      </w:r>
      <w:proofErr w:type="spellStart"/>
      <w:r>
        <w:rPr>
          <w:color w:val="7030A0"/>
        </w:rPr>
        <w:t>az</w:t>
      </w:r>
      <w:proofErr w:type="spellEnd"/>
      <w:r>
        <w:rPr>
          <w:color w:val="7030A0"/>
        </w:rPr>
        <w:t xml:space="preserve"> </w:t>
      </w:r>
      <w:proofErr w:type="spellStart"/>
      <w:r>
        <w:rPr>
          <w:color w:val="7030A0"/>
        </w:rPr>
        <w:t>vm</w:t>
      </w:r>
      <w:proofErr w:type="spellEnd"/>
      <w:r>
        <w:rPr>
          <w:color w:val="7030A0"/>
        </w:rPr>
        <w:t xml:space="preserve"> delete on the just-created VM so neither hangs around orphaned.</w:t>
      </w:r>
    </w:p>
    <w:p w14:paraId="0B0717FF" w14:textId="77777777" w:rsidR="00157A90" w:rsidRDefault="00157A90"/>
    <w:p w14:paraId="2A30494F" w14:textId="77777777" w:rsidR="00157A90" w:rsidRDefault="00544B8B">
      <w:pPr>
        <w:pStyle w:val="Heading3"/>
      </w:pPr>
      <w:r>
        <w:lastRenderedPageBreak/>
        <w:t>10.2.3 Source freshness gate</w:t>
      </w:r>
    </w:p>
    <w:p w14:paraId="197933F8" w14:textId="77777777" w:rsidR="00157A90" w:rsidRDefault="00544B8B">
      <w:r>
        <w:rPr>
          <w:i/>
        </w:rPr>
        <w:t>(Structurally a sub-part of §10.2.4 Fetch, presented here for clarity of the check semantics.)</w:t>
      </w:r>
    </w:p>
    <w:p w14:paraId="59CB6385"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AB5C885" w14:textId="77777777" w:rsidR="00157A90" w:rsidRDefault="00544B8B">
      <w:r>
        <w:rPr>
          <w:b/>
        </w:rPr>
        <w:t>REQ anchors.</w:t>
      </w:r>
      <w:r>
        <w:t xml:space="preserve"> EPIC-010-F-102-S-003-REQ-B-002; REQ-T-004.</w:t>
      </w:r>
    </w:p>
    <w:p w14:paraId="5ADA8309" w14:textId="77777777" w:rsidR="00157A90" w:rsidRDefault="00544B8B">
      <w:r>
        <w:rPr>
          <w:b/>
        </w:rPr>
        <w:t>Mechanism.</w:t>
      </w:r>
      <w:r>
        <w:t xml:space="preserve"> For each source, the Worker:</w:t>
      </w:r>
    </w:p>
    <w:p w14:paraId="0BE1DF9E" w14:textId="77777777" w:rsidR="00DB6305" w:rsidRDefault="00544B8B">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734C60B9"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54279F7A"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0F1DF85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0BCD0676"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§10.2.4)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537DA313"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§5.10).</w:t>
      </w:r>
    </w:p>
    <w:p w14:paraId="15E5F150" w14:textId="77777777" w:rsidR="00157A90" w:rsidRDefault="00544B8B">
      <w:r>
        <w:rPr>
          <w:b/>
        </w:rPr>
        <w:lastRenderedPageBreak/>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16742A2"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1742002" w14:textId="77777777" w:rsidR="00157A90" w:rsidRPr="00810C8E" w:rsidRDefault="00157A90"/>
    <w:p w14:paraId="3EFCE0CA" w14:textId="77777777" w:rsidR="00157A90" w:rsidRPr="00810C8E" w:rsidRDefault="00544B8B">
      <w:pPr>
        <w:pStyle w:val="Heading3"/>
        <w:rPr>
          <w:color w:val="auto"/>
        </w:rPr>
      </w:pPr>
      <w:r w:rsidRPr="00810C8E">
        <w:rPr>
          <w:color w:val="auto"/>
        </w:rPr>
        <w:t>10.2.4 Fetch all sources</w:t>
      </w:r>
    </w:p>
    <w:p w14:paraId="06488D16" w14:textId="77777777" w:rsidR="00157A90" w:rsidRPr="00810C8E" w:rsidRDefault="00544B8B">
      <w:r>
        <w:rPr>
          <w:color w:val="008000"/>
        </w:rPr>
        <w:t>The source_freshness_gate</w:t>
      </w:r>
      <w:proofErr w:type="spellStart"/>
      <w:r>
        <w:rPr>
          <w:color w:val="008000"/>
        </w:rPr>
      </w:r>
      <w:proofErr w:type="spellEnd"/>
      <w:r>
        <w:rPr>
          <w:color w:val="008000"/>
        </w:rPr>
        <w:t xml:space="preserve"> step probes each source over HTTPS HEAD/GET, captures </w:t>
      </w:r>
      <w:proofErr w:type="spellStart"/>
      <w:r>
        <w:rPr>
          <w:color w:val="008000"/>
        </w:rPr>
        <w:t>etag+lastmod+clen</w:t>
      </w:r>
      <w:proofErr w:type="spellEnd"/>
      <w:r>
        <w:rPr>
          <w:color w:val="008000"/>
        </w:rPr>
        <w:t xml:space="preserve"> as the </w:t>
      </w:r>
      <w:proofErr w:type="spellStart"/>
      <w:r>
        <w:rPr>
          <w:color w:val="008000"/>
        </w:rPr>
        <w:t>source_version_identifier</w:t>
      </w:r>
      <w:proofErr w:type="spellEnd"/>
      <w:r>
        <w:rPr>
          <w:color w:val="008000"/>
        </w:rP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rPr>
          <w:color w:val="008000"/>
        </w:rPr>
        <w:t>run_id</w:t>
      </w:r>
      <w:proofErr w:type="spellEnd"/>
      <w:r>
        <w:rPr>
          <w:color w:val="008000"/>
        </w:rPr>
        <w:t xml:space="preserve">&gt;/&lt;source&gt;/&lt;filename&gt; for that fire. The </w:t>
      </w:r>
      <w:proofErr w:type="spellStart"/>
      <w:r>
        <w:rPr>
          <w:color w:val="008000"/>
        </w:rPr>
        <w:t>source_archival</w:t>
      </w:r>
      <w:proofErr w:type="spellEnd"/>
      <w:r>
        <w:rPr>
          <w:color w:val="008000"/>
        </w:rPr>
        <w:t xml:space="preserve"> step later promotes fetched sources into the durable archive. Decisions land under </w:t>
      </w:r>
      <w:proofErr w:type="spellStart"/>
      <w:proofErr w:type="gramStart"/>
      <w:r>
        <w:rPr>
          <w:color w:val="008000"/>
        </w:rPr>
        <w:t>metrics.source</w:t>
      </w:r>
      <w:proofErr w:type="gramEnd"/>
      <w:r>
        <w:rPr>
          <w:color w:val="008000"/>
        </w:rPr>
        <w:t>_</w:t>
      </w:r>
      <w:proofErr w:type="gramStart"/>
      <w:r>
        <w:rPr>
          <w:color w:val="008000"/>
        </w:rPr>
        <w:t>freshness</w:t>
      </w:r>
      <w:proofErr w:type="spellEnd"/>
      <w:r>
        <w:rPr>
          <w:color w:val="008000"/>
        </w:rPr>
        <w:t>.&lt;</w:t>
      </w:r>
      <w:proofErr w:type="gramEnd"/>
      <w:r>
        <w:rPr>
          <w:color w:val="008000"/>
        </w:rPr>
        <w:t>source&gt; on the run manifest. No per-source control collection is consulted; the archived blob's naming (</w:t>
      </w:r>
      <w:proofErr w:type="spellStart"/>
      <w:r>
        <w:rPr>
          <w:color w:val="008000"/>
        </w:rPr>
        <w:t>path+identifier</w:t>
      </w:r>
      <w:proofErr w:type="spellEnd"/>
      <w:r>
        <w:rPr>
          <w:color w:val="008000"/>
        </w:rPr>
        <w:t>) is the match key.</w:t>
      </w:r>
    </w:p>
    <w:p w14:paraId="28594775" w14:textId="77777777" w:rsidR="00157A90" w:rsidRDefault="00544B8B">
      <w:r>
        <w:rPr>
          <w:b/>
        </w:rPr>
        <w:t>Purpose.</w:t>
      </w:r>
      <w:r>
        <w:t xml:space="preserve"> Bring every source file into local scratch, verified by content hash, staged for durable archive. </w:t>
      </w:r>
      <w:r>
        <w:rPr>
          <w:b/>
        </w:rPr>
        <w:t>The freshness gate (§10.2.3) always fires first</w:t>
      </w:r>
      <w:r>
        <w:t xml:space="preserve"> for every source; the gate's per-source verdict determines whether this Worker's action is "fetch" or "reuse", but the gate itself is never skipped based on age.</w:t>
      </w:r>
    </w:p>
    <w:p w14:paraId="04170B68" w14:textId="77777777" w:rsidR="00157A90" w:rsidRDefault="00544B8B">
      <w:r>
        <w:rPr>
          <w:b/>
        </w:rPr>
        <w:t>REQ anchors.</w:t>
      </w:r>
      <w:r>
        <w:t xml:space="preserve"> EPIC-010-F-102-S-003-REQ-B-001, REQ-T-002, REQ-T-003; EPIC-010-F-103-S-002, S-003, S-004, S-005; EPIC-002-F-003-S-007-REQ-B-001.</w:t>
      </w:r>
    </w:p>
    <w:p w14:paraId="031D353B"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128FBE80" w14:textId="77777777" w:rsidR="00DB6305" w:rsidRDefault="00544B8B">
      <w:pPr>
        <w:pStyle w:val="ListNumber"/>
      </w:pPr>
      <w:r>
        <w:t xml:space="preserve">Fire freshness gate (§10.2.3)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2F8BF278" w14:textId="77777777" w:rsidR="00DB6305" w:rsidRDefault="00544B8B">
      <w:pPr>
        <w:pStyle w:val="ListNumber"/>
      </w:pPr>
      <w:r>
        <w:t xml:space="preserve">If </w:t>
      </w:r>
      <w:r>
        <w:rPr>
          <w:rFonts w:ascii="Consolas" w:hAnsi="Consolas"/>
        </w:rPr>
        <w:t>action="fetch"</w:t>
      </w:r>
      <w:r>
        <w:t>:</w:t>
      </w:r>
    </w:p>
    <w:p w14:paraId="26E1B864"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C6BA327"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085EEC4F"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C9C3DB5" w14:textId="77777777" w:rsidR="00DB6305" w:rsidRDefault="00544B8B">
      <w:pPr>
        <w:pStyle w:val="ListNumber"/>
      </w:pPr>
      <w:r>
        <w:t xml:space="preserve">If </w:t>
      </w:r>
      <w:r>
        <w:rPr>
          <w:rFonts w:ascii="Consolas" w:hAnsi="Consolas"/>
        </w:rPr>
        <w:t>action="reuse"</w:t>
      </w:r>
      <w:r>
        <w:t>:</w:t>
      </w:r>
    </w:p>
    <w:p w14:paraId="50F82CA2" w14:textId="77777777" w:rsidR="00157A90" w:rsidRDefault="00544B8B">
      <w:r>
        <w:lastRenderedPageBreak/>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BD5218F"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§10.2.20 Quiesce. This preserves the ability to replay a run against its exact source bytes even after the next run has begun.</w:t>
      </w:r>
    </w:p>
    <w:p w14:paraId="1A755B92" w14:textId="77777777" w:rsidR="00157A90" w:rsidRPr="00810C8E" w:rsidRDefault="00544B8B">
      <w:r w:rsidRPr="00810C8E">
        <w:rPr>
          <w:color w:val="008000"/>
        </w:rPr>
        <w:t xml:space="preserve">Source-archive Blob lifetime — clarification. The source-archive </w:t>
      </w:r>
      <w:proofErr w:type="gramStart"/>
      <w:r w:rsidRPr="00810C8E">
        <w:rPr>
          <w:color w:val="008000"/>
        </w:rPr>
        <w:t>container ({env}-</w:t>
      </w:r>
      <w:proofErr w:type="gramEnd"/>
      <w:r w:rsidRPr="00810C8E">
        <w:rPr>
          <w:color w:val="008000"/>
        </w:rPr>
        <w:t>pipeline-</w:t>
      </w:r>
      <w:proofErr w:type="gramStart"/>
      <w:r w:rsidRPr="00810C8E">
        <w:rPr>
          <w:color w:val="008000"/>
        </w:rPr>
        <w:t>sources/{source}/{</w:t>
      </w:r>
      <w:proofErr w:type="spellStart"/>
      <w:proofErr w:type="gramEnd"/>
      <w:r w:rsidRPr="00810C8E">
        <w:rPr>
          <w:color w:val="008000"/>
        </w:rPr>
        <w:t>content_</w:t>
      </w:r>
      <w:proofErr w:type="gramStart"/>
      <w:r w:rsidRPr="00810C8E">
        <w:rPr>
          <w:color w:val="008000"/>
        </w:rPr>
        <w:t>hash</w:t>
      </w:r>
      <w:proofErr w:type="spellEnd"/>
      <w:r w:rsidRPr="00810C8E">
        <w:rPr>
          <w:color w:val="008000"/>
        </w:rPr>
        <w:t>}/{filename})</w:t>
      </w:r>
      <w:proofErr w:type="gramEnd"/>
      <w:r w:rsidRPr="00810C8E">
        <w:rPr>
          <w:color w:val="008000"/>
        </w:rP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rsidRPr="00810C8E">
        <w:rPr>
          <w:color w:val="008000"/>
        </w:rPr>
        <w:t>fetched</w:t>
      </w:r>
      <w:proofErr w:type="gramEnd"/>
      <w:r w:rsidRPr="00810C8E">
        <w:rPr>
          <w:color w:val="008000"/>
        </w:rPr>
        <w:t xml:space="preserve"> a newer source (identified by a distinct </w:t>
      </w:r>
      <w:proofErr w:type="spellStart"/>
      <w:r w:rsidRPr="00810C8E">
        <w:rPr>
          <w:color w:val="008000"/>
        </w:rPr>
        <w:t>content_hash</w:t>
      </w:r>
      <w:proofErr w:type="spellEnd"/>
      <w:r w:rsidRPr="00810C8E">
        <w:rPr>
          <w:color w:val="008000"/>
        </w:rPr>
        <w:t xml:space="preserve">). This retention rule preserves the ability to </w:t>
      </w:r>
      <w:proofErr w:type="gramStart"/>
      <w:r w:rsidRPr="00810C8E">
        <w:rPr>
          <w:color w:val="008000"/>
        </w:rPr>
        <w:t>replay</w:t>
      </w:r>
      <w:proofErr w:type="gramEnd"/>
      <w:r w:rsidRPr="00810C8E">
        <w:rPr>
          <w:color w:val="008000"/>
        </w:rPr>
        <w:t xml:space="preserve"> a run against its exact source bytes even after the next run has begun.</w:t>
      </w:r>
    </w:p>
    <w:p w14:paraId="2346A3BE"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§5.10). Freshness-gate </w:t>
      </w:r>
      <w:r>
        <w:rPr>
          <w:rFonts w:ascii="Consolas" w:hAnsi="Consolas"/>
        </w:rPr>
        <w:t>action="reuse"</w:t>
      </w:r>
      <w:r>
        <w:t xml:space="preserve"> verdicts are NOT skip-if-done; they are a per-source no-op inside the step.</w:t>
      </w:r>
    </w:p>
    <w:p w14:paraId="6804703C"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0D52A131"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§10.2.20 (never here).</w:t>
      </w:r>
    </w:p>
    <w:p w14:paraId="35FE7DCA" w14:textId="77777777" w:rsidR="00157A90" w:rsidRDefault="00157A90"/>
    <w:p w14:paraId="7F2C6F91" w14:textId="77777777" w:rsidR="00157A90" w:rsidRDefault="00544B8B">
      <w:pPr>
        <w:pStyle w:val="Heading3"/>
      </w:pPr>
      <w:r>
        <w:t>10.2.5 Source archival</w:t>
      </w:r>
    </w:p>
    <w:p w14:paraId="66C10EED" w14:textId="77777777" w:rsidR="00157A90" w:rsidRDefault="00544B8B">
      <w:r>
        <w:rPr>
          <w:b/>
        </w:rPr>
        <w:t>Purpose.</w:t>
      </w:r>
      <w:r>
        <w:t xml:space="preserve"> Move fetched files from run-scoped transients into version-addressed permanent archive.</w:t>
      </w:r>
    </w:p>
    <w:p w14:paraId="176680AD" w14:textId="77777777" w:rsidR="00157A90" w:rsidRDefault="00544B8B">
      <w:r>
        <w:rPr>
          <w:b/>
        </w:rPr>
        <w:t>REQ anchors.</w:t>
      </w:r>
      <w:r>
        <w:t xml:space="preserve"> EPIC-010-F-102-S-004-REQ-B-001, REQ-T-001.</w:t>
      </w:r>
    </w:p>
    <w:p w14:paraId="526339E0"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43B015B9"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53E41C2" w14:textId="77777777" w:rsidR="00157A90" w:rsidRDefault="00544B8B">
      <w:r>
        <w:rPr>
          <w:b/>
        </w:rPr>
        <w:t>Failure modes.</w:t>
      </w:r>
      <w:r>
        <w:t xml:space="preserve"> Blob write failure → Worker retries 3× with backoff; terminal failure fails the step.</w:t>
      </w:r>
    </w:p>
    <w:p w14:paraId="506D8A5D" w14:textId="77777777" w:rsidR="00157A90" w:rsidRDefault="00544B8B">
      <w:r>
        <w:rPr>
          <w:b/>
        </w:rPr>
        <w:lastRenderedPageBreak/>
        <w:t>Mongo/Blob touches.</w:t>
      </w:r>
      <w:r>
        <w:t xml:space="preserve"> Reads Blob transient. Writes Blob source archive.</w:t>
      </w:r>
    </w:p>
    <w:p w14:paraId="1561F84A" w14:textId="77777777" w:rsidR="00157A90" w:rsidRDefault="00544B8B">
      <w:pPr>
        <w:pStyle w:val="Heading3"/>
      </w:pPr>
      <w:r>
        <w:t>10.2.6 Delete target scope</w:t>
      </w:r>
    </w:p>
    <w:p w14:paraId="6A7EF4F0"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23879506" w14:textId="77777777" w:rsidR="00157A90" w:rsidRDefault="00544B8B">
      <w:r>
        <w:rPr>
          <w:b/>
        </w:rPr>
        <w:t>REQ anchors.</w:t>
      </w:r>
      <w:r>
        <w:t xml:space="preserve"> EPIC-010-F-103-S-001-REQ-B-002 (branch b: full-source-file → delete DB records absent from source); EPIC-010-F-101-S-005-REQ-B-001 (version management).</w:t>
      </w:r>
    </w:p>
    <w:p w14:paraId="236CC7FF"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1F4139AF" w14:textId="77777777" w:rsidR="00157A90" w:rsidRDefault="00544B8B">
      <w:r>
        <w:rPr>
          <w:b/>
        </w:rPr>
        <w:t>Skip-if-done.</w:t>
      </w:r>
      <w:r>
        <w:t xml:space="preserve"> N/A — Full mode always deletes.</w:t>
      </w:r>
    </w:p>
    <w:p w14:paraId="244EC352" w14:textId="77777777" w:rsidR="00157A90" w:rsidRDefault="00544B8B">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7CA7E4F8"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0080989" w14:textId="77777777" w:rsidR="00157A90" w:rsidRDefault="00544B8B">
      <w:pPr>
        <w:pStyle w:val="Heading3"/>
      </w:pPr>
      <w:r>
        <w:t>10.2.7 Load staging</w:t>
      </w:r>
    </w:p>
    <w:p w14:paraId="5F62A7F5"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66D23E04" w14:textId="77777777" w:rsidR="00157A90" w:rsidRDefault="00544B8B">
      <w:r>
        <w:rPr>
          <w:b/>
        </w:rPr>
        <w:t>REQ anchors.</w:t>
      </w:r>
      <w:r>
        <w:t xml:space="preserve"> EPIC-010-F-102-S-004-REQ-T-003 (byte-offset indexed for replay); REQ-T-004 (secondary-source pre-index paired with NPI key); EPIC-010-F-103-S-002-REQ-B-001, REQ-B-002.</w:t>
      </w:r>
    </w:p>
    <w:p w14:paraId="2AA1FB6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2336004D" w14:textId="77777777" w:rsidR="00157A90" w:rsidRDefault="00544B8B">
      <w:r>
        <w:rPr>
          <w:b/>
        </w:rPr>
        <w:t>Skip-if-done.</w:t>
      </w:r>
      <w:r>
        <w:t xml:space="preserve"> Operator-driven — see §5.10. </w:t>
      </w:r>
      <w:proofErr w:type="gramStart"/>
      <w:r>
        <w:t>Not skipped otherwise</w:t>
      </w:r>
      <w:proofErr w:type="gramEnd"/>
      <w:r>
        <w:t>.</w:t>
      </w:r>
    </w:p>
    <w:p w14:paraId="69B63CB2" w14:textId="77777777" w:rsidR="00157A90" w:rsidRDefault="00544B8B">
      <w:r>
        <w:rPr>
          <w:b/>
        </w:rPr>
        <w:lastRenderedPageBreak/>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F4377BF"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2A559043" w14:textId="77777777" w:rsidR="00157A90" w:rsidRDefault="00157A90"/>
    <w:p w14:paraId="2F8C24D2" w14:textId="77777777" w:rsidR="00157A90" w:rsidRDefault="00544B8B">
      <w:pPr>
        <w:pStyle w:val="Heading3"/>
      </w:pPr>
      <w:r>
        <w:t>10.2.8 Load F-105 catalog</w:t>
      </w:r>
    </w:p>
    <w:p w14:paraId="2E6D54E5" w14:textId="77777777" w:rsidR="00157A90" w:rsidRDefault="00544B8B">
      <w:r>
        <w:rPr>
          <w:b/>
        </w:rPr>
        <w:t>Purpose.</w:t>
      </w:r>
      <w:r>
        <w:t xml:space="preserve"> Materialize the business-maintained NUCC classification catalog into the per-run read cache.</w:t>
      </w:r>
    </w:p>
    <w:p w14:paraId="335EAF68" w14:textId="77777777" w:rsidR="00157A90" w:rsidRDefault="00544B8B">
      <w:r>
        <w:rPr>
          <w:b/>
        </w:rPr>
        <w:t>REQ anchors.</w:t>
      </w:r>
      <w:r>
        <w:t xml:space="preserve"> EPIC-010-F-105-S-001-REQ-B-001, REQ-B-002; S-002-REQ-B-001; S-003-REQ-B-001.</w:t>
      </w:r>
    </w:p>
    <w:p w14:paraId="527BF6EE" w14:textId="77777777" w:rsidR="00157A90" w:rsidRDefault="00544B8B">
      <w:r>
        <w:rPr>
          <w:color w:val="008000"/>
        </w:rPr>
        <w:t xml:space="preserve">Sub-steps. Controller loads the business-maintained F-105 catalog from </w:t>
      </w:r>
      <w:proofErr w:type="gramStart"/>
      <w:r>
        <w:rPr>
          <w:color w:val="008000"/>
        </w:rPr>
        <w:t>ChatHealthyDataPipelines.ProprietaryData.SpecialtyAndProviderFlags</w:t>
      </w:r>
      <w:proofErr w:type="gramEnd"/>
      <w:r>
        <w:rPr>
          <w:color w:val="008000"/>
        </w:rPr>
        <w:t xml:space="preserve"> into an in-memory per-run cache on </w:t>
      </w:r>
      <w:proofErr w:type="spellStart"/>
      <w:proofErr w:type="gramStart"/>
      <w:r>
        <w:rPr>
          <w:color w:val="008000"/>
        </w:rPr>
        <w:t>ctx.catalog</w:t>
      </w:r>
      <w:proofErr w:type="spellEnd"/>
      <w:proofErr w:type="gramEnd"/>
      <w:r>
        <w:rPr>
          <w:color w:val="008000"/>
        </w:rPr>
        <w:t xml:space="preserve">. No cross-cluster copy: the catalog stays on the pipeline cluster where it lives; downstream steps consume it from </w:t>
      </w:r>
      <w:proofErr w:type="spellStart"/>
      <w:proofErr w:type="gramStart"/>
      <w:r>
        <w:rPr>
          <w:color w:val="008000"/>
        </w:rPr>
        <w:t>ctx.catalog</w:t>
      </w:r>
      <w:proofErr w:type="spellEnd"/>
      <w:proofErr w:type="gramEnd"/>
      <w:r>
        <w:rPr>
          <w:color w:val="008000"/>
        </w:rPr>
        <w:t>. Pipelines never migrate data from the pipeline back-end cluster to the front-end cluster.</w:t>
      </w:r>
    </w:p>
    <w:p w14:paraId="78BCF39B" w14:textId="77777777" w:rsidR="00157A90" w:rsidRDefault="00544B8B">
      <w:r>
        <w:rPr>
          <w:b/>
        </w:rPr>
        <w:t>Skip-if-done.</w:t>
      </w:r>
      <w:r>
        <w:t xml:space="preserve"> Operator-driven — see §5.10.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03DA77C6"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F31A125" w14:textId="77777777" w:rsidR="00157A90" w:rsidRDefault="00544B8B">
      <w:r>
        <w:rPr>
          <w:color w:val="008000"/>
        </w:rPr>
        <w:t xml:space="preserve">Mongo touches. Reads </w:t>
      </w:r>
      <w:proofErr w:type="gramStart"/>
      <w:r>
        <w:rPr>
          <w:color w:val="008000"/>
        </w:rPr>
        <w:t>ChatHealthyDataPipelines.ProprietaryData.SpecialtyAndProviderFlags</w:t>
      </w:r>
      <w:proofErr w:type="gramEnd"/>
      <w:r>
        <w:rPr>
          <w:color w:val="008000"/>
        </w:rPr>
        <w:t>. No writes.</w:t>
      </w:r>
    </w:p>
    <w:p w14:paraId="5E000DD0" w14:textId="77777777" w:rsidR="00157A90" w:rsidRDefault="00157A90"/>
    <w:p w14:paraId="431ECAB1" w14:textId="77777777" w:rsidR="003D3179" w:rsidRDefault="00544B8B">
      <w:pPr>
        <w:pStyle w:val="Heading3"/>
      </w:pPr>
      <w:r>
        <w:rPr>
          <w:color w:val="008000"/>
        </w:rPr>
        <w:t xml:space="preserve">10.2.8a Publish </w:t>
      </w:r>
      <w:proofErr w:type="spellStart"/>
      <w:r>
        <w:rPr>
          <w:color w:val="008000"/>
        </w:rPr>
        <w:t>SpecialtyMetaData</w:t>
      </w:r>
      <w:proofErr w:type="spellEnd"/>
      <w:r>
        <w:rPr>
          <w:color w:val="008000"/>
        </w:rPr>
        <w:t xml:space="preserve"> + embed</w:t>
      </w:r>
    </w:p>
    <w:p w14:paraId="0F52B1E2" w14:textId="77777777" w:rsidR="00157A90" w:rsidRDefault="00544B8B">
      <w:r>
        <w:rPr>
          <w:color w:val="008000"/>
        </w:rPr>
        <w:t xml:space="preserve">This step runs after </w:t>
      </w:r>
      <w:proofErr w:type="spellStart"/>
      <w:r>
        <w:rPr>
          <w:color w:val="008000"/>
        </w:rPr>
        <w:t>normalize_nucc</w:t>
      </w:r>
      <w:proofErr w:type="spellEnd"/>
      <w:r>
        <w:rPr>
          <w:color w:val="008000"/>
        </w:rPr>
        <w:t xml:space="preserve"> has built </w:t>
      </w:r>
      <w:proofErr w:type="spellStart"/>
      <w:r>
        <w:rPr>
          <w:color w:val="008000"/>
        </w:rPr>
        <w:t>StagingNucc</w:t>
      </w:r>
      <w:proofErr w:type="spellEnd"/>
      <w:r>
        <w:rPr>
          <w:color w:val="008000"/>
        </w:rPr>
        <w:t xml:space="preserve"> (883 NUCC codes + F-105 supplements enriched with </w:t>
      </w:r>
      <w:proofErr w:type="spellStart"/>
      <w:r>
        <w:rPr>
          <w:color w:val="008000"/>
        </w:rPr>
        <w:t>can_prescribe</w:t>
      </w:r>
      <w:proofErr w:type="spellEnd"/>
      <w:r>
        <w:rPr>
          <w:color w:val="008000"/>
        </w:rPr>
        <w:t xml:space="preserve"> / </w:t>
      </w:r>
      <w:proofErr w:type="spellStart"/>
      <w:r>
        <w:rPr>
          <w:color w:val="008000"/>
        </w:rPr>
        <w:t>is_homeopathic</w:t>
      </w:r>
      <w:proofErr w:type="spellEnd"/>
      <w:r>
        <w:rPr>
          <w:color w:val="008000"/>
        </w:rPr>
        <w:t xml:space="preserve"> / </w:t>
      </w:r>
      <w:proofErr w:type="spellStart"/>
      <w:r>
        <w:rPr>
          <w:color w:val="008000"/>
        </w:rPr>
        <w:t>is_supplemented</w:t>
      </w:r>
      <w:proofErr w:type="spellEnd"/>
      <w:r>
        <w:rPr>
          <w:color w:val="008000"/>
        </w:rPr>
        <w:t xml:space="preserve"> / </w:t>
      </w:r>
      <w:proofErr w:type="spellStart"/>
      <w:r>
        <w:rPr>
          <w:color w:val="008000"/>
        </w:rPr>
        <w:t>is_disqualified</w:t>
      </w:r>
      <w:proofErr w:type="spellEnd"/>
      <w:r>
        <w:rPr>
          <w:color w:val="008000"/>
        </w:rPr>
        <w:t xml:space="preserve"> flags). It copies the staged rows into </w:t>
      </w:r>
      <w:proofErr w:type="gramStart"/>
      <w:r>
        <w:rPr>
          <w:color w:val="008000"/>
        </w:rPr>
        <w:t>ChatHealthyDataPipelines.PublicHealthData.SpecialtyMetaData</w:t>
      </w:r>
      <w:proofErr w:type="gramEnd"/>
      <w:r>
        <w:rPr>
          <w:color w:val="008000"/>
        </w:rPr>
        <w:t xml:space="preserve">_staging_v_{data_version} on the PIPELINE cluster, generates a text-embedding-3-large embedding per row (EPIC-008-F-011-S-004), and atomic-renames the staging collection into </w:t>
      </w:r>
      <w:proofErr w:type="gramStart"/>
      <w:r>
        <w:rPr>
          <w:color w:val="008000"/>
        </w:rPr>
        <w:t>ChatHealthyDataPipelines.PublicHealthData.SpecialtyMetaData</w:t>
      </w:r>
      <w:proofErr w:type="gramEnd"/>
      <w:r>
        <w:rPr>
          <w:color w:val="008000"/>
        </w:rPr>
        <w:t xml:space="preserve">_v_{data_version} via </w:t>
      </w:r>
      <w:proofErr w:type="spellStart"/>
      <w:r>
        <w:rPr>
          <w:color w:val="008000"/>
        </w:rPr>
        <w:t>renameCollection</w:t>
      </w:r>
      <w:proofErr w:type="spellEnd"/>
      <w:r>
        <w:rPr>
          <w:color w:val="008000"/>
        </w:rPr>
        <w:t>(</w:t>
      </w:r>
      <w:proofErr w:type="spellStart"/>
      <w:r>
        <w:rPr>
          <w:color w:val="008000"/>
        </w:rPr>
        <w:t>dropTarget</w:t>
      </w:r>
      <w:proofErr w:type="spellEnd"/>
      <w:r>
        <w:rPr>
          <w:color w:val="008000"/>
        </w:rPr>
        <w:t xml:space="preserve">=true). Both collections live in the same DB (PublicHealthData) because </w:t>
      </w:r>
      <w:proofErr w:type="spellStart"/>
      <w:r>
        <w:rPr>
          <w:color w:val="008000"/>
        </w:rPr>
        <w:t>renameCollection</w:t>
      </w:r>
      <w:proofErr w:type="spellEnd"/>
      <w:r>
        <w:rPr>
          <w:color w:val="008000"/>
        </w:rPr>
        <w:t xml:space="preserve"> requires same-DB. Pipelines never migrate data to the front-end cluster; a separate migrator job (out of scope for this step) is the sole legal pipeline-&gt;frontend </w:t>
      </w:r>
      <w:r>
        <w:rPr>
          <w:color w:val="008000"/>
        </w:rPr>
        <w:lastRenderedPageBreak/>
        <w:t xml:space="preserve">path. Every PublicHealthData collection this pipeline produces uses the universal load-state module pipeline/Code/pipeline_loaded_metadata.py: </w:t>
      </w:r>
      <w:proofErr w:type="spellStart"/>
      <w:r>
        <w:rPr>
          <w:color w:val="008000"/>
        </w:rPr>
        <w:t>should_</w:t>
      </w:r>
      <w:proofErr w:type="gramStart"/>
      <w:r>
        <w:rPr>
          <w:color w:val="008000"/>
        </w:rPr>
        <w:t>skip</w:t>
      </w:r>
      <w:proofErr w:type="spellEnd"/>
      <w:r>
        <w:rPr>
          <w:color w:val="008000"/>
        </w:rPr>
        <w:t>(</w:t>
      </w:r>
      <w:proofErr w:type="gramEnd"/>
      <w:r>
        <w:rPr>
          <w:color w:val="008000"/>
        </w:rPr>
        <w:t xml:space="preserve">) at step entry, </w:t>
      </w:r>
      <w:proofErr w:type="spellStart"/>
      <w:r>
        <w:rPr>
          <w:color w:val="008000"/>
        </w:rPr>
        <w:t>mark_</w:t>
      </w:r>
      <w:proofErr w:type="gramStart"/>
      <w:r>
        <w:rPr>
          <w:color w:val="008000"/>
        </w:rPr>
        <w:t>loaded</w:t>
      </w:r>
      <w:proofErr w:type="spellEnd"/>
      <w:r>
        <w:rPr>
          <w:color w:val="008000"/>
        </w:rPr>
        <w:t>(</w:t>
      </w:r>
      <w:proofErr w:type="gramEnd"/>
      <w:r>
        <w:rPr>
          <w:color w:val="008000"/>
        </w:rPr>
        <w:t xml:space="preserve">) at step exit on non-fatal completion. The load-state metadata lives at </w:t>
      </w:r>
      <w:proofErr w:type="gramStart"/>
      <w:r>
        <w:rPr>
          <w:color w:val="008000"/>
        </w:rPr>
        <w:t>ChatHealthyDataPipelines.PublicHealthData._</w:t>
      </w:r>
      <w:proofErr w:type="spellStart"/>
      <w:proofErr w:type="gramEnd"/>
      <w:r>
        <w:rPr>
          <w:color w:val="008000"/>
        </w:rPr>
        <w:t>loaded_metadata</w:t>
      </w:r>
      <w:proofErr w:type="spellEnd"/>
      <w:r>
        <w:rPr>
          <w:color w:val="008000"/>
        </w:rPr>
        <w:t xml:space="preserve"> (one doc per versioned collection; _id = the versioned collection name, e.g. SpecialtyMetaData_v_3). Fields: </w:t>
      </w:r>
      <w:proofErr w:type="spellStart"/>
      <w:r>
        <w:rPr>
          <w:color w:val="008000"/>
        </w:rPr>
        <w:t>publichealthdata_collection_name</w:t>
      </w:r>
      <w:proofErr w:type="spellEnd"/>
      <w:r>
        <w:rPr>
          <w:color w:val="008000"/>
        </w:rPr>
        <w:t xml:space="preserve">, </w:t>
      </w:r>
      <w:proofErr w:type="spellStart"/>
      <w:r>
        <w:rPr>
          <w:color w:val="008000"/>
        </w:rPr>
        <w:t>staging_collection_name</w:t>
      </w:r>
      <w:proofErr w:type="spellEnd"/>
      <w:r>
        <w:rPr>
          <w:color w:val="008000"/>
        </w:rPr>
        <w:t xml:space="preserve">, </w:t>
      </w:r>
      <w:proofErr w:type="spellStart"/>
      <w:r>
        <w:rPr>
          <w:color w:val="008000"/>
        </w:rPr>
        <w:t>source_hash</w:t>
      </w:r>
      <w:proofErr w:type="spellEnd"/>
      <w:r>
        <w:rPr>
          <w:color w:val="008000"/>
        </w:rPr>
        <w:t xml:space="preserve">, </w:t>
      </w:r>
      <w:proofErr w:type="spellStart"/>
      <w:r>
        <w:rPr>
          <w:color w:val="008000"/>
        </w:rPr>
        <w:t>run_id</w:t>
      </w:r>
      <w:proofErr w:type="spellEnd"/>
      <w:r>
        <w:rPr>
          <w:color w:val="008000"/>
        </w:rPr>
        <w:t xml:space="preserve">, </w:t>
      </w:r>
      <w:proofErr w:type="spellStart"/>
      <w:r>
        <w:rPr>
          <w:color w:val="008000"/>
        </w:rPr>
        <w:t>data_version</w:t>
      </w:r>
      <w:proofErr w:type="spellEnd"/>
      <w:r>
        <w:rPr>
          <w:color w:val="008000"/>
        </w:rPr>
        <w:t xml:space="preserve"> (int), </w:t>
      </w:r>
      <w:proofErr w:type="spellStart"/>
      <w:r>
        <w:rPr>
          <w:color w:val="008000"/>
        </w:rPr>
        <w:t>row_count</w:t>
      </w:r>
      <w:proofErr w:type="spellEnd"/>
      <w:r>
        <w:rPr>
          <w:color w:val="008000"/>
        </w:rPr>
        <w:t xml:space="preserve"> (int), </w:t>
      </w:r>
      <w:proofErr w:type="spellStart"/>
      <w:r>
        <w:rPr>
          <w:color w:val="008000"/>
        </w:rPr>
        <w:t>operationally_fit</w:t>
      </w:r>
      <w:proofErr w:type="spellEnd"/>
      <w:r>
        <w:rPr>
          <w:color w:val="008000"/>
        </w:rPr>
        <w:t xml:space="preserve"> (bool), </w:t>
      </w:r>
      <w:proofErr w:type="spellStart"/>
      <w:r>
        <w:rPr>
          <w:color w:val="008000"/>
        </w:rPr>
        <w:t>loaded_at</w:t>
      </w:r>
      <w:proofErr w:type="spellEnd"/>
      <w:r>
        <w:rPr>
          <w:color w:val="008000"/>
        </w:rPr>
        <w:t xml:space="preserve">, detail. Skip </w:t>
      </w:r>
      <w:proofErr w:type="spellStart"/>
      <w:r>
        <w:rPr>
          <w:color w:val="008000"/>
        </w:rPr>
        <w:t>iff</w:t>
      </w:r>
      <w:proofErr w:type="spellEnd"/>
      <w:r>
        <w:rPr>
          <w:color w:val="008000"/>
        </w:rPr>
        <w:t xml:space="preserve"> ALL </w:t>
      </w:r>
      <w:proofErr w:type="gramStart"/>
      <w:r>
        <w:rPr>
          <w:color w:val="008000"/>
        </w:rPr>
        <w:t>of:</w:t>
      </w:r>
      <w:proofErr w:type="gramEnd"/>
      <w:r>
        <w:rPr>
          <w:color w:val="008000"/>
        </w:rPr>
        <w:t xml:space="preserve"> </w:t>
      </w:r>
      <w:proofErr w:type="spellStart"/>
      <w:r>
        <w:rPr>
          <w:color w:val="008000"/>
        </w:rPr>
        <w:t>source_hash</w:t>
      </w:r>
      <w:proofErr w:type="spellEnd"/>
      <w:r>
        <w:rPr>
          <w:color w:val="008000"/>
        </w:rPr>
        <w:t xml:space="preserve"> matches, </w:t>
      </w:r>
      <w:proofErr w:type="spellStart"/>
      <w:r>
        <w:rPr>
          <w:color w:val="008000"/>
        </w:rPr>
        <w:t>operationally_fit</w:t>
      </w:r>
      <w:proofErr w:type="spellEnd"/>
      <w:r>
        <w:rPr>
          <w:color w:val="008000"/>
        </w:rPr>
        <w:t xml:space="preserve"> is true, the PublicHealthData collection exists, and its actual row count matches </w:t>
      </w:r>
      <w:proofErr w:type="spellStart"/>
      <w:r>
        <w:rPr>
          <w:color w:val="008000"/>
        </w:rPr>
        <w:t>metadata.row_count</w:t>
      </w:r>
      <w:proofErr w:type="spellEnd"/>
      <w:r>
        <w:rPr>
          <w:color w:val="008000"/>
        </w:rPr>
        <w:t>. Non-fatal errors (e.g. OpenAI 429 embed failures that produce per-row reason=</w:t>
      </w:r>
      <w:proofErr w:type="spellStart"/>
      <w:r>
        <w:rPr>
          <w:color w:val="008000"/>
        </w:rPr>
        <w:t>error_specialty_embedding_failed</w:t>
      </w:r>
      <w:proofErr w:type="spellEnd"/>
      <w:r>
        <w:rPr>
          <w:color w:val="008000"/>
        </w:rPr>
        <w:t xml:space="preserve"> discrepancies) still mark the collection loaded; fatal errors raise before </w:t>
      </w:r>
      <w:proofErr w:type="spellStart"/>
      <w:r>
        <w:rPr>
          <w:color w:val="008000"/>
        </w:rPr>
        <w:t>mark_loaded</w:t>
      </w:r>
      <w:proofErr w:type="spellEnd"/>
      <w:r>
        <w:rPr>
          <w:color w:val="008000"/>
        </w:rPr>
        <w:t xml:space="preserve"> so the next fire reloads. The </w:t>
      </w:r>
      <w:proofErr w:type="spellStart"/>
      <w:r>
        <w:rPr>
          <w:color w:val="008000"/>
        </w:rPr>
        <w:t>run_id</w:t>
      </w:r>
      <w:proofErr w:type="spellEnd"/>
      <w:r>
        <w:rPr>
          <w:color w:val="008000"/>
        </w:rPr>
        <w:t xml:space="preserve"> on the metadata doc matches the </w:t>
      </w:r>
      <w:proofErr w:type="spellStart"/>
      <w:r>
        <w:rPr>
          <w:color w:val="008000"/>
        </w:rPr>
        <w:t>run_id</w:t>
      </w:r>
      <w:proofErr w:type="spellEnd"/>
      <w:r>
        <w:rPr>
          <w:color w:val="008000"/>
        </w:rPr>
        <w:t xml:space="preserve"> stamped on each individual </w:t>
      </w:r>
      <w:proofErr w:type="spellStart"/>
      <w:r>
        <w:rPr>
          <w:color w:val="008000"/>
        </w:rPr>
        <w:t>SpecialtyMetaData</w:t>
      </w:r>
      <w:proofErr w:type="spellEnd"/>
      <w:r>
        <w:rPr>
          <w:color w:val="008000"/>
        </w:rPr>
        <w:t xml:space="preserve"> row so an operator can trace any row back to its metadata doc and vice versa. All PublicHealthData collections are integer-versioned (_v_3, not _v_03; </w:t>
      </w:r>
      <w:proofErr w:type="spellStart"/>
      <w:r>
        <w:rPr>
          <w:color w:val="008000"/>
        </w:rPr>
        <w:t>data_version</w:t>
      </w:r>
      <w:proofErr w:type="spellEnd"/>
      <w:r>
        <w:rPr>
          <w:color w:val="008000"/>
        </w:rPr>
        <w:t xml:space="preserve"> is int throughout the pipeline).</w:t>
      </w:r>
    </w:p>
    <w:p w14:paraId="727EECD0" w14:textId="77777777" w:rsidR="00157A90" w:rsidRDefault="00544B8B">
      <w:pPr>
        <w:pStyle w:val="Heading3"/>
      </w:pPr>
      <w:r>
        <w:t>10.2.9 Normalize NPI</w:t>
      </w:r>
    </w:p>
    <w:p w14:paraId="0A4FCCDF" w14:textId="77777777" w:rsidR="00157A90" w:rsidRDefault="00544B8B">
      <w:r>
        <w:rPr>
          <w:color w:val="008000"/>
        </w:rPr>
        <w:t xml:space="preserve">Normalize NPI consists of two logical passes. Pass A (source-shape normalize) makes the raw NPPES per-slot fields comply with our data structures - </w:t>
      </w:r>
      <w:proofErr w:type="gramStart"/>
      <w:r>
        <w:rPr>
          <w:color w:val="008000"/>
        </w:rPr>
        <w:t>taxonomies[</w:t>
      </w:r>
      <w:proofErr w:type="gramEnd"/>
      <w:r>
        <w:rPr>
          <w:color w:val="008000"/>
        </w:rPr>
        <w:t xml:space="preserve">] array assembled from the per-slot Primary Taxonomy Switch columns, </w:t>
      </w:r>
      <w:proofErr w:type="spellStart"/>
      <w:r>
        <w:rPr>
          <w:color w:val="008000"/>
        </w:rPr>
        <w:t>business_address</w:t>
      </w:r>
      <w:proofErr w:type="spellEnd"/>
      <w:r>
        <w:rPr>
          <w:color w:val="008000"/>
        </w:rPr>
        <w:t xml:space="preserve"> and </w:t>
      </w:r>
      <w:proofErr w:type="spellStart"/>
      <w:r>
        <w:rPr>
          <w:color w:val="008000"/>
        </w:rPr>
        <w:t>practice_</w:t>
      </w:r>
      <w:proofErr w:type="gramStart"/>
      <w:r>
        <w:rPr>
          <w:color w:val="008000"/>
        </w:rPr>
        <w:t>addresses</w:t>
      </w:r>
      <w:proofErr w:type="spellEnd"/>
      <w:r>
        <w:rPr>
          <w:color w:val="008000"/>
        </w:rPr>
        <w:t>[</w:t>
      </w:r>
      <w:proofErr w:type="gramEnd"/>
      <w:r>
        <w:rPr>
          <w:color w:val="008000"/>
        </w:rPr>
        <w:t xml:space="preserve">] normalized, </w:t>
      </w:r>
      <w:proofErr w:type="gramStart"/>
      <w:r>
        <w:rPr>
          <w:color w:val="008000"/>
        </w:rPr>
        <w:t>licenses[</w:t>
      </w:r>
      <w:proofErr w:type="gramEnd"/>
      <w:r>
        <w:rPr>
          <w:color w:val="008000"/>
        </w:rPr>
        <w:t xml:space="preserve">] parsed - WITHOUT any lookup against </w:t>
      </w:r>
      <w:proofErr w:type="spellStart"/>
      <w:r>
        <w:rPr>
          <w:color w:val="008000"/>
        </w:rPr>
        <w:t>SpecialtyMetaData</w:t>
      </w:r>
      <w:proofErr w:type="spellEnd"/>
      <w:r>
        <w:rPr>
          <w:color w:val="008000"/>
        </w:rPr>
        <w:t>. Pass A has no dependencies. Pass B (</w:t>
      </w:r>
      <w:proofErr w:type="spellStart"/>
      <w:r>
        <w:rPr>
          <w:color w:val="008000"/>
        </w:rPr>
        <w:t>SpecialtyMetaData</w:t>
      </w:r>
      <w:proofErr w:type="spellEnd"/>
      <w:r>
        <w:rPr>
          <w:color w:val="008000"/>
        </w:rPr>
        <w:t>-driven enrichment) stamps taxonomies[</w:t>
      </w:r>
      <w:proofErr w:type="spellStart"/>
      <w:r>
        <w:rPr>
          <w:color w:val="008000"/>
        </w:rPr>
        <w:t>i</w:t>
      </w:r>
      <w:proofErr w:type="spellEnd"/>
      <w:proofErr w:type="gramStart"/>
      <w:r>
        <w:rPr>
          <w:color w:val="008000"/>
        </w:rPr>
        <w:t>].</w:t>
      </w:r>
      <w:proofErr w:type="spellStart"/>
      <w:r>
        <w:rPr>
          <w:color w:val="008000"/>
        </w:rPr>
        <w:t>code</w:t>
      </w:r>
      <w:proofErr w:type="gramEnd"/>
      <w:r>
        <w:rPr>
          <w:color w:val="008000"/>
        </w:rPr>
        <w:t>_label</w:t>
      </w:r>
      <w:proofErr w:type="spellEnd"/>
      <w:r>
        <w:rPr>
          <w:color w:val="008000"/>
        </w:rPr>
        <w:t xml:space="preserve"> / </w:t>
      </w:r>
      <w:proofErr w:type="spellStart"/>
      <w:r>
        <w:rPr>
          <w:color w:val="008000"/>
        </w:rPr>
        <w:t>reference_status</w:t>
      </w:r>
      <w:proofErr w:type="spellEnd"/>
      <w:r>
        <w:rPr>
          <w:color w:val="008000"/>
        </w:rPr>
        <w:t xml:space="preserve"> / grouping / classification / specialization / definition from the </w:t>
      </w:r>
      <w:proofErr w:type="gramStart"/>
      <w:r>
        <w:rPr>
          <w:color w:val="008000"/>
        </w:rPr>
        <w:t>fully-published</w:t>
      </w:r>
      <w:proofErr w:type="gramEnd"/>
      <w:r>
        <w:rPr>
          <w:color w:val="008000"/>
        </w:rPr>
        <w:t xml:space="preserve"> </w:t>
      </w:r>
      <w:proofErr w:type="spellStart"/>
      <w:r>
        <w:rPr>
          <w:color w:val="008000"/>
        </w:rPr>
        <w:t>SpecialtyMetaData_v</w:t>
      </w:r>
      <w:proofErr w:type="spellEnd"/>
      <w:r>
        <w:rPr>
          <w:color w:val="008000"/>
        </w:rPr>
        <w:t>_{</w:t>
      </w:r>
      <w:proofErr w:type="spellStart"/>
      <w:r>
        <w:rPr>
          <w:color w:val="008000"/>
        </w:rPr>
        <w:t>data_version</w:t>
      </w:r>
      <w:proofErr w:type="spellEnd"/>
      <w:r>
        <w:rPr>
          <w:color w:val="008000"/>
        </w:rPr>
        <w:t>} on the PIPELINE cluster (</w:t>
      </w:r>
      <w:proofErr w:type="spellStart"/>
      <w:r>
        <w:rPr>
          <w:color w:val="008000"/>
        </w:rPr>
        <w:t>ChatHealthyDataPipelines.PublicHealthData</w:t>
      </w:r>
      <w:proofErr w:type="spellEnd"/>
      <w:r>
        <w:rPr>
          <w:color w:val="008000"/>
        </w:rPr>
        <w:t xml:space="preserve">). The ordered step list guarantees </w:t>
      </w:r>
      <w:proofErr w:type="spellStart"/>
      <w:r>
        <w:rPr>
          <w:color w:val="008000"/>
        </w:rPr>
        <w:t>publish_smd_and_embed</w:t>
      </w:r>
      <w:proofErr w:type="spellEnd"/>
      <w:r>
        <w:rPr>
          <w:color w:val="008000"/>
        </w:rPr>
        <w:t xml:space="preserve"> has completed before Pass B starts, which is where the </w:t>
      </w:r>
      <w:proofErr w:type="spellStart"/>
      <w:r>
        <w:rPr>
          <w:color w:val="008000"/>
        </w:rPr>
        <w:t>code_label</w:t>
      </w:r>
      <w:proofErr w:type="spellEnd"/>
      <w:r>
        <w:rPr>
          <w:color w:val="008000"/>
        </w:rPr>
        <w:t xml:space="preserve"> ordering fix lands. The two-pass split MAY be realized as one function with an internal state check or two distinct steps; the boundary is what matters, not the module structure.</w:t>
      </w:r>
    </w:p>
    <w:p w14:paraId="32732A4E" w14:textId="77777777" w:rsidR="00157A90" w:rsidRDefault="00544B8B">
      <w:r>
        <w:rPr>
          <w:b/>
        </w:rPr>
        <w:t>Purpose.</w:t>
      </w:r>
      <w:r>
        <w:t xml:space="preserve"> Convert raw NPPES staging rows into the normative provider record shape (§11.1).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72ABB05" w14:textId="77777777" w:rsidR="00157A90" w:rsidRDefault="00544B8B">
      <w:r>
        <w:rPr>
          <w:b/>
        </w:rPr>
        <w:t>REQ anchors.</w:t>
      </w:r>
      <w:r>
        <w:t xml:space="preserve"> EPIC-010-F-103-S-001-REQ-B-001 through REQ-B-019; EPIC-010-F-103-S-008.</w:t>
      </w:r>
    </w:p>
    <w:p w14:paraId="0D5569A3"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§10.2.11 / §10.2.12 forward) is state × entity-type — see §10.2.11 for the fan-out schedule.</w:t>
      </w:r>
    </w:p>
    <w:p w14:paraId="20C25C3F" w14:textId="77777777" w:rsidR="00157A90" w:rsidRDefault="00544B8B">
      <w:pPr>
        <w:pStyle w:val="Heading4"/>
      </w:pPr>
      <w:r>
        <w:t>10.2.9.1 Common (every record)</w:t>
      </w:r>
    </w:p>
    <w:p w14:paraId="5B59A20B" w14:textId="77777777" w:rsidR="00DB6305" w:rsidRDefault="00544B8B">
      <w:r>
        <w:rPr>
          <w:b/>
        </w:rPr>
        <w:t>Loaded from source:</w:t>
      </w:r>
    </w:p>
    <w:p w14:paraId="18AA72F0" w14:textId="77777777" w:rsidR="00DB6305" w:rsidRDefault="00544B8B">
      <w:pPr>
        <w:pStyle w:val="ListBullet"/>
      </w:pPr>
      <w:proofErr w:type="spellStart"/>
      <w:r>
        <w:rPr>
          <w:rFonts w:ascii="Consolas" w:hAnsi="Consolas"/>
        </w:rPr>
        <w:t>npi</w:t>
      </w:r>
      <w:proofErr w:type="spellEnd"/>
      <w:r>
        <w:t xml:space="preserve"> (Type 1 or Type 2 canonical key)</w:t>
      </w:r>
    </w:p>
    <w:p w14:paraId="5E082D17" w14:textId="77777777" w:rsidR="00DB6305" w:rsidRDefault="00544B8B">
      <w:pPr>
        <w:pStyle w:val="ListBullet"/>
      </w:pPr>
      <w:r>
        <w:rPr>
          <w:rFonts w:ascii="Consolas" w:hAnsi="Consolas"/>
        </w:rPr>
        <w:lastRenderedPageBreak/>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7AB6A544"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4BEF20B5"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2FC69519"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052B5A6"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color w:val="003399"/>
        </w:rPr>
        <w:t>address_type</w:t>
      </w:r>
      <w:proofErr w:type="spellEnd"/>
      <w:r>
        <w:rPr>
          <w:rFonts w:ascii="Consolas" w:hAnsi="Consolas"/>
          <w:color w:val="003399"/>
        </w:rPr>
        <w:t>="practice" or "</w:t>
      </w:r>
      <w:proofErr w:type="spellStart"/>
      <w:r>
        <w:rPr>
          <w:rFonts w:ascii="Consolas" w:hAnsi="Consolas"/>
          <w:color w:val="003399"/>
        </w:rPr>
        <w:t>secondary_practice</w:t>
      </w:r>
      <w:proofErr w:type="spellEnd"/>
      <w:r>
        <w:rPr>
          <w:rFonts w:ascii="Consolas" w:hAnsi="Consolas"/>
          <w:color w:val="003399"/>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00F8BC7"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5F722F7A"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A944186"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64A2823A" w14:textId="77777777" w:rsidR="00DB6305" w:rsidRDefault="00544B8B">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496ACF06"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2194FEDC"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6C02040D"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24626787"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6E2A62CF"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B1D84F3"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68251E4"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08C7C29"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1883ECB1"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181BF3D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0365E855" w14:textId="77777777" w:rsidR="00DB6305" w:rsidRDefault="00544B8B">
      <w:r>
        <w:rPr>
          <w:b/>
        </w:rPr>
        <w:t>NOT loaded from source:</w:t>
      </w:r>
    </w:p>
    <w:p w14:paraId="778EAFF6"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8015B37" w14:textId="77777777" w:rsidR="00157A90" w:rsidRDefault="00544B8B">
      <w:pPr>
        <w:pStyle w:val="ListBullet"/>
      </w:pPr>
      <w:r>
        <w:lastRenderedPageBreak/>
        <w:t xml:space="preserve">NPPES </w:t>
      </w:r>
      <w:r>
        <w:rPr>
          <w:rFonts w:ascii="Consolas" w:hAnsi="Consolas"/>
        </w:rPr>
        <w:t>Certification Date</w:t>
      </w:r>
      <w:r>
        <w:t xml:space="preserve"> field — not consumed by any downstream stage; explicitly omitted to keep the record shape lean.</w:t>
      </w:r>
    </w:p>
    <w:p w14:paraId="271527B8" w14:textId="77777777" w:rsidR="00157A90" w:rsidRDefault="00544B8B">
      <w:pPr>
        <w:pStyle w:val="Heading4"/>
      </w:pPr>
      <w:r>
        <w:t>10.2.9.2 Individual (Type 1 additions)</w:t>
      </w:r>
    </w:p>
    <w:p w14:paraId="71A19668" w14:textId="77777777" w:rsidR="00DB6305" w:rsidRDefault="00544B8B">
      <w:r>
        <w:rPr>
          <w:b/>
        </w:rPr>
        <w:t>Loaded from source (in addition to Common):</w:t>
      </w:r>
    </w:p>
    <w:p w14:paraId="5F140871"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1E94D036"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4E047671"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1C40AA30"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7CDC4CE" w14:textId="77777777" w:rsidR="00DB6305" w:rsidRDefault="00544B8B">
      <w:r>
        <w:rPr>
          <w:b/>
        </w:rPr>
        <w:t>NOT loaded from source:</w:t>
      </w:r>
    </w:p>
    <w:p w14:paraId="2C041D15" w14:textId="77777777" w:rsidR="00157A90" w:rsidRDefault="00544B8B">
      <w:pPr>
        <w:pStyle w:val="ListBullet"/>
      </w:pPr>
      <w:r>
        <w:t>Deprecated Type 2 fields (parent org, authorized official</w:t>
      </w:r>
      <w:proofErr w:type="gramStart"/>
      <w:r>
        <w:t>) — these</w:t>
      </w:r>
      <w:proofErr w:type="gramEnd"/>
      <w:r>
        <w:t xml:space="preserve"> have no meaning for Type 1 and are omitted.</w:t>
      </w:r>
    </w:p>
    <w:p w14:paraId="34DC670D" w14:textId="77777777" w:rsidR="00157A90" w:rsidRDefault="00544B8B">
      <w:pPr>
        <w:pStyle w:val="Heading4"/>
      </w:pPr>
      <w:r>
        <w:t>10.2.9.3 Institutional (Type 2 additions)</w:t>
      </w:r>
    </w:p>
    <w:p w14:paraId="066A2EF3" w14:textId="77777777" w:rsidR="00DB6305" w:rsidRDefault="00544B8B">
      <w:r>
        <w:rPr>
          <w:b/>
        </w:rPr>
        <w:t>Loaded from source (in addition to Common):</w:t>
      </w:r>
    </w:p>
    <w:p w14:paraId="3297CFDC"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0DEB84"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0210CA19"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925DBD3"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1C6F1715" w14:textId="77777777" w:rsidR="00DB6305" w:rsidRDefault="00544B8B">
      <w:r>
        <w:rPr>
          <w:b/>
        </w:rPr>
        <w:t>NOT loaded from source:</w:t>
      </w:r>
    </w:p>
    <w:p w14:paraId="6CD53A8C"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4B33F65C" w14:textId="77777777" w:rsidR="00157A90" w:rsidRDefault="00157A90"/>
    <w:p w14:paraId="237EF7AC" w14:textId="77777777" w:rsidR="00157A90" w:rsidRDefault="00544B8B">
      <w:pPr>
        <w:pStyle w:val="Heading4"/>
      </w:pPr>
      <w:r>
        <w:t>10.2.9.4 Common finalizers (every record)</w:t>
      </w:r>
    </w:p>
    <w:p w14:paraId="58F04990" w14:textId="77777777" w:rsidR="00157A90" w:rsidRDefault="00544B8B">
      <w:r>
        <w:rPr>
          <w:color w:val="008000"/>
        </w:rPr>
        <w:t xml:space="preserve">When </w:t>
      </w:r>
      <w:proofErr w:type="spellStart"/>
      <w:proofErr w:type="gramStart"/>
      <w:r>
        <w:rPr>
          <w:color w:val="008000"/>
        </w:rPr>
        <w:t>ctx.args</w:t>
      </w:r>
      <w:proofErr w:type="gramEnd"/>
      <w:r>
        <w:rPr>
          <w:color w:val="008000"/>
        </w:rPr>
        <w:t>.testing_variance</w:t>
      </w:r>
      <w:proofErr w:type="spellEnd"/>
      <w:r>
        <w:rPr>
          <w:color w:val="008000"/>
        </w:rP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rPr>
          <w:color w:val="008000"/>
        </w:rPr>
        <w:t>primary_taxonomy_code</w:t>
      </w:r>
      <w:proofErr w:type="spellEnd"/>
      <w:r>
        <w:rPr>
          <w:color w:val="008000"/>
        </w:rPr>
        <w:t xml:space="preserve"> and </w:t>
      </w:r>
      <w:proofErr w:type="gramStart"/>
      <w:r>
        <w:rPr>
          <w:color w:val="008000"/>
        </w:rPr>
        <w:t>taxonomies[</w:t>
      </w:r>
      <w:proofErr w:type="gramEnd"/>
      <w:r>
        <w:rPr>
          <w:color w:val="008000"/>
        </w:rPr>
        <w:t>0</w:t>
      </w:r>
      <w:proofErr w:type="gramStart"/>
      <w:r>
        <w:rPr>
          <w:color w:val="008000"/>
        </w:rPr>
        <w:t>].code</w:t>
      </w:r>
      <w:proofErr w:type="gramEnd"/>
      <w:r>
        <w:rPr>
          <w:color w:val="008000"/>
        </w:rPr>
        <w:t xml:space="preserve"> so the discrepancy-report end-to-end test can drive the unresolved-taxonomy path deterministically. The hook is a temporary test-injection surface expected to be removed once the tests it enables are permanent regression </w:t>
      </w:r>
      <w:proofErr w:type="spellStart"/>
      <w:r>
        <w:rPr>
          <w:color w:val="008000"/>
        </w:rPr>
        <w:t>pytests</w:t>
      </w:r>
      <w:proofErr w:type="spellEnd"/>
      <w:r>
        <w:rPr>
          <w:color w:val="008000"/>
        </w:rPr>
        <w:t>.</w:t>
      </w:r>
    </w:p>
    <w:p w14:paraId="15430F7A" w14:textId="77777777" w:rsidR="00DB6305" w:rsidRDefault="00544B8B">
      <w:pPr>
        <w:pStyle w:val="ListNumber"/>
      </w:pPr>
      <w:r>
        <w:lastRenderedPageBreak/>
        <w:t xml:space="preserve">Schema </w:t>
      </w:r>
      <w:proofErr w:type="gramStart"/>
      <w:r>
        <w:t>conformance</w:t>
      </w:r>
      <w:proofErr w:type="gramEnd"/>
      <w:r>
        <w:t xml:space="preserve"> check against §11.1.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8B57FF4"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75FA9C2A" w14:textId="77777777" w:rsidR="00157A90" w:rsidRDefault="00544B8B">
      <w:r>
        <w:rPr>
          <w:i/>
        </w:rPr>
        <w:t>This design uses no byte-level source-row hash for record identity; §10.3 defines the semantic content-identity check used instead.</w:t>
      </w:r>
      <w:proofErr w:type="spellStart"/>
      <w:r>
        <w:rPr>
          <w:i/>
        </w:rPr>
      </w:r>
      <w:proofErr w:type="spellEnd"/>
      <w:r>
        <w:rPr>
          <w:i/>
        </w:rPr>
      </w:r>
    </w:p>
    <w:p w14:paraId="2A45E002" w14:textId="77777777" w:rsidR="00157A90" w:rsidRDefault="00544B8B">
      <w:r>
        <w:rPr>
          <w:b/>
        </w:rPr>
        <w:t>Skip-if-done.</w:t>
      </w:r>
      <w:r>
        <w:t xml:space="preserve"> Operator-driven — see §5.10.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5AF842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496E3E7C"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5600539" w14:textId="77777777" w:rsidR="00157A90" w:rsidRDefault="00544B8B">
      <w:pPr>
        <w:pStyle w:val="Heading3"/>
      </w:pPr>
      <w:r>
        <w:t>10.2.10 Add secondary practice addresses</w:t>
      </w:r>
    </w:p>
    <w:p w14:paraId="6FB51DF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124A9646" w14:textId="77777777" w:rsidR="00157A90" w:rsidRDefault="00544B8B">
      <w:r>
        <w:rPr>
          <w:b/>
        </w:rPr>
        <w:t>REQ anchors.</w:t>
      </w:r>
      <w:r>
        <w:t xml:space="preserve"> EPIC-010-F-103-S-003.</w:t>
      </w:r>
    </w:p>
    <w:p w14:paraId="5273A850" w14:textId="77777777" w:rsidR="00157A90" w:rsidRDefault="00544B8B">
      <w:r>
        <w:rPr>
          <w:b/>
        </w:rPr>
        <w:t>Fan-out.</w:t>
      </w:r>
      <w:r>
        <w:t xml:space="preserve"> Per-state.</w:t>
      </w:r>
    </w:p>
    <w:p w14:paraId="3A0CD756"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19ADC2A8" w14:textId="77777777" w:rsidR="00157A90" w:rsidRDefault="00544B8B">
      <w:r>
        <w:rPr>
          <w:b/>
        </w:rPr>
        <w:t>Skip-if-done.</w:t>
      </w:r>
      <w:r>
        <w:t xml:space="preserve"> Operator-driven only — see §5.10. Not skipped by algorithm.</w:t>
      </w:r>
    </w:p>
    <w:p w14:paraId="3A11544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45DB69A2"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0D704206" w14:textId="77777777" w:rsidR="00157A90" w:rsidRDefault="00544B8B">
      <w:pPr>
        <w:pStyle w:val="Heading3"/>
      </w:pPr>
      <w:r>
        <w:t xml:space="preserve">10.2.11 Type-1 first </w:t>
      </w:r>
      <w:proofErr w:type="gramStart"/>
      <w:r>
        <w:t>branch — *</w:t>
      </w:r>
      <w:proofErr w:type="gramEnd"/>
      <w:r>
        <w:t>fan-out to state × entity-type begins here*</w:t>
      </w:r>
    </w:p>
    <w:p w14:paraId="26A18F50" w14:textId="77777777" w:rsidR="00157A90" w:rsidRDefault="00544B8B">
      <w:r>
        <w:rPr>
          <w:b/>
        </w:rPr>
        <w:t>Purpose.</w:t>
      </w:r>
      <w:r>
        <w:t xml:space="preserve"> Complete individual-specific normalization: canonical name, sex, sole-proprietor, license lookups.</w:t>
      </w:r>
    </w:p>
    <w:p w14:paraId="1F03AD35" w14:textId="77777777" w:rsidR="00157A90" w:rsidRDefault="00544B8B">
      <w:r>
        <w:rPr>
          <w:b/>
        </w:rPr>
        <w:t>REQ anchors.</w:t>
      </w:r>
      <w:r>
        <w:t xml:space="preserve"> EPIC-010-F-103-S-007-REQ-B-001 through REQ-B-004.</w:t>
      </w:r>
    </w:p>
    <w:p w14:paraId="6B18861F" w14:textId="77777777" w:rsidR="00157A90" w:rsidRDefault="00544B8B">
      <w:r>
        <w:rPr>
          <w:color w:val="008000"/>
        </w:rPr>
        <w:t>Fan-out. This step and its Type-2 sibling (§10.2.12) fan out to per-state × entity-type: concurrency min(</w:t>
      </w:r>
      <w:proofErr w:type="spellStart"/>
      <w:r>
        <w:rPr>
          <w:color w:val="008000"/>
        </w:rPr>
        <w:t>len</w:t>
      </w:r>
      <w:proofErr w:type="spellEnd"/>
      <w:r>
        <w:rPr>
          <w:color w:val="008000"/>
        </w:rPr>
        <w:t>(</w:t>
      </w:r>
      <w:proofErr w:type="spellStart"/>
      <w:r>
        <w:rPr>
          <w:color w:val="008000"/>
        </w:rPr>
        <w:t>state_scope</w:t>
      </w:r>
      <w:proofErr w:type="spellEnd"/>
      <w:r>
        <w:rPr>
          <w:color w:val="008000"/>
        </w:rPr>
        <w:t xml:space="preserve">) × 2, </w:t>
      </w:r>
      <w:proofErr w:type="spellStart"/>
      <w:r>
        <w:rPr>
          <w:color w:val="008000"/>
        </w:rPr>
        <w:t>step_parallelism_</w:t>
      </w:r>
      <w:proofErr w:type="gramStart"/>
      <w:r>
        <w:rPr>
          <w:color w:val="008000"/>
        </w:rPr>
        <w:t>caps</w:t>
      </w:r>
      <w:proofErr w:type="spellEnd"/>
      <w:r>
        <w:rPr>
          <w:color w:val="008000"/>
        </w:rPr>
        <w:t>.&lt;</w:t>
      </w:r>
      <w:proofErr w:type="gramEnd"/>
      <w:r>
        <w:rPr>
          <w:color w:val="008000"/>
        </w:rPr>
        <w:t>step</w:t>
      </w:r>
      <w:proofErr w:type="gramStart"/>
      <w:r>
        <w:rPr>
          <w:color w:val="008000"/>
        </w:rPr>
        <w:t>&gt;) —</w:t>
      </w:r>
      <w:proofErr w:type="gramEnd"/>
      <w:r>
        <w:rPr>
          <w:color w:val="008000"/>
        </w:rPr>
        <w:t xml:space="preserve"> one Worker per state per entity-type (Type-1, Type-2). Later steps may fan out per-state × entity-type OR per-state only depending on the step's </w:t>
      </w:r>
      <w:proofErr w:type="spellStart"/>
      <w:r>
        <w:rPr>
          <w:color w:val="008000"/>
        </w:rPr>
        <w:t>partition_key</w:t>
      </w:r>
      <w:proofErr w:type="spellEnd"/>
      <w:r>
        <w:rPr>
          <w:color w:val="008000"/>
        </w:rPr>
        <w:t xml:space="preserve">; </w:t>
      </w:r>
      <w:proofErr w:type="spellStart"/>
      <w:r>
        <w:rPr>
          <w:color w:val="008000"/>
        </w:rPr>
        <w:t>county_enrichment</w:t>
      </w:r>
      <w:proofErr w:type="spellEnd"/>
      <w:r>
        <w:rPr>
          <w:color w:val="008000"/>
        </w:rPr>
        <w:t xml:space="preserve"> (§10.2.14) </w:t>
      </w:r>
      <w:proofErr w:type="gramStart"/>
      <w:r>
        <w:rPr>
          <w:color w:val="008000"/>
        </w:rPr>
        <w:t>is per-state</w:t>
      </w:r>
      <w:proofErr w:type="gramEnd"/>
      <w:r>
        <w:rPr>
          <w:color w:val="008000"/>
        </w:rPr>
        <w:t xml:space="preserve"> only under NPI-atomic ownership.</w:t>
      </w:r>
    </w:p>
    <w:p w14:paraId="26DE321F" w14:textId="77777777" w:rsidR="00157A90" w:rsidRDefault="00544B8B">
      <w:r>
        <w:rPr>
          <w:b/>
        </w:rPr>
        <w:lastRenderedPageBreak/>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3535A79A" w14:textId="77777777" w:rsidR="00157A90" w:rsidRDefault="00544B8B">
      <w:r>
        <w:rPr>
          <w:b/>
        </w:rPr>
        <w:t>Skip-if-done.</w:t>
      </w:r>
      <w:r>
        <w:t xml:space="preserve"> Operator-driven only — see §5.10. Not skipped by algorithm.</w:t>
      </w:r>
    </w:p>
    <w:p w14:paraId="666B9EB4" w14:textId="77777777" w:rsidR="00157A90" w:rsidRDefault="00544B8B">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49B43E79" w14:textId="77777777" w:rsidR="00157A90" w:rsidRDefault="00544B8B">
      <w:pPr>
        <w:pStyle w:val="Heading3"/>
      </w:pPr>
      <w:r>
        <w:t xml:space="preserve">10.2.12 Type-2 first </w:t>
      </w:r>
      <w:proofErr w:type="gramStart"/>
      <w:r>
        <w:t>branch — *</w:t>
      </w:r>
      <w:proofErr w:type="gramEnd"/>
      <w:r>
        <w:t>fan-out to state × entity-type continues*</w:t>
      </w:r>
    </w:p>
    <w:p w14:paraId="22CD950E" w14:textId="77777777" w:rsidR="00157A90" w:rsidRDefault="00544B8B">
      <w:r>
        <w:rPr>
          <w:b/>
        </w:rPr>
        <w:t>Purpose.</w:t>
      </w:r>
      <w:r>
        <w:t xml:space="preserve"> Complete institutional-specific normalization: legal name + DBA, authorized official, parent organization, administrative contact.</w:t>
      </w:r>
    </w:p>
    <w:p w14:paraId="43DBFF8B" w14:textId="77777777" w:rsidR="00157A90" w:rsidRDefault="00544B8B">
      <w:r>
        <w:rPr>
          <w:b/>
        </w:rPr>
        <w:t>REQ anchors.</w:t>
      </w:r>
      <w:r>
        <w:t xml:space="preserve"> EPIC-010-F-103-S-007-REQ-B-001 through REQ-B-004.</w:t>
      </w:r>
    </w:p>
    <w:p w14:paraId="69E75FF2" w14:textId="77777777" w:rsidR="00157A90" w:rsidRDefault="00544B8B">
      <w:r>
        <w:rPr>
          <w:b/>
        </w:rPr>
        <w:t>Fan-out.</w:t>
      </w:r>
      <w:r>
        <w:t xml:space="preserve"> Per-state × entity-type = Type-2. Runs concurrent with §10.2.11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6C58A8B1" w14:textId="77777777" w:rsidR="00157A90" w:rsidRDefault="00544B8B">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204C9014" w14:textId="77777777" w:rsidR="00157A90" w:rsidRDefault="00544B8B">
      <w:r>
        <w:rPr>
          <w:b/>
        </w:rPr>
        <w:t>Skip-if-done.</w:t>
      </w:r>
      <w:r>
        <w:t xml:space="preserve"> Operator-driven only — see §5.10. Not skipped by algorithm.</w:t>
      </w:r>
    </w:p>
    <w:p w14:paraId="344019D2"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1A2B5CDE" w14:textId="77777777" w:rsidR="00157A90" w:rsidRDefault="00544B8B">
      <w:pPr>
        <w:pStyle w:val="Heading3"/>
      </w:pPr>
      <w:r>
        <w:t>10.2.13 License-based address repair</w:t>
      </w:r>
    </w:p>
    <w:p w14:paraId="0C966062" w14:textId="77777777" w:rsidR="00157A90" w:rsidRDefault="00544B8B">
      <w:r>
        <w:rPr>
          <w:b/>
        </w:rPr>
        <w:t>Purpose.</w:t>
      </w:r>
      <w:r>
        <w:t xml:space="preserve"> Infer missing address state using the provider's license, when one license unambiguously implies a state.</w:t>
      </w:r>
    </w:p>
    <w:p w14:paraId="7FFC37C2" w14:textId="77777777" w:rsidR="00157A90" w:rsidRDefault="00544B8B">
      <w:r>
        <w:rPr>
          <w:b/>
        </w:rPr>
        <w:t>REQ anchors.</w:t>
      </w:r>
      <w:r>
        <w:t xml:space="preserve"> EPIC-010-F-103-S-001-REQ-B-005.</w:t>
      </w:r>
    </w:p>
    <w:p w14:paraId="09F41B78" w14:textId="77777777" w:rsidR="00157A90" w:rsidRDefault="00544B8B">
      <w:r>
        <w:rPr>
          <w:b/>
        </w:rPr>
        <w:t>Fan-out.</w:t>
      </w:r>
      <w:r>
        <w:t xml:space="preserve"> Per-state.</w:t>
      </w:r>
    </w:p>
    <w:p w14:paraId="74CE8629"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31FDBC3F" w14:textId="77777777" w:rsidR="00157A90" w:rsidRDefault="00544B8B">
      <w:r>
        <w:rPr>
          <w:b/>
        </w:rPr>
        <w:t>Skip-if-done.</w:t>
      </w:r>
      <w:r>
        <w:t xml:space="preserve"> Operator-driven only — see §5.10. Not skipped by algorithm.</w:t>
      </w:r>
    </w:p>
    <w:p w14:paraId="6E2B7F5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15C15798" w14:textId="77777777" w:rsidR="00157A90" w:rsidRDefault="00544B8B">
      <w:pPr>
        <w:pStyle w:val="Heading3"/>
      </w:pPr>
      <w:r>
        <w:t xml:space="preserve">10.2.14 County </w:t>
      </w:r>
      <w:proofErr w:type="gramStart"/>
      <w:r>
        <w:t>enrichment</w:t>
      </w:r>
      <w:proofErr w:type="gramEnd"/>
    </w:p>
    <w:p w14:paraId="354A292D" w14:textId="77777777" w:rsidR="00157A90" w:rsidRDefault="00544B8B">
      <w:r>
        <w:rPr>
          <w:b/>
        </w:rPr>
        <w:t>Purpose.</w:t>
      </w:r>
      <w:r>
        <w:t xml:space="preserve"> Attach county identity to every practice address at 98% SLA using a cost-ordered cascade.</w:t>
      </w:r>
    </w:p>
    <w:p w14:paraId="791A7DB5" w14:textId="77777777" w:rsidR="00157A90" w:rsidRDefault="00544B8B">
      <w:r>
        <w:rPr>
          <w:b/>
        </w:rPr>
        <w:lastRenderedPageBreak/>
        <w:t>REQ anchors.</w:t>
      </w:r>
      <w:r>
        <w:t xml:space="preserve"> EPIC-010-F-103-S-004-REQ-B-001 through REQ-B-008.</w:t>
      </w:r>
    </w:p>
    <w:p w14:paraId="08558B35" w14:textId="77777777" w:rsidR="00157A90" w:rsidRDefault="00544B8B">
      <w:r>
        <w:rPr>
          <w:color w:val="008000"/>
        </w:rPr>
        <w:t>Fan-out. Per-state only (one Worker per state, not per-state × entity-type). Concurrency = min(</w:t>
      </w:r>
      <w:proofErr w:type="spellStart"/>
      <w:r>
        <w:rPr>
          <w:color w:val="008000"/>
        </w:rPr>
        <w:t>len</w:t>
      </w:r>
      <w:proofErr w:type="spellEnd"/>
      <w:r>
        <w:rPr>
          <w:color w:val="008000"/>
        </w:rPr>
        <w:t>(</w:t>
      </w:r>
      <w:proofErr w:type="spellStart"/>
      <w:r>
        <w:rPr>
          <w:color w:val="008000"/>
        </w:rPr>
        <w:t>state_scope</w:t>
      </w:r>
      <w:proofErr w:type="spellEnd"/>
      <w:r>
        <w:rPr>
          <w:color w:val="008000"/>
        </w:rPr>
        <w:t xml:space="preserve">), </w:t>
      </w:r>
      <w:proofErr w:type="spellStart"/>
      <w:r>
        <w:rPr>
          <w:color w:val="008000"/>
        </w:rPr>
        <w:t>step_parallelism_</w:t>
      </w:r>
      <w:proofErr w:type="gramStart"/>
      <w:r>
        <w:rPr>
          <w:color w:val="008000"/>
        </w:rPr>
        <w:t>caps.county</w:t>
      </w:r>
      <w:proofErr w:type="gramEnd"/>
      <w:r>
        <w:rPr>
          <w:color w:val="008000"/>
        </w:rPr>
        <w:t>_</w:t>
      </w:r>
      <w:proofErr w:type="gramStart"/>
      <w:r>
        <w:rPr>
          <w:color w:val="008000"/>
        </w:rPr>
        <w:t>enrichment</w:t>
      </w:r>
      <w:proofErr w:type="spellEnd"/>
      <w:r>
        <w:rPr>
          <w:color w:val="008000"/>
        </w:rPr>
        <w:t>) —</w:t>
      </w:r>
      <w:proofErr w:type="gramEnd"/>
      <w:r>
        <w:rPr>
          <w:color w:val="008000"/>
        </w:rPr>
        <w:t xml:space="preserve"> up to 51 when </w:t>
      </w:r>
      <w:proofErr w:type="spellStart"/>
      <w:r>
        <w:rPr>
          <w:color w:val="008000"/>
        </w:rPr>
        <w:t>state_scope</w:t>
      </w:r>
      <w:proofErr w:type="spellEnd"/>
      <w:r>
        <w:rPr>
          <w:color w:val="008000"/>
        </w:rPr>
        <w:t xml:space="preserve">=["ALL"]. County enrichment does not </w:t>
      </w:r>
      <w:proofErr w:type="gramStart"/>
      <w:r>
        <w:rPr>
          <w:color w:val="008000"/>
        </w:rPr>
        <w:t>fan out</w:t>
      </w:r>
      <w:proofErr w:type="gramEnd"/>
      <w:r>
        <w:rPr>
          <w:color w:val="008000"/>
        </w:rPr>
        <w:t xml:space="preserve"> by </w:t>
      </w:r>
      <w:proofErr w:type="spellStart"/>
      <w:r>
        <w:rPr>
          <w:color w:val="008000"/>
        </w:rPr>
        <w:t>entity_type</w:t>
      </w:r>
      <w:proofErr w:type="spellEnd"/>
      <w:r>
        <w:rPr>
          <w:color w:val="008000"/>
        </w:rPr>
        <w:t xml:space="preserve"> because NPI-atomic ownership makes each Worker responsible for every address on every NPI whose primary practice state is that Worker's partition, regardless of the entity type of the provider record.</w:t>
      </w:r>
    </w:p>
    <w:p w14:paraId="54CA2CDF"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6B283ED3" w14:textId="77777777" w:rsidR="00157A90" w:rsidRDefault="00544B8B">
      <w:r>
        <w:rPr>
          <w:color w:val="008000"/>
        </w:rPr>
        <w:t xml:space="preserve">Sub-steps. Worker walks all providers whose </w:t>
      </w:r>
      <w:proofErr w:type="spellStart"/>
      <w:r>
        <w:rPr>
          <w:color w:val="008000"/>
        </w:rPr>
        <w:t>business_</w:t>
      </w:r>
      <w:proofErr w:type="gramStart"/>
      <w:r>
        <w:rPr>
          <w:color w:val="008000"/>
        </w:rPr>
        <w:t>address.state</w:t>
      </w:r>
      <w:proofErr w:type="spellEnd"/>
      <w:proofErr w:type="gramEnd"/>
      <w:r>
        <w:rPr>
          <w:color w:val="008000"/>
        </w:rPr>
        <w:t xml:space="preserve"> matches its partition state, attempts each cascade stage in order on every address on every owned NPI; first success stamps </w:t>
      </w:r>
      <w:proofErr w:type="spellStart"/>
      <w:proofErr w:type="gramStart"/>
      <w:r>
        <w:rPr>
          <w:color w:val="008000"/>
        </w:rPr>
        <w:t>county.fips</w:t>
      </w:r>
      <w:proofErr w:type="spellEnd"/>
      <w:proofErr w:type="gramEnd"/>
      <w:r>
        <w:rPr>
          <w:color w:val="008000"/>
        </w:rPr>
        <w:t xml:space="preserve">, county.name, </w:t>
      </w:r>
      <w:proofErr w:type="spellStart"/>
      <w:proofErr w:type="gramStart"/>
      <w:r>
        <w:rPr>
          <w:color w:val="008000"/>
        </w:rPr>
        <w:t>county.source</w:t>
      </w:r>
      <w:proofErr w:type="spellEnd"/>
      <w:proofErr w:type="gramEnd"/>
      <w:r>
        <w:rPr>
          <w:color w:val="008000"/>
        </w:rPr>
        <w:t xml:space="preserve">, </w:t>
      </w:r>
      <w:proofErr w:type="spellStart"/>
      <w:proofErr w:type="gramStart"/>
      <w:r>
        <w:rPr>
          <w:color w:val="008000"/>
        </w:rPr>
        <w:t>county.rucc</w:t>
      </w:r>
      <w:proofErr w:type="spellEnd"/>
      <w:proofErr w:type="gramEnd"/>
      <w:r>
        <w:rPr>
          <w:color w:val="008000"/>
        </w:rPr>
        <w:t>.</w:t>
      </w:r>
    </w:p>
    <w:p w14:paraId="01FF205D" w14:textId="77777777" w:rsidR="00157A90" w:rsidRDefault="00544B8B">
      <w:r>
        <w:rPr>
          <w:color w:val="008000"/>
        </w:rPr>
        <w:t xml:space="preserve">  - </w:t>
      </w:r>
      <w:proofErr w:type="spellStart"/>
      <w:r>
        <w:rPr>
          <w:color w:val="008000"/>
        </w:rPr>
        <w:t>practice_</w:t>
      </w:r>
      <w:proofErr w:type="gramStart"/>
      <w:r>
        <w:rPr>
          <w:color w:val="008000"/>
        </w:rPr>
        <w:t>addresses</w:t>
      </w:r>
      <w:proofErr w:type="spellEnd"/>
      <w:r>
        <w:rPr>
          <w:color w:val="008000"/>
        </w:rPr>
        <w:t>[].coordinates</w:t>
      </w:r>
      <w:proofErr w:type="gramEnd"/>
      <w:r>
        <w:rPr>
          <w:color w:val="008000"/>
        </w:rPr>
        <w:t xml:space="preserve"> — optional sub-doc. Stamped by county-cascade stages that publish coordinates (</w:t>
      </w:r>
      <w:proofErr w:type="spellStart"/>
      <w:r>
        <w:rPr>
          <w:color w:val="008000"/>
        </w:rPr>
        <w:t>census_batch</w:t>
      </w:r>
      <w:proofErr w:type="spellEnd"/>
      <w:r>
        <w:rPr>
          <w:color w:val="008000"/>
        </w:rPr>
        <w:t>: TIGER street-segment interpolation, always precision=</w:t>
      </w:r>
      <w:proofErr w:type="spellStart"/>
      <w:r>
        <w:rPr>
          <w:color w:val="008000"/>
        </w:rPr>
        <w:t>range_interpolated</w:t>
      </w:r>
      <w:proofErr w:type="spellEnd"/>
      <w:r>
        <w:rPr>
          <w:color w:val="008000"/>
        </w:rPr>
        <w:t xml:space="preserve">; </w:t>
      </w:r>
      <w:proofErr w:type="spellStart"/>
      <w:r>
        <w:rPr>
          <w:color w:val="008000"/>
        </w:rPr>
        <w:t>google_maps</w:t>
      </w:r>
      <w:proofErr w:type="spellEnd"/>
      <w:r>
        <w:rPr>
          <w:color w:val="008000"/>
        </w:rPr>
        <w:t xml:space="preserve">: variable per its own </w:t>
      </w:r>
      <w:proofErr w:type="spellStart"/>
      <w:r>
        <w:rPr>
          <w:color w:val="008000"/>
        </w:rPr>
        <w:t>location_type</w:t>
      </w:r>
      <w:proofErr w:type="spellEnd"/>
      <w:r>
        <w:rPr>
          <w:color w:val="008000"/>
        </w:rPr>
        <w:t>). Fields: latitude (WGS84 decimal, [-</w:t>
      </w:r>
      <w:proofErr w:type="gramStart"/>
      <w:r>
        <w:rPr>
          <w:color w:val="008000"/>
        </w:rPr>
        <w:t>90,+</w:t>
      </w:r>
      <w:proofErr w:type="gramEnd"/>
      <w:r>
        <w:rPr>
          <w:color w:val="008000"/>
        </w:rPr>
        <w:t>90]), longitude (WGS84 decimal, [-</w:t>
      </w:r>
      <w:proofErr w:type="gramStart"/>
      <w:r>
        <w:rPr>
          <w:color w:val="008000"/>
        </w:rPr>
        <w:t>180,+</w:t>
      </w:r>
      <w:proofErr w:type="gramEnd"/>
      <w:r>
        <w:rPr>
          <w:color w:val="008000"/>
        </w:rPr>
        <w:t>180]), source (</w:t>
      </w:r>
      <w:proofErr w:type="spellStart"/>
      <w:r>
        <w:rPr>
          <w:color w:val="008000"/>
        </w:rPr>
        <w:t>census_batch</w:t>
      </w:r>
      <w:proofErr w:type="spellEnd"/>
      <w:r>
        <w:rPr>
          <w:color w:val="008000"/>
        </w:rPr>
        <w:t xml:space="preserve"> | </w:t>
      </w:r>
      <w:proofErr w:type="spellStart"/>
      <w:r>
        <w:rPr>
          <w:color w:val="008000"/>
        </w:rPr>
        <w:t>google_maps</w:t>
      </w:r>
      <w:proofErr w:type="spellEnd"/>
      <w:r>
        <w:rPr>
          <w:color w:val="008000"/>
        </w:rPr>
        <w:t xml:space="preserve">), precision (rooftop | </w:t>
      </w:r>
      <w:proofErr w:type="spellStart"/>
      <w:r>
        <w:rPr>
          <w:color w:val="008000"/>
        </w:rPr>
        <w:t>range_interpolated</w:t>
      </w:r>
      <w:proofErr w:type="spellEnd"/>
      <w:r>
        <w:rPr>
          <w:color w:val="008000"/>
        </w:rPr>
        <w:t xml:space="preserve"> | </w:t>
      </w:r>
      <w:proofErr w:type="spellStart"/>
      <w:r>
        <w:rPr>
          <w:color w:val="008000"/>
        </w:rPr>
        <w:t>geometric_center</w:t>
      </w:r>
      <w:proofErr w:type="spellEnd"/>
      <w:r>
        <w:rPr>
          <w:color w:val="008000"/>
        </w:rPr>
        <w:t xml:space="preserve"> | approximate). Absent when no cascade stage produced coordinates for this address — MUST NOT be defaulted to a county/zip centroid.</w:t>
      </w:r>
    </w:p>
    <w:p w14:paraId="33893F11" w14:textId="77777777" w:rsidR="00157A90" w:rsidRDefault="00544B8B">
      <w:r>
        <w:rPr>
          <w:color w:val="008000"/>
        </w:rPr>
        <w:t xml:space="preserve">  - </w:t>
      </w:r>
      <w:proofErr w:type="spellStart"/>
      <w:r>
        <w:rPr>
          <w:color w:val="008000"/>
        </w:rPr>
        <w:t>practice_</w:t>
      </w:r>
      <w:proofErr w:type="gramStart"/>
      <w:r>
        <w:rPr>
          <w:color w:val="008000"/>
        </w:rPr>
        <w:t>addresses</w:t>
      </w:r>
      <w:proofErr w:type="spellEnd"/>
      <w:r>
        <w:rPr>
          <w:color w:val="008000"/>
        </w:rPr>
        <w:t>[].</w:t>
      </w:r>
      <w:proofErr w:type="spellStart"/>
      <w:r>
        <w:rPr>
          <w:color w:val="008000"/>
        </w:rPr>
        <w:t>address</w:t>
      </w:r>
      <w:proofErr w:type="gramEnd"/>
      <w:r>
        <w:rPr>
          <w:color w:val="008000"/>
        </w:rPr>
        <w:t>_refresh_provenance</w:t>
      </w:r>
      <w:proofErr w:type="spellEnd"/>
      <w:r>
        <w:rPr>
          <w:color w:val="008000"/>
        </w:rPr>
        <w:t xml:space="preserve"> — set to "</w:t>
      </w:r>
      <w:proofErr w:type="spellStart"/>
      <w:r>
        <w:rPr>
          <w:color w:val="008000"/>
        </w:rPr>
        <w:t>nppes_registry</w:t>
      </w:r>
      <w:proofErr w:type="spellEnd"/>
      <w:r>
        <w:rPr>
          <w:color w:val="008000"/>
        </w:rPr>
        <w:t>" when county-cascade stage 3 mutated the address (line1/line2/city/state/zip) from the live NPPES registry after the monthly dissemination-file load; absent otherwise.</w:t>
      </w:r>
    </w:p>
    <w:p w14:paraId="33453A42" w14:textId="77777777" w:rsidR="00157A90" w:rsidRDefault="00544B8B">
      <w:r>
        <w:rPr>
          <w:color w:val="008000"/>
        </w:rPr>
        <w:t xml:space="preserve">  - </w:t>
      </w:r>
      <w:proofErr w:type="spellStart"/>
      <w:r>
        <w:rPr>
          <w:color w:val="008000"/>
        </w:rPr>
        <w:t>practice_</w:t>
      </w:r>
      <w:proofErr w:type="gramStart"/>
      <w:r>
        <w:rPr>
          <w:color w:val="008000"/>
        </w:rPr>
        <w:t>addresses</w:t>
      </w:r>
      <w:proofErr w:type="spellEnd"/>
      <w:r>
        <w:rPr>
          <w:color w:val="008000"/>
        </w:rPr>
        <w:t>[].county.name</w:t>
      </w:r>
      <w:proofErr w:type="gramEnd"/>
      <w:r>
        <w:rPr>
          <w:color w:val="008000"/>
        </w:rPr>
        <w:t xml:space="preserve"> — now populated on every stamped county across stages 1/2/3/4. Stage 1 pulls from Census 2020 NAMELSAD_COUNTY_20; stage 2 and stage 3's Census retry resolve via a </w:t>
      </w:r>
      <w:proofErr w:type="spellStart"/>
      <w:r>
        <w:rPr>
          <w:color w:val="008000"/>
        </w:rPr>
        <w:t>fips_to_name</w:t>
      </w:r>
      <w:proofErr w:type="spellEnd"/>
      <w:r>
        <w:rPr>
          <w:color w:val="008000"/>
        </w:rPr>
        <w:t xml:space="preserve"> reverse index built from the crosswalk; stage 4 receives it from Google Maps' administrative_area_level_2 </w:t>
      </w:r>
      <w:proofErr w:type="spellStart"/>
      <w:r>
        <w:rPr>
          <w:color w:val="008000"/>
        </w:rPr>
        <w:t>long_name</w:t>
      </w:r>
      <w:proofErr w:type="spellEnd"/>
      <w:r>
        <w:rPr>
          <w:color w:val="008000"/>
        </w:rPr>
        <w:t>.</w:t>
      </w:r>
      <w:proofErr w:type="spellStart"/>
      <w:proofErr w:type="gramStart"/>
      <w:r>
        <w:rPr>
          <w:color w:val="008000"/>
        </w:rPr>
      </w:r>
      <w:proofErr w:type="spellEnd"/>
      <w:proofErr w:type="gramEnd"/>
      <w:r>
        <w:rPr>
          <w:color w:val="008000"/>
        </w:rPr>
      </w:r>
    </w:p>
    <w:p w14:paraId="01D8C09C" w14:textId="77777777" w:rsidR="00EE21F8" w:rsidRDefault="00000000">
      <w:r>
        <w:rPr>
          <w:color w:val="003399"/>
        </w:rPr>
        <w:t xml:space="preserve">  - </w:t>
      </w:r>
      <w:proofErr w:type="spellStart"/>
      <w:r>
        <w:rPr>
          <w:color w:val="003399"/>
        </w:rPr>
        <w:t>practice_</w:t>
      </w:r>
      <w:proofErr w:type="gramStart"/>
      <w:r>
        <w:rPr>
          <w:color w:val="003399"/>
        </w:rPr>
        <w:t>addresses</w:t>
      </w:r>
      <w:proofErr w:type="spellEnd"/>
      <w:r>
        <w:rPr>
          <w:color w:val="003399"/>
        </w:rPr>
        <w:t>[].</w:t>
      </w:r>
      <w:proofErr w:type="spellStart"/>
      <w:r>
        <w:rPr>
          <w:color w:val="003399"/>
        </w:rPr>
        <w:t>county</w:t>
      </w:r>
      <w:proofErr w:type="gramEnd"/>
      <w:r>
        <w:rPr>
          <w:color w:val="003399"/>
        </w:rPr>
        <w:t>.urban</w:t>
      </w:r>
      <w:proofErr w:type="spellEnd"/>
      <w:r>
        <w:rPr>
          <w:color w:val="003399"/>
        </w:rPr>
        <w:t xml:space="preserve"> - the per-address marker, derived from that address's own </w:t>
      </w:r>
      <w:proofErr w:type="spellStart"/>
      <w:proofErr w:type="gramStart"/>
      <w:r>
        <w:rPr>
          <w:color w:val="003399"/>
        </w:rPr>
        <w:t>county.rucc</w:t>
      </w:r>
      <w:proofErr w:type="spellEnd"/>
      <w:proofErr w:type="gramEnd"/>
      <w:r>
        <w:rPr>
          <w:color w:val="003399"/>
        </w:rPr>
        <w:t xml:space="preserve"> by the </w:t>
      </w:r>
      <w:proofErr w:type="spellStart"/>
      <w:r>
        <w:rPr>
          <w:color w:val="003399"/>
        </w:rPr>
        <w:t>urban_flag</w:t>
      </w:r>
      <w:proofErr w:type="spellEnd"/>
      <w:r>
        <w:rPr>
          <w:color w:val="003399"/>
        </w:rPr>
        <w:t xml:space="preserve"> step (10.2.15) and required by EPIC-006-F-025-S-002-REQ-B-005. True where the RUCC is 1, 2 or 3. Absent, never false, where the address resolved no RUCC: the Provider Detail panel renders that address with a county name and no marker. It is a fifth member of the county object alongside </w:t>
      </w:r>
      <w:proofErr w:type="spellStart"/>
      <w:r>
        <w:rPr>
          <w:color w:val="003399"/>
        </w:rPr>
        <w:t>fips</w:t>
      </w:r>
      <w:proofErr w:type="spellEnd"/>
      <w:r>
        <w:rPr>
          <w:color w:val="003399"/>
        </w:rPr>
        <w:t xml:space="preserve">, name, source and </w:t>
      </w:r>
      <w:proofErr w:type="spellStart"/>
      <w:r>
        <w:rPr>
          <w:color w:val="003399"/>
        </w:rPr>
        <w:t>rucc</w:t>
      </w:r>
      <w:proofErr w:type="spellEnd"/>
      <w:r>
        <w:rPr>
          <w:color w:val="003399"/>
        </w:rPr>
        <w:t xml:space="preserve">, and </w:t>
      </w:r>
      <w:proofErr w:type="spellStart"/>
      <w:r>
        <w:rPr>
          <w:color w:val="003399"/>
        </w:rPr>
        <w:t>ProviderRecordSchema</w:t>
      </w:r>
      <w:proofErr w:type="spellEnd"/>
      <w:r>
        <w:rPr>
          <w:color w:val="003399"/>
        </w:rPr>
        <w:t xml:space="preserve"> MUST admit it -- the schema closes the county object to the other four today, which contradicts both this contract and the requirement.</w:t>
      </w:r>
    </w:p>
    <w:p w14:paraId="7361D0D9" w14:textId="77777777" w:rsidR="00157A90" w:rsidRDefault="00544B8B">
      <w:r>
        <w:rPr>
          <w:color w:val="008000"/>
        </w:rPr>
        <w:t xml:space="preserve">  - </w:t>
      </w:r>
      <w:proofErr w:type="spellStart"/>
      <w:r>
        <w:rPr>
          <w:color w:val="008000"/>
        </w:rPr>
        <w:t>practice_</w:t>
      </w:r>
      <w:proofErr w:type="gramStart"/>
      <w:r>
        <w:rPr>
          <w:color w:val="008000"/>
        </w:rPr>
        <w:t>addresses</w:t>
      </w:r>
      <w:proofErr w:type="spellEnd"/>
      <w:r>
        <w:rPr>
          <w:color w:val="008000"/>
        </w:rPr>
        <w:t>[].</w:t>
      </w:r>
      <w:proofErr w:type="spellStart"/>
      <w:r>
        <w:rPr>
          <w:color w:val="008000"/>
        </w:rPr>
        <w:t>county</w:t>
      </w:r>
      <w:proofErr w:type="gramEnd"/>
      <w:r>
        <w:rPr>
          <w:color w:val="008000"/>
        </w:rPr>
        <w:t>.rucc</w:t>
      </w:r>
      <w:proofErr w:type="spellEnd"/>
      <w:r>
        <w:rPr>
          <w:color w:val="008000"/>
        </w:rPr>
        <w:t xml:space="preserve"> - USDA Rural-Urban Continuum Code (int 1-9). Stamped by </w:t>
      </w:r>
      <w:proofErr w:type="spellStart"/>
      <w:r>
        <w:rPr>
          <w:color w:val="008000"/>
        </w:rPr>
        <w:t>county_enrichment</w:t>
      </w:r>
      <w:proofErr w:type="spellEnd"/>
      <w:r>
        <w:rPr>
          <w:color w:val="008000"/>
        </w:rPr>
        <w:t xml:space="preserve"> (§10.2.14) alongside </w:t>
      </w:r>
      <w:proofErr w:type="spellStart"/>
      <w:proofErr w:type="gramStart"/>
      <w:r>
        <w:rPr>
          <w:color w:val="008000"/>
        </w:rPr>
        <w:t>county.fips</w:t>
      </w:r>
      <w:proofErr w:type="spellEnd"/>
      <w:proofErr w:type="gramEnd"/>
      <w:r>
        <w:rPr>
          <w:color w:val="008000"/>
        </w:rPr>
        <w:t xml:space="preserve">/name/source on every practice address whose stage produced a numeric FIPS (crosswalk, Census batch, NPPES registry). Absent when the cascade stage produced a non-numeric </w:t>
      </w:r>
      <w:proofErr w:type="spellStart"/>
      <w:r>
        <w:rPr>
          <w:color w:val="008000"/>
        </w:rPr>
        <w:t>fips_key</w:t>
      </w:r>
      <w:proofErr w:type="spellEnd"/>
      <w:r>
        <w:rPr>
          <w:color w:val="008000"/>
        </w:rPr>
        <w:t xml:space="preserve"> (Google Maps) or the FIPS is not in the </w:t>
      </w:r>
      <w:r>
        <w:rPr>
          <w:color w:val="008000"/>
        </w:rPr>
        <w:t>RUCC catalog. Front-end applies its own urban threshold at query time. RUCC 1-3 = metro (1=1M+, 2=250K-1M, 3=&lt;250K); 4-9 = nonmetro urban/rural gradient.</w:t>
      </w:r>
      <w:proofErr w:type="gramStart"/>
      <w:r>
        <w:rPr>
          <w:color w:val="008000"/>
        </w:rPr>
      </w:r>
      <w:proofErr w:type="gramEnd"/>
      <w:r>
        <w:rPr>
          <w:color w:val="008000"/>
        </w:rPr>
      </w:r>
      <w:proofErr w:type="spellStart"/>
      <w:r>
        <w:rPr>
          <w:color w:val="008000"/>
        </w:rPr>
      </w:r>
      <w:proofErr w:type="spellEnd"/>
      <w:r>
        <w:rPr>
          <w:color w:val="008000"/>
        </w:rPr>
      </w:r>
    </w:p>
    <w:p w14:paraId="0A960D2C" w14:textId="77777777" w:rsidR="00157A90" w:rsidRDefault="00544B8B">
      <w:r>
        <w:rPr>
          <w:b/>
        </w:rPr>
        <w:t>Skip-if-done.</w:t>
      </w:r>
      <w:r>
        <w:t xml:space="preserve"> Operator-driven only — see §5.10. Not skipped by algorithm.</w:t>
      </w:r>
    </w:p>
    <w:p w14:paraId="39841099"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1A7D9F97"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60602DCF" w14:textId="77777777" w:rsidR="00157A90" w:rsidRDefault="00544B8B">
      <w:pPr>
        <w:pStyle w:val="Heading3"/>
      </w:pPr>
      <w:r>
        <w:t>10.2.15 Urban marker</w:t>
      </w:r>
    </w:p>
    <w:p w14:paraId="64CA42C0" w14:textId="77777777" w:rsidR="00157A90" w:rsidRDefault="00544B8B">
      <w:r>
        <w:rPr>
          <w:b/>
        </w:rPr>
        <w:t xml:space="preserve">Purpose. Stamp </w:t>
      </w:r>
      <w:proofErr w:type="spellStart"/>
      <w:proofErr w:type="gramStart"/>
      <w:r>
        <w:rPr>
          <w:b/>
        </w:rPr>
        <w:t>county.urban</w:t>
      </w:r>
      <w:proofErr w:type="spellEnd"/>
      <w:proofErr w:type="gramEnd"/>
      <w:r>
        <w:rPr>
          <w:b/>
        </w:rPr>
        <w:t xml:space="preserve"> on every address the county cascade resolves. The pipeline owns this marker: EPIC-006-F-025 requires the Provider Detail panel to display the urban marker from </w:t>
      </w:r>
      <w:proofErr w:type="spellStart"/>
      <w:proofErr w:type="gramStart"/>
      <w:r>
        <w:rPr>
          <w:b/>
        </w:rPr>
        <w:t>county.urban</w:t>
      </w:r>
      <w:proofErr w:type="spellEnd"/>
      <w:proofErr w:type="gramEnd"/>
      <w:r>
        <w:rPr>
          <w:b/>
        </w:rPr>
        <w:t xml:space="preserve"> for every address row, and states that it is owned by the pipeline’s RUCC pass and re-stamped on each full load. It is not a consumer-side threshold. The algorithm: stamp urban=true where RUCC is in {1, 2, </w:t>
      </w:r>
      <w:proofErr w:type="gramStart"/>
      <w:r>
        <w:rPr>
          <w:b/>
        </w:rPr>
        <w:t>3},</w:t>
      </w:r>
      <w:proofErr w:type="gramEnd"/>
      <w:r>
        <w:rPr>
          <w:b/>
        </w:rPr>
        <w:t xml:space="preserve"> else urban=false. Where RUCC is absent, </w:t>
      </w:r>
      <w:proofErr w:type="spellStart"/>
      <w:proofErr w:type="gramStart"/>
      <w:r>
        <w:rPr>
          <w:b/>
        </w:rPr>
        <w:t>county.urban</w:t>
      </w:r>
      <w:proofErr w:type="spellEnd"/>
      <w:proofErr w:type="gramEnd"/>
      <w:r>
        <w:rPr>
          <w:b/>
        </w:rPr>
        <w:t xml:space="preserve"> is absent: it is never defaulted to false, because false asserts rural and absent asserts nothing.</w:t>
      </w:r>
    </w:p>
    <w:p w14:paraId="3E6FB6D0" w14:textId="77777777" w:rsidR="00157A90" w:rsidRDefault="00544B8B">
      <w:r>
        <w:rPr>
          <w:b/>
        </w:rPr>
        <w:t>REQ anchors. EPIC-006-F-025-S-001 (panel displays the urban marker), EPIC-006-F-025-S-002 (marker owned by the pipeline, preserved verbatim on write-back). EPIC-010-F-103-S-005-REQ-B-001 and REQ-B-002 do not exist in the backlog.</w:t>
      </w:r>
    </w:p>
    <w:p w14:paraId="5EC51517" w14:textId="77777777" w:rsidR="00157A90" w:rsidRDefault="00544B8B">
      <w:r>
        <w:rPr>
          <w:b/>
        </w:rPr>
        <w:t xml:space="preserve">Fan-out. Per-state, as its own step after </w:t>
      </w:r>
      <w:proofErr w:type="spellStart"/>
      <w:r>
        <w:rPr>
          <w:b/>
        </w:rPr>
        <w:t>county_enrichment</w:t>
      </w:r>
      <w:proofErr w:type="spellEnd"/>
      <w:r>
        <w:rPr>
          <w:b/>
        </w:rPr>
        <w:t>. It is a separate step so its work</w:t>
      </w:r>
      <w:proofErr w:type="gramStart"/>
      <w:r>
        <w:rPr>
          <w:b/>
        </w:rPr>
      </w:r>
      <w:proofErr w:type="gramEnd"/>
      <w:r>
        <w:rPr>
          <w:b/>
        </w:rPr>
        <w:t xml:space="preserve">, its timing and its failure appear on the run rather than inside another step. The whole state is one </w:t>
      </w:r>
      <w:proofErr w:type="spellStart"/>
      <w:r>
        <w:rPr>
          <w:b/>
        </w:rPr>
        <w:t>updateMany</w:t>
      </w:r>
      <w:proofErr w:type="spellEnd"/>
      <w:r>
        <w:rPr>
          <w:b/>
        </w:rPr>
        <w:t xml:space="preserve"> carrying an aggregation pipeline: the marker is a function of a field each document already holds, so the server derives it in </w:t>
      </w:r>
      <w:proofErr w:type="gramStart"/>
      <w:r>
        <w:rPr>
          <w:b/>
        </w:rPr>
        <w:t>place</w:t>
      </w:r>
      <w:proofErr w:type="gramEnd"/>
      <w:r>
        <w:rPr>
          <w:b/>
        </w:rPr>
        <w:t xml:space="preserve"> and no document crosses the wire.</w:t>
      </w:r>
    </w:p>
    <w:p w14:paraId="49C6F0CA" w14:textId="77777777" w:rsidR="00157A90" w:rsidRDefault="00544B8B">
      <w:r>
        <w:rPr>
          <w:b/>
        </w:rPr>
        <w:t xml:space="preserve">Sub-steps. Two markers are stamped, one per address and one per provider. Per address: for every practice address the cascade resolves, derive </w:t>
      </w:r>
      <w:proofErr w:type="spellStart"/>
      <w:proofErr w:type="gramStart"/>
      <w:r>
        <w:rPr>
          <w:b/>
        </w:rPr>
        <w:t>county.urban</w:t>
      </w:r>
      <w:proofErr w:type="spellEnd"/>
      <w:proofErr w:type="gramEnd"/>
      <w:r>
        <w:rPr>
          <w:b/>
        </w:rPr>
        <w:t xml:space="preserve"> from </w:t>
      </w:r>
      <w:proofErr w:type="spellStart"/>
      <w:proofErr w:type="gramStart"/>
      <w:r>
        <w:rPr>
          <w:b/>
        </w:rPr>
        <w:t>county.rucc</w:t>
      </w:r>
      <w:proofErr w:type="spellEnd"/>
      <w:proofErr w:type="gramEnd"/>
      <w:r>
        <w:rPr>
          <w:b/>
        </w:rPr>
        <w:t xml:space="preserve"> and stamp both together, urban=true where RUCC is in {1, 2, 3}, else false. Where no RUCC resolves, </w:t>
      </w:r>
      <w:proofErr w:type="spellStart"/>
      <w:proofErr w:type="gramStart"/>
      <w:r>
        <w:rPr>
          <w:b/>
        </w:rPr>
        <w:t>county.urban</w:t>
      </w:r>
      <w:proofErr w:type="spellEnd"/>
      <w:proofErr w:type="gramEnd"/>
      <w:r>
        <w:rPr>
          <w:b/>
        </w:rPr>
        <w:t xml:space="preserve">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01062A0" w14:textId="77777777" w:rsidR="00157A90" w:rsidRDefault="00544B8B">
      <w:r>
        <w:rPr>
          <w:b/>
        </w:rPr>
        <w:t>Skip-if-done. n/a.</w:t>
      </w:r>
    </w:p>
    <w:p w14:paraId="3FA48DE2" w14:textId="77777777" w:rsidR="00157A90" w:rsidRDefault="00544B8B">
      <w:r>
        <w:rPr>
          <w:b/>
        </w:rPr>
        <w:lastRenderedPageBreak/>
        <w:t xml:space="preserve">Failure modes. n/a. RUCC lookup miss now yields </w:t>
      </w:r>
      <w:proofErr w:type="spellStart"/>
      <w:proofErr w:type="gramStart"/>
      <w:r>
        <w:rPr>
          <w:b/>
        </w:rPr>
        <w:t>county.rucc</w:t>
      </w:r>
      <w:proofErr w:type="spellEnd"/>
      <w:proofErr w:type="gramEnd"/>
      <w:r>
        <w:rPr>
          <w:b/>
        </w:rPr>
        <w:t xml:space="preserve"> absent rather than a discrepancy.</w:t>
      </w:r>
    </w:p>
    <w:p w14:paraId="26E3F763" w14:textId="77777777" w:rsidR="00157A90" w:rsidRDefault="00544B8B">
      <w:pPr>
        <w:pStyle w:val="Heading3"/>
      </w:pPr>
      <w:r>
        <w:t>10.2.16 Type-1 second branch</w:t>
      </w:r>
    </w:p>
    <w:p w14:paraId="1296541B" w14:textId="77777777" w:rsidR="00157A90" w:rsidRDefault="00544B8B">
      <w:r>
        <w:rPr>
          <w:b/>
        </w:rPr>
        <w:t>Purpose.</w:t>
      </w:r>
      <w:r>
        <w:t xml:space="preserve"> Stamp F-105 classification flags on every individual record.</w:t>
      </w:r>
    </w:p>
    <w:p w14:paraId="2C2539B2" w14:textId="77777777" w:rsidR="00157A90" w:rsidRDefault="00544B8B">
      <w:r>
        <w:rPr>
          <w:b/>
        </w:rPr>
        <w:t>REQ anchors.</w:t>
      </w:r>
      <w:r>
        <w:t xml:space="preserve"> EPIC-010-F-103-S-007-REQ-B-001 through REQ-B-004; EPIC-010-F-105-S-001, S-002, S-003.</w:t>
      </w:r>
    </w:p>
    <w:p w14:paraId="2B2329BF" w14:textId="77777777" w:rsidR="00157A90" w:rsidRDefault="00544B8B">
      <w:r>
        <w:rPr>
          <w:b/>
        </w:rPr>
        <w:t>Fan-out.</w:t>
      </w:r>
      <w:r>
        <w:t xml:space="preserve"> Per-state.</w:t>
      </w:r>
    </w:p>
    <w:p w14:paraId="7F05542F" w14:textId="77777777" w:rsidR="00157A90" w:rsidRDefault="00544B8B">
      <w:r>
        <w:rPr>
          <w:b/>
        </w:rPr>
        <w:t>Sub-steps.</w:t>
      </w:r>
      <w:r>
        <w:rPr>
          <w:color w:val="003399"/>
        </w:rPr>
        <w:t xml:space="preserve"> Worker joins every entry of the individual's </w:t>
      </w:r>
      <w:proofErr w:type="gramStart"/>
      <w:r>
        <w:rPr>
          <w:rFonts w:ascii="Consolas" w:hAnsi="Consolas"/>
          <w:color w:val="003399"/>
        </w:rPr>
        <w:t>taxonomies[</w:t>
      </w:r>
      <w:proofErr w:type="gramEnd"/>
      <w:r>
        <w:rPr>
          <w:rFonts w:ascii="Consolas" w:hAnsi="Consolas"/>
          <w:color w:val="003399"/>
        </w:rPr>
        <w:t>]</w:t>
      </w:r>
      <w:r>
        <w:rPr>
          <w:color w:val="003399"/>
        </w:rPr>
        <w:t xml:space="preserve"> array to </w:t>
      </w:r>
      <w:proofErr w:type="spellStart"/>
      <w:r>
        <w:rPr>
          <w:rFonts w:ascii="Consolas" w:hAnsi="Consolas"/>
          <w:color w:val="003399"/>
        </w:rPr>
        <w:t>pipeline_sources_specialty_catalog</w:t>
      </w:r>
      <w:proofErr w:type="spellEnd"/>
      <w:r>
        <w:rPr>
          <w:color w:val="003399"/>
        </w:rPr>
        <w:t xml:space="preserve">; stamps </w:t>
      </w:r>
      <w:proofErr w:type="spellStart"/>
      <w:r>
        <w:rPr>
          <w:rFonts w:ascii="Consolas" w:hAnsi="Consolas"/>
          <w:color w:val="003399"/>
        </w:rPr>
        <w:t>can_prescribe</w:t>
      </w:r>
      <w:proofErr w:type="spellEnd"/>
      <w:r>
        <w:rPr>
          <w:color w:val="003399"/>
        </w:rPr>
        <w:t xml:space="preserve">, </w:t>
      </w:r>
      <w:proofErr w:type="spellStart"/>
      <w:r>
        <w:rPr>
          <w:rFonts w:ascii="Consolas" w:hAnsi="Consolas"/>
          <w:color w:val="003399"/>
        </w:rPr>
        <w:t>is_homeopathic</w:t>
      </w:r>
      <w:proofErr w:type="spellEnd"/>
      <w:r>
        <w:rPr>
          <w:color w:val="003399"/>
        </w:rPr>
        <w:t xml:space="preserve">, </w:t>
      </w:r>
      <w:proofErr w:type="spellStart"/>
      <w:r>
        <w:rPr>
          <w:rFonts w:ascii="Consolas" w:hAnsi="Consolas"/>
          <w:color w:val="003399"/>
        </w:rPr>
        <w:t>is_disqualified</w:t>
      </w:r>
      <w:proofErr w:type="spellEnd"/>
      <w:r>
        <w:rPr>
          <w:color w:val="003399"/>
        </w:rPr>
        <w:t xml:space="preserve">. </w:t>
      </w:r>
      <w:proofErr w:type="spellStart"/>
      <w:r>
        <w:rPr>
          <w:rFonts w:ascii="Consolas" w:hAnsi="Consolas"/>
          <w:color w:val="003399"/>
        </w:rPr>
        <w:t>can_prescribe</w:t>
      </w:r>
      <w:proofErr w:type="spellEnd"/>
      <w:r>
        <w:rPr>
          <w:color w:val="003399"/>
        </w:rPr>
        <w:t xml:space="preserve"> and </w:t>
      </w:r>
      <w:proofErr w:type="spellStart"/>
      <w:r>
        <w:rPr>
          <w:rFonts w:ascii="Consolas" w:hAnsi="Consolas"/>
          <w:color w:val="003399"/>
        </w:rPr>
        <w:t>is_homeopathic</w:t>
      </w:r>
      <w:proofErr w:type="spellEnd"/>
      <w:r>
        <w:rPr>
          <w:color w:val="003399"/>
        </w:rPr>
        <w:t xml:space="preserve"> are true if any taxonomy the provider carries grants them; </w:t>
      </w:r>
      <w:proofErr w:type="spellStart"/>
      <w:r>
        <w:rPr>
          <w:rFonts w:ascii="Consolas" w:hAnsi="Consolas"/>
          <w:color w:val="003399"/>
        </w:rPr>
        <w:t>is_disqualified</w:t>
      </w:r>
      <w:proofErr w:type="spellEnd"/>
      <w:r>
        <w:rPr>
          <w:color w:val="003399"/>
        </w:rPr>
        <w:t xml:space="preserve"> is true only if every taxonomy is disqualified.</w:t>
      </w:r>
    </w:p>
    <w:p w14:paraId="0A7B7A13" w14:textId="77777777" w:rsidR="00157A90" w:rsidRDefault="00544B8B">
      <w:r>
        <w:rPr>
          <w:b/>
        </w:rPr>
        <w:t>Skip-if-done.</w:t>
      </w:r>
      <w:r>
        <w:t xml:space="preserve"> Operator-driven only — see §5.10. Not skipped by algorithm.</w:t>
      </w:r>
    </w:p>
    <w:p w14:paraId="3E06ED11"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AC16790" w14:textId="77777777" w:rsidR="00157A90" w:rsidRDefault="00544B8B">
      <w:pPr>
        <w:pStyle w:val="Heading3"/>
      </w:pPr>
      <w:r>
        <w:t>10.2.17 Type-2 second branch</w:t>
      </w:r>
    </w:p>
    <w:p w14:paraId="58AED69A"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466BC33D" w14:textId="77777777" w:rsidR="00157A90" w:rsidRDefault="00544B8B">
      <w:r>
        <w:rPr>
          <w:b/>
        </w:rPr>
        <w:t>REQ anchors.</w:t>
      </w:r>
      <w:r>
        <w:t xml:space="preserve"> EPIC-010-F-103-S-007-REQ-B-004.</w:t>
      </w:r>
    </w:p>
    <w:p w14:paraId="2F2DC737" w14:textId="77777777" w:rsidR="00157A90" w:rsidRDefault="00544B8B">
      <w:r>
        <w:rPr>
          <w:b/>
        </w:rPr>
        <w:t>Fan-out.</w:t>
      </w:r>
      <w:r>
        <w:t xml:space="preserve"> Per-state.</w:t>
      </w:r>
    </w:p>
    <w:p w14:paraId="0A404A79" w14:textId="77777777" w:rsidR="00157A90" w:rsidRDefault="00544B8B">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§11.1.</w:t>
      </w:r>
    </w:p>
    <w:p w14:paraId="5F75ADFD"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A0BF4B" w14:textId="77777777" w:rsidR="00157A90" w:rsidRDefault="00544B8B">
      <w:pPr>
        <w:pStyle w:val="Heading3"/>
      </w:pPr>
      <w:r>
        <w:t xml:space="preserve">10.2.18 </w:t>
      </w:r>
      <w:proofErr w:type="gramStart"/>
      <w:r>
        <w:t>Post-load</w:t>
      </w:r>
      <w:proofErr w:type="gramEnd"/>
      <w:r>
        <w:t xml:space="preserve"> reconciliation</w:t>
      </w:r>
    </w:p>
    <w:p w14:paraId="71D767CD" w14:textId="77777777" w:rsidR="00157A90" w:rsidRDefault="00544B8B">
      <w:r>
        <w:rPr>
          <w:b/>
        </w:rPr>
        <w:t>Purpose.</w:t>
      </w:r>
      <w:r>
        <w:t xml:space="preserve"> Diff destination against source; produce a formal reconciliation report.</w:t>
      </w:r>
    </w:p>
    <w:p w14:paraId="6FB60F38" w14:textId="77777777" w:rsidR="00157A90" w:rsidRDefault="00544B8B">
      <w:r>
        <w:rPr>
          <w:b/>
        </w:rPr>
        <w:t>REQ anchors.</w:t>
      </w:r>
      <w:r>
        <w:t xml:space="preserve"> EPIC-010-F-102-S-005-REQ-B-001; REQ-T-001.</w:t>
      </w:r>
    </w:p>
    <w:p w14:paraId="3672B8FA" w14:textId="77777777" w:rsidR="00DB6305" w:rsidRDefault="00544B8B">
      <w:r>
        <w:rPr>
          <w:b/>
        </w:rPr>
        <w:t>Sub-steps.</w:t>
      </w:r>
      <w:r>
        <w:t xml:space="preserve"> Controller-owned (not fan-out). Runs three checks:</w:t>
      </w:r>
    </w:p>
    <w:p w14:paraId="6A2F1C5E"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C604247"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03DB6880" w14:textId="77777777" w:rsidR="00157A90" w:rsidRDefault="00544B8B">
      <w:pPr>
        <w:pStyle w:val="ListNumber"/>
      </w:pPr>
      <w:r>
        <w:lastRenderedPageBreak/>
        <w:t>Field spot-check — random 100 NPIs per state re-parsed from source vs record; mismatches recorded.</w:t>
      </w:r>
    </w:p>
    <w:p w14:paraId="1344ADA6"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4CC6872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3BD8CD" w14:textId="77777777" w:rsidR="00157A90" w:rsidRDefault="00544B8B">
      <w:pPr>
        <w:pStyle w:val="Heading3"/>
      </w:pPr>
      <w:r>
        <w:t>10.2.19 Discrepancy report and notifications *(</w:t>
      </w:r>
      <w:proofErr w:type="spellStart"/>
      <w:r>
        <w:t>finally_</w:t>
      </w:r>
      <w:proofErr w:type="gramStart"/>
      <w:r>
        <w:t>block</w:t>
      </w:r>
      <w:proofErr w:type="spellEnd"/>
      <w:r>
        <w:t>)*</w:t>
      </w:r>
      <w:proofErr w:type="gramEnd"/>
    </w:p>
    <w:p w14:paraId="4DF9376B" w14:textId="77777777" w:rsidR="00157A90" w:rsidRDefault="00544B8B">
      <w:r>
        <w:rPr>
          <w:b/>
        </w:rPr>
        <w:t>Purpose.</w:t>
      </w:r>
      <w:r>
        <w:t xml:space="preserve"> Produce the operator-consumable discrepancy PDF; send the four §7 notifications.</w:t>
      </w:r>
    </w:p>
    <w:p w14:paraId="6CCFE2F4" w14:textId="77777777" w:rsidR="00157A90" w:rsidRDefault="00544B8B">
      <w:r>
        <w:rPr>
          <w:b/>
        </w:rPr>
        <w:t>REQ anchors.</w:t>
      </w:r>
      <w:r>
        <w:t xml:space="preserve"> EPIC-010-F-102-S-005-REQ-T-001, REQ-T-002; EPIC-002-F-003-S-007-REQ-B-003; EPIC-002-F-003-S-008-REQ-B-004.</w:t>
      </w:r>
    </w:p>
    <w:p w14:paraId="7E4297BC"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5BC3F31E" w14:textId="77777777" w:rsidR="00EE21F8" w:rsidRDefault="00000000">
      <w:r>
        <w:rPr>
          <w:b/>
          <w:color w:val="003399"/>
        </w:rPr>
        <w:t xml:space="preserve">Row counts. </w:t>
      </w:r>
      <w:r>
        <w:rPr>
          <w:color w:val="003399"/>
        </w:rPr>
        <w:t xml:space="preserve">The three row counts on the report -- rows the source offered, rows this run put in the target, rows the target holds in total -- are supplied by the pipeline, not looked up by the report. Only the pipeline knows what they mean </w:t>
      </w:r>
      <w:proofErr w:type="gramStart"/>
      <w:r>
        <w:rPr>
          <w:color w:val="003399"/>
        </w:rPr>
        <w:t>for</w:t>
      </w:r>
      <w:proofErr w:type="gramEnd"/>
      <w:r>
        <w:rPr>
          <w:color w:val="003399"/>
        </w:rP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rPr>
          <w:color w:val="003399"/>
        </w:rPr>
        <w:t>cluster, and</w:t>
      </w:r>
      <w:proofErr w:type="gramEnd"/>
      <w:r>
        <w:rPr>
          <w:color w:val="003399"/>
        </w:rP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52AE6D"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09FA4DFD" w14:textId="77777777" w:rsidR="003D3179" w:rsidRDefault="00544B8B">
      <w:pPr>
        <w:pStyle w:val="Heading3"/>
      </w:pPr>
      <w:r>
        <w:rPr>
          <w:color w:val="008000"/>
        </w:rPr>
        <w:t>10.2.20a Mark loaded (universal load-state module)</w:t>
      </w:r>
    </w:p>
    <w:p w14:paraId="628E93D6" w14:textId="77777777" w:rsidR="00157A90" w:rsidRDefault="00157A90">
      <w:pPr>
        <w:tabs>
          <w:tab w:val="right" w:leader="dot" w:pos="8630"/>
        </w:tabs>
        <w:rPr>
          <w:noProof/>
        </w:rPr>
      </w:pPr>
      <w:r>
        <w:rPr>
          <w:color w:val="008000"/>
        </w:rPr>
        <w:t xml:space="preserve">Every step in this pipeline that produces a PublicHealthData collection calls </w:t>
      </w:r>
      <w:proofErr w:type="spellStart"/>
      <w:r>
        <w:rPr>
          <w:color w:val="008000"/>
        </w:rPr>
        <w:t>pipeline_loaded_</w:t>
      </w:r>
      <w:proofErr w:type="gramStart"/>
      <w:r>
        <w:rPr>
          <w:color w:val="008000"/>
        </w:rPr>
        <w:t>metadata.mark</w:t>
      </w:r>
      <w:proofErr w:type="gramEnd"/>
      <w:r>
        <w:rPr>
          <w:color w:val="008000"/>
        </w:rPr>
        <w:t>_loaded</w:t>
      </w:r>
      <w:proofErr w:type="spellEnd"/>
      <w:r>
        <w:rPr>
          <w:color w:val="008000"/>
        </w:rPr>
        <w:t xml:space="preserve"> at the end of its own </w:t>
      </w:r>
      <w:proofErr w:type="gramStart"/>
      <w:r>
        <w:rPr>
          <w:color w:val="008000"/>
        </w:rPr>
        <w:t>execute(</w:t>
      </w:r>
      <w:proofErr w:type="gramEnd"/>
      <w:r>
        <w:rPr>
          <w:color w:val="008000"/>
        </w:rPr>
        <w:t xml:space="preserve">) on non-fatal completion. That call </w:t>
      </w:r>
      <w:proofErr w:type="spellStart"/>
      <w:r>
        <w:rPr>
          <w:color w:val="008000"/>
        </w:rPr>
        <w:t>upserts</w:t>
      </w:r>
      <w:proofErr w:type="spellEnd"/>
      <w:r>
        <w:rPr>
          <w:color w:val="008000"/>
        </w:rPr>
        <w:t xml:space="preserve"> one document into </w:t>
      </w:r>
      <w:proofErr w:type="gramStart"/>
      <w:r>
        <w:rPr>
          <w:color w:val="008000"/>
        </w:rPr>
        <w:t>ChatHealthyDataPipelines.PublicHealthData._</w:t>
      </w:r>
      <w:proofErr w:type="spellStart"/>
      <w:proofErr w:type="gramEnd"/>
      <w:r>
        <w:rPr>
          <w:color w:val="008000"/>
        </w:rPr>
        <w:t>loaded_metadata</w:t>
      </w:r>
      <w:proofErr w:type="spellEnd"/>
      <w:r>
        <w:rPr>
          <w:color w:val="008000"/>
        </w:rPr>
        <w:t xml:space="preserve"> keyed by the versioned collection name (_id = e.g. SpecialtyMetaData_v_3). The doc records </w:t>
      </w:r>
      <w:proofErr w:type="spellStart"/>
      <w:r>
        <w:rPr>
          <w:color w:val="008000"/>
        </w:rPr>
        <w:t>publichealthdata_collection_name</w:t>
      </w:r>
      <w:proofErr w:type="spellEnd"/>
      <w:r>
        <w:rPr>
          <w:color w:val="008000"/>
        </w:rPr>
        <w:t xml:space="preserve">, </w:t>
      </w:r>
      <w:proofErr w:type="spellStart"/>
      <w:r>
        <w:rPr>
          <w:color w:val="008000"/>
        </w:rPr>
        <w:t>staging_collection_name</w:t>
      </w:r>
      <w:proofErr w:type="spellEnd"/>
      <w:r>
        <w:rPr>
          <w:color w:val="008000"/>
        </w:rPr>
        <w:t xml:space="preserve">, </w:t>
      </w:r>
      <w:proofErr w:type="spellStart"/>
      <w:r>
        <w:rPr>
          <w:color w:val="008000"/>
        </w:rPr>
        <w:t>source_hash</w:t>
      </w:r>
      <w:proofErr w:type="spellEnd"/>
      <w:r>
        <w:rPr>
          <w:color w:val="008000"/>
        </w:rPr>
        <w:t xml:space="preserve">, </w:t>
      </w:r>
      <w:proofErr w:type="spellStart"/>
      <w:r>
        <w:rPr>
          <w:color w:val="008000"/>
        </w:rPr>
        <w:t>run_id</w:t>
      </w:r>
      <w:proofErr w:type="spellEnd"/>
      <w:r>
        <w:rPr>
          <w:color w:val="008000"/>
        </w:rPr>
        <w:t xml:space="preserve">, </w:t>
      </w:r>
      <w:proofErr w:type="spellStart"/>
      <w:r>
        <w:rPr>
          <w:color w:val="008000"/>
        </w:rPr>
        <w:t>data_version</w:t>
      </w:r>
      <w:proofErr w:type="spellEnd"/>
      <w:r>
        <w:rPr>
          <w:color w:val="008000"/>
        </w:rPr>
        <w:t xml:space="preserve"> (int), </w:t>
      </w:r>
      <w:proofErr w:type="spellStart"/>
      <w:r>
        <w:rPr>
          <w:color w:val="008000"/>
        </w:rPr>
        <w:t>row_count</w:t>
      </w:r>
      <w:proofErr w:type="spellEnd"/>
      <w:r>
        <w:rPr>
          <w:color w:val="008000"/>
        </w:rPr>
        <w:t xml:space="preserve"> (int), </w:t>
      </w:r>
      <w:proofErr w:type="spellStart"/>
      <w:r>
        <w:rPr>
          <w:color w:val="008000"/>
        </w:rPr>
        <w:t>operationally_fit</w:t>
      </w:r>
      <w:proofErr w:type="spellEnd"/>
      <w:r>
        <w:rPr>
          <w:color w:val="008000"/>
        </w:rPr>
        <w:t xml:space="preserve"> (bool), </w:t>
      </w:r>
      <w:proofErr w:type="spellStart"/>
      <w:r>
        <w:rPr>
          <w:color w:val="008000"/>
        </w:rPr>
        <w:t>loaded_at</w:t>
      </w:r>
      <w:proofErr w:type="spellEnd"/>
      <w:r>
        <w:rPr>
          <w:color w:val="008000"/>
        </w:rPr>
        <w:t xml:space="preserve">, detail. The </w:t>
      </w:r>
      <w:proofErr w:type="spellStart"/>
      <w:r>
        <w:rPr>
          <w:color w:val="008000"/>
        </w:rPr>
        <w:t>mark_loaded</w:t>
      </w:r>
      <w:proofErr w:type="spellEnd"/>
      <w:r>
        <w:rPr>
          <w:color w:val="008000"/>
        </w:rPr>
        <w:t xml:space="preserve"> call is inline in each producing step so the load-state record and the collection swap are strictly sequenced </w:t>
      </w:r>
      <w:r>
        <w:rPr>
          <w:color w:val="008000"/>
        </w:rPr>
        <w:lastRenderedPageBreak/>
        <w:t xml:space="preserve">within a single step's </w:t>
      </w:r>
      <w:proofErr w:type="gramStart"/>
      <w:r>
        <w:rPr>
          <w:color w:val="008000"/>
        </w:rPr>
        <w:t>execute(</w:t>
      </w:r>
      <w:proofErr w:type="gramEnd"/>
      <w:r>
        <w:rPr>
          <w:color w:val="008000"/>
        </w:rPr>
        <w:t xml:space="preserve">). Absence of the metadata doc (i.e. a fatal error prevented </w:t>
      </w:r>
      <w:proofErr w:type="spellStart"/>
      <w:r>
        <w:rPr>
          <w:color w:val="008000"/>
        </w:rPr>
        <w:t>mark_loaded</w:t>
      </w:r>
      <w:proofErr w:type="spellEnd"/>
      <w:r>
        <w:rPr>
          <w:color w:val="008000"/>
        </w:rPr>
        <w:t xml:space="preserve"> from being called) is the signal for the next fire to reload the collection.</w:t>
      </w:r>
    </w:p>
    <w:p w14:paraId="12CA6A09" w14:textId="77777777" w:rsidR="00157A90" w:rsidRDefault="00544B8B">
      <w:pPr>
        <w:pStyle w:val="Heading3"/>
      </w:pPr>
      <w:r>
        <w:t>10.2.20 Quiesce infrastructure *(</w:t>
      </w:r>
      <w:proofErr w:type="spellStart"/>
      <w:r>
        <w:t>finally_</w:t>
      </w:r>
      <w:proofErr w:type="gramStart"/>
      <w:r>
        <w:t>block</w:t>
      </w:r>
      <w:proofErr w:type="spellEnd"/>
      <w:r>
        <w:t>)*</w:t>
      </w:r>
      <w:proofErr w:type="gramEnd"/>
    </w:p>
    <w:p w14:paraId="7A52A752" w14:textId="77777777" w:rsidR="00157A90" w:rsidRDefault="00544B8B">
      <w:r>
        <w:rPr>
          <w:b/>
        </w:rPr>
        <w:t>Purpose.</w:t>
      </w:r>
      <w:r>
        <w:t xml:space="preserve"> Release every resource reserved for the run.</w:t>
      </w:r>
    </w:p>
    <w:p w14:paraId="4FE9DCA4" w14:textId="77777777" w:rsidR="00157A90" w:rsidRDefault="00544B8B">
      <w:r>
        <w:rPr>
          <w:b/>
        </w:rPr>
        <w:t>REQ anchors.</w:t>
      </w:r>
      <w:r>
        <w:t xml:space="preserve"> EPIC-010-F-101-S-001-REQ-B-001, REQ-B-004; EPIC-002-F-003-S-006-REQ-B-004; EPIC-008-F-012-S-012-REQ-B-001.</w:t>
      </w:r>
    </w:p>
    <w:p w14:paraId="59C25020" w14:textId="77777777" w:rsidR="00DB6305" w:rsidRDefault="00544B8B">
      <w:r>
        <w:rPr>
          <w:b/>
        </w:rPr>
        <w:t>Sub-steps.</w:t>
      </w:r>
    </w:p>
    <w:p w14:paraId="0E88BF95"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2F2A7672"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0B0EB98D"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EF10A4C" w14:textId="77777777" w:rsidR="00DB6305" w:rsidRDefault="00544B8B">
      <w:pPr>
        <w:pStyle w:val="ListNumber"/>
      </w:pPr>
      <w:r>
        <w:t>If cluster tier was scaled up in §10.2.2, scale back to standing tier.</w:t>
      </w:r>
    </w:p>
    <w:p w14:paraId="1024E8AB" w14:textId="77777777" w:rsidR="00DB6305" w:rsidRDefault="00544B8B">
      <w:pPr>
        <w:pStyle w:val="ListNumber"/>
      </w:pPr>
      <w:r>
        <w:t>Transient blob cleanup on success runs; retain on failure for triage.</w:t>
      </w:r>
    </w:p>
    <w:p w14:paraId="72FEA08A"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D61C5B8"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1AEAF9CA" w14:textId="77777777" w:rsidR="00157A90" w:rsidRDefault="00544B8B">
      <w:pPr>
        <w:jc w:val="center"/>
      </w:pPr>
      <w:r>
        <w:rPr>
          <w:color w:val="7030A0"/>
        </w:rPr>
        <w:t xml:space="preserve">Controller </w:t>
      </w:r>
      <w:proofErr w:type="spellStart"/>
      <w:proofErr w:type="gramStart"/>
      <w:r>
        <w:rPr>
          <w:color w:val="7030A0"/>
        </w:rPr>
        <w:t>main.finally</w:t>
      </w:r>
      <w:proofErr w:type="spellEnd"/>
      <w:proofErr w:type="gramEnd"/>
      <w:r>
        <w:rPr>
          <w:color w:val="7030A0"/>
        </w:rPr>
        <w:t xml:space="preserve"> quiesce order: (a) delete reservation from </w:t>
      </w:r>
      <w:proofErr w:type="spellStart"/>
      <w:proofErr w:type="gramStart"/>
      <w:r>
        <w:rPr>
          <w:color w:val="7030A0"/>
        </w:rPr>
        <w:t>admin.cluster</w:t>
      </w:r>
      <w:proofErr w:type="gramEnd"/>
      <w:r>
        <w:rPr>
          <w:color w:val="7030A0"/>
        </w:rPr>
        <w:t>_lifecycle</w:t>
      </w:r>
      <w:proofErr w:type="spellEnd"/>
      <w:r>
        <w:rPr>
          <w:color w:val="7030A0"/>
        </w:rPr>
        <w:t>, (b) update the run manifest to status=(</w:t>
      </w:r>
      <w:proofErr w:type="spellStart"/>
      <w:r>
        <w:rPr>
          <w:color w:val="7030A0"/>
        </w:rPr>
        <w:t>succeeded|failed</w:t>
      </w:r>
      <w:proofErr w:type="spellEnd"/>
      <w:r>
        <w:rPr>
          <w:color w:val="7030A0"/>
        </w:rPr>
        <w:t xml:space="preserve">) with </w:t>
      </w:r>
      <w:proofErr w:type="spellStart"/>
      <w:r>
        <w:rPr>
          <w:color w:val="7030A0"/>
        </w:rPr>
        <w:t>ended_at</w:t>
      </w:r>
      <w:proofErr w:type="spellEnd"/>
      <w:r>
        <w:rPr>
          <w:color w:val="7030A0"/>
        </w:rPr>
        <w:t xml:space="preserve"> in </w:t>
      </w:r>
      <w:proofErr w:type="spellStart"/>
      <w:proofErr w:type="gramStart"/>
      <w:r>
        <w:rPr>
          <w:color w:val="7030A0"/>
        </w:rPr>
        <w:t>chathealthyfrontend.pipeline</w:t>
      </w:r>
      <w:proofErr w:type="gramEnd"/>
      <w:r>
        <w:rPr>
          <w:color w:val="7030A0"/>
        </w:rPr>
        <w:t>.runs</w:t>
      </w:r>
      <w:proofErr w:type="spellEnd"/>
      <w:r>
        <w:rPr>
          <w:color w:val="7030A0"/>
        </w:rPr>
        <w:t xml:space="preserve">, (c) fire </w:t>
      </w:r>
      <w:proofErr w:type="spellStart"/>
      <w:r>
        <w:rPr>
          <w:color w:val="7030A0"/>
        </w:rPr>
        <w:t>az</w:t>
      </w:r>
      <w:proofErr w:type="spellEnd"/>
      <w:r>
        <w:rPr>
          <w:color w:val="7030A0"/>
        </w:rPr>
        <w:t xml:space="preserve"> </w:t>
      </w:r>
      <w:proofErr w:type="spellStart"/>
      <w:r>
        <w:rPr>
          <w:color w:val="7030A0"/>
        </w:rPr>
        <w:t>vm</w:t>
      </w:r>
      <w:proofErr w:type="spellEnd"/>
      <w:r>
        <w:rPr>
          <w:color w:val="7030A0"/>
        </w:rPr>
        <w:t xml:space="preserve"> delete --no-wait on AZURE_VM_NAME. Mongo cleanup MUST complete before VM </w:t>
      </w:r>
      <w:proofErr w:type="gramStart"/>
      <w:r>
        <w:rPr>
          <w:color w:val="7030A0"/>
        </w:rPr>
        <w:t>delete</w:t>
      </w:r>
      <w:proofErr w:type="gramEnd"/>
      <w:r>
        <w:rPr>
          <w:color w:val="7030A0"/>
        </w:rPr>
        <w:t xml:space="preserve"> so any final writes make it through before the VM's identity is revoked.</w:t>
      </w:r>
    </w:p>
    <w:p w14:paraId="437D7AF9" w14:textId="77777777" w:rsidR="00157A90" w:rsidRDefault="00544B8B">
      <w:pPr>
        <w:jc w:val="center"/>
      </w:pPr>
      <w:r>
        <w:rPr>
          <w:color w:val="7030A0"/>
        </w:rPr>
        <w:t>_</w:t>
      </w:r>
      <w:proofErr w:type="spellStart"/>
      <w:r>
        <w:rPr>
          <w:color w:val="7030A0"/>
        </w:rPr>
        <w:t>delete_vm_via_arm</w:t>
      </w:r>
      <w:proofErr w:type="spellEnd"/>
      <w:r>
        <w:rPr>
          <w:color w:val="7030A0"/>
        </w:rPr>
        <w:t xml:space="preserve"> tolerates HTTP 404 (VM already gone) AND HTTP 409 (delete queued while another operation is in flight; ARM completes the delete once the in-flight operation settles). Both are treated as success; only unexpected 4xx/5xx codes surface as errors.</w:t>
      </w:r>
    </w:p>
    <w:p w14:paraId="3FE36BF6" w14:textId="77777777" w:rsidR="00EE21F8" w:rsidRDefault="00000000">
      <w:pPr>
        <w:pStyle w:val="Heading3"/>
      </w:pPr>
      <w:r>
        <w:t xml:space="preserve">10.2.21 Migrate to the front-end cluster *(operator-gated, outside the </w:t>
      </w:r>
      <w:proofErr w:type="gramStart"/>
      <w:r>
        <w:t>run)*</w:t>
      </w:r>
      <w:proofErr w:type="gramEnd"/>
    </w:p>
    <w:p w14:paraId="12B19D7A" w14:textId="77777777" w:rsidR="00EE21F8" w:rsidRDefault="00000000">
      <w:r>
        <w:t>Purpose. Deliver the run's published collections to the front-end cluster, where the application reads them.</w:t>
      </w:r>
    </w:p>
    <w:p w14:paraId="42F31462" w14:textId="77777777" w:rsidR="00EE21F8" w:rsidRDefault="00000000">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261BCE3"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w:t>
      </w:r>
      <w:r>
        <w:lastRenderedPageBreak/>
        <w:t xml:space="preserve">under their existing names. </w:t>
      </w:r>
      <w:proofErr w:type="spellStart"/>
      <w:r>
        <w:t>FindCare's</w:t>
      </w:r>
      <w:proofErr w:type="spellEnd"/>
      <w:r>
        <w:t xml:space="preserve"> specialty filter $</w:t>
      </w:r>
      <w:proofErr w:type="spellStart"/>
      <w:r>
        <w:t>vectorSearch</w:t>
      </w:r>
      <w:proofErr w:type="spellEnd"/>
      <w:r>
        <w:t xml:space="preserve"> (EPIC-002-F-005-S-001-REQ-T-003)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7A97F64D" w14:textId="77777777" w:rsidR="00EE21F8" w:rsidRDefault="00000000">
      <w:r>
        <w:t>A run that has completed but not been migrated is complete and unpublished. The front-end cluster continues to serve the collections migrated by the previous sign-off until this one succeeds.</w:t>
      </w:r>
    </w:p>
    <w:p w14:paraId="32D0DDC3" w14:textId="77777777" w:rsidR="00157A90" w:rsidRDefault="00544B8B">
      <w:pPr>
        <w:pStyle w:val="Heading2"/>
      </w:pPr>
      <w:bookmarkStart w:id="58" w:name="_Toc241488172"/>
      <w:r>
        <w:t xml:space="preserve">10.3 Incremental </w:t>
      </w:r>
      <w:proofErr w:type="gramStart"/>
      <w:r>
        <w:t>load — *</w:t>
      </w:r>
      <w:proofErr w:type="gramEnd"/>
      <w:r>
        <w:t>authoritative definition of content-identity*</w:t>
      </w:r>
      <w:bookmarkEnd w:id="58"/>
    </w:p>
    <w:p w14:paraId="11D86114" w14:textId="77777777" w:rsidR="00157A90" w:rsidRDefault="00544B8B">
      <w:r>
        <w:rPr>
          <w:i/>
        </w:rPr>
        <w:t xml:space="preserve">This section is the SOLE source of truth for what makes an NPI's record "unchanged" between runs. Every other section that references content-identity (§10.1, §10.2.9, §5.10) points here. There is no byte-level </w:t>
      </w:r>
      <w:proofErr w:type="gramStart"/>
      <w:r>
        <w:rPr>
          <w:i/>
        </w:rPr>
        <w:t>parity</w:t>
      </w:r>
      <w:proofErr w:type="gramEnd"/>
      <w:r>
        <w:rPr>
          <w:i/>
        </w:rPr>
        <w:t xml:space="preserve"> anywhere in this design.</w:t>
      </w:r>
    </w:p>
    <w:p w14:paraId="3510EA93"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6503C69E"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5CE78499" w14:textId="77777777" w:rsidR="00157A90" w:rsidRDefault="00544B8B">
      <w:pPr>
        <w:pStyle w:val="Heading3"/>
      </w:pPr>
      <w:r>
        <w:t>10.3.0 Definition — NPI record bundle &amp; content-identity</w:t>
      </w:r>
    </w:p>
    <w:p w14:paraId="38D6BC52"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21036E5B"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1BAD675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6663072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0015DE4D"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1FDEADD" w14:textId="77777777" w:rsidR="00DB6305" w:rsidRDefault="00544B8B">
      <w:pPr>
        <w:pStyle w:val="ListNumber"/>
      </w:pPr>
      <w:r>
        <w:rPr>
          <w:b/>
        </w:rPr>
        <w:t>Trim</w:t>
      </w:r>
      <w:r>
        <w:t xml:space="preserve"> leading/trailing whitespace.</w:t>
      </w:r>
    </w:p>
    <w:p w14:paraId="652817A5" w14:textId="77777777" w:rsidR="00DB6305" w:rsidRDefault="00544B8B">
      <w:pPr>
        <w:pStyle w:val="ListNumber"/>
      </w:pPr>
      <w:r>
        <w:rPr>
          <w:b/>
        </w:rPr>
        <w:t>Collapse</w:t>
      </w:r>
      <w:r>
        <w:t xml:space="preserve"> internal whitespace runs to a single space.</w:t>
      </w:r>
    </w:p>
    <w:p w14:paraId="4E2009FB" w14:textId="77777777" w:rsidR="00DB6305" w:rsidRDefault="00544B8B">
      <w:pPr>
        <w:pStyle w:val="ListNumber"/>
      </w:pPr>
      <w:r>
        <w:rPr>
          <w:b/>
        </w:rPr>
        <w:t>Uppercase</w:t>
      </w:r>
      <w:r>
        <w:t xml:space="preserve"> two-letter state codes and country codes.</w:t>
      </w:r>
    </w:p>
    <w:p w14:paraId="3E2BB162"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2D40D638"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2B66DF1D" w14:textId="77777777" w:rsidR="00DB6305" w:rsidRDefault="00544B8B">
      <w:pPr>
        <w:pStyle w:val="ListNumber"/>
      </w:pPr>
      <w:r>
        <w:rPr>
          <w:b/>
        </w:rPr>
        <w:lastRenderedPageBreak/>
        <w:t>Case-fold</w:t>
      </w:r>
      <w:r>
        <w:t xml:space="preserve"> name fields (first, middle, last, DBA, </w:t>
      </w:r>
      <w:proofErr w:type="spellStart"/>
      <w:r>
        <w:t>legal_business_name</w:t>
      </w:r>
      <w:proofErr w:type="spellEnd"/>
      <w:r>
        <w:t>) using Unicode simple case-folding.</w:t>
      </w:r>
    </w:p>
    <w:p w14:paraId="248A1AED"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6137C332"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334851D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§10.2.9 sub-step 4 (Common finalizers), and consumed by Incremental §10.3.6 for the diff.</w:t>
      </w:r>
    </w:p>
    <w:p w14:paraId="7878AEE5" w14:textId="77777777" w:rsidR="00DB6305" w:rsidRDefault="00544B8B">
      <w:r>
        <w:rPr>
          <w:b/>
        </w:rPr>
        <w:t>Prerequisites (Incremental).</w:t>
      </w:r>
    </w:p>
    <w:p w14:paraId="48DA88D1"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2BF9D0F"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(§10.2.</w:t>
      </w:r>
      <w:proofErr w:type="gramStart"/>
      <w:r>
        <w:t>9) —</w:t>
      </w:r>
      <w:proofErr w:type="gramEnd"/>
      <w:r>
        <w:t xml:space="preserve"> Full guarantees the field's presence for Incremental to consume.</w:t>
      </w:r>
    </w:p>
    <w:p w14:paraId="0BF907D8" w14:textId="77777777" w:rsidR="00157A90" w:rsidRDefault="00544B8B">
      <w:pPr>
        <w:pStyle w:val="Heading3"/>
      </w:pPr>
      <w:r>
        <w:t>10.3.1 Invoke through Load staging</w:t>
      </w:r>
    </w:p>
    <w:p w14:paraId="6BAE9035" w14:textId="77777777" w:rsidR="00157A90" w:rsidRDefault="00544B8B">
      <w:r>
        <w:rPr>
          <w:b/>
        </w:rPr>
        <w:t>Steps 5.3.1 through 5.3.5</w:t>
      </w:r>
      <w:r>
        <w:t xml:space="preserve"> are identical to §10.2.1 through §10.2.5. Same invoke, same infrastructure </w:t>
      </w:r>
      <w:proofErr w:type="gramStart"/>
      <w:r>
        <w:t>prepare</w:t>
      </w:r>
      <w:proofErr w:type="gramEnd"/>
      <w:r>
        <w:t>, same freshness gate, same fetch, same archival. Same freshness-gate behavior — always fires; per-source verdict determines fetch vs reuse. Same load-staging (§10.2.7). Staging Workers do NOT compute a byte-hash; they load structured rows as defined in §10.2.7.</w:t>
      </w:r>
    </w:p>
    <w:p w14:paraId="22DF2E91" w14:textId="77777777" w:rsidR="00157A90" w:rsidRDefault="00544B8B">
      <w:pPr>
        <w:pStyle w:val="Heading3"/>
      </w:pPr>
      <w:r>
        <w:t>10.3.6 Diff source vs prior</w:t>
      </w:r>
    </w:p>
    <w:p w14:paraId="670A3BD4" w14:textId="77777777" w:rsidR="00157A90" w:rsidRDefault="00544B8B">
      <w:r>
        <w:rPr>
          <w:b/>
        </w:rPr>
        <w:t>Purpose.</w:t>
      </w:r>
      <w:r>
        <w:t xml:space="preserve"> For each NPI, compute the current run's </w:t>
      </w:r>
      <w:r>
        <w:rPr>
          <w:b/>
        </w:rPr>
        <w:t>NPI record bundle content-identity hash</w:t>
      </w:r>
      <w:r>
        <w:t xml:space="preserve"> (§10.3.0)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EA614FA" w14:textId="77777777" w:rsidR="00157A90" w:rsidRDefault="00544B8B">
      <w:r>
        <w:rPr>
          <w:b/>
        </w:rPr>
        <w:t>REQ anchors.</w:t>
      </w:r>
      <w:r>
        <w:t xml:space="preserve"> EPIC-010-F-102-S-005-REQ-B-001; EPIC-010-F-103-S-001-REQ-B-002.</w:t>
      </w:r>
    </w:p>
    <w:p w14:paraId="147F6FF3" w14:textId="77777777" w:rsidR="00DB6305" w:rsidRDefault="00544B8B">
      <w:r>
        <w:rPr>
          <w:b/>
        </w:rPr>
        <w:t>Sub-steps.</w:t>
      </w:r>
      <w:r>
        <w:t xml:space="preserve"> Controller (not Worker — one aggregation pass, but the per-NPI hash computation runs fanned out across states):</w:t>
      </w:r>
    </w:p>
    <w:p w14:paraId="77F6686F"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§10.3.0. Each Worker reads the NPPES base row + all </w:t>
      </w:r>
      <w:proofErr w:type="spellStart"/>
      <w:r>
        <w:t>pl_pfile</w:t>
      </w:r>
      <w:proofErr w:type="spellEnd"/>
      <w:r>
        <w:t xml:space="preserve"> rows for its state + the current NUCC descriptor pins.</w:t>
      </w:r>
    </w:p>
    <w:p w14:paraId="43115C24" w14:textId="77777777" w:rsidR="00DB6305" w:rsidRDefault="00544B8B">
      <w:pPr>
        <w:pStyle w:val="ListNumber"/>
      </w:pPr>
      <w:r>
        <w:t>Controller then runs the four-way diff:</w:t>
      </w:r>
    </w:p>
    <w:p w14:paraId="0C08A7A0"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31350BC"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570D0B32"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2A736145"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27676152"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440D44AE" w14:textId="77777777" w:rsidR="00157A90" w:rsidRDefault="00544B8B">
      <w:r>
        <w:rPr>
          <w:b/>
        </w:rPr>
        <w:t>Failure modes.</w:t>
      </w:r>
      <w:r>
        <w:t xml:space="preserve"> None expected — this is pure aggregation. Mongo aggregation failure → Controller retries; terminal → step fails.</w:t>
      </w:r>
    </w:p>
    <w:p w14:paraId="4C10A266"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532FF11" w14:textId="77777777" w:rsidR="00157A90" w:rsidRDefault="00544B8B">
      <w:pPr>
        <w:pStyle w:val="Heading3"/>
      </w:pPr>
      <w:r>
        <w:t>10.3.7 Preserve unchanged</w:t>
      </w:r>
    </w:p>
    <w:p w14:paraId="00700B1E"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65672C80" w14:textId="77777777" w:rsidR="00157A90" w:rsidRDefault="00544B8B">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422329F4"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5A0D59D2" w14:textId="77777777" w:rsidR="00157A90" w:rsidRDefault="00544B8B">
      <w:pPr>
        <w:pStyle w:val="Heading3"/>
      </w:pPr>
      <w:r>
        <w:t>10.3.8 Re-process changed</w:t>
      </w:r>
    </w:p>
    <w:p w14:paraId="4D3BA182"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03AFD85D"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§10.2.9 through §10.2.17 restricted to the </w:t>
      </w:r>
      <w:r>
        <w:rPr>
          <w:rFonts w:ascii="Consolas" w:hAnsi="Consolas"/>
        </w:rPr>
        <w:t>changed</w:t>
      </w:r>
      <w:r>
        <w:t xml:space="preserve"> NPI set for their state.</w:t>
      </w:r>
    </w:p>
    <w:p w14:paraId="0C0C1CFD"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7C0C809" w14:textId="77777777" w:rsidR="00157A90" w:rsidRDefault="00544B8B">
      <w:pPr>
        <w:pStyle w:val="Heading3"/>
      </w:pPr>
      <w:r>
        <w:t>10.3.9 Process new</w:t>
      </w:r>
    </w:p>
    <w:p w14:paraId="49C6EEF7"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FCA5092" w14:textId="77777777" w:rsidR="00157A90" w:rsidRDefault="00544B8B">
      <w:r>
        <w:rPr>
          <w:b/>
        </w:rPr>
        <w:t>Sub-steps.</w:t>
      </w:r>
      <w:r>
        <w:t xml:space="preserve"> Identical to §10.3.8 but scoped to the </w:t>
      </w:r>
      <w:r>
        <w:rPr>
          <w:rFonts w:ascii="Consolas" w:hAnsi="Consolas"/>
        </w:rPr>
        <w:t>new</w:t>
      </w:r>
      <w:r>
        <w:t xml:space="preserve"> NPI set.</w:t>
      </w:r>
    </w:p>
    <w:p w14:paraId="3F81DEE2" w14:textId="77777777" w:rsidR="00157A90" w:rsidRDefault="00544B8B">
      <w:pPr>
        <w:pStyle w:val="Heading3"/>
      </w:pPr>
      <w:r>
        <w:t>10.3.10 Delete removed</w:t>
      </w:r>
    </w:p>
    <w:p w14:paraId="74506907"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4BDA2515"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0ACD7411"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06EA7710" w14:textId="77777777" w:rsidR="00157A90" w:rsidRDefault="00544B8B">
      <w:pPr>
        <w:pStyle w:val="Heading3"/>
      </w:pPr>
      <w:r>
        <w:t xml:space="preserve">10.3.11 </w:t>
      </w:r>
      <w:proofErr w:type="gramStart"/>
      <w:r>
        <w:t>Post-load</w:t>
      </w:r>
      <w:proofErr w:type="gramEnd"/>
      <w:r>
        <w:t xml:space="preserve"> reconciliation</w:t>
      </w:r>
    </w:p>
    <w:p w14:paraId="6BE64DD8" w14:textId="77777777" w:rsidR="00157A90" w:rsidRDefault="00544B8B">
      <w:r>
        <w:rPr>
          <w:b/>
        </w:rPr>
        <w:t>Purpose.</w:t>
      </w:r>
      <w:r>
        <w:t xml:space="preserve"> Same shape as §10.2.18 with additional incremental-mode assertions.</w:t>
      </w:r>
    </w:p>
    <w:p w14:paraId="7D4537AC" w14:textId="77777777" w:rsidR="00DB6305" w:rsidRDefault="00544B8B">
      <w:r>
        <w:rPr>
          <w:b/>
        </w:rPr>
        <w:t>Additional assertions:</w:t>
      </w:r>
    </w:p>
    <w:p w14:paraId="6375CA60"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8E1BFAF"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7836B40"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7B64574"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932664"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634AD76"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7DEF4741" w14:textId="77777777" w:rsidR="00157A90" w:rsidRDefault="00544B8B">
      <w:pPr>
        <w:pStyle w:val="Heading3"/>
      </w:pPr>
      <w:r>
        <w:t>10.3.12 Discrepancy report and notifications *(</w:t>
      </w:r>
      <w:proofErr w:type="spellStart"/>
      <w:r>
        <w:t>finally_</w:t>
      </w:r>
      <w:proofErr w:type="gramStart"/>
      <w:r>
        <w:t>block</w:t>
      </w:r>
      <w:proofErr w:type="spellEnd"/>
      <w:r>
        <w:t>)*</w:t>
      </w:r>
      <w:proofErr w:type="gramEnd"/>
    </w:p>
    <w:p w14:paraId="5F8D7C14" w14:textId="77777777" w:rsidR="00157A90" w:rsidRDefault="00544B8B">
      <w:r>
        <w:t xml:space="preserve">Same shape as §10.2.19. The discrepancy PDF's summary page carries the incremental-mode breakdown: </w:t>
      </w:r>
      <w:r>
        <w:rPr>
          <w:b/>
        </w:rPr>
        <w:t>unchanged / changed / new / removed</w:t>
      </w:r>
      <w:r>
        <w:t xml:space="preserve"> counts alongside the per-reason discrepancy counts.</w:t>
      </w:r>
    </w:p>
    <w:p w14:paraId="51DDE1A8" w14:textId="77777777" w:rsidR="00157A90" w:rsidRDefault="00544B8B">
      <w:pPr>
        <w:pStyle w:val="Heading3"/>
      </w:pPr>
      <w:r>
        <w:t>10.3.13 Quiesce infrastructure *(</w:t>
      </w:r>
      <w:proofErr w:type="spellStart"/>
      <w:r>
        <w:t>finally_</w:t>
      </w:r>
      <w:proofErr w:type="gramStart"/>
      <w:r>
        <w:t>block</w:t>
      </w:r>
      <w:proofErr w:type="spellEnd"/>
      <w:r>
        <w:t>)*</w:t>
      </w:r>
      <w:proofErr w:type="gramEnd"/>
    </w:p>
    <w:p w14:paraId="4826D46E" w14:textId="77777777" w:rsidR="00157A90" w:rsidRDefault="00544B8B">
      <w:r>
        <w:t>Same shape as §10.2.20.</w:t>
      </w:r>
    </w:p>
    <w:p w14:paraId="14B0571B" w14:textId="77777777" w:rsidR="00636E74" w:rsidRDefault="00000000">
      <w:pPr>
        <w:pStyle w:val="Heading1"/>
      </w:pPr>
      <w:bookmarkStart w:id="59" w:name="_Toc241488173"/>
      <w:r>
        <w:t>11. Provider Data Contracts</w:t>
      </w:r>
      <w:bookmarkEnd w:id="59"/>
    </w:p>
    <w:p w14:paraId="4C0A63CD" w14:textId="77777777" w:rsidR="00636E74" w:rsidRDefault="00000000">
      <w:r>
        <w:t xml:space="preserve">The provider pipeline's concrete data contracts, instantiating the generic record-contract concept of §5.12 and the contract infrastructure of §6. The provider record schema, the F-105 </w:t>
      </w:r>
      <w:r>
        <w:lastRenderedPageBreak/>
        <w:t>classification catalog and the per-source staging schemas are provider-specific and therefore live here in Part II.</w:t>
      </w:r>
    </w:p>
    <w:p w14:paraId="45A383C4" w14:textId="77777777" w:rsidR="00157A90" w:rsidRDefault="00544B8B">
      <w:pPr>
        <w:pStyle w:val="Heading2"/>
      </w:pPr>
      <w:bookmarkStart w:id="60" w:name="_Toc241488174"/>
      <w:r>
        <w:t>11.1 Provider record — normative JSON Schema</w:t>
      </w:r>
      <w:bookmarkEnd w:id="60"/>
    </w:p>
    <w:p w14:paraId="2D02DD4E"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61F0D0C7" w14:textId="77777777" w:rsidR="00157A90" w:rsidRDefault="00544B8B">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§10.2.9 sub-step 11.</w:t>
      </w:r>
    </w:p>
    <w:p w14:paraId="6E863B28" w14:textId="77777777" w:rsidR="00157A90" w:rsidRDefault="00544B8B">
      <w:pPr>
        <w:pStyle w:val="Heading2"/>
      </w:pPr>
      <w:bookmarkStart w:id="61" w:name="_Toc241488175"/>
      <w:r>
        <w:t>11.2 F-105 classification catalog schema</w:t>
      </w:r>
      <w:bookmarkEnd w:id="61"/>
    </w:p>
    <w:p w14:paraId="2E9857B5" w14:textId="77777777" w:rsidR="00157A90" w:rsidRDefault="00544B8B">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§10.2.8.</w:t>
      </w:r>
    </w:p>
    <w:p w14:paraId="25697D11"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AEFC57F" w14:textId="77777777" w:rsidR="00157A90" w:rsidRDefault="00544B8B">
      <w:pPr>
        <w:pStyle w:val="Heading2"/>
      </w:pPr>
      <w:bookmarkStart w:id="62" w:name="_Toc241488176"/>
      <w:r>
        <w:t>11.3 Staging schemas per source</w:t>
      </w:r>
      <w:bookmarkEnd w:id="62"/>
    </w:p>
    <w:p w14:paraId="3B788E8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B0182E7"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4079C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31C151A"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7625A96"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133A2C06" w14:textId="77777777" w:rsidR="00157A90" w:rsidRDefault="00544B8B">
      <w:pPr>
        <w:pStyle w:val="ListBullet"/>
      </w:pPr>
      <w:proofErr w:type="spellStart"/>
      <w:r>
        <w:rPr>
          <w:rFonts w:ascii="Consolas" w:hAnsi="Consolas"/>
        </w:rPr>
        <w:t>pipeline_sources_specialty_catalog</w:t>
      </w:r>
      <w:proofErr w:type="spellEnd"/>
      <w:r>
        <w:t xml:space="preserve"> — per-run copy of the F-105 catalog.</w:t>
      </w:r>
    </w:p>
    <w:p w14:paraId="39B79BA7" w14:textId="77777777" w:rsidR="00157A90" w:rsidRDefault="00544B8B">
      <w:r>
        <w:br w:type="page"/>
      </w:r>
    </w:p>
    <w:p w14:paraId="53DB155B" w14:textId="77777777" w:rsidR="00475798" w:rsidRDefault="00000000">
      <w:pPr>
        <w:pStyle w:val="Heading1"/>
      </w:pPr>
      <w:bookmarkStart w:id="63" w:name="_Toc241488177"/>
      <w:r>
        <w:lastRenderedPageBreak/>
        <w:t>12. Enrichment Low-Level Design — Overview</w:t>
      </w:r>
      <w:bookmarkEnd w:id="63"/>
    </w:p>
    <w:p w14:paraId="16CF2D09" w14:textId="77777777" w:rsidR="00475798" w:rsidRDefault="00000000">
      <w:r>
        <w:t xml:space="preserve">This chapter and the three that follow (§13 </w:t>
      </w:r>
      <w:proofErr w:type="spellStart"/>
      <w:r>
        <w:t>CountyAndGeoFunnel</w:t>
      </w:r>
      <w:proofErr w:type="spellEnd"/>
      <w:r>
        <w:t>, §14 Other Identifier Management, §15 NUCC Vocabulary and the F-105 Supplement) are the HOW-level design for the pipeline's most complex enrichments — the passes that turn a raw NPPES/NUCC row into the served provider and specialty records. §1 (Executive Summary) and §2 (Vision) frame the end-to-end conveyor; §10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24FF781B"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77AF625F" w14:textId="77777777" w:rsidR="00475798" w:rsidRDefault="00000000">
      <w:r>
        <w:rPr>
          <w:b/>
        </w:rPr>
        <w:t>Where the enrichments sit in the flow.</w:t>
      </w:r>
      <w:r>
        <w:t xml:space="preserve"> Normalize (§10.2.9) builds the base record shape from staging. The enrichments then run as state-scoped, NPI-atomic passes over that base: license-based address repair (§10.2.13), the county + geo funnel (§10.2.14, redesigned in §13),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NUCC/F-105 vocabulary (§15). The specialty vocabulary itself (</w:t>
      </w:r>
      <w:proofErr w:type="spellStart"/>
      <w:r>
        <w:t>SpecialtyMetaData</w:t>
      </w:r>
      <w:proofErr w:type="spellEnd"/>
      <w:r>
        <w:t>) is built and embedded before Pass B of normalize consumes it.</w:t>
      </w:r>
    </w:p>
    <w:p w14:paraId="1E5DCA0E" w14:textId="77777777" w:rsidR="00475798" w:rsidRDefault="00000000">
      <w:pPr>
        <w:pStyle w:val="Heading2"/>
      </w:pPr>
      <w:bookmarkStart w:id="64" w:name="_Toc241488178"/>
      <w:r>
        <w:t>12.1 Embedding — one global model, whole-collection, all-or-nothing</w:t>
      </w:r>
      <w:bookmarkEnd w:id="64"/>
    </w:p>
    <w:p w14:paraId="0F1D3229"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E1A15C6" w14:textId="77777777" w:rsidR="00475798" w:rsidRDefault="00000000">
      <w:r>
        <w:rPr>
          <w:b/>
        </w:rPr>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79C246AF" w14:textId="77777777" w:rsidR="00475798" w:rsidRDefault="00000000">
      <w:r>
        <w:rPr>
          <w:b/>
        </w:rPr>
        <w:lastRenderedPageBreak/>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2D1EAE39"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0D0E83EC" w14:textId="77777777" w:rsidR="00475798" w:rsidRDefault="00000000">
      <w:r>
        <w:rPr>
          <w:b/>
        </w:rPr>
        <w:t>DRIFT.</w:t>
      </w:r>
      <w:r>
        <w:t xml:space="preserve"> The module docstrings and the existing §10.2.8a (this document) state the model literally as "text-embedding-3-large" (publish_smd_and_embed.py:20, :33; embedding_engine.py:13; §10.2.8a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00E7A598" w14:textId="77777777" w:rsidR="00475798" w:rsidRDefault="00000000">
      <w:pPr>
        <w:pStyle w:val="Heading1"/>
      </w:pPr>
      <w:bookmarkStart w:id="65" w:name="_Toc241488179"/>
      <w:r>
        <w:t xml:space="preserve">13. </w:t>
      </w:r>
      <w:proofErr w:type="spellStart"/>
      <w:r>
        <w:t>CountyAndGeoFunnel</w:t>
      </w:r>
      <w:bookmarkEnd w:id="65"/>
      <w:proofErr w:type="spellEnd"/>
    </w:p>
    <w:p w14:paraId="51C855D1" w14:textId="77777777" w:rsidR="00475798" w:rsidRDefault="00000000">
      <w:r>
        <w:rPr>
          <w:b/>
        </w:rP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r/>
      <w:proofErr w:type="spellStart"/>
      <w:r/>
      <w:proofErr w:type="spellEnd"/>
      <w:r/>
    </w:p>
    <w:p w14:paraId="0D91031B" w14:textId="77777777" w:rsidR="00475798" w:rsidRDefault="00000000">
      <w:r>
        <w:rPr>
          <w:b/>
        </w:rPr>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t>
      </w:r>
      <w:r>
        <w:lastRenderedPageBreak/>
        <w:t>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0F30C906" w14:textId="77777777" w:rsidR="00475798" w:rsidRDefault="00000000">
      <w:pPr>
        <w:pStyle w:val="Heading2"/>
      </w:pPr>
      <w:bookmarkStart w:id="66" w:name="_Toc241488180"/>
      <w:r>
        <w:t xml:space="preserve">13.1 </w:t>
      </w:r>
      <w:proofErr w:type="gramStart"/>
      <w:r>
        <w:t>Current county</w:t>
      </w:r>
      <w:proofErr w:type="gramEnd"/>
      <w:r>
        <w:t xml:space="preserve"> mechanism — four passes</w:t>
      </w:r>
      <w:bookmarkEnd w:id="66"/>
    </w:p>
    <w:p w14:paraId="5D9CB715"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0287A8B"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proofErr w:type="gramStart"/>
      <w:r>
        <w:t>lng,lat</w:t>
      </w:r>
      <w:proofErr w:type="spellEnd"/>
      <w:proofErr w:type="gram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BF1FF24"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5DD5B6FB"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6AD9B025" w14:textId="77777777" w:rsidR="00475798" w:rsidRDefault="00000000">
      <w:r>
        <w:rPr>
          <w:b/>
        </w:rPr>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C476A09" w14:textId="77777777" w:rsidR="00475798" w:rsidRDefault="00000000">
      <w:r>
        <w:rPr>
          <w:b/>
        </w:rPr>
        <w:lastRenderedPageBreak/>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1ABBB902" w14:textId="77777777" w:rsidR="00475798" w:rsidRDefault="00000000">
      <w:pPr>
        <w:pStyle w:val="Heading2"/>
      </w:pPr>
      <w:bookmarkStart w:id="67" w:name="_Toc241488181"/>
      <w:r>
        <w:t>13.2 Coordinates are almost never produced</w:t>
      </w:r>
      <w:bookmarkEnd w:id="67"/>
    </w:p>
    <w:p w14:paraId="2EB53E1F"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7A1CEE2B"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42E9EFB1"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239D2DBF"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FF0C70F"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(4.5%) with coordinates — the 95.5% gap is precisely the pass-1 population.</w:t>
      </w:r>
    </w:p>
    <w:p w14:paraId="33118003" w14:textId="77777777" w:rsidR="00475798" w:rsidRDefault="00000000">
      <w:pPr>
        <w:pStyle w:val="Heading2"/>
      </w:pPr>
      <w:bookmarkStart w:id="68" w:name="_Toc241488182"/>
      <w:r>
        <w:t>13.3 Target design — decouple coordinates from county via a geo re-pass</w:t>
      </w:r>
      <w:bookmarkEnd w:id="68"/>
    </w:p>
    <w:p w14:paraId="4168CCB4" w14:textId="77777777" w:rsidR="00475798" w:rsidRDefault="00000000">
      <w:r>
        <w:t>The target design decouples coordinate acquisition</w:t>
      </w:r>
      <w:proofErr w:type="gramStart"/>
      <w:r/>
      <w:proofErr w:type="gramEnd"/>
      <w:r>
        <w:t xml:space="preserve"> from county resolution by adding a geo re-pass over the coordinate-pending residue. The following is TARGET design; none of it is in the code yet.</w:t>
      </w:r>
    </w:p>
    <w:p w14:paraId="6C81F885"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replace the "absent when no coordinates" contract (:336) with the always-seeded -1 sentinel. That </w:t>
      </w:r>
      <w:proofErr w:type="gramStart"/>
      <w:r>
        <w:t>contract edit</w:t>
      </w:r>
      <w:proofErr w:type="gramEnd"/>
      <w:r>
        <w:t xml:space="preserve"> has NOT been made.</w:t>
      </w:r>
    </w:p>
    <w:p w14:paraId="5127EC11"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03983BCB" w14:textId="77777777" w:rsidR="00475798" w:rsidRDefault="00000000">
      <w:r>
        <w:rPr>
          <w:b/>
        </w:rPr>
        <w:lastRenderedPageBreak/>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023A98A4"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1CFE8068"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A90CB6E"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4FD92DE6"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9C2C2D2"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2"/>
                    <a:stretch>
                      <a:fillRect/>
                    </a:stretch>
                  </pic:blipFill>
                  <pic:spPr>
                    <a:xfrm>
                      <a:off x="0" y="0"/>
                      <a:ext cx="3931920" cy="5885844"/>
                    </a:xfrm>
                    <a:prstGeom prst="rect">
                      <a:avLst/>
                    </a:prstGeom>
                  </pic:spPr>
                </pic:pic>
              </a:graphicData>
            </a:graphic>
          </wp:inline>
        </w:drawing>
      </w:r>
    </w:p>
    <w:p w14:paraId="1FB8CC35"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0F7EBF89" w14:textId="77777777" w:rsidR="00475798" w:rsidRDefault="00000000">
      <w:pPr>
        <w:pStyle w:val="Heading1"/>
      </w:pPr>
      <w:bookmarkStart w:id="69" w:name="_Toc241488183"/>
      <w:r>
        <w:t>14. Other Identifier Management (including License Handling)</w:t>
      </w:r>
      <w:bookmarkEnd w:id="69"/>
    </w:p>
    <w:p w14:paraId="0C8699AE"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w:t>
      </w:r>
      <w:r>
        <w:lastRenderedPageBreak/>
        <w:t>insurance and license facts through a three-step LLM pipeline, then assembles and repairs licenses. All citations are to other_identifier_phrases_engine.py unless noted.</w:t>
      </w:r>
    </w:p>
    <w:p w14:paraId="22C25073" w14:textId="77777777" w:rsidR="00475798" w:rsidRDefault="00000000">
      <w:pPr>
        <w:pStyle w:val="Heading2"/>
      </w:pPr>
      <w:bookmarkStart w:id="70" w:name="_Toc241488184"/>
      <w:r>
        <w:t>14.1 Three-step LLM pipeline</w:t>
      </w:r>
      <w:bookmarkEnd w:id="70"/>
    </w:p>
    <w:p w14:paraId="13951403"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92D6E76"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3EF387A0"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1FA6C80A" w14:textId="77777777" w:rsidR="00475798" w:rsidRDefault="00000000">
      <w:pPr>
        <w:pStyle w:val="Heading2"/>
      </w:pPr>
      <w:bookmarkStart w:id="71" w:name="_Toc241488185"/>
      <w:r>
        <w:t>14.2 Managed Licenses assembly</w:t>
      </w:r>
      <w:bookmarkEnd w:id="71"/>
    </w:p>
    <w:p w14:paraId="5C54E2FA"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(§14.1)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3F946544" w14:textId="77777777" w:rsidR="00475798" w:rsidRDefault="00000000">
      <w:r>
        <w:rPr>
          <w:b/>
        </w:rPr>
        <w:t>DRIFT.</w:t>
      </w:r>
      <w:r>
        <w:t xml:space="preserve"> The engine docstring says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3AFDB061" w14:textId="77777777" w:rsidR="00475798" w:rsidRDefault="00000000">
      <w:pPr>
        <w:pStyle w:val="Heading2"/>
      </w:pPr>
      <w:bookmarkStart w:id="72" w:name="_Toc241488186"/>
      <w:r>
        <w:t>14.3 License-driven address-state repair</w:t>
      </w:r>
      <w:bookmarkEnd w:id="72"/>
    </w:p>
    <w:p w14:paraId="31644870"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6F3BCA4D"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§13.3.</w:t>
      </w:r>
    </w:p>
    <w:p w14:paraId="63CCCF1A" w14:textId="77777777" w:rsidR="00475798" w:rsidRDefault="00000000">
      <w:pPr>
        <w:pStyle w:val="Heading1"/>
      </w:pPr>
      <w:bookmarkStart w:id="73" w:name="_Toc241488187"/>
      <w:r>
        <w:t>15. NUCC Vocabulary and the F-105 Proprietary Supplement (“Extra NUCCs”)</w:t>
      </w:r>
      <w:bookmarkEnd w:id="73"/>
    </w:p>
    <w:p w14:paraId="4331FE46" w14:textId="77777777" w:rsidR="00475798" w:rsidRDefault="00000000">
      <w:r>
        <w:t xml:space="preserve">The specialty vocabulary that names and classifies every provider taxonomy is the 883-code NUCC catalog plus a proprietary F-105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6FF4977F" w14:textId="77777777" w:rsidR="00475798" w:rsidRDefault="00000000">
      <w:pPr>
        <w:pStyle w:val="Heading2"/>
      </w:pPr>
      <w:bookmarkStart w:id="74" w:name="_Toc241488188"/>
      <w:r>
        <w:t>15.1 The F-105 catalog loader</w:t>
      </w:r>
      <w:bookmarkEnd w:id="74"/>
    </w:p>
    <w:p w14:paraId="1564DBB3"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F-105 catalog as JSON over HTTPS from </w:t>
      </w:r>
      <w:r>
        <w:lastRenderedPageBreak/>
        <w:t xml:space="preserve">SPECIALTY_CLASSIFICATION_CATALOG_URL — a public document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94D1F8B"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F-105 curated allow/deny values behind BUG-005 (specialty_classification_catalog.py:7; normalize_nucc.py:18).</w:t>
      </w:r>
    </w:p>
    <w:p w14:paraId="7EBFF634" w14:textId="77777777" w:rsidR="00475798" w:rsidRDefault="00000000">
      <w:pPr>
        <w:pStyle w:val="Heading2"/>
      </w:pPr>
      <w:bookmarkStart w:id="75" w:name="_Toc241488189"/>
      <w:r>
        <w:t>15.2 Inserting the “Extra NUCCs”</w:t>
      </w:r>
      <w:bookmarkEnd w:id="75"/>
    </w:p>
    <w:p w14:paraId="25551983"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F-105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F-105 is the authority for Display Name and the description peers; for a NUCC-native code, the raw CSV values are authoritative (:64-76).</w:t>
      </w:r>
    </w:p>
    <w:p w14:paraId="4CC06A5D" w14:textId="77777777" w:rsidR="00475798" w:rsidRDefault="00000000">
      <w:r>
        <w:rPr>
          <w:b/>
        </w:rPr>
        <w:t>The extra codes.</w:t>
      </w:r>
      <w:r>
        <w:t xml:space="preserve"> Pass 2 inserts the “Extra NUCCs” — F-105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F-105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(§12.1).</w:t>
      </w:r>
    </w:p>
    <w:p w14:paraId="0CBD5F55" w14:textId="77777777" w:rsidR="00475798" w:rsidRDefault="00000000">
      <w:pPr>
        <w:pStyle w:val="Heading2"/>
      </w:pPr>
      <w:bookmarkStart w:id="76" w:name="_Toc241488190"/>
      <w:r>
        <w:t>15.3 Taxonomy labels and reference status on the provider record</w:t>
      </w:r>
      <w:bookmarkEnd w:id="76"/>
    </w:p>
    <w:p w14:paraId="57FF08C8"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E00D6BE"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t>ChatHealthyProvidersSchema.json</w:t>
      </w:r>
      <w:proofErr w:type="spellEnd"/>
      <w:r>
        <w:t xml:space="preserve"> — NOT in the </w:t>
      </w:r>
      <w:proofErr w:type="spellStart"/>
      <w:r>
        <w:t>SpecialtyMetaData</w:t>
      </w:r>
      <w:proofErr w:type="spellEnd"/>
      <w:r>
        <w:t xml:space="preserve"> vocabulary, and NOT in the </w:t>
      </w:r>
      <w:r>
        <w:lastRenderedPageBreak/>
        <w:t xml:space="preserve">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NUCC/F-105 fields and an embedding, not </w:t>
      </w:r>
      <w:proofErr w:type="spellStart"/>
      <w:r>
        <w:t>related_taxonomy</w:t>
      </w:r>
      <w:proofErr w:type="spellEnd"/>
      <w:r>
        <w:t xml:space="preserve">; (b) the builder comment claiming “F-105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313B1B0E" w14:textId="77777777" w:rsidR="00636E74" w:rsidRDefault="00000000">
      <w:pPr>
        <w:pStyle w:val="Heading1"/>
      </w:pPr>
      <w:bookmarkStart w:id="77" w:name="_Toc241488191"/>
      <w:r>
        <w:t>16. Provider Discrepancy Configuration and Finding Classes</w:t>
      </w:r>
      <w:bookmarkEnd w:id="77"/>
    </w:p>
    <w:p w14:paraId="4389AE72" w14:textId="77777777" w:rsidR="00636E74" w:rsidRDefault="00000000">
      <w:r>
        <w:t xml:space="preserve">The provider instance of the discrepancy-report infrastructure (§7.5).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13F61466" w14:textId="77777777" w:rsidR="00636E74" w:rsidRDefault="00000000">
      <w:pPr>
        <w:pStyle w:val="Heading2"/>
      </w:pPr>
      <w:bookmarkStart w:id="78" w:name="_Toc241488192"/>
      <w:r>
        <w:t xml:space="preserve">16.1 The provider </w:t>
      </w:r>
      <w:proofErr w:type="spellStart"/>
      <w:r>
        <w:t>discrepancy_report</w:t>
      </w:r>
      <w:proofErr w:type="spellEnd"/>
      <w:r>
        <w:t xml:space="preserve"> configuration</w:t>
      </w:r>
      <w:bookmarkEnd w:id="78"/>
    </w:p>
    <w:p w14:paraId="62793D62" w14:textId="77777777" w:rsidR="00636E74" w:rsidRDefault="00000000">
      <w:r>
        <w:t xml:space="preserve">The concrete </w:t>
      </w:r>
      <w:proofErr w:type="spellStart"/>
      <w:r>
        <w:t>discrepancy_report</w:t>
      </w:r>
      <w:proofErr w:type="spellEnd"/>
      <w:r>
        <w:t xml:space="preserve"> </w:t>
      </w:r>
      <w:proofErr w:type="gramStart"/>
      <w:r>
        <w:t>block</w:t>
      </w:r>
      <w:proofErr w:type="gramEnd"/>
      <w:r>
        <w:t xml:space="preserve"> the provider pipeline instantiates, conforming to the schema in §7.5. It is added to the provider document in </w:t>
      </w:r>
      <w:proofErr w:type="spellStart"/>
      <w:r>
        <w:t>pipelineAdmin.PipelineConfig</w:t>
      </w:r>
      <w:proofErr w:type="spellEnd"/>
      <w:r>
        <w:t xml:space="preserve"> (_id = “provider”, seeded by seed_pipeline_config.py) beside the existing count ceilings.</w:t>
      </w:r>
    </w:p>
    <w:p w14:paraId="6034B882" w14:textId="77777777" w:rsidR="00636E74" w:rsidRDefault="00000000">
      <w:r>
        <w:rPr>
          <w:rFonts w:ascii="Consolas" w:hAnsi="Consolas" w:cs="Consolas"/>
          <w:sz w:val="16"/>
        </w:rPr>
        <w:t>"</w:t>
      </w:r>
      <w:proofErr w:type="spellStart"/>
      <w:r>
        <w:rPr>
          <w:rFonts w:ascii="Consolas" w:hAnsi="Consolas" w:cs="Consolas"/>
          <w:sz w:val="16"/>
        </w:rPr>
        <w:t>discrepancy_report</w:t>
      </w:r>
      <w:proofErr w:type="spellEnd"/>
      <w:r>
        <w:rPr>
          <w:rFonts w:ascii="Consolas" w:hAnsi="Consolas" w:cs="Consolas"/>
          <w:sz w:val="16"/>
        </w:rPr>
        <w:t>": {</w:t>
      </w:r>
      <w:r>
        <w:rPr>
          <w:rFonts w:ascii="Consolas" w:hAnsi="Consolas" w:cs="Consolas"/>
          <w:sz w:val="16"/>
        </w:rPr>
        <w:br/>
        <w:t xml:space="preserve">  "</w:t>
      </w:r>
      <w:proofErr w:type="spellStart"/>
      <w:r>
        <w:rPr>
          <w:rFonts w:ascii="Consolas" w:hAnsi="Consolas" w:cs="Consolas"/>
          <w:sz w:val="16"/>
        </w:rPr>
        <w:t>report_cap_per_class</w:t>
      </w:r>
      <w:proofErr w:type="spellEnd"/>
      <w:r>
        <w:rPr>
          <w:rFonts w:ascii="Consolas" w:hAnsi="Consolas" w:cs="Consolas"/>
          <w:sz w:val="16"/>
        </w:rPr>
        <w:t>": 25,</w:t>
      </w:r>
      <w:r>
        <w:rPr>
          <w:rFonts w:ascii="Consolas" w:hAnsi="Consolas" w:cs="Consolas"/>
          <w:sz w:val="16"/>
        </w:rPr>
        <w:br/>
        <w:t xml:space="preserve">  "</w:t>
      </w:r>
      <w:proofErr w:type="spellStart"/>
      <w:r>
        <w:rPr>
          <w:rFonts w:ascii="Consolas" w:hAnsi="Consolas" w:cs="Consolas"/>
          <w:sz w:val="16"/>
        </w:rPr>
        <w:t>business_record_keys</w:t>
      </w:r>
      <w:proofErr w:type="spellEnd"/>
      <w:r>
        <w:rPr>
          <w:rFonts w:ascii="Consolas" w:hAnsi="Consolas" w:cs="Consolas"/>
          <w:sz w:val="16"/>
        </w:rPr>
        <w:t>": { "provider": "</w:t>
      </w:r>
      <w:proofErr w:type="spellStart"/>
      <w:r>
        <w:rPr>
          <w:rFonts w:ascii="Consolas" w:hAnsi="Consolas" w:cs="Consolas"/>
          <w:sz w:val="16"/>
        </w:rPr>
        <w:t>npi</w:t>
      </w:r>
      <w:proofErr w:type="spellEnd"/>
      <w:r>
        <w:rPr>
          <w:rFonts w:ascii="Consolas" w:hAnsi="Consolas" w:cs="Consolas"/>
          <w:sz w:val="16"/>
        </w:rPr>
        <w:t>", "</w:t>
      </w:r>
      <w:proofErr w:type="spellStart"/>
      <w:r>
        <w:rPr>
          <w:rFonts w:ascii="Consolas" w:hAnsi="Consolas" w:cs="Consolas"/>
          <w:sz w:val="16"/>
        </w:rPr>
        <w:t>specialty_metadata</w:t>
      </w:r>
      <w:proofErr w:type="spellEnd"/>
      <w:r>
        <w:rPr>
          <w:rFonts w:ascii="Consolas" w:hAnsi="Consolas" w:cs="Consolas"/>
          <w:sz w:val="16"/>
        </w:rPr>
        <w:t>": "Code" },</w:t>
      </w:r>
      <w:r>
        <w:rPr>
          <w:rFonts w:ascii="Consolas" w:hAnsi="Consolas" w:cs="Consolas"/>
          <w:sz w:val="16"/>
        </w:rPr>
        <w:br/>
        <w:t xml:space="preserve">  "</w:t>
      </w:r>
      <w:proofErr w:type="spellStart"/>
      <w:r>
        <w:rPr>
          <w:rFonts w:ascii="Consolas" w:hAnsi="Consolas" w:cs="Consolas"/>
          <w:sz w:val="16"/>
        </w:rPr>
        <w:t>finding_severity</w:t>
      </w:r>
      <w:proofErr w:type="spellEnd"/>
      <w:r>
        <w:rPr>
          <w:rFonts w:ascii="Consolas" w:hAnsi="Consolas" w:cs="Consolas"/>
          <w:sz w:val="16"/>
        </w:rPr>
        <w:t>": {</w:t>
      </w:r>
      <w:r>
        <w:rPr>
          <w:rFonts w:ascii="Consolas" w:hAnsi="Consolas" w:cs="Consolas"/>
          <w:sz w:val="16"/>
        </w:rPr>
        <w:br/>
        <w:t xml:space="preserve">    "</w:t>
      </w:r>
      <w:proofErr w:type="spellStart"/>
      <w:r>
        <w:rPr>
          <w:rFonts w:ascii="Consolas" w:hAnsi="Consolas" w:cs="Consolas"/>
          <w:sz w:val="16"/>
        </w:rPr>
        <w:t>schema_violation</w:t>
      </w:r>
      <w:proofErr w:type="spellEnd"/>
      <w:r>
        <w:rPr>
          <w:rFonts w:ascii="Consolas" w:hAnsi="Consolas" w:cs="Consolas"/>
          <w:sz w:val="16"/>
        </w:rPr>
        <w:t>":                "error",</w:t>
      </w:r>
      <w:r>
        <w:rPr>
          <w:rFonts w:ascii="Consolas" w:hAnsi="Consolas" w:cs="Consolas"/>
          <w:sz w:val="16"/>
        </w:rPr>
        <w:br/>
        <w:t xml:space="preserve">    "</w:t>
      </w:r>
      <w:proofErr w:type="spellStart"/>
      <w:r>
        <w:rPr>
          <w:rFonts w:ascii="Consolas" w:hAnsi="Consolas" w:cs="Consolas"/>
          <w:sz w:val="16"/>
        </w:rPr>
        <w:t>missing_npi</w:t>
      </w:r>
      <w:proofErr w:type="spellEnd"/>
      <w:r>
        <w:rPr>
          <w:rFonts w:ascii="Consolas" w:hAnsi="Consolas" w:cs="Consolas"/>
          <w:sz w:val="16"/>
        </w:rPr>
        <w:t>":                     "error",</w:t>
      </w:r>
      <w:r>
        <w:rPr>
          <w:rFonts w:ascii="Consolas" w:hAnsi="Consolas" w:cs="Consolas"/>
          <w:sz w:val="16"/>
        </w:rPr>
        <w:br/>
        <w:t xml:space="preserve">    "</w:t>
      </w:r>
      <w:proofErr w:type="spellStart"/>
      <w:r>
        <w:rPr>
          <w:rFonts w:ascii="Consolas" w:hAnsi="Consolas" w:cs="Consolas"/>
          <w:sz w:val="16"/>
        </w:rPr>
        <w:t>missing_entity_type_code</w:t>
      </w:r>
      <w:proofErr w:type="spellEnd"/>
      <w:r>
        <w:rPr>
          <w:rFonts w:ascii="Consolas" w:hAnsi="Consolas" w:cs="Consolas"/>
          <w:sz w:val="16"/>
        </w:rPr>
        <w:t>":        "fatal",</w:t>
      </w:r>
      <w:r>
        <w:rPr>
          <w:rFonts w:ascii="Consolas" w:hAnsi="Consolas" w:cs="Consolas"/>
          <w:sz w:val="16"/>
        </w:rPr>
        <w:br/>
        <w:t xml:space="preserve">    "</w:t>
      </w:r>
      <w:proofErr w:type="spellStart"/>
      <w:r>
        <w:rPr>
          <w:rFonts w:ascii="Consolas" w:hAnsi="Consolas" w:cs="Consolas"/>
          <w:sz w:val="16"/>
        </w:rPr>
        <w:t>invalid_npi</w:t>
      </w:r>
      <w:proofErr w:type="spellEnd"/>
      <w:r>
        <w:rPr>
          <w:rFonts w:ascii="Consolas" w:hAnsi="Consolas" w:cs="Consolas"/>
          <w:sz w:val="16"/>
        </w:rPr>
        <w:t>":                     "fatal",</w:t>
      </w:r>
      <w:r>
        <w:rPr>
          <w:rFonts w:ascii="Consolas" w:hAnsi="Consolas" w:cs="Consolas"/>
          <w:sz w:val="16"/>
        </w:rPr>
        <w:br/>
        <w:t xml:space="preserve">    "</w:t>
      </w:r>
      <w:proofErr w:type="spellStart"/>
      <w:r>
        <w:rPr>
          <w:rFonts w:ascii="Consolas" w:hAnsi="Consolas" w:cs="Consolas"/>
          <w:sz w:val="16"/>
        </w:rPr>
        <w:t>invalid_entity_type_code</w:t>
      </w:r>
      <w:proofErr w:type="spellEnd"/>
      <w:r>
        <w:rPr>
          <w:rFonts w:ascii="Consolas" w:hAnsi="Consolas" w:cs="Consolas"/>
          <w:sz w:val="16"/>
        </w:rPr>
        <w:t>":        "fatal",</w:t>
      </w:r>
      <w:r>
        <w:rPr>
          <w:rFonts w:ascii="Consolas" w:hAnsi="Consolas" w:cs="Consolas"/>
          <w:sz w:val="16"/>
        </w:rPr>
        <w:br/>
        <w:t xml:space="preserve">    "</w:t>
      </w:r>
      <w:proofErr w:type="spellStart"/>
      <w:r>
        <w:rPr>
          <w:rFonts w:ascii="Consolas" w:hAnsi="Consolas" w:cs="Consolas"/>
          <w:sz w:val="16"/>
        </w:rPr>
        <w:t>error_specialty_embedding_failed":"fatal</w:t>
      </w:r>
      <w:proofErr w:type="spellEnd"/>
      <w:r>
        <w:rPr>
          <w:rFonts w:ascii="Consolas" w:hAnsi="Consolas" w:cs="Consolas"/>
          <w:sz w:val="16"/>
        </w:rPr>
        <w:t>",</w:t>
      </w:r>
      <w:r>
        <w:rPr>
          <w:rFonts w:ascii="Consolas" w:hAnsi="Consolas" w:cs="Consolas"/>
          <w:sz w:val="16"/>
        </w:rPr>
        <w:br/>
        <w:t xml:space="preserve">    "</w:t>
      </w:r>
      <w:proofErr w:type="spellStart"/>
      <w:r>
        <w:rPr>
          <w:rFonts w:ascii="Consolas" w:hAnsi="Consolas" w:cs="Consolas"/>
          <w:sz w:val="16"/>
        </w:rPr>
        <w:t>unresolved_taxonomy_code</w:t>
      </w:r>
      <w:proofErr w:type="spellEnd"/>
      <w:r>
        <w:rPr>
          <w:rFonts w:ascii="Consolas" w:hAnsi="Consolas" w:cs="Consolas"/>
          <w:sz w:val="16"/>
        </w:rPr>
        <w:t>":        "fatal",</w:t>
      </w:r>
      <w:r>
        <w:rPr>
          <w:rFonts w:ascii="Consolas" w:hAnsi="Consolas" w:cs="Consolas"/>
          <w:sz w:val="16"/>
        </w:rPr>
        <w:br/>
        <w:t xml:space="preserve">    "</w:t>
      </w:r>
      <w:proofErr w:type="spellStart"/>
      <w:r>
        <w:rPr>
          <w:rFonts w:ascii="Consolas" w:hAnsi="Consolas" w:cs="Consolas"/>
          <w:sz w:val="16"/>
        </w:rPr>
        <w:t>county_unresolvable</w:t>
      </w:r>
      <w:proofErr w:type="spellEnd"/>
      <w:r>
        <w:rPr>
          <w:rFonts w:ascii="Consolas" w:hAnsi="Consolas" w:cs="Consolas"/>
          <w:sz w:val="16"/>
        </w:rPr>
        <w:t>":             "warning",</w:t>
      </w:r>
      <w:r>
        <w:rPr>
          <w:rFonts w:ascii="Consolas" w:hAnsi="Consolas" w:cs="Consolas"/>
          <w:sz w:val="16"/>
        </w:rPr>
        <w:br/>
        <w:t xml:space="preserve">    "</w:t>
      </w:r>
      <w:proofErr w:type="spellStart"/>
      <w:r>
        <w:rPr>
          <w:rFonts w:ascii="Consolas" w:hAnsi="Consolas" w:cs="Consolas"/>
          <w:sz w:val="16"/>
        </w:rPr>
        <w:t>authorized_official_incomplete</w:t>
      </w:r>
      <w:proofErr w:type="spellEnd"/>
      <w:r>
        <w:rPr>
          <w:rFonts w:ascii="Consolas" w:hAnsi="Consolas" w:cs="Consolas"/>
          <w:sz w:val="16"/>
        </w:rPr>
        <w:t>":  "warning",</w:t>
      </w:r>
      <w:r>
        <w:rPr>
          <w:rFonts w:ascii="Consolas" w:hAnsi="Consolas" w:cs="Consolas"/>
          <w:sz w:val="16"/>
        </w:rPr>
        <w:br/>
        <w:t xml:space="preserve">    "</w:t>
      </w:r>
      <w:proofErr w:type="spellStart"/>
      <w:r>
        <w:rPr>
          <w:rFonts w:ascii="Consolas" w:hAnsi="Consolas" w:cs="Consolas"/>
          <w:sz w:val="16"/>
        </w:rPr>
        <w:t>parent_organization_incomplete</w:t>
      </w:r>
      <w:proofErr w:type="spellEnd"/>
      <w:r>
        <w:rPr>
          <w:rFonts w:ascii="Consolas" w:hAnsi="Consolas" w:cs="Consolas"/>
          <w:sz w:val="16"/>
        </w:rPr>
        <w:t>":  "warning",</w:t>
      </w:r>
      <w:r>
        <w:rPr>
          <w:rFonts w:ascii="Consolas" w:hAnsi="Consolas" w:cs="Consolas"/>
          <w:sz w:val="16"/>
        </w:rPr>
        <w:br/>
        <w:t xml:space="preserve">    "</w:t>
      </w:r>
      <w:proofErr w:type="spellStart"/>
      <w:r>
        <w:rPr>
          <w:rFonts w:ascii="Consolas" w:hAnsi="Consolas" w:cs="Consolas"/>
          <w:sz w:val="16"/>
        </w:rPr>
        <w:t>state_missing_no_license</w:t>
      </w:r>
      <w:proofErr w:type="spellEnd"/>
      <w:r>
        <w:rPr>
          <w:rFonts w:ascii="Consolas" w:hAnsi="Consolas" w:cs="Consolas"/>
          <w:sz w:val="16"/>
        </w:rPr>
        <w:t>":        "warning",</w:t>
      </w:r>
      <w:r>
        <w:rPr>
          <w:rFonts w:ascii="Consolas" w:hAnsi="Consolas" w:cs="Consolas"/>
          <w:sz w:val="16"/>
        </w:rPr>
        <w:br/>
        <w:t xml:space="preserve">    "</w:t>
      </w:r>
      <w:proofErr w:type="spellStart"/>
      <w:r>
        <w:rPr>
          <w:rFonts w:ascii="Consolas" w:hAnsi="Consolas" w:cs="Consolas"/>
          <w:sz w:val="16"/>
        </w:rPr>
        <w:t>state_missing_ambiguous_license</w:t>
      </w:r>
      <w:proofErr w:type="spellEnd"/>
      <w:r>
        <w:rPr>
          <w:rFonts w:ascii="Consolas" w:hAnsi="Consolas" w:cs="Consolas"/>
          <w:sz w:val="16"/>
        </w:rPr>
        <w:t>": "warning",</w:t>
      </w:r>
      <w:r>
        <w:rPr>
          <w:rFonts w:ascii="Consolas" w:hAnsi="Consolas" w:cs="Consolas"/>
          <w:sz w:val="16"/>
        </w:rPr>
        <w:br/>
        <w:t xml:space="preserve">    "</w:t>
      </w:r>
      <w:proofErr w:type="spellStart"/>
      <w:r>
        <w:rPr>
          <w:rFonts w:ascii="Consolas" w:hAnsi="Consolas" w:cs="Consolas"/>
          <w:sz w:val="16"/>
        </w:rPr>
        <w:t>coordinates_unresolvable</w:t>
      </w:r>
      <w:proofErr w:type="spellEnd"/>
      <w:r>
        <w:rPr>
          <w:rFonts w:ascii="Consolas" w:hAnsi="Consolas" w:cs="Consolas"/>
          <w:sz w:val="16"/>
        </w:rPr>
        <w:t>":        "warning"</w:t>
      </w:r>
      <w:r>
        <w:rPr>
          <w:rFonts w:ascii="Consolas" w:hAnsi="Consolas" w:cs="Consolas"/>
          <w:sz w:val="16"/>
        </w:rPr>
        <w:br/>
        <w:t xml:space="preserve">  }</w:t>
      </w:r>
      <w:r>
        <w:rPr>
          <w:rFonts w:ascii="Consolas" w:hAnsi="Consolas" w:cs="Consolas"/>
          <w:sz w:val="16"/>
        </w:rPr>
        <w:br/>
        <w:t>}</w:t>
      </w:r>
    </w:p>
    <w:p w14:paraId="6197403F" w14:textId="77777777" w:rsidR="00636E74" w:rsidRDefault="00000000">
      <w:r>
        <w:lastRenderedPageBreak/>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028895BF" w14:textId="77777777" w:rsidR="00636E74" w:rsidRDefault="00000000">
      <w:pPr>
        <w:pStyle w:val="Heading2"/>
      </w:pPr>
      <w:bookmarkStart w:id="79" w:name="_Toc241488193"/>
      <w:r>
        <w:t>16.2 Finding classes and their graded severities</w:t>
      </w:r>
      <w:bookmarkEnd w:id="79"/>
    </w:p>
    <w:p w14:paraId="4CE5603B" w14:textId="77777777" w:rsidR="00636E74" w:rsidRDefault="00000000">
      <w:r>
        <w:t xml:space="preserve">Every finding the provider </w:t>
      </w:r>
      <w:proofErr w:type="gramStart"/>
      <w:r>
        <w:t>run</w:t>
      </w:r>
      <w:proofErr w:type="gramEnd"/>
      <w:r>
        <w:t xml:space="preserve"> can raise, its graded severity from the </w:t>
      </w:r>
      <w:proofErr w:type="spellStart"/>
      <w:r>
        <w:t>finding_severity</w:t>
      </w:r>
      <w:proofErr w:type="spellEnd"/>
      <w:r>
        <w:t xml:space="preserve"> map of §16.1, the artifact and business key it belongs to, the step that emits it, and its store today. Severity is authoritative in the config map; where code grades differently today it is reconciled to the map (§16.3).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65D586A4" w14:textId="77777777">
        <w:tc>
          <w:tcPr>
            <w:tcW w:w="1728" w:type="dxa"/>
          </w:tcPr>
          <w:p w14:paraId="16A998D8" w14:textId="77777777" w:rsidR="00636E74" w:rsidRDefault="00000000">
            <w:r>
              <w:rPr>
                <w:b/>
                <w:sz w:val="16"/>
              </w:rPr>
              <w:t>Finding class (reason)</w:t>
            </w:r>
          </w:p>
        </w:tc>
        <w:tc>
          <w:tcPr>
            <w:tcW w:w="1728" w:type="dxa"/>
          </w:tcPr>
          <w:p w14:paraId="0359660C" w14:textId="77777777" w:rsidR="00636E74" w:rsidRDefault="00000000">
            <w:r>
              <w:rPr>
                <w:b/>
                <w:sz w:val="16"/>
              </w:rPr>
              <w:t>Artifact (business key)</w:t>
            </w:r>
          </w:p>
        </w:tc>
        <w:tc>
          <w:tcPr>
            <w:tcW w:w="1728" w:type="dxa"/>
          </w:tcPr>
          <w:p w14:paraId="17AC8A17" w14:textId="77777777" w:rsidR="00636E74" w:rsidRDefault="00000000">
            <w:r>
              <w:rPr>
                <w:b/>
                <w:sz w:val="16"/>
              </w:rPr>
              <w:t>Severity</w:t>
            </w:r>
          </w:p>
        </w:tc>
        <w:tc>
          <w:tcPr>
            <w:tcW w:w="1728" w:type="dxa"/>
          </w:tcPr>
          <w:p w14:paraId="513A62E1" w14:textId="77777777" w:rsidR="00636E74" w:rsidRDefault="00000000">
            <w:r>
              <w:rPr>
                <w:b/>
                <w:sz w:val="16"/>
              </w:rPr>
              <w:t>Emitting step (file)</w:t>
            </w:r>
          </w:p>
        </w:tc>
        <w:tc>
          <w:tcPr>
            <w:tcW w:w="1728" w:type="dxa"/>
          </w:tcPr>
          <w:p w14:paraId="47F0395D" w14:textId="77777777" w:rsidR="00636E74" w:rsidRDefault="00000000">
            <w:r>
              <w:rPr>
                <w:b/>
                <w:sz w:val="16"/>
              </w:rPr>
              <w:t>Current store</w:t>
            </w:r>
          </w:p>
        </w:tc>
      </w:tr>
      <w:tr w:rsidR="00636E74" w14:paraId="4F5AB666" w14:textId="77777777">
        <w:tc>
          <w:tcPr>
            <w:tcW w:w="1728" w:type="dxa"/>
          </w:tcPr>
          <w:p w14:paraId="4B9B23F5" w14:textId="77777777" w:rsidR="00636E74" w:rsidRDefault="00000000">
            <w:proofErr w:type="spellStart"/>
            <w:r>
              <w:rPr>
                <w:sz w:val="16"/>
              </w:rPr>
              <w:t>schema_violation</w:t>
            </w:r>
            <w:proofErr w:type="spellEnd"/>
          </w:p>
        </w:tc>
        <w:tc>
          <w:tcPr>
            <w:tcW w:w="1728" w:type="dxa"/>
          </w:tcPr>
          <w:p w14:paraId="19BF5ACD" w14:textId="77777777" w:rsidR="00636E74" w:rsidRDefault="00000000">
            <w:r>
              <w:rPr>
                <w:sz w:val="16"/>
              </w:rPr>
              <w:t>provider (NPI)</w:t>
            </w:r>
          </w:p>
        </w:tc>
        <w:tc>
          <w:tcPr>
            <w:tcW w:w="1728" w:type="dxa"/>
          </w:tcPr>
          <w:p w14:paraId="5D0B3A6B" w14:textId="77777777" w:rsidR="00636E74" w:rsidRDefault="00000000">
            <w:r>
              <w:rPr>
                <w:sz w:val="16"/>
              </w:rPr>
              <w:t>error</w:t>
            </w:r>
          </w:p>
        </w:tc>
        <w:tc>
          <w:tcPr>
            <w:tcW w:w="1728" w:type="dxa"/>
          </w:tcPr>
          <w:p w14:paraId="12CD13CF"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607DA61E" w14:textId="77777777" w:rsidR="00636E74" w:rsidRDefault="00000000">
            <w:proofErr w:type="spellStart"/>
            <w:proofErr w:type="gramStart"/>
            <w:r>
              <w:rPr>
                <w:sz w:val="16"/>
              </w:rPr>
              <w:t>pipeline.discrepancies</w:t>
            </w:r>
            <w:proofErr w:type="spellEnd"/>
            <w:proofErr w:type="gramEnd"/>
          </w:p>
        </w:tc>
      </w:tr>
      <w:tr w:rsidR="00636E74" w14:paraId="4B48C0FC" w14:textId="77777777">
        <w:tc>
          <w:tcPr>
            <w:tcW w:w="1728" w:type="dxa"/>
          </w:tcPr>
          <w:p w14:paraId="6614374D" w14:textId="77777777" w:rsidR="00636E74" w:rsidRDefault="00000000">
            <w:proofErr w:type="spellStart"/>
            <w:r>
              <w:rPr>
                <w:sz w:val="16"/>
              </w:rPr>
              <w:t>missing_npi</w:t>
            </w:r>
            <w:proofErr w:type="spellEnd"/>
          </w:p>
        </w:tc>
        <w:tc>
          <w:tcPr>
            <w:tcW w:w="1728" w:type="dxa"/>
          </w:tcPr>
          <w:p w14:paraId="309A736B" w14:textId="77777777" w:rsidR="00636E74" w:rsidRDefault="00000000">
            <w:r>
              <w:rPr>
                <w:sz w:val="16"/>
              </w:rPr>
              <w:t>provider (NPI)</w:t>
            </w:r>
          </w:p>
        </w:tc>
        <w:tc>
          <w:tcPr>
            <w:tcW w:w="1728" w:type="dxa"/>
          </w:tcPr>
          <w:p w14:paraId="304A9FAC" w14:textId="77777777" w:rsidR="00636E74" w:rsidRDefault="00000000">
            <w:r>
              <w:rPr>
                <w:sz w:val="16"/>
              </w:rPr>
              <w:t>error</w:t>
            </w:r>
          </w:p>
        </w:tc>
        <w:tc>
          <w:tcPr>
            <w:tcW w:w="1728" w:type="dxa"/>
          </w:tcPr>
          <w:p w14:paraId="39DC4E1F"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3ADBD6C" w14:textId="77777777" w:rsidR="00636E74" w:rsidRDefault="00000000">
            <w:proofErr w:type="spellStart"/>
            <w:proofErr w:type="gramStart"/>
            <w:r>
              <w:rPr>
                <w:sz w:val="16"/>
              </w:rPr>
              <w:t>pipeline.discrepancies</w:t>
            </w:r>
            <w:proofErr w:type="spellEnd"/>
            <w:proofErr w:type="gramEnd"/>
          </w:p>
        </w:tc>
      </w:tr>
      <w:tr w:rsidR="00636E74" w14:paraId="6B9C3AD6" w14:textId="77777777">
        <w:tc>
          <w:tcPr>
            <w:tcW w:w="1728" w:type="dxa"/>
          </w:tcPr>
          <w:p w14:paraId="41205AD7" w14:textId="77777777" w:rsidR="00636E74" w:rsidRDefault="00000000">
            <w:proofErr w:type="spellStart"/>
            <w:r>
              <w:rPr>
                <w:sz w:val="16"/>
              </w:rPr>
              <w:t>missing_entity_type_code</w:t>
            </w:r>
            <w:proofErr w:type="spellEnd"/>
          </w:p>
        </w:tc>
        <w:tc>
          <w:tcPr>
            <w:tcW w:w="1728" w:type="dxa"/>
          </w:tcPr>
          <w:p w14:paraId="1149B509" w14:textId="77777777" w:rsidR="00636E74" w:rsidRDefault="00000000">
            <w:r>
              <w:rPr>
                <w:sz w:val="16"/>
              </w:rPr>
              <w:t>provider (NPI)</w:t>
            </w:r>
          </w:p>
        </w:tc>
        <w:tc>
          <w:tcPr>
            <w:tcW w:w="1728" w:type="dxa"/>
          </w:tcPr>
          <w:p w14:paraId="53B2E652" w14:textId="77777777" w:rsidR="00636E74" w:rsidRDefault="00000000">
            <w:r>
              <w:rPr>
                <w:sz w:val="16"/>
              </w:rPr>
              <w:t>fatal — bug if it fires</w:t>
            </w:r>
          </w:p>
        </w:tc>
        <w:tc>
          <w:tcPr>
            <w:tcW w:w="1728" w:type="dxa"/>
          </w:tcPr>
          <w:p w14:paraId="113ABFA5"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15D6C6FB" w14:textId="77777777" w:rsidR="00636E74" w:rsidRDefault="00000000">
            <w:proofErr w:type="spellStart"/>
            <w:proofErr w:type="gramStart"/>
            <w:r>
              <w:rPr>
                <w:sz w:val="16"/>
              </w:rPr>
              <w:t>pipeline.discrepancies</w:t>
            </w:r>
            <w:proofErr w:type="spellEnd"/>
            <w:proofErr w:type="gramEnd"/>
          </w:p>
        </w:tc>
      </w:tr>
      <w:tr w:rsidR="00636E74" w14:paraId="5C4A063D" w14:textId="77777777">
        <w:tc>
          <w:tcPr>
            <w:tcW w:w="1728" w:type="dxa"/>
          </w:tcPr>
          <w:p w14:paraId="638A11A9" w14:textId="77777777" w:rsidR="00636E74" w:rsidRDefault="00000000">
            <w:proofErr w:type="spellStart"/>
            <w:r>
              <w:rPr>
                <w:sz w:val="16"/>
              </w:rPr>
              <w:t>invalid_npi</w:t>
            </w:r>
            <w:proofErr w:type="spellEnd"/>
          </w:p>
        </w:tc>
        <w:tc>
          <w:tcPr>
            <w:tcW w:w="1728" w:type="dxa"/>
          </w:tcPr>
          <w:p w14:paraId="42D46C37" w14:textId="77777777" w:rsidR="00636E74" w:rsidRDefault="00000000">
            <w:r>
              <w:rPr>
                <w:sz w:val="16"/>
              </w:rPr>
              <w:t>provider (NPI)</w:t>
            </w:r>
          </w:p>
        </w:tc>
        <w:tc>
          <w:tcPr>
            <w:tcW w:w="1728" w:type="dxa"/>
          </w:tcPr>
          <w:p w14:paraId="6A48626E" w14:textId="77777777" w:rsidR="00636E74" w:rsidRDefault="00000000">
            <w:r>
              <w:rPr>
                <w:sz w:val="16"/>
              </w:rPr>
              <w:t>fatal — bug if it fires</w:t>
            </w:r>
          </w:p>
        </w:tc>
        <w:tc>
          <w:tcPr>
            <w:tcW w:w="1728" w:type="dxa"/>
          </w:tcPr>
          <w:p w14:paraId="75F4F7BD"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51D10F6F" w14:textId="77777777" w:rsidR="00636E74" w:rsidRDefault="00000000">
            <w:proofErr w:type="spellStart"/>
            <w:proofErr w:type="gramStart"/>
            <w:r>
              <w:rPr>
                <w:sz w:val="16"/>
              </w:rPr>
              <w:t>pipeline.discrepancies</w:t>
            </w:r>
            <w:proofErr w:type="spellEnd"/>
            <w:proofErr w:type="gramEnd"/>
          </w:p>
        </w:tc>
      </w:tr>
      <w:tr w:rsidR="00636E74" w14:paraId="0F2992CB" w14:textId="77777777">
        <w:tc>
          <w:tcPr>
            <w:tcW w:w="1728" w:type="dxa"/>
          </w:tcPr>
          <w:p w14:paraId="1EDE481A" w14:textId="77777777" w:rsidR="00636E74" w:rsidRDefault="00000000">
            <w:proofErr w:type="spellStart"/>
            <w:r>
              <w:rPr>
                <w:sz w:val="16"/>
              </w:rPr>
              <w:t>invalid_entity_type_code</w:t>
            </w:r>
            <w:proofErr w:type="spellEnd"/>
          </w:p>
        </w:tc>
        <w:tc>
          <w:tcPr>
            <w:tcW w:w="1728" w:type="dxa"/>
          </w:tcPr>
          <w:p w14:paraId="5080BD2D" w14:textId="77777777" w:rsidR="00636E74" w:rsidRDefault="00000000">
            <w:r>
              <w:rPr>
                <w:sz w:val="16"/>
              </w:rPr>
              <w:t>provider (NPI)</w:t>
            </w:r>
          </w:p>
        </w:tc>
        <w:tc>
          <w:tcPr>
            <w:tcW w:w="1728" w:type="dxa"/>
          </w:tcPr>
          <w:p w14:paraId="75E635DF" w14:textId="77777777" w:rsidR="00636E74" w:rsidRDefault="00000000">
            <w:r>
              <w:rPr>
                <w:sz w:val="16"/>
              </w:rPr>
              <w:t>fatal — bug if it fires</w:t>
            </w:r>
          </w:p>
        </w:tc>
        <w:tc>
          <w:tcPr>
            <w:tcW w:w="1728" w:type="dxa"/>
          </w:tcPr>
          <w:p w14:paraId="1BAD93A4"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6D05B625" w14:textId="77777777" w:rsidR="00636E74" w:rsidRDefault="00000000">
            <w:proofErr w:type="spellStart"/>
            <w:proofErr w:type="gramStart"/>
            <w:r>
              <w:rPr>
                <w:sz w:val="16"/>
              </w:rPr>
              <w:t>pipeline.discrepancies</w:t>
            </w:r>
            <w:proofErr w:type="spellEnd"/>
            <w:proofErr w:type="gramEnd"/>
          </w:p>
        </w:tc>
      </w:tr>
      <w:tr w:rsidR="00636E74" w14:paraId="0C874011" w14:textId="77777777">
        <w:tc>
          <w:tcPr>
            <w:tcW w:w="1728" w:type="dxa"/>
          </w:tcPr>
          <w:p w14:paraId="48F13835" w14:textId="77777777" w:rsidR="00636E74" w:rsidRDefault="00000000">
            <w:proofErr w:type="spellStart"/>
            <w:r>
              <w:rPr>
                <w:sz w:val="16"/>
              </w:rPr>
              <w:t>authorized_official_incomplete</w:t>
            </w:r>
            <w:proofErr w:type="spellEnd"/>
          </w:p>
        </w:tc>
        <w:tc>
          <w:tcPr>
            <w:tcW w:w="1728" w:type="dxa"/>
          </w:tcPr>
          <w:p w14:paraId="69062783" w14:textId="77777777" w:rsidR="00636E74" w:rsidRDefault="00000000">
            <w:r>
              <w:rPr>
                <w:sz w:val="16"/>
              </w:rPr>
              <w:t>provider (NPI)</w:t>
            </w:r>
          </w:p>
        </w:tc>
        <w:tc>
          <w:tcPr>
            <w:tcW w:w="1728" w:type="dxa"/>
          </w:tcPr>
          <w:p w14:paraId="2C26B9C3" w14:textId="77777777" w:rsidR="00636E74" w:rsidRDefault="00000000">
            <w:r>
              <w:rPr>
                <w:sz w:val="16"/>
              </w:rPr>
              <w:t>warning</w:t>
            </w:r>
          </w:p>
        </w:tc>
        <w:tc>
          <w:tcPr>
            <w:tcW w:w="1728" w:type="dxa"/>
          </w:tcPr>
          <w:p w14:paraId="64B13A44" w14:textId="77777777" w:rsidR="00636E74" w:rsidRDefault="00000000">
            <w:r>
              <w:rPr>
                <w:sz w:val="16"/>
              </w:rPr>
              <w:t>enrich_type2_first (</w:t>
            </w:r>
            <w:proofErr w:type="spellStart"/>
            <w:r>
              <w:rPr>
                <w:sz w:val="16"/>
              </w:rPr>
              <w:t>provider_enrichment</w:t>
            </w:r>
            <w:proofErr w:type="spellEnd"/>
            <w:r>
              <w:rPr>
                <w:sz w:val="16"/>
              </w:rPr>
              <w:t>/type2_first_branch.py:21)</w:t>
            </w:r>
          </w:p>
        </w:tc>
        <w:tc>
          <w:tcPr>
            <w:tcW w:w="1728" w:type="dxa"/>
          </w:tcPr>
          <w:p w14:paraId="7E152707" w14:textId="77777777" w:rsidR="00636E74" w:rsidRDefault="00000000">
            <w:proofErr w:type="spellStart"/>
            <w:proofErr w:type="gramStart"/>
            <w:r>
              <w:rPr>
                <w:sz w:val="16"/>
              </w:rPr>
              <w:t>pipeline.discrepancies</w:t>
            </w:r>
            <w:proofErr w:type="spellEnd"/>
            <w:proofErr w:type="gramEnd"/>
          </w:p>
        </w:tc>
      </w:tr>
      <w:tr w:rsidR="00636E74" w14:paraId="5B5980DB" w14:textId="77777777">
        <w:tc>
          <w:tcPr>
            <w:tcW w:w="1728" w:type="dxa"/>
          </w:tcPr>
          <w:p w14:paraId="3BB17DDB" w14:textId="77777777" w:rsidR="00636E74" w:rsidRDefault="00000000">
            <w:proofErr w:type="spellStart"/>
            <w:r>
              <w:rPr>
                <w:sz w:val="16"/>
              </w:rPr>
              <w:t>parent_organization_incomplete</w:t>
            </w:r>
            <w:proofErr w:type="spellEnd"/>
          </w:p>
        </w:tc>
        <w:tc>
          <w:tcPr>
            <w:tcW w:w="1728" w:type="dxa"/>
          </w:tcPr>
          <w:p w14:paraId="2335FE72" w14:textId="77777777" w:rsidR="00636E74" w:rsidRDefault="00000000">
            <w:r>
              <w:rPr>
                <w:sz w:val="16"/>
              </w:rPr>
              <w:t>provider (NPI)</w:t>
            </w:r>
          </w:p>
        </w:tc>
        <w:tc>
          <w:tcPr>
            <w:tcW w:w="1728" w:type="dxa"/>
          </w:tcPr>
          <w:p w14:paraId="696F249E" w14:textId="77777777" w:rsidR="00636E74" w:rsidRDefault="00000000">
            <w:r>
              <w:rPr>
                <w:sz w:val="16"/>
              </w:rPr>
              <w:t>warning</w:t>
            </w:r>
          </w:p>
        </w:tc>
        <w:tc>
          <w:tcPr>
            <w:tcW w:w="1728" w:type="dxa"/>
          </w:tcPr>
          <w:p w14:paraId="67DCACFE" w14:textId="77777777" w:rsidR="00636E74" w:rsidRDefault="00000000">
            <w:r>
              <w:rPr>
                <w:sz w:val="16"/>
              </w:rPr>
              <w:t>enrich_type2_first (</w:t>
            </w:r>
            <w:proofErr w:type="spellStart"/>
            <w:r>
              <w:rPr>
                <w:sz w:val="16"/>
              </w:rPr>
              <w:t>provider_enrichment</w:t>
            </w:r>
            <w:proofErr w:type="spellEnd"/>
            <w:r>
              <w:rPr>
                <w:sz w:val="16"/>
              </w:rPr>
              <w:t>/type2_first_branch.py:21)</w:t>
            </w:r>
          </w:p>
        </w:tc>
        <w:tc>
          <w:tcPr>
            <w:tcW w:w="1728" w:type="dxa"/>
          </w:tcPr>
          <w:p w14:paraId="17E5862F" w14:textId="77777777" w:rsidR="00636E74" w:rsidRDefault="00000000">
            <w:proofErr w:type="spellStart"/>
            <w:proofErr w:type="gramStart"/>
            <w:r>
              <w:rPr>
                <w:sz w:val="16"/>
              </w:rPr>
              <w:t>pipeline.discrepancies</w:t>
            </w:r>
            <w:proofErr w:type="spellEnd"/>
            <w:proofErr w:type="gramEnd"/>
          </w:p>
        </w:tc>
      </w:tr>
      <w:tr w:rsidR="00636E74" w14:paraId="4BF99BDF" w14:textId="77777777">
        <w:tc>
          <w:tcPr>
            <w:tcW w:w="1728" w:type="dxa"/>
          </w:tcPr>
          <w:p w14:paraId="13B12BDA" w14:textId="77777777" w:rsidR="00636E74" w:rsidRDefault="00000000">
            <w:proofErr w:type="spellStart"/>
            <w:r>
              <w:rPr>
                <w:sz w:val="16"/>
              </w:rPr>
              <w:t>state_missing_no_license</w:t>
            </w:r>
            <w:proofErr w:type="spellEnd"/>
          </w:p>
        </w:tc>
        <w:tc>
          <w:tcPr>
            <w:tcW w:w="1728" w:type="dxa"/>
          </w:tcPr>
          <w:p w14:paraId="0EEBF8F4" w14:textId="77777777" w:rsidR="00636E74" w:rsidRDefault="00000000">
            <w:r>
              <w:rPr>
                <w:sz w:val="16"/>
              </w:rPr>
              <w:t>provider (NPI)</w:t>
            </w:r>
          </w:p>
        </w:tc>
        <w:tc>
          <w:tcPr>
            <w:tcW w:w="1728" w:type="dxa"/>
          </w:tcPr>
          <w:p w14:paraId="0DBA694F" w14:textId="77777777" w:rsidR="00636E74" w:rsidRDefault="00000000">
            <w:r>
              <w:rPr>
                <w:sz w:val="16"/>
              </w:rPr>
              <w:t>warning</w:t>
            </w:r>
          </w:p>
        </w:tc>
        <w:tc>
          <w:tcPr>
            <w:tcW w:w="1728" w:type="dxa"/>
          </w:tcPr>
          <w:p w14:paraId="4366A5CF"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53F3D32F" w14:textId="77777777" w:rsidR="00636E74" w:rsidRDefault="00000000">
            <w:proofErr w:type="spellStart"/>
            <w:proofErr w:type="gramStart"/>
            <w:r>
              <w:rPr>
                <w:sz w:val="16"/>
              </w:rPr>
              <w:t>pipeline.discrepancies</w:t>
            </w:r>
            <w:proofErr w:type="spellEnd"/>
            <w:proofErr w:type="gramEnd"/>
          </w:p>
        </w:tc>
      </w:tr>
      <w:tr w:rsidR="00636E74" w14:paraId="57FC1CE3" w14:textId="77777777">
        <w:tc>
          <w:tcPr>
            <w:tcW w:w="1728" w:type="dxa"/>
          </w:tcPr>
          <w:p w14:paraId="41DDA622" w14:textId="77777777" w:rsidR="00636E74" w:rsidRDefault="00000000">
            <w:proofErr w:type="spellStart"/>
            <w:r>
              <w:rPr>
                <w:sz w:val="16"/>
              </w:rPr>
              <w:t>state_missing_ambiguous_license</w:t>
            </w:r>
            <w:proofErr w:type="spellEnd"/>
          </w:p>
        </w:tc>
        <w:tc>
          <w:tcPr>
            <w:tcW w:w="1728" w:type="dxa"/>
          </w:tcPr>
          <w:p w14:paraId="6F3B444F" w14:textId="77777777" w:rsidR="00636E74" w:rsidRDefault="00000000">
            <w:r>
              <w:rPr>
                <w:sz w:val="16"/>
              </w:rPr>
              <w:t>provider (NPI)</w:t>
            </w:r>
          </w:p>
        </w:tc>
        <w:tc>
          <w:tcPr>
            <w:tcW w:w="1728" w:type="dxa"/>
          </w:tcPr>
          <w:p w14:paraId="4FB8825C" w14:textId="77777777" w:rsidR="00636E74" w:rsidRDefault="00000000">
            <w:r>
              <w:rPr>
                <w:sz w:val="16"/>
              </w:rPr>
              <w:t>warning</w:t>
            </w:r>
          </w:p>
        </w:tc>
        <w:tc>
          <w:tcPr>
            <w:tcW w:w="1728" w:type="dxa"/>
          </w:tcPr>
          <w:p w14:paraId="746DE068"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/license_address_repair.py:54)</w:t>
            </w:r>
          </w:p>
        </w:tc>
        <w:tc>
          <w:tcPr>
            <w:tcW w:w="1728" w:type="dxa"/>
          </w:tcPr>
          <w:p w14:paraId="3646DF95" w14:textId="77777777" w:rsidR="00636E74" w:rsidRDefault="00000000">
            <w:proofErr w:type="spellStart"/>
            <w:proofErr w:type="gramStart"/>
            <w:r>
              <w:rPr>
                <w:sz w:val="16"/>
              </w:rPr>
              <w:t>pipeline.discrepancies</w:t>
            </w:r>
            <w:proofErr w:type="spellEnd"/>
            <w:proofErr w:type="gramEnd"/>
          </w:p>
        </w:tc>
      </w:tr>
      <w:tr w:rsidR="00636E74" w14:paraId="65A87745" w14:textId="77777777">
        <w:tc>
          <w:tcPr>
            <w:tcW w:w="1728" w:type="dxa"/>
          </w:tcPr>
          <w:p w14:paraId="7DED0E6C" w14:textId="77777777" w:rsidR="00636E74" w:rsidRDefault="00000000">
            <w:proofErr w:type="spellStart"/>
            <w:r>
              <w:rPr>
                <w:sz w:val="16"/>
              </w:rPr>
              <w:t>county_unresolvable</w:t>
            </w:r>
            <w:proofErr w:type="spellEnd"/>
          </w:p>
        </w:tc>
        <w:tc>
          <w:tcPr>
            <w:tcW w:w="1728" w:type="dxa"/>
          </w:tcPr>
          <w:p w14:paraId="0A4F3CE6" w14:textId="77777777" w:rsidR="00636E74" w:rsidRDefault="00000000">
            <w:r>
              <w:rPr>
                <w:sz w:val="16"/>
              </w:rPr>
              <w:t>provider (NPI)</w:t>
            </w:r>
          </w:p>
        </w:tc>
        <w:tc>
          <w:tcPr>
            <w:tcW w:w="1728" w:type="dxa"/>
          </w:tcPr>
          <w:p w14:paraId="1CDFFA2E" w14:textId="77777777" w:rsidR="00636E74" w:rsidRDefault="00000000">
            <w:r>
              <w:rPr>
                <w:sz w:val="16"/>
              </w:rPr>
              <w:t>warning</w:t>
            </w:r>
          </w:p>
        </w:tc>
        <w:tc>
          <w:tcPr>
            <w:tcW w:w="1728" w:type="dxa"/>
          </w:tcPr>
          <w:p w14:paraId="578D7A2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6993C990" w14:textId="77777777" w:rsidR="00636E74" w:rsidRDefault="00000000">
            <w:proofErr w:type="spellStart"/>
            <w:proofErr w:type="gramStart"/>
            <w:r>
              <w:rPr>
                <w:sz w:val="16"/>
              </w:rPr>
              <w:t>pipeline.discrepancies</w:t>
            </w:r>
            <w:proofErr w:type="spellEnd"/>
            <w:proofErr w:type="gramEnd"/>
          </w:p>
        </w:tc>
      </w:tr>
      <w:tr w:rsidR="00636E74" w14:paraId="4F8E3FA0" w14:textId="77777777">
        <w:tc>
          <w:tcPr>
            <w:tcW w:w="1728" w:type="dxa"/>
          </w:tcPr>
          <w:p w14:paraId="0AF489BB" w14:textId="77777777" w:rsidR="00636E74" w:rsidRDefault="00000000">
            <w:proofErr w:type="spellStart"/>
            <w:r>
              <w:rPr>
                <w:sz w:val="16"/>
              </w:rPr>
              <w:t>coordinates_unresolvable</w:t>
            </w:r>
            <w:proofErr w:type="spellEnd"/>
          </w:p>
        </w:tc>
        <w:tc>
          <w:tcPr>
            <w:tcW w:w="1728" w:type="dxa"/>
          </w:tcPr>
          <w:p w14:paraId="6254817B" w14:textId="77777777" w:rsidR="00636E74" w:rsidRDefault="00000000">
            <w:r>
              <w:rPr>
                <w:sz w:val="16"/>
              </w:rPr>
              <w:t>provider (NPI)</w:t>
            </w:r>
          </w:p>
        </w:tc>
        <w:tc>
          <w:tcPr>
            <w:tcW w:w="1728" w:type="dxa"/>
          </w:tcPr>
          <w:p w14:paraId="5EF82E83" w14:textId="77777777" w:rsidR="00636E74" w:rsidRDefault="00000000">
            <w:r>
              <w:rPr>
                <w:sz w:val="16"/>
              </w:rPr>
              <w:t>warning</w:t>
            </w:r>
          </w:p>
        </w:tc>
        <w:tc>
          <w:tcPr>
            <w:tcW w:w="1728" w:type="dxa"/>
          </w:tcPr>
          <w:p w14:paraId="721D47D4"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685993F6" w14:textId="77777777" w:rsidR="00636E74" w:rsidRDefault="00000000">
            <w:proofErr w:type="spellStart"/>
            <w:proofErr w:type="gramStart"/>
            <w:r>
              <w:rPr>
                <w:sz w:val="16"/>
              </w:rPr>
              <w:t>pipeline.discrepancies</w:t>
            </w:r>
            <w:proofErr w:type="spellEnd"/>
            <w:proofErr w:type="gramEnd"/>
          </w:p>
        </w:tc>
      </w:tr>
      <w:tr w:rsidR="00636E74" w14:paraId="44EED04F" w14:textId="77777777">
        <w:tc>
          <w:tcPr>
            <w:tcW w:w="1728" w:type="dxa"/>
          </w:tcPr>
          <w:p w14:paraId="1F2BAF40" w14:textId="77777777" w:rsidR="00636E74" w:rsidRDefault="00000000">
            <w:proofErr w:type="spellStart"/>
            <w:r>
              <w:rPr>
                <w:sz w:val="16"/>
              </w:rPr>
              <w:t>unresolved_taxonomy_code</w:t>
            </w:r>
            <w:proofErr w:type="spellEnd"/>
          </w:p>
        </w:tc>
        <w:tc>
          <w:tcPr>
            <w:tcW w:w="1728" w:type="dxa"/>
          </w:tcPr>
          <w:p w14:paraId="69EEE0B8" w14:textId="77777777" w:rsidR="00636E74" w:rsidRDefault="00000000">
            <w:r>
              <w:rPr>
                <w:sz w:val="16"/>
              </w:rPr>
              <w:t>provider (NPI)</w:t>
            </w:r>
          </w:p>
        </w:tc>
        <w:tc>
          <w:tcPr>
            <w:tcW w:w="1728" w:type="dxa"/>
          </w:tcPr>
          <w:p w14:paraId="0C2FF513" w14:textId="77777777" w:rsidR="00636E74" w:rsidRDefault="00000000">
            <w:r>
              <w:rPr>
                <w:sz w:val="16"/>
              </w:rPr>
              <w:t>fatal — bug if it fires</w:t>
            </w:r>
          </w:p>
        </w:tc>
        <w:tc>
          <w:tcPr>
            <w:tcW w:w="1728" w:type="dxa"/>
          </w:tcPr>
          <w:p w14:paraId="26D9818B"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014B6859" w14:textId="77777777" w:rsidR="00636E74" w:rsidRDefault="00000000">
            <w:proofErr w:type="spellStart"/>
            <w:proofErr w:type="gramStart"/>
            <w:r>
              <w:rPr>
                <w:sz w:val="16"/>
              </w:rPr>
              <w:t>pipeline.discrepancies</w:t>
            </w:r>
            <w:proofErr w:type="spellEnd"/>
            <w:proofErr w:type="gramEnd"/>
          </w:p>
        </w:tc>
      </w:tr>
      <w:tr w:rsidR="00636E74" w14:paraId="3EAA69D4" w14:textId="77777777">
        <w:tc>
          <w:tcPr>
            <w:tcW w:w="1728" w:type="dxa"/>
          </w:tcPr>
          <w:p w14:paraId="18BA4676" w14:textId="77777777" w:rsidR="00636E74" w:rsidRDefault="00000000">
            <w:proofErr w:type="spellStart"/>
            <w:r>
              <w:rPr>
                <w:sz w:val="16"/>
              </w:rPr>
              <w:t>error_specialty_embedding_failed</w:t>
            </w:r>
            <w:proofErr w:type="spellEnd"/>
          </w:p>
        </w:tc>
        <w:tc>
          <w:tcPr>
            <w:tcW w:w="1728" w:type="dxa"/>
          </w:tcPr>
          <w:p w14:paraId="3D2DE10D" w14:textId="77777777" w:rsidR="00636E74" w:rsidRDefault="00000000">
            <w:r>
              <w:rPr>
                <w:sz w:val="16"/>
              </w:rPr>
              <w:t>specialty (NUCC code)</w:t>
            </w:r>
          </w:p>
        </w:tc>
        <w:tc>
          <w:tcPr>
            <w:tcW w:w="1728" w:type="dxa"/>
          </w:tcPr>
          <w:p w14:paraId="241F94CE" w14:textId="77777777" w:rsidR="00636E74" w:rsidRDefault="00000000">
            <w:r>
              <w:rPr>
                <w:sz w:val="16"/>
              </w:rPr>
              <w:t>fatal — bug if it fires</w:t>
            </w:r>
          </w:p>
        </w:tc>
        <w:tc>
          <w:tcPr>
            <w:tcW w:w="1728" w:type="dxa"/>
          </w:tcPr>
          <w:p w14:paraId="6A9C5795"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AD8EA8A" w14:textId="77777777" w:rsidR="00636E74" w:rsidRDefault="00000000">
            <w:proofErr w:type="spellStart"/>
            <w:proofErr w:type="gramStart"/>
            <w:r>
              <w:rPr>
                <w:sz w:val="16"/>
              </w:rPr>
              <w:t>pipeline.discrepancies</w:t>
            </w:r>
            <w:proofErr w:type="spellEnd"/>
            <w:proofErr w:type="gramEnd"/>
          </w:p>
        </w:tc>
      </w:tr>
      <w:tr w:rsidR="00636E74" w14:paraId="21723931" w14:textId="77777777">
        <w:tc>
          <w:tcPr>
            <w:tcW w:w="1728" w:type="dxa"/>
          </w:tcPr>
          <w:p w14:paraId="2AAABE9C" w14:textId="77777777" w:rsidR="00636E74" w:rsidRDefault="00000000">
            <w:r>
              <w:rPr>
                <w:sz w:val="16"/>
              </w:rPr>
              <w:t xml:space="preserve">job-level fatal: </w:t>
            </w:r>
            <w:proofErr w:type="spellStart"/>
            <w:r>
              <w:rPr>
                <w:sz w:val="16"/>
              </w:rPr>
              <w:lastRenderedPageBreak/>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735F4348" w14:textId="77777777" w:rsidR="00636E74" w:rsidRDefault="00000000">
            <w:r>
              <w:rPr>
                <w:sz w:val="16"/>
              </w:rPr>
              <w:lastRenderedPageBreak/>
              <w:t xml:space="preserve">run </w:t>
            </w:r>
            <w:r>
              <w:rPr>
                <w:sz w:val="16"/>
              </w:rPr>
              <w:lastRenderedPageBreak/>
              <w:t>(job-level, at most one)</w:t>
            </w:r>
          </w:p>
        </w:tc>
        <w:tc>
          <w:tcPr>
            <w:tcW w:w="1728" w:type="dxa"/>
          </w:tcPr>
          <w:p w14:paraId="28A50E7A" w14:textId="77777777" w:rsidR="00636E74" w:rsidRDefault="00000000">
            <w:r>
              <w:rPr>
                <w:sz w:val="16"/>
              </w:rPr>
              <w:lastRenderedPageBreak/>
              <w:t>fatal</w:t>
            </w:r>
          </w:p>
        </w:tc>
        <w:tc>
          <w:tcPr>
            <w:tcW w:w="1728" w:type="dxa"/>
          </w:tcPr>
          <w:p w14:paraId="5F2938C2"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r>
              <w:rPr>
                <w:sz w:val="16"/>
              </w:rPr>
              <w:lastRenderedPageBreak/>
              <w:t>(</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4B734D88" w14:textId="77777777" w:rsidR="00636E74" w:rsidRDefault="00000000">
            <w:proofErr w:type="spellStart"/>
            <w:proofErr w:type="gramStart"/>
            <w:r>
              <w:rPr>
                <w:sz w:val="16"/>
              </w:rPr>
              <w:lastRenderedPageBreak/>
              <w:t>pipeline.discrepancy</w:t>
            </w:r>
            <w:proofErr w:type="gramEnd"/>
            <w:r>
              <w:rPr>
                <w:sz w:val="16"/>
              </w:rPr>
              <w:t>_re</w:t>
            </w:r>
            <w:r>
              <w:rPr>
                <w:sz w:val="16"/>
              </w:rPr>
              <w:lastRenderedPageBreak/>
              <w:t>ports</w:t>
            </w:r>
            <w:proofErr w:type="spellEnd"/>
          </w:p>
        </w:tc>
      </w:tr>
    </w:tbl>
    <w:p w14:paraId="3608DE06" w14:textId="77777777" w:rsidR="00636E74" w:rsidRDefault="00000000">
      <w:pPr>
        <w:pStyle w:val="Heading2"/>
      </w:pPr>
      <w:bookmarkStart w:id="80" w:name="_Toc241488194"/>
      <w:r>
        <w:lastRenderedPageBreak/>
        <w:t>16.3 Reconciliations the config map requires</w:t>
      </w:r>
      <w:bookmarkEnd w:id="80"/>
    </w:p>
    <w:p w14:paraId="0D3A6220" w14:textId="77777777" w:rsidR="00636E74" w:rsidRDefault="00000000">
      <w:r>
        <w:t xml:space="preserve">The </w:t>
      </w:r>
      <w:proofErr w:type="spellStart"/>
      <w:r>
        <w:t>finding_severity</w:t>
      </w:r>
      <w:proofErr w:type="spellEnd"/>
      <w:r>
        <w:t xml:space="preserve"> map (§16.1) is the single source of severity truth; code docstrings and hardcodes are reconciled to it, never the reverse. Two disagreements exist today:</w:t>
      </w:r>
    </w:p>
    <w:p w14:paraId="13D32637"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266DD57D"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5EA3D72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(§7.5), which is why a provider run has at most one fatal.</w:t>
      </w:r>
    </w:p>
    <w:p w14:paraId="4E81DC97" w14:textId="77777777" w:rsidR="00636E74" w:rsidRDefault="00000000">
      <w:r>
        <w:t>Controlled-reason vocabulary, retained for reconciliation against the live classes above:</w:t>
      </w:r>
    </w:p>
    <w:p w14:paraId="66F87C7F"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5CD06B3" w14:textId="77777777" w:rsidR="00636E74" w:rsidRDefault="00000000">
      <w:pPr>
        <w:pStyle w:val="Heading2"/>
      </w:pPr>
      <w:bookmarkStart w:id="81" w:name="_Toc241488195"/>
      <w:r>
        <w:t>16.4 Flagged correctness concern (not designed here)</w:t>
      </w:r>
      <w:bookmarkEnd w:id="81"/>
    </w:p>
    <w:p w14:paraId="0586F6D2" w14:textId="77777777" w:rsidR="00636E74" w:rsidRDefault="00000000">
      <w:r>
        <w:t xml:space="preserve">enrich_type2_first raises </w:t>
      </w:r>
      <w:proofErr w:type="spellStart"/>
      <w:r>
        <w:t>authorized_official_incomplete</w:t>
      </w:r>
      <w:proofErr w:type="spellEnd"/>
      <w:r>
        <w:t xml:space="preserve"> / </w:t>
      </w:r>
      <w:proofErr w:type="spellStart"/>
      <w:r>
        <w:t>parent_organization_incomplete</w:t>
      </w:r>
      <w:proofErr w:type="spellEnd"/>
      <w:r>
        <w:t xml:space="preserve"> whenever the field is None on every Type-2 provider (type2_first_branch.py:20), i.e. “field is null,” not “incomplete against a rule.” </w:t>
      </w:r>
      <w:proofErr w:type="spellStart"/>
      <w:r>
        <w:t>parent_organization</w:t>
      </w:r>
      <w:proofErr w:type="spellEnd"/>
      <w:r>
        <w:t xml:space="preserve"> is legitimately null on non-subpart organizations, so this over-flags essentially all institutions. Its correctness fix is decided separately from this discrepancy design and is not part of it.</w:t>
      </w:r>
    </w:p>
    <w:p w14:paraId="25B77815" w14:textId="77777777" w:rsidR="00157A90" w:rsidRDefault="00544B8B">
      <w:pPr>
        <w:pStyle w:val="Heading1"/>
      </w:pPr>
      <w:bookmarkStart w:id="82" w:name="_Toc241488196"/>
      <w:r>
        <w:lastRenderedPageBreak/>
        <w:t>Appendix A. Requirement Coverage Table</w:t>
      </w:r>
      <w:bookmarkEnd w:id="82"/>
    </w:p>
    <w:p w14:paraId="0A869466" w14:textId="77777777" w:rsidR="00DB6305" w:rsidRDefault="00544B8B">
      <w:r>
        <w:t>One row per EPIC-010 requirement realized in this LLD, plus F-003 and F-012 requirements the pipeline consumes at the section that realizes each.</w:t>
      </w:r>
    </w:p>
    <w:p w14:paraId="67F7CD9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66197E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61C94" w14:textId="77777777" w:rsidR="00DB6305" w:rsidRDefault="00544B8B">
            <w:r>
              <w:t>REQ ID</w:t>
            </w:r>
          </w:p>
        </w:tc>
        <w:tc>
          <w:tcPr>
            <w:tcW w:w="2880" w:type="dxa"/>
          </w:tcPr>
          <w:p w14:paraId="21D318A2"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A64C18A"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1B9C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E8CA2" w14:textId="77777777" w:rsidR="00DB6305" w:rsidRDefault="00544B8B">
            <w:r>
              <w:t>EPIC-010-F-101-S-001-REQ-B-001</w:t>
            </w:r>
          </w:p>
        </w:tc>
        <w:tc>
          <w:tcPr>
            <w:tcW w:w="2880" w:type="dxa"/>
          </w:tcPr>
          <w:p w14:paraId="2E35F067"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§10.2.2, §10.2.20</w:t>
            </w:r>
          </w:p>
        </w:tc>
        <w:tc>
          <w:tcPr>
            <w:tcW w:w="2880" w:type="dxa"/>
          </w:tcPr>
          <w:p w14:paraId="6654792E"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07126C3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511CD" w14:textId="77777777" w:rsidR="00DB6305" w:rsidRDefault="00544B8B">
            <w:r>
              <w:t>EPIC-010-F-101-S-001-REQ-B-004</w:t>
            </w:r>
          </w:p>
        </w:tc>
        <w:tc>
          <w:tcPr>
            <w:tcW w:w="2880" w:type="dxa"/>
          </w:tcPr>
          <w:p w14:paraId="5AA8D9AF"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§10.2.2, §10.2.20</w:t>
            </w:r>
          </w:p>
        </w:tc>
        <w:tc>
          <w:tcPr>
            <w:tcW w:w="2880" w:type="dxa"/>
          </w:tcPr>
          <w:p w14:paraId="1AB40437"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2D6ED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DBF89" w14:textId="77777777" w:rsidR="00DB6305" w:rsidRDefault="00544B8B">
            <w:r>
              <w:t>EPIC-010-F-101-S-004-REQ-T-003</w:t>
            </w:r>
          </w:p>
        </w:tc>
        <w:tc>
          <w:tcPr>
            <w:tcW w:w="2880" w:type="dxa"/>
          </w:tcPr>
          <w:p w14:paraId="3839D0E6" w14:textId="77777777" w:rsidR="00DB6305" w:rsidRDefault="00544B8B">
            <w:pPr>
              <w:cnfStyle w:val="000000100000" w:firstRow="0" w:lastRow="0" w:firstColumn="0" w:lastColumn="0" w:oddVBand="0" w:evenVBand="0" w:oddHBand="1" w:evenHBand="0" w:firstRowFirstColumn="0" w:firstRowLastColumn="0" w:lastRowFirstColumn="0" w:lastRowLastColumn="0"/>
            </w:pPr>
            <w:r>
              <w:t>§5.9</w:t>
            </w:r>
          </w:p>
        </w:tc>
        <w:tc>
          <w:tcPr>
            <w:tcW w:w="2880" w:type="dxa"/>
          </w:tcPr>
          <w:p w14:paraId="1D0FD123"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Cost tracking on </w:t>
            </w:r>
            <w:proofErr w:type="spellStart"/>
            <w:r>
              <w:t>step_transitions</w:t>
            </w:r>
            <w:proofErr w:type="spellEnd"/>
            <w:r>
              <w:t>.</w:t>
            </w:r>
          </w:p>
        </w:tc>
      </w:tr>
      <w:tr w:rsidR="00DB6305" w14:paraId="6AFF31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F53E8" w14:textId="77777777" w:rsidR="00DB6305" w:rsidRDefault="00544B8B">
            <w:r>
              <w:t>EPIC-010-F-101-S-005-REQ-B-001</w:t>
            </w:r>
          </w:p>
        </w:tc>
        <w:tc>
          <w:tcPr>
            <w:tcW w:w="2880" w:type="dxa"/>
          </w:tcPr>
          <w:p w14:paraId="06228E94" w14:textId="77777777" w:rsidR="00DB6305" w:rsidRDefault="00544B8B">
            <w:pPr>
              <w:cnfStyle w:val="000000010000" w:firstRow="0" w:lastRow="0" w:firstColumn="0" w:lastColumn="0" w:oddVBand="0" w:evenVBand="0" w:oddHBand="0" w:evenHBand="1" w:firstRowFirstColumn="0" w:firstRowLastColumn="0" w:lastRowFirstColumn="0" w:lastRowLastColumn="0"/>
            </w:pPr>
            <w:r>
              <w:t>§5.15, §10.2.9</w:t>
            </w:r>
          </w:p>
        </w:tc>
        <w:tc>
          <w:tcPr>
            <w:tcW w:w="2880" w:type="dxa"/>
          </w:tcPr>
          <w:p w14:paraId="76C47D13"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0B0BBFD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C68DF" w14:textId="77777777" w:rsidR="00DB6305" w:rsidRDefault="00544B8B">
            <w:r>
              <w:t>EPIC-010-F-101-S-005-REQ-B-003</w:t>
            </w:r>
          </w:p>
        </w:tc>
        <w:tc>
          <w:tcPr>
            <w:tcW w:w="2880" w:type="dxa"/>
          </w:tcPr>
          <w:p w14:paraId="06202189" w14:textId="77777777" w:rsidR="00DB6305" w:rsidRDefault="00544B8B">
            <w:pPr>
              <w:cnfStyle w:val="000000100000" w:firstRow="0" w:lastRow="0" w:firstColumn="0" w:lastColumn="0" w:oddVBand="0" w:evenVBand="0" w:oddHBand="1" w:evenHBand="0" w:firstRowFirstColumn="0" w:firstRowLastColumn="0" w:lastRowFirstColumn="0" w:lastRowLastColumn="0"/>
            </w:pPr>
            <w:r>
              <w:t>§5.2</w:t>
            </w:r>
          </w:p>
        </w:tc>
        <w:tc>
          <w:tcPr>
            <w:tcW w:w="2880" w:type="dxa"/>
          </w:tcPr>
          <w:p w14:paraId="19B3352D"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Configuration store </w:t>
            </w:r>
            <w:proofErr w:type="gramStart"/>
            <w:r>
              <w:t>hand-maintained</w:t>
            </w:r>
            <w:proofErr w:type="gramEnd"/>
            <w:r>
              <w:t>.</w:t>
            </w:r>
          </w:p>
        </w:tc>
      </w:tr>
      <w:tr w:rsidR="00DB6305" w14:paraId="6706942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C43D2" w14:textId="77777777" w:rsidR="00DB6305" w:rsidRDefault="00544B8B">
            <w:r>
              <w:t>EPIC-010-F-102-S-001-REQ-B-001</w:t>
            </w:r>
          </w:p>
        </w:tc>
        <w:tc>
          <w:tcPr>
            <w:tcW w:w="2880" w:type="dxa"/>
          </w:tcPr>
          <w:p w14:paraId="2352B485" w14:textId="77777777" w:rsidR="00DB6305" w:rsidRDefault="00544B8B">
            <w:pPr>
              <w:cnfStyle w:val="000000010000" w:firstRow="0" w:lastRow="0" w:firstColumn="0" w:lastColumn="0" w:oddVBand="0" w:evenVBand="0" w:oddHBand="0" w:evenHBand="1" w:firstRowFirstColumn="0" w:firstRowLastColumn="0" w:lastRowFirstColumn="0" w:lastRowLastColumn="0"/>
            </w:pPr>
            <w:r>
              <w:t>§10.1</w:t>
            </w:r>
          </w:p>
        </w:tc>
        <w:tc>
          <w:tcPr>
            <w:tcW w:w="2880" w:type="dxa"/>
          </w:tcPr>
          <w:p w14:paraId="36E41501"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6C78B0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EF012" w14:textId="77777777" w:rsidR="00DB6305" w:rsidRDefault="00544B8B">
            <w:r>
              <w:t>EPIC-010-F-102-S-001-REQ-T-008</w:t>
            </w:r>
          </w:p>
        </w:tc>
        <w:tc>
          <w:tcPr>
            <w:tcW w:w="2880" w:type="dxa"/>
          </w:tcPr>
          <w:p w14:paraId="74FC89B9" w14:textId="77777777" w:rsidR="00DB6305" w:rsidRDefault="00544B8B">
            <w:pPr>
              <w:cnfStyle w:val="000000100000" w:firstRow="0" w:lastRow="0" w:firstColumn="0" w:lastColumn="0" w:oddVBand="0" w:evenVBand="0" w:oddHBand="1" w:evenHBand="0" w:firstRowFirstColumn="0" w:firstRowLastColumn="0" w:lastRowFirstColumn="0" w:lastRowLastColumn="0"/>
            </w:pPr>
            <w:r>
              <w:t>§5.5</w:t>
            </w:r>
          </w:p>
        </w:tc>
        <w:tc>
          <w:tcPr>
            <w:tcW w:w="2880" w:type="dxa"/>
          </w:tcPr>
          <w:p w14:paraId="173C7E57"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12ACF2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D4098" w14:textId="77777777" w:rsidR="00DB6305" w:rsidRDefault="00544B8B">
            <w:r>
              <w:t>EPIC-010-F-102-S-002-REQ-B-001</w:t>
            </w:r>
          </w:p>
        </w:tc>
        <w:tc>
          <w:tcPr>
            <w:tcW w:w="2880" w:type="dxa"/>
          </w:tcPr>
          <w:p w14:paraId="5313D1C6" w14:textId="77777777" w:rsidR="00DB6305" w:rsidRDefault="00544B8B">
            <w:pPr>
              <w:cnfStyle w:val="000000010000" w:firstRow="0" w:lastRow="0" w:firstColumn="0" w:lastColumn="0" w:oddVBand="0" w:evenVBand="0" w:oddHBand="0" w:evenHBand="1" w:firstRowFirstColumn="0" w:firstRowLastColumn="0" w:lastRowFirstColumn="0" w:lastRowLastColumn="0"/>
            </w:pPr>
            <w:r>
              <w:t>§10.1</w:t>
            </w:r>
          </w:p>
        </w:tc>
        <w:tc>
          <w:tcPr>
            <w:tcW w:w="2880" w:type="dxa"/>
          </w:tcPr>
          <w:p w14:paraId="3A636881"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3BE213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16F88" w14:textId="77777777" w:rsidR="00DB6305" w:rsidRDefault="00544B8B">
            <w:r>
              <w:t>EPIC-010-F-102-S-003-REQ-B-001</w:t>
            </w:r>
          </w:p>
        </w:tc>
        <w:tc>
          <w:tcPr>
            <w:tcW w:w="2880" w:type="dxa"/>
          </w:tcPr>
          <w:p w14:paraId="3C5075A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w:t>
            </w:r>
          </w:p>
        </w:tc>
        <w:tc>
          <w:tcPr>
            <w:tcW w:w="2880" w:type="dxa"/>
          </w:tcPr>
          <w:p w14:paraId="75BF02F9"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EB539F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77865" w14:textId="77777777" w:rsidR="00DB6305" w:rsidRDefault="00544B8B">
            <w:r>
              <w:t>EPIC-010-F-102-S-003-REQ-B-002</w:t>
            </w:r>
          </w:p>
        </w:tc>
        <w:tc>
          <w:tcPr>
            <w:tcW w:w="2880" w:type="dxa"/>
          </w:tcPr>
          <w:p w14:paraId="18A2B7F9"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w:t>
            </w:r>
          </w:p>
        </w:tc>
        <w:tc>
          <w:tcPr>
            <w:tcW w:w="2880" w:type="dxa"/>
          </w:tcPr>
          <w:p w14:paraId="357899E8"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0EA77C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C922A" w14:textId="77777777" w:rsidR="00DB6305" w:rsidRDefault="00544B8B">
            <w:r>
              <w:t>EPIC-010-F-102-S-003-REQ-T-002</w:t>
            </w:r>
          </w:p>
        </w:tc>
        <w:tc>
          <w:tcPr>
            <w:tcW w:w="2880" w:type="dxa"/>
          </w:tcPr>
          <w:p w14:paraId="7B003756"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w:t>
            </w:r>
          </w:p>
        </w:tc>
        <w:tc>
          <w:tcPr>
            <w:tcW w:w="2880" w:type="dxa"/>
          </w:tcPr>
          <w:p w14:paraId="5257D587"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1C0382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F2564" w14:textId="77777777" w:rsidR="00DB6305" w:rsidRDefault="00544B8B">
            <w:r>
              <w:t>EPIC-010-F-102-S-003-REQ-T-003</w:t>
            </w:r>
          </w:p>
        </w:tc>
        <w:tc>
          <w:tcPr>
            <w:tcW w:w="2880" w:type="dxa"/>
          </w:tcPr>
          <w:p w14:paraId="3F2A5BB3" w14:textId="77777777" w:rsidR="00DB6305" w:rsidRDefault="00544B8B">
            <w:pPr>
              <w:cnfStyle w:val="000000010000" w:firstRow="0" w:lastRow="0" w:firstColumn="0" w:lastColumn="0" w:oddVBand="0" w:evenVBand="0" w:oddHBand="0" w:evenHBand="1" w:firstRowFirstColumn="0" w:firstRowLastColumn="0" w:lastRowFirstColumn="0" w:lastRowLastColumn="0"/>
            </w:pPr>
            <w:r>
              <w:t>§10.2.4</w:t>
            </w:r>
          </w:p>
        </w:tc>
        <w:tc>
          <w:tcPr>
            <w:tcW w:w="2880" w:type="dxa"/>
          </w:tcPr>
          <w:p w14:paraId="570CAADB"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2A5395C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90EFF" w14:textId="77777777" w:rsidR="00DB6305" w:rsidRDefault="00544B8B">
            <w:r>
              <w:t>EPIC-010-F-102-S-003-REQ-T-004</w:t>
            </w:r>
          </w:p>
        </w:tc>
        <w:tc>
          <w:tcPr>
            <w:tcW w:w="2880" w:type="dxa"/>
          </w:tcPr>
          <w:p w14:paraId="4F8138E8"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w:t>
            </w:r>
          </w:p>
        </w:tc>
        <w:tc>
          <w:tcPr>
            <w:tcW w:w="2880" w:type="dxa"/>
          </w:tcPr>
          <w:p w14:paraId="2B71082E"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A0590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55DDD" w14:textId="77777777" w:rsidR="00DB6305" w:rsidRDefault="00544B8B">
            <w:r>
              <w:t>EPIC-010-F-102-S-004-REQ-B-001</w:t>
            </w:r>
          </w:p>
        </w:tc>
        <w:tc>
          <w:tcPr>
            <w:tcW w:w="2880" w:type="dxa"/>
          </w:tcPr>
          <w:p w14:paraId="5A0EC312" w14:textId="77777777" w:rsidR="00DB6305" w:rsidRDefault="00544B8B">
            <w:pPr>
              <w:cnfStyle w:val="000000010000" w:firstRow="0" w:lastRow="0" w:firstColumn="0" w:lastColumn="0" w:oddVBand="0" w:evenVBand="0" w:oddHBand="0" w:evenHBand="1" w:firstRowFirstColumn="0" w:firstRowLastColumn="0" w:lastRowFirstColumn="0" w:lastRowLastColumn="0"/>
            </w:pPr>
            <w:r>
              <w:t>§4.2, §10.2.5</w:t>
            </w:r>
          </w:p>
        </w:tc>
        <w:tc>
          <w:tcPr>
            <w:tcW w:w="2880" w:type="dxa"/>
          </w:tcPr>
          <w:p w14:paraId="035E76F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49E9686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82680" w14:textId="77777777" w:rsidR="00DB6305" w:rsidRDefault="00544B8B">
            <w:r>
              <w:t>EPIC-010-F-102-S-004-REQ-T-001</w:t>
            </w:r>
          </w:p>
        </w:tc>
        <w:tc>
          <w:tcPr>
            <w:tcW w:w="2880" w:type="dxa"/>
          </w:tcPr>
          <w:p w14:paraId="7669B96A" w14:textId="77777777" w:rsidR="00DB6305" w:rsidRDefault="00544B8B">
            <w:pPr>
              <w:cnfStyle w:val="000000100000" w:firstRow="0" w:lastRow="0" w:firstColumn="0" w:lastColumn="0" w:oddVBand="0" w:evenVBand="0" w:oddHBand="1" w:evenHBand="0" w:firstRowFirstColumn="0" w:firstRowLastColumn="0" w:lastRowFirstColumn="0" w:lastRowLastColumn="0"/>
            </w:pPr>
            <w:r>
              <w:t>§10.2.5</w:t>
            </w:r>
          </w:p>
        </w:tc>
        <w:tc>
          <w:tcPr>
            <w:tcW w:w="2880" w:type="dxa"/>
          </w:tcPr>
          <w:p w14:paraId="50FB0B32"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5438EB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67509" w14:textId="77777777" w:rsidR="00DB6305" w:rsidRDefault="00544B8B">
            <w:r>
              <w:t>EPIC-010-F-102-S-004-REQ-T-003</w:t>
            </w:r>
          </w:p>
        </w:tc>
        <w:tc>
          <w:tcPr>
            <w:tcW w:w="2880" w:type="dxa"/>
          </w:tcPr>
          <w:p w14:paraId="01D4904C"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w:t>
            </w:r>
          </w:p>
        </w:tc>
        <w:tc>
          <w:tcPr>
            <w:tcW w:w="2880" w:type="dxa"/>
          </w:tcPr>
          <w:p w14:paraId="52B065A9"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3240C36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0F63B" w14:textId="77777777" w:rsidR="00DB6305" w:rsidRDefault="00544B8B">
            <w:r>
              <w:t>EPIC-010-F-102-S-005-REQ-B-001</w:t>
            </w:r>
          </w:p>
        </w:tc>
        <w:tc>
          <w:tcPr>
            <w:tcW w:w="2880" w:type="dxa"/>
          </w:tcPr>
          <w:p w14:paraId="0812F37A"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§10.2.18, §10.3.11</w:t>
            </w:r>
          </w:p>
        </w:tc>
        <w:tc>
          <w:tcPr>
            <w:tcW w:w="2880" w:type="dxa"/>
          </w:tcPr>
          <w:p w14:paraId="5A135215"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4A63EC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4FCBD" w14:textId="77777777" w:rsidR="00DB6305" w:rsidRDefault="00544B8B">
            <w:r>
              <w:t>EPIC-010-F-102-S-005-REQ-T-001</w:t>
            </w:r>
          </w:p>
        </w:tc>
        <w:tc>
          <w:tcPr>
            <w:tcW w:w="2880" w:type="dxa"/>
          </w:tcPr>
          <w:p w14:paraId="63B0D2F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§10.2.19, §7</w:t>
            </w:r>
          </w:p>
        </w:tc>
        <w:tc>
          <w:tcPr>
            <w:tcW w:w="2880" w:type="dxa"/>
          </w:tcPr>
          <w:p w14:paraId="11998A86"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101A03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F6DAC" w14:textId="77777777" w:rsidR="00DB6305" w:rsidRDefault="00544B8B">
            <w:r>
              <w:t>EPIC-010-F-102-S-005-REQ-T-</w:t>
            </w:r>
            <w:r>
              <w:lastRenderedPageBreak/>
              <w:t>002</w:t>
            </w:r>
          </w:p>
        </w:tc>
        <w:tc>
          <w:tcPr>
            <w:tcW w:w="2880" w:type="dxa"/>
          </w:tcPr>
          <w:p w14:paraId="119F6875"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§10.1, §10.2.18</w:t>
            </w:r>
          </w:p>
        </w:tc>
        <w:tc>
          <w:tcPr>
            <w:tcW w:w="2880" w:type="dxa"/>
          </w:tcPr>
          <w:p w14:paraId="2B77057B"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190E329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C41C3" w14:textId="77777777" w:rsidR="00DB6305" w:rsidRDefault="00544B8B">
            <w:r>
              <w:t>EPIC-010-F-102-S-007-REQ-B-001</w:t>
            </w:r>
          </w:p>
        </w:tc>
        <w:tc>
          <w:tcPr>
            <w:tcW w:w="2880" w:type="dxa"/>
          </w:tcPr>
          <w:p w14:paraId="7873AB8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w:t>
            </w:r>
          </w:p>
        </w:tc>
        <w:tc>
          <w:tcPr>
            <w:tcW w:w="2880" w:type="dxa"/>
          </w:tcPr>
          <w:p w14:paraId="08895F00"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706E1F1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73EB7" w14:textId="77777777" w:rsidR="00DB6305" w:rsidRDefault="00544B8B">
            <w:r>
              <w:t>EPIC-010-F-103-S-001-REQ-B-001 through B-019</w:t>
            </w:r>
          </w:p>
        </w:tc>
        <w:tc>
          <w:tcPr>
            <w:tcW w:w="2880" w:type="dxa"/>
          </w:tcPr>
          <w:p w14:paraId="20EDE25A" w14:textId="77777777" w:rsidR="00DB6305" w:rsidRDefault="00544B8B">
            <w:pPr>
              <w:cnfStyle w:val="000000100000" w:firstRow="0" w:lastRow="0" w:firstColumn="0" w:lastColumn="0" w:oddVBand="0" w:evenVBand="0" w:oddHBand="1" w:evenHBand="0" w:firstRowFirstColumn="0" w:firstRowLastColumn="0" w:lastRowFirstColumn="0" w:lastRowLastColumn="0"/>
            </w:pPr>
            <w:r>
              <w:t>§10.1, §10.2 (steps 9–17)</w:t>
            </w:r>
          </w:p>
        </w:tc>
        <w:tc>
          <w:tcPr>
            <w:tcW w:w="2880" w:type="dxa"/>
          </w:tcPr>
          <w:p w14:paraId="61115170"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4E0A1D7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C64D1" w14:textId="77777777" w:rsidR="00DB6305" w:rsidRDefault="00544B8B">
            <w:r>
              <w:t>EPIC-010-F-103-S-001-REQ-B-002</w:t>
            </w:r>
          </w:p>
        </w:tc>
        <w:tc>
          <w:tcPr>
            <w:tcW w:w="2880" w:type="dxa"/>
          </w:tcPr>
          <w:p w14:paraId="2FA4724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§10.2.6, §10.3.10</w:t>
            </w:r>
          </w:p>
        </w:tc>
        <w:tc>
          <w:tcPr>
            <w:tcW w:w="2880" w:type="dxa"/>
          </w:tcPr>
          <w:p w14:paraId="52C0EB27"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00F286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875ED" w14:textId="77777777" w:rsidR="00DB6305" w:rsidRDefault="00544B8B">
            <w:r>
              <w:t>EPIC-010-F-103-S-002</w:t>
            </w:r>
          </w:p>
        </w:tc>
        <w:tc>
          <w:tcPr>
            <w:tcW w:w="2880" w:type="dxa"/>
          </w:tcPr>
          <w:p w14:paraId="46710B4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§10.2.4, §10.2.7</w:t>
            </w:r>
          </w:p>
        </w:tc>
        <w:tc>
          <w:tcPr>
            <w:tcW w:w="2880" w:type="dxa"/>
          </w:tcPr>
          <w:p w14:paraId="79CB225F"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4561B88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CF85D" w14:textId="77777777" w:rsidR="00DB6305" w:rsidRDefault="00544B8B">
            <w:r>
              <w:t>EPIC-010-F-103-S-003</w:t>
            </w:r>
          </w:p>
        </w:tc>
        <w:tc>
          <w:tcPr>
            <w:tcW w:w="2880" w:type="dxa"/>
          </w:tcPr>
          <w:p w14:paraId="3970FB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§10.2.10</w:t>
            </w:r>
          </w:p>
        </w:tc>
        <w:tc>
          <w:tcPr>
            <w:tcW w:w="2880" w:type="dxa"/>
          </w:tcPr>
          <w:p w14:paraId="3E5B087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w:t>
            </w:r>
            <w:proofErr w:type="spellStart"/>
            <w:r>
              <w:t>pl_pfile</w:t>
            </w:r>
            <w:proofErr w:type="spellEnd"/>
            <w:r>
              <w:t>).</w:t>
            </w:r>
          </w:p>
        </w:tc>
      </w:tr>
      <w:tr w:rsidR="00DB6305" w14:paraId="4149C4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08BA0" w14:textId="77777777" w:rsidR="00DB6305" w:rsidRDefault="00544B8B">
            <w:r>
              <w:t>EPIC-010-F-103-S-004-REQ-B-001 through B-008</w:t>
            </w:r>
          </w:p>
        </w:tc>
        <w:tc>
          <w:tcPr>
            <w:tcW w:w="2880" w:type="dxa"/>
          </w:tcPr>
          <w:p w14:paraId="372953A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§10.2.14</w:t>
            </w:r>
          </w:p>
        </w:tc>
        <w:tc>
          <w:tcPr>
            <w:tcW w:w="2880" w:type="dxa"/>
          </w:tcPr>
          <w:p w14:paraId="477A7E3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645293C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0A440" w14:textId="77777777" w:rsidR="00DB6305" w:rsidRDefault="00544B8B">
            <w:r>
              <w:t>EPIC-010-F-103-S-005</w:t>
            </w:r>
          </w:p>
        </w:tc>
        <w:tc>
          <w:tcPr>
            <w:tcW w:w="2880" w:type="dxa"/>
          </w:tcPr>
          <w:p w14:paraId="0779FDAD"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§10.2.15</w:t>
            </w:r>
          </w:p>
        </w:tc>
        <w:tc>
          <w:tcPr>
            <w:tcW w:w="2880" w:type="dxa"/>
          </w:tcPr>
          <w:p w14:paraId="6E0581D4"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165889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B4920" w14:textId="77777777" w:rsidR="00DB6305" w:rsidRDefault="00544B8B">
            <w:r>
              <w:t>EPIC-010-F-103-S-007-REQ-B-001 through B-004</w:t>
            </w:r>
          </w:p>
        </w:tc>
        <w:tc>
          <w:tcPr>
            <w:tcW w:w="2880" w:type="dxa"/>
          </w:tcPr>
          <w:p w14:paraId="19312DB0"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§10.2.11, §10.2.12, §10.2.16</w:t>
            </w:r>
          </w:p>
        </w:tc>
        <w:tc>
          <w:tcPr>
            <w:tcW w:w="2880" w:type="dxa"/>
          </w:tcPr>
          <w:p w14:paraId="0EB28358"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12B68E6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680A4" w14:textId="77777777" w:rsidR="00DB6305" w:rsidRDefault="00544B8B">
            <w:r>
              <w:t>EPIC-010-F-103-S-008</w:t>
            </w:r>
          </w:p>
        </w:tc>
        <w:tc>
          <w:tcPr>
            <w:tcW w:w="2880" w:type="dxa"/>
          </w:tcPr>
          <w:p w14:paraId="48F207CB" w14:textId="77777777" w:rsidR="00DB6305" w:rsidRDefault="00544B8B">
            <w:pPr>
              <w:cnfStyle w:val="000000010000" w:firstRow="0" w:lastRow="0" w:firstColumn="0" w:lastColumn="0" w:oddVBand="0" w:evenVBand="0" w:oddHBand="0" w:evenHBand="1" w:firstRowFirstColumn="0" w:firstRowLastColumn="0" w:lastRowFirstColumn="0" w:lastRowLastColumn="0"/>
            </w:pPr>
            <w:r>
              <w:t>§11.1</w:t>
            </w:r>
          </w:p>
        </w:tc>
        <w:tc>
          <w:tcPr>
            <w:tcW w:w="2880" w:type="dxa"/>
          </w:tcPr>
          <w:p w14:paraId="0821C606"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579699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1BE11" w14:textId="77777777" w:rsidR="00DB6305" w:rsidRDefault="00544B8B">
            <w:r>
              <w:t>EPIC-010-F-105-S-001-REQ-B-001</w:t>
            </w:r>
          </w:p>
        </w:tc>
        <w:tc>
          <w:tcPr>
            <w:tcW w:w="2880" w:type="dxa"/>
          </w:tcPr>
          <w:p w14:paraId="0C6551F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§10.2.8, §11.2</w:t>
            </w:r>
          </w:p>
        </w:tc>
        <w:tc>
          <w:tcPr>
            <w:tcW w:w="2880" w:type="dxa"/>
          </w:tcPr>
          <w:p w14:paraId="26055422"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9AA8D1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3AD44" w14:textId="77777777" w:rsidR="00DB6305" w:rsidRDefault="00544B8B">
            <w:r>
              <w:t>EPIC-010-F-105-S-002</w:t>
            </w:r>
          </w:p>
        </w:tc>
        <w:tc>
          <w:tcPr>
            <w:tcW w:w="2880" w:type="dxa"/>
          </w:tcPr>
          <w:p w14:paraId="0CAAD3BC"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§10.2.16</w:t>
            </w:r>
          </w:p>
        </w:tc>
        <w:tc>
          <w:tcPr>
            <w:tcW w:w="2880" w:type="dxa"/>
          </w:tcPr>
          <w:p w14:paraId="10899875"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can_prescribe</w:t>
            </w:r>
            <w:proofErr w:type="spellEnd"/>
            <w:r>
              <w:t>.</w:t>
            </w:r>
          </w:p>
        </w:tc>
      </w:tr>
      <w:tr w:rsidR="00DB6305" w14:paraId="4A80D03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32A87" w14:textId="77777777" w:rsidR="00DB6305" w:rsidRDefault="00544B8B">
            <w:r>
              <w:t>EPIC-010-F-105-S-003</w:t>
            </w:r>
          </w:p>
        </w:tc>
        <w:tc>
          <w:tcPr>
            <w:tcW w:w="2880" w:type="dxa"/>
          </w:tcPr>
          <w:p w14:paraId="01B37D53" w14:textId="77777777" w:rsidR="00DB6305" w:rsidRDefault="00544B8B">
            <w:pPr>
              <w:cnfStyle w:val="000000100000" w:firstRow="0" w:lastRow="0" w:firstColumn="0" w:lastColumn="0" w:oddVBand="0" w:evenVBand="0" w:oddHBand="1" w:evenHBand="0" w:firstRowFirstColumn="0" w:firstRowLastColumn="0" w:lastRowFirstColumn="0" w:lastRowLastColumn="0"/>
            </w:pPr>
            <w:r>
              <w:t>§10.2.16</w:t>
            </w:r>
          </w:p>
        </w:tc>
        <w:tc>
          <w:tcPr>
            <w:tcW w:w="2880" w:type="dxa"/>
          </w:tcPr>
          <w:p w14:paraId="5DDB8B6E"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t>is_homeopathic</w:t>
            </w:r>
            <w:proofErr w:type="spellEnd"/>
            <w:r>
              <w:t>.</w:t>
            </w:r>
          </w:p>
        </w:tc>
      </w:tr>
      <w:tr w:rsidR="00DB6305" w14:paraId="617161F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14D09" w14:textId="77777777" w:rsidR="00DB6305" w:rsidRDefault="00544B8B">
            <w:r>
              <w:t>EPIC-002-F-003-S-006-REQ-B-001</w:t>
            </w:r>
          </w:p>
        </w:tc>
        <w:tc>
          <w:tcPr>
            <w:tcW w:w="2880" w:type="dxa"/>
          </w:tcPr>
          <w:p w14:paraId="74B537CB" w14:textId="77777777" w:rsidR="00DB6305" w:rsidRDefault="00544B8B">
            <w:pPr>
              <w:cnfStyle w:val="000000010000" w:firstRow="0" w:lastRow="0" w:firstColumn="0" w:lastColumn="0" w:oddVBand="0" w:evenVBand="0" w:oddHBand="0" w:evenHBand="1" w:firstRowFirstColumn="0" w:firstRowLastColumn="0" w:lastRowFirstColumn="0" w:lastRowLastColumn="0"/>
            </w:pPr>
            <w:r>
              <w:t>§3.4, §5.13</w:t>
            </w:r>
          </w:p>
        </w:tc>
        <w:tc>
          <w:tcPr>
            <w:tcW w:w="2880" w:type="dxa"/>
          </w:tcPr>
          <w:p w14:paraId="672A6BAB"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t>ChatHealthy</w:t>
            </w:r>
            <w:proofErr w:type="spellEnd"/>
            <w:r>
              <w:t xml:space="preserve"> operates its own CA; pipeline nodes consume it.</w:t>
            </w:r>
          </w:p>
        </w:tc>
      </w:tr>
      <w:tr w:rsidR="00DB6305" w14:paraId="0DCDDD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79785" w14:textId="77777777" w:rsidR="00DB6305" w:rsidRDefault="00544B8B">
            <w:r>
              <w:t>EPIC-002-F-003-S-006-REQ-B-002</w:t>
            </w:r>
          </w:p>
        </w:tc>
        <w:tc>
          <w:tcPr>
            <w:tcW w:w="2880" w:type="dxa"/>
          </w:tcPr>
          <w:p w14:paraId="650CA6E6" w14:textId="77777777" w:rsidR="00DB6305" w:rsidRDefault="00544B8B">
            <w:pPr>
              <w:cnfStyle w:val="000000100000" w:firstRow="0" w:lastRow="0" w:firstColumn="0" w:lastColumn="0" w:oddVBand="0" w:evenVBand="0" w:oddHBand="1" w:evenHBand="0" w:firstRowFirstColumn="0" w:firstRowLastColumn="0" w:lastRowFirstColumn="0" w:lastRowLastColumn="0"/>
            </w:pPr>
            <w:r>
              <w:t>§5.13</w:t>
            </w:r>
          </w:p>
        </w:tc>
        <w:tc>
          <w:tcPr>
            <w:tcW w:w="2880" w:type="dxa"/>
          </w:tcPr>
          <w:p w14:paraId="316BC0BD"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7C74FE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35585" w14:textId="77777777" w:rsidR="00DB6305" w:rsidRDefault="00544B8B">
            <w:r>
              <w:t>EPIC-002-F-003-S-006-REQ-B-004</w:t>
            </w:r>
          </w:p>
        </w:tc>
        <w:tc>
          <w:tcPr>
            <w:tcW w:w="2880" w:type="dxa"/>
          </w:tcPr>
          <w:p w14:paraId="39B4AACE"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§5.13</w:t>
            </w:r>
          </w:p>
        </w:tc>
        <w:tc>
          <w:tcPr>
            <w:tcW w:w="2880" w:type="dxa"/>
          </w:tcPr>
          <w:p w14:paraId="6309725B"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4A0564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2ADD8" w14:textId="77777777" w:rsidR="00DB6305" w:rsidRDefault="00544B8B">
            <w:r>
              <w:t>EPIC-002-F-003-S-007-REQ-B-001</w:t>
            </w:r>
          </w:p>
        </w:tc>
        <w:tc>
          <w:tcPr>
            <w:tcW w:w="2880" w:type="dxa"/>
          </w:tcPr>
          <w:p w14:paraId="77B4029E" w14:textId="77777777" w:rsidR="00DB6305" w:rsidRDefault="00544B8B">
            <w:pPr>
              <w:cnfStyle w:val="000000100000" w:firstRow="0" w:lastRow="0" w:firstColumn="0" w:lastColumn="0" w:oddVBand="0" w:evenVBand="0" w:oddHBand="1" w:evenHBand="0" w:firstRowFirstColumn="0" w:firstRowLastColumn="0" w:lastRowFirstColumn="0" w:lastRowLastColumn="0"/>
            </w:pPr>
            <w:r>
              <w:t>§3.4, §10.2 (throughout)</w:t>
            </w:r>
          </w:p>
        </w:tc>
        <w:tc>
          <w:tcPr>
            <w:tcW w:w="2880" w:type="dxa"/>
          </w:tcPr>
          <w:p w14:paraId="4FD56EB8"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6DE2796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CA224" w14:textId="77777777" w:rsidR="00DB6305" w:rsidRDefault="00544B8B">
            <w:r>
              <w:t>EPIC-002-F-003-S-007-REQ-B-002</w:t>
            </w:r>
          </w:p>
        </w:tc>
        <w:tc>
          <w:tcPr>
            <w:tcW w:w="2880" w:type="dxa"/>
          </w:tcPr>
          <w:p w14:paraId="501528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§10.2.2</w:t>
            </w:r>
          </w:p>
        </w:tc>
        <w:tc>
          <w:tcPr>
            <w:tcW w:w="2880" w:type="dxa"/>
          </w:tcPr>
          <w:p w14:paraId="56C565E2"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BCADB6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91AC6" w14:textId="77777777" w:rsidR="00DB6305" w:rsidRDefault="00544B8B">
            <w:r>
              <w:t>EPIC-002-F-003-S-007-REQ-B-003</w:t>
            </w:r>
          </w:p>
        </w:tc>
        <w:tc>
          <w:tcPr>
            <w:tcW w:w="2880" w:type="dxa"/>
          </w:tcPr>
          <w:p w14:paraId="0964DF32" w14:textId="77777777" w:rsidR="00DB6305" w:rsidRDefault="00544B8B">
            <w:pPr>
              <w:cnfStyle w:val="000000100000" w:firstRow="0" w:lastRow="0" w:firstColumn="0" w:lastColumn="0" w:oddVBand="0" w:evenVBand="0" w:oddHBand="1" w:evenHBand="0" w:firstRowFirstColumn="0" w:firstRowLastColumn="0" w:lastRowFirstColumn="0" w:lastRowLastColumn="0"/>
            </w:pPr>
            <w:r>
              <w:t>§5.7</w:t>
            </w:r>
          </w:p>
        </w:tc>
        <w:tc>
          <w:tcPr>
            <w:tcW w:w="2880" w:type="dxa"/>
          </w:tcPr>
          <w:p w14:paraId="7DD33CA7"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0E680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03805" w14:textId="77777777" w:rsidR="00DB6305" w:rsidRDefault="00544B8B">
            <w:r>
              <w:t>EPIC-002-F-003-S-008-REQ-B-001</w:t>
            </w:r>
          </w:p>
        </w:tc>
        <w:tc>
          <w:tcPr>
            <w:tcW w:w="2880" w:type="dxa"/>
          </w:tcPr>
          <w:p w14:paraId="4081C85F"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4DF0B2F6"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0F7A8C8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99429" w14:textId="77777777" w:rsidR="00DB6305" w:rsidRDefault="00544B8B">
            <w:r>
              <w:t>EPIC-002-F-003-S-008-REQ-B-002</w:t>
            </w:r>
          </w:p>
        </w:tc>
        <w:tc>
          <w:tcPr>
            <w:tcW w:w="2880" w:type="dxa"/>
          </w:tcPr>
          <w:p w14:paraId="1775A48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§10.2.1</w:t>
            </w:r>
          </w:p>
        </w:tc>
        <w:tc>
          <w:tcPr>
            <w:tcW w:w="2880" w:type="dxa"/>
          </w:tcPr>
          <w:p w14:paraId="17360C17"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E8D4E5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EA78E" w14:textId="77777777" w:rsidR="00DB6305" w:rsidRDefault="00544B8B">
            <w:r>
              <w:t>EPIC-002-F-003-S-008-REQ-B-004</w:t>
            </w:r>
          </w:p>
        </w:tc>
        <w:tc>
          <w:tcPr>
            <w:tcW w:w="2880" w:type="dxa"/>
          </w:tcPr>
          <w:p w14:paraId="0F1EE47B" w14:textId="77777777" w:rsidR="00DB6305" w:rsidRDefault="00544B8B">
            <w:pPr>
              <w:cnfStyle w:val="000000010000" w:firstRow="0" w:lastRow="0" w:firstColumn="0" w:lastColumn="0" w:oddVBand="0" w:evenVBand="0" w:oddHBand="0" w:evenHBand="1" w:firstRowFirstColumn="0" w:firstRowLastColumn="0" w:lastRowFirstColumn="0" w:lastRowLastColumn="0"/>
            </w:pPr>
            <w:r>
              <w:t>§7</w:t>
            </w:r>
          </w:p>
        </w:tc>
        <w:tc>
          <w:tcPr>
            <w:tcW w:w="2880" w:type="dxa"/>
          </w:tcPr>
          <w:p w14:paraId="2F2FF9C2"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1193807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3F2D1" w14:textId="77777777" w:rsidR="00DB6305" w:rsidRDefault="00544B8B">
            <w:r>
              <w:t>EPIC-008-F-012-S-001-REQ-B-006</w:t>
            </w:r>
          </w:p>
        </w:tc>
        <w:tc>
          <w:tcPr>
            <w:tcW w:w="2880" w:type="dxa"/>
          </w:tcPr>
          <w:p w14:paraId="28871C2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24F26E1"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Human authorization gate on </w:t>
            </w:r>
            <w:proofErr w:type="gramStart"/>
            <w:r>
              <w:t>deploy</w:t>
            </w:r>
            <w:proofErr w:type="gramEnd"/>
            <w:r>
              <w:t>.</w:t>
            </w:r>
          </w:p>
        </w:tc>
      </w:tr>
      <w:tr w:rsidR="00DB6305" w14:paraId="3F6B358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469A9" w14:textId="77777777" w:rsidR="00DB6305" w:rsidRDefault="00544B8B">
            <w:r>
              <w:t>EPIC-008-F-012-S-001-REQ-B-007</w:t>
            </w:r>
          </w:p>
        </w:tc>
        <w:tc>
          <w:tcPr>
            <w:tcW w:w="2880" w:type="dxa"/>
          </w:tcPr>
          <w:p w14:paraId="3E467214"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2F934282"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4220D1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0DCF3" w14:textId="77777777" w:rsidR="00DB6305" w:rsidRDefault="00544B8B">
            <w:r>
              <w:lastRenderedPageBreak/>
              <w:t>EPIC-008-F-012-S-001-REQ-B-010</w:t>
            </w:r>
          </w:p>
        </w:tc>
        <w:tc>
          <w:tcPr>
            <w:tcW w:w="2880" w:type="dxa"/>
          </w:tcPr>
          <w:p w14:paraId="495921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7B6739C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Manifest is </w:t>
            </w:r>
            <w:proofErr w:type="gramStart"/>
            <w:r>
              <w:t>exact-truth</w:t>
            </w:r>
            <w:proofErr w:type="gramEnd"/>
            <w:r>
              <w:t xml:space="preserve"> for files shipped to each target.</w:t>
            </w:r>
          </w:p>
        </w:tc>
      </w:tr>
      <w:tr w:rsidR="00DB6305" w14:paraId="7A016BD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B84CD" w14:textId="77777777" w:rsidR="00DB6305" w:rsidRDefault="00544B8B">
            <w:r>
              <w:t>EPIC-008-F-012-S-012-REQ-B-003</w:t>
            </w:r>
          </w:p>
        </w:tc>
        <w:tc>
          <w:tcPr>
            <w:tcW w:w="2880" w:type="dxa"/>
          </w:tcPr>
          <w:p w14:paraId="3AC25BFA"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4D4F65CE"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3F9EFF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33FC5" w14:textId="77777777" w:rsidR="00DB6305" w:rsidRDefault="00544B8B">
            <w:r>
              <w:t>EPIC-008-F-012-S-012-REQ-B-005</w:t>
            </w:r>
          </w:p>
        </w:tc>
        <w:tc>
          <w:tcPr>
            <w:tcW w:w="2880" w:type="dxa"/>
          </w:tcPr>
          <w:p w14:paraId="63023D9C" w14:textId="77777777" w:rsidR="00DB6305" w:rsidRDefault="00544B8B">
            <w:pPr>
              <w:cnfStyle w:val="000000100000" w:firstRow="0" w:lastRow="0" w:firstColumn="0" w:lastColumn="0" w:oddVBand="0" w:evenVBand="0" w:oddHBand="1" w:evenHBand="0" w:firstRowFirstColumn="0" w:firstRowLastColumn="0" w:lastRowFirstColumn="0" w:lastRowLastColumn="0"/>
            </w:pPr>
            <w:r>
              <w:t>§3.3, §5.13</w:t>
            </w:r>
          </w:p>
        </w:tc>
        <w:tc>
          <w:tcPr>
            <w:tcW w:w="2880" w:type="dxa"/>
          </w:tcPr>
          <w:p w14:paraId="680269BA"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47D7FAA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DBAA7" w14:textId="77777777" w:rsidR="00DB6305" w:rsidRDefault="00544B8B">
            <w:r>
              <w:t>EPIC-008-F-012-S-012-REQ-B-006</w:t>
            </w:r>
          </w:p>
        </w:tc>
        <w:tc>
          <w:tcPr>
            <w:tcW w:w="2880" w:type="dxa"/>
          </w:tcPr>
          <w:p w14:paraId="76AE85FC" w14:textId="77777777" w:rsidR="00DB6305" w:rsidRDefault="00544B8B">
            <w:pPr>
              <w:cnfStyle w:val="000000010000" w:firstRow="0" w:lastRow="0" w:firstColumn="0" w:lastColumn="0" w:oddVBand="0" w:evenVBand="0" w:oddHBand="0" w:evenHBand="1" w:firstRowFirstColumn="0" w:firstRowLastColumn="0" w:lastRowFirstColumn="0" w:lastRowLastColumn="0"/>
            </w:pPr>
            <w:r>
              <w:t>§5.7</w:t>
            </w:r>
          </w:p>
        </w:tc>
        <w:tc>
          <w:tcPr>
            <w:tcW w:w="2880" w:type="dxa"/>
          </w:tcPr>
          <w:p w14:paraId="20571547"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3C4AD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B83C9A" w14:textId="77777777" w:rsidR="00DB6305" w:rsidRDefault="00544B8B">
            <w:r>
              <w:t>EPIC-008-F-012-S-019-REQ-B-001 through REQ-B-006</w:t>
            </w:r>
          </w:p>
        </w:tc>
        <w:tc>
          <w:tcPr>
            <w:tcW w:w="2880" w:type="dxa"/>
          </w:tcPr>
          <w:p w14:paraId="0DF9A88E"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3DC40370"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0CF1D9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DD5E4" w14:textId="77777777" w:rsidR="00DB6305" w:rsidRDefault="00544B8B">
            <w:r>
              <w:t>BUG-001</w:t>
            </w:r>
          </w:p>
        </w:tc>
        <w:tc>
          <w:tcPr>
            <w:tcW w:w="2880" w:type="dxa"/>
          </w:tcPr>
          <w:p w14:paraId="04135BEE"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5BA739A"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CECA2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C15A8" w14:textId="77777777" w:rsidR="00DB6305" w:rsidRDefault="00544B8B">
            <w:r>
              <w:t>BUG-006</w:t>
            </w:r>
          </w:p>
        </w:tc>
        <w:tc>
          <w:tcPr>
            <w:tcW w:w="2880" w:type="dxa"/>
          </w:tcPr>
          <w:p w14:paraId="77479E3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§10.2.6, §10.3.10</w:t>
            </w:r>
          </w:p>
        </w:tc>
        <w:tc>
          <w:tcPr>
            <w:tcW w:w="2880" w:type="dxa"/>
          </w:tcPr>
          <w:p w14:paraId="118D185F"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4D1530AB" w14:textId="77777777" w:rsidR="00C22E44" w:rsidRDefault="00C22E44"/>
    <w:p w14:paraId="40F8F80C" w14:textId="77777777" w:rsidR="00EE21F8" w:rsidRDefault="00000000">
      <w:r>
        <w:br w:type="page"/>
      </w:r>
    </w:p>
    <w:sectPr w:rsidR="00EE21F8"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8CA4" w14:textId="77777777" w:rsidR="00E115A8" w:rsidRDefault="00E115A8" w:rsidP="000B69D9">
      <w:pPr>
        <w:spacing w:after="0" w:line="240" w:lineRule="auto"/>
      </w:pPr>
      <w:r>
        <w:separator/>
      </w:r>
    </w:p>
  </w:endnote>
  <w:endnote w:type="continuationSeparator" w:id="0">
    <w:p w14:paraId="438080D7" w14:textId="77777777" w:rsidR="00E115A8" w:rsidRDefault="00E115A8"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E0D8"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66F367D1" w14:textId="2EBC956A"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3EA1588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8CBF"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EA60" w14:textId="77777777" w:rsidR="00E115A8" w:rsidRDefault="00E115A8" w:rsidP="000B69D9">
      <w:pPr>
        <w:spacing w:after="0" w:line="240" w:lineRule="auto"/>
      </w:pPr>
      <w:r>
        <w:separator/>
      </w:r>
    </w:p>
  </w:footnote>
  <w:footnote w:type="continuationSeparator" w:id="0">
    <w:p w14:paraId="52C7BE26" w14:textId="77777777" w:rsidR="00E115A8" w:rsidRDefault="00E115A8"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9118"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5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F52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0B69D9"/>
    <w:rsid w:val="001152C7"/>
    <w:rsid w:val="00130178"/>
    <w:rsid w:val="0014491A"/>
    <w:rsid w:val="0015074B"/>
    <w:rsid w:val="00157A90"/>
    <w:rsid w:val="00157E90"/>
    <w:rsid w:val="0029639D"/>
    <w:rsid w:val="002C2511"/>
    <w:rsid w:val="00326F90"/>
    <w:rsid w:val="00373B73"/>
    <w:rsid w:val="00381896"/>
    <w:rsid w:val="003913BA"/>
    <w:rsid w:val="003D3179"/>
    <w:rsid w:val="003D7DC4"/>
    <w:rsid w:val="0045151B"/>
    <w:rsid w:val="00475798"/>
    <w:rsid w:val="00544B8B"/>
    <w:rsid w:val="005A4209"/>
    <w:rsid w:val="006310A9"/>
    <w:rsid w:val="00636E74"/>
    <w:rsid w:val="00804740"/>
    <w:rsid w:val="00810C8E"/>
    <w:rsid w:val="00846585"/>
    <w:rsid w:val="008F533B"/>
    <w:rsid w:val="009808E6"/>
    <w:rsid w:val="00A31B99"/>
    <w:rsid w:val="00AA1D8D"/>
    <w:rsid w:val="00B47730"/>
    <w:rsid w:val="00B9302B"/>
    <w:rsid w:val="00B96A12"/>
    <w:rsid w:val="00C22E44"/>
    <w:rsid w:val="00C300BE"/>
    <w:rsid w:val="00CB0664"/>
    <w:rsid w:val="00CF16B1"/>
    <w:rsid w:val="00CF388F"/>
    <w:rsid w:val="00DB6305"/>
    <w:rsid w:val="00E027F9"/>
    <w:rsid w:val="00E115A8"/>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E40ED"/>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89</Pages>
  <Words>29943</Words>
  <Characters>170678</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2026-09-27T19:38:00Z</dcterms:created>
  <dcterms:modified xsi:type="dcterms:W3CDTF">2026-09-28T18:44:00Z</dcterms:modified>
  <cp:category/>
</cp:coreProperties>
</file>