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F87C" w14:textId="77777777" w:rsidR="00395BBD" w:rsidRDefault="00000000">
      <w:pPr>
        <w:pStyle w:val="Title"/>
      </w:pPr>
      <w:r>
        <w:t>NormalizedIndicationMap - Model Benchmark Results &amp; Recommendation</w:t>
      </w:r>
    </w:p>
    <w:p w14:paraId="52D26A30" w14:textId="77777777" w:rsidR="00395BBD" w:rsidRDefault="00000000">
      <w:r>
        <w:t>EPIC-010-F-007-S-008. Synthesis of passes 1 &amp; 2 (scored crosswalk benchmark) and Pass 3 (end-to-end build on real data). Recommended model: gpt-5.6-luna.</w:t>
      </w:r>
    </w:p>
    <w:p w14:paraId="6D4095AB" w14:textId="77777777" w:rsidR="00395BBD" w:rsidRDefault="00000000">
      <w:pPr>
        <w:pStyle w:val="Heading1"/>
      </w:pPr>
      <w:r>
        <w:t>1. Candidate comparison - passes 1 &amp; 2</w:t>
      </w:r>
    </w:p>
    <w:p w14:paraId="61BAB6FB" w14:textId="77777777" w:rsidR="00395BBD" w:rsidRDefault="00000000">
      <w:r>
        <w:t>Passes 1 and 2 ran the production crosswalk over the frozen beds (Test bed 1 = 150 molecules, Test bed 2 = 750 SPLs, Test bed 3 = 187) in two independent passes, scoring every candidate on the section-8 measures. Hallucination = share of returned codes not in the catalog. Legal-correctness = bed-2 generic codes identical-or-subset of the brand reference. Consistency = code-set stability across the two passes (Jaccard). Cost = dollars per 1,000 SPLs at measured rates.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99"/>
        <w:gridCol w:w="1080"/>
        <w:gridCol w:w="1080"/>
        <w:gridCol w:w="1080"/>
        <w:gridCol w:w="1080"/>
        <w:gridCol w:w="1090"/>
      </w:tblGrid>
      <w:tr w:rsidR="00395BBD" w14:paraId="54CC8E57" w14:textId="77777777" w:rsidTr="00395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30AB0BF" w14:textId="77777777" w:rsidR="00395BBD" w:rsidRDefault="00000000">
            <w:r>
              <w:rPr>
                <w:sz w:val="16"/>
              </w:rPr>
              <w:t>Model (provider)</w:t>
            </w:r>
          </w:p>
        </w:tc>
        <w:tc>
          <w:tcPr>
            <w:tcW w:w="1080" w:type="dxa"/>
          </w:tcPr>
          <w:p w14:paraId="5C2B6900" w14:textId="77777777" w:rsidR="00395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Status</w:t>
            </w:r>
          </w:p>
        </w:tc>
        <w:tc>
          <w:tcPr>
            <w:tcW w:w="1080" w:type="dxa"/>
          </w:tcPr>
          <w:p w14:paraId="08680822" w14:textId="77777777" w:rsidR="00395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Hallucination</w:t>
            </w:r>
          </w:p>
        </w:tc>
        <w:tc>
          <w:tcPr>
            <w:tcW w:w="1080" w:type="dxa"/>
          </w:tcPr>
          <w:p w14:paraId="1A0CBFBE" w14:textId="77777777" w:rsidR="00395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Coverage</w:t>
            </w:r>
          </w:p>
        </w:tc>
        <w:tc>
          <w:tcPr>
            <w:tcW w:w="1080" w:type="dxa"/>
          </w:tcPr>
          <w:p w14:paraId="7624A91F" w14:textId="77777777" w:rsidR="00395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Legal-correctness</w:t>
            </w:r>
          </w:p>
        </w:tc>
        <w:tc>
          <w:tcPr>
            <w:tcW w:w="1080" w:type="dxa"/>
          </w:tcPr>
          <w:p w14:paraId="777906F0" w14:textId="77777777" w:rsidR="00395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Consistency</w:t>
            </w:r>
          </w:p>
        </w:tc>
        <w:tc>
          <w:tcPr>
            <w:tcW w:w="1080" w:type="dxa"/>
          </w:tcPr>
          <w:p w14:paraId="790C2EFA" w14:textId="77777777" w:rsidR="00395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Cost $/1k</w:t>
            </w:r>
          </w:p>
        </w:tc>
        <w:tc>
          <w:tcPr>
            <w:tcW w:w="1080" w:type="dxa"/>
          </w:tcPr>
          <w:p w14:paraId="63732E85" w14:textId="77777777" w:rsidR="00395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Notes</w:t>
            </w:r>
          </w:p>
        </w:tc>
      </w:tr>
      <w:tr w:rsidR="00395BBD" w14:paraId="340C34E6" w14:textId="77777777" w:rsidTr="0039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67D7A45" w14:textId="77777777" w:rsidR="00395BBD" w:rsidRDefault="00000000">
            <w:r>
              <w:rPr>
                <w:sz w:val="16"/>
              </w:rPr>
              <w:t>gpt-5.6-luna (OpenAI)</w:t>
            </w:r>
          </w:p>
        </w:tc>
        <w:tc>
          <w:tcPr>
            <w:tcW w:w="1080" w:type="dxa"/>
          </w:tcPr>
          <w:p w14:paraId="56C87AAA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CANDIDATE</w:t>
            </w:r>
          </w:p>
        </w:tc>
        <w:tc>
          <w:tcPr>
            <w:tcW w:w="1080" w:type="dxa"/>
          </w:tcPr>
          <w:p w14:paraId="64169E2D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1080" w:type="dxa"/>
          </w:tcPr>
          <w:p w14:paraId="52BF1D0E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0.982</w:t>
            </w:r>
          </w:p>
        </w:tc>
        <w:tc>
          <w:tcPr>
            <w:tcW w:w="1080" w:type="dxa"/>
          </w:tcPr>
          <w:p w14:paraId="08CA93D5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0.933</w:t>
            </w:r>
          </w:p>
        </w:tc>
        <w:tc>
          <w:tcPr>
            <w:tcW w:w="1080" w:type="dxa"/>
          </w:tcPr>
          <w:p w14:paraId="5E95FB83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0.882</w:t>
            </w:r>
          </w:p>
        </w:tc>
        <w:tc>
          <w:tcPr>
            <w:tcW w:w="1080" w:type="dxa"/>
          </w:tcPr>
          <w:p w14:paraId="3ADEC614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</w:t>
            </w:r>
          </w:p>
        </w:tc>
        <w:tc>
          <w:tcPr>
            <w:tcW w:w="1080" w:type="dxa"/>
          </w:tcPr>
          <w:p w14:paraId="0F61BFEA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Best on every binding axis; 0 drops lost</w:t>
            </w:r>
          </w:p>
        </w:tc>
      </w:tr>
      <w:tr w:rsidR="00395BBD" w14:paraId="304DCD9D" w14:textId="77777777" w:rsidTr="00395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3561A92" w14:textId="77777777" w:rsidR="00395BBD" w:rsidRDefault="00000000">
            <w:r>
              <w:rPr>
                <w:sz w:val="16"/>
              </w:rPr>
              <w:t>gemini-3.5-flash-lite (Gemini)</w:t>
            </w:r>
          </w:p>
        </w:tc>
        <w:tc>
          <w:tcPr>
            <w:tcW w:w="1080" w:type="dxa"/>
          </w:tcPr>
          <w:p w14:paraId="294623AA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tested</w:t>
            </w:r>
          </w:p>
        </w:tc>
        <w:tc>
          <w:tcPr>
            <w:tcW w:w="1080" w:type="dxa"/>
          </w:tcPr>
          <w:p w14:paraId="02D2F552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0.001</w:t>
            </w:r>
          </w:p>
        </w:tc>
        <w:tc>
          <w:tcPr>
            <w:tcW w:w="1080" w:type="dxa"/>
          </w:tcPr>
          <w:p w14:paraId="721A05FB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0.990</w:t>
            </w:r>
          </w:p>
        </w:tc>
        <w:tc>
          <w:tcPr>
            <w:tcW w:w="1080" w:type="dxa"/>
          </w:tcPr>
          <w:p w14:paraId="6B645B0E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0.927</w:t>
            </w:r>
          </w:p>
        </w:tc>
        <w:tc>
          <w:tcPr>
            <w:tcW w:w="1080" w:type="dxa"/>
          </w:tcPr>
          <w:p w14:paraId="04061602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0.698</w:t>
            </w:r>
          </w:p>
        </w:tc>
        <w:tc>
          <w:tcPr>
            <w:tcW w:w="1080" w:type="dxa"/>
          </w:tcPr>
          <w:p w14:paraId="7887102F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1.36</w:t>
            </w:r>
          </w:p>
        </w:tc>
        <w:tc>
          <w:tcPr>
            <w:tcW w:w="1080" w:type="dxa"/>
          </w:tcPr>
          <w:p w14:paraId="7084C386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Consistency only 0.70 - unstable across passes</w:t>
            </w:r>
          </w:p>
        </w:tc>
      </w:tr>
      <w:tr w:rsidR="00395BBD" w14:paraId="67ECE7C2" w14:textId="77777777" w:rsidTr="0039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3D5C319" w14:textId="77777777" w:rsidR="00395BBD" w:rsidRDefault="00000000">
            <w:r>
              <w:rPr>
                <w:sz w:val="16"/>
              </w:rPr>
              <w:t>gemini-3.8-flash (Gemini)</w:t>
            </w:r>
          </w:p>
        </w:tc>
        <w:tc>
          <w:tcPr>
            <w:tcW w:w="1080" w:type="dxa"/>
          </w:tcPr>
          <w:p w14:paraId="2AAA5F5D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tested</w:t>
            </w:r>
          </w:p>
        </w:tc>
        <w:tc>
          <w:tcPr>
            <w:tcW w:w="1080" w:type="dxa"/>
          </w:tcPr>
          <w:p w14:paraId="65193EFC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1080" w:type="dxa"/>
          </w:tcPr>
          <w:p w14:paraId="14923F56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</w:t>
            </w:r>
          </w:p>
        </w:tc>
        <w:tc>
          <w:tcPr>
            <w:tcW w:w="1080" w:type="dxa"/>
          </w:tcPr>
          <w:p w14:paraId="49948E66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0.925</w:t>
            </w:r>
          </w:p>
        </w:tc>
        <w:tc>
          <w:tcPr>
            <w:tcW w:w="1080" w:type="dxa"/>
          </w:tcPr>
          <w:p w14:paraId="6327B5D2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0.829</w:t>
            </w:r>
          </w:p>
        </w:tc>
        <w:tc>
          <w:tcPr>
            <w:tcW w:w="1080" w:type="dxa"/>
          </w:tcPr>
          <w:p w14:paraId="0577202B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3.56</w:t>
            </w:r>
          </w:p>
        </w:tc>
        <w:tc>
          <w:tcPr>
            <w:tcW w:w="1080" w:type="dxa"/>
          </w:tcPr>
          <w:p w14:paraId="4619D428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Lost 300 ids to token cap; ~4.5x the cost</w:t>
            </w:r>
          </w:p>
        </w:tc>
      </w:tr>
      <w:tr w:rsidR="00395BBD" w14:paraId="471596B2" w14:textId="77777777" w:rsidTr="00395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683E688" w14:textId="77777777" w:rsidR="00395BBD" w:rsidRDefault="00000000">
            <w:r>
              <w:rPr>
                <w:sz w:val="16"/>
              </w:rPr>
              <w:t>grok-4.3 (xAI)</w:t>
            </w:r>
          </w:p>
        </w:tc>
        <w:tc>
          <w:tcPr>
            <w:tcW w:w="1080" w:type="dxa"/>
          </w:tcPr>
          <w:p w14:paraId="0D2F95D9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EXCLUDED</w:t>
            </w:r>
          </w:p>
        </w:tc>
        <w:tc>
          <w:tcPr>
            <w:tcW w:w="1080" w:type="dxa"/>
          </w:tcPr>
          <w:p w14:paraId="75946046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583E5158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69C376CE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0AB1B4E0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5E74A866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3C6D45A5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Failed the output proof: exceeded maximum output retries at batch 50; could not reliably emit the structured output. Eliminated every round, never entered the scored grid.</w:t>
            </w:r>
          </w:p>
        </w:tc>
      </w:tr>
      <w:tr w:rsidR="00395BBD" w14:paraId="1AB460F5" w14:textId="77777777" w:rsidTr="0039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242F6A5" w14:textId="77777777" w:rsidR="00395BBD" w:rsidRDefault="00000000">
            <w:r>
              <w:rPr>
                <w:sz w:val="16"/>
              </w:rPr>
              <w:t>Opus 5.5 (Anthropic)</w:t>
            </w:r>
          </w:p>
        </w:tc>
        <w:tc>
          <w:tcPr>
            <w:tcW w:w="1080" w:type="dxa"/>
          </w:tcPr>
          <w:p w14:paraId="7DFCD275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untested</w:t>
            </w:r>
          </w:p>
        </w:tc>
        <w:tc>
          <w:tcPr>
            <w:tcW w:w="1080" w:type="dxa"/>
          </w:tcPr>
          <w:p w14:paraId="6722CD62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3D2E249C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2E3F3FC0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4B7D82BD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290D6C45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02FF6438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Premium; added only on operator authorization</w:t>
            </w:r>
          </w:p>
        </w:tc>
      </w:tr>
      <w:tr w:rsidR="00395BBD" w14:paraId="4E14F86A" w14:textId="77777777" w:rsidTr="00395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4F85BB8" w14:textId="77777777" w:rsidR="00395BBD" w:rsidRDefault="00000000">
            <w:r>
              <w:rPr>
                <w:sz w:val="16"/>
              </w:rPr>
              <w:t>Sonnet 5 (Anthropic)</w:t>
            </w:r>
          </w:p>
        </w:tc>
        <w:tc>
          <w:tcPr>
            <w:tcW w:w="1080" w:type="dxa"/>
          </w:tcPr>
          <w:p w14:paraId="16E35B9E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untested</w:t>
            </w:r>
          </w:p>
        </w:tc>
        <w:tc>
          <w:tcPr>
            <w:tcW w:w="1080" w:type="dxa"/>
          </w:tcPr>
          <w:p w14:paraId="2B3E7199" w14:textId="77777777" w:rsidR="00395BBD" w:rsidRDefault="00395B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1598D313" w14:textId="77777777" w:rsidR="00395BBD" w:rsidRDefault="00395B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22E6473C" w14:textId="77777777" w:rsidR="00395BBD" w:rsidRDefault="00395B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77479FA3" w14:textId="77777777" w:rsidR="00395BBD" w:rsidRDefault="00395B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11C41E10" w14:textId="77777777" w:rsidR="00395BBD" w:rsidRDefault="00395B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2BC20A61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Premium; added only </w:t>
            </w:r>
            <w:r>
              <w:rPr>
                <w:sz w:val="16"/>
              </w:rPr>
              <w:lastRenderedPageBreak/>
              <w:t>on operator authorization</w:t>
            </w:r>
          </w:p>
        </w:tc>
      </w:tr>
      <w:tr w:rsidR="00395BBD" w14:paraId="003CFC73" w14:textId="77777777" w:rsidTr="0039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58AD7CC" w14:textId="77777777" w:rsidR="00395BBD" w:rsidRDefault="00000000">
            <w:r>
              <w:rPr>
                <w:sz w:val="16"/>
              </w:rPr>
              <w:lastRenderedPageBreak/>
              <w:t>Gemini 3.1 Pro (Gemini)</w:t>
            </w:r>
          </w:p>
        </w:tc>
        <w:tc>
          <w:tcPr>
            <w:tcW w:w="1080" w:type="dxa"/>
          </w:tcPr>
          <w:p w14:paraId="0A85660F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untested</w:t>
            </w:r>
          </w:p>
        </w:tc>
        <w:tc>
          <w:tcPr>
            <w:tcW w:w="1080" w:type="dxa"/>
          </w:tcPr>
          <w:p w14:paraId="3AA902B9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00DA52AB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52A22D55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32B1ED19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6EE1A781" w14:textId="77777777" w:rsidR="00395BBD" w:rsidRDefault="00395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61E3EE61" w14:textId="77777777" w:rsidR="00395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Premium; added only on operator authorization</w:t>
            </w:r>
          </w:p>
        </w:tc>
      </w:tr>
      <w:tr w:rsidR="00395BBD" w14:paraId="7065517D" w14:textId="77777777" w:rsidTr="00395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EAD68E5" w14:textId="77777777" w:rsidR="00395BBD" w:rsidRDefault="00000000">
            <w:r>
              <w:rPr>
                <w:sz w:val="16"/>
              </w:rPr>
              <w:t>Haiku 4.5 (Anthropic)</w:t>
            </w:r>
          </w:p>
        </w:tc>
        <w:tc>
          <w:tcPr>
            <w:tcW w:w="1080" w:type="dxa"/>
          </w:tcPr>
          <w:p w14:paraId="1D9DFDF9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excluded</w:t>
            </w:r>
          </w:p>
        </w:tc>
        <w:tc>
          <w:tcPr>
            <w:tcW w:w="1080" w:type="dxa"/>
          </w:tcPr>
          <w:p w14:paraId="51250715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148D915D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160E635F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4106EB09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41738299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</w:tcPr>
          <w:p w14:paraId="0766089E" w14:textId="77777777" w:rsidR="00395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200K context &lt; the ~440K-token catalog</w:t>
            </w:r>
          </w:p>
        </w:tc>
      </w:tr>
    </w:tbl>
    <w:p w14:paraId="79F41C2C" w14:textId="77777777" w:rsidR="00395BBD" w:rsidRDefault="00395BBD"/>
    <w:p w14:paraId="24E9B641" w14:textId="77777777" w:rsidR="00395BBD" w:rsidRDefault="00000000">
      <w:pPr>
        <w:pStyle w:val="ListBullet"/>
      </w:pPr>
      <w:r>
        <w:t>luna wins every binding axis: zero hallucination, highest legal-correctness (0.933) and consistency (0.882), lowest cost ($0.79/1k), and lost zero ids.</w:t>
      </w:r>
    </w:p>
    <w:p w14:paraId="35018F3D" w14:textId="77777777" w:rsidR="00395BBD" w:rsidRDefault="00000000">
      <w:pPr>
        <w:pStyle w:val="ListBullet"/>
      </w:pPr>
      <w:r>
        <w:t>gemini-3.8-flash had zero hallucination and full coverage but lost 300 ids to its own token cap and costs ~4.5x luna - disqualified on drops and cost.</w:t>
      </w:r>
    </w:p>
    <w:p w14:paraId="17E0F6C5" w14:textId="77777777" w:rsidR="00395BBD" w:rsidRDefault="00000000">
      <w:pPr>
        <w:pStyle w:val="ListBullet"/>
      </w:pPr>
      <w:r>
        <w:t>gemini-3.5-flash-lite is cheap-ish but its 0.698 consistency means it changes its codes across passes - not reliable enough for a built asset.</w:t>
      </w:r>
    </w:p>
    <w:p w14:paraId="2C67B4B7" w14:textId="77777777" w:rsidR="00395BBD" w:rsidRDefault="00000000">
      <w:pPr>
        <w:pStyle w:val="ListBullet"/>
      </w:pPr>
      <w:r>
        <w:t>grok-4.3 was eliminated each round: it could not produce the required structured output at the production batch size (exceeded maximum output retries), so it never produced a scorable result.</w:t>
      </w:r>
    </w:p>
    <w:p w14:paraId="218C9F75" w14:textId="77777777" w:rsidR="00395BBD" w:rsidRDefault="00000000">
      <w:pPr>
        <w:pStyle w:val="ListBullet"/>
      </w:pPr>
      <w:r>
        <w:t>Premium models (Opus 5.5, Sonnet 5, Gemini 3.1 Pro) are untested - they run only on operator authorization. Haiku 4.5 is excluded on context (200K &lt; 440K).</w:t>
      </w:r>
    </w:p>
    <w:p w14:paraId="2ACE1037" w14:textId="77777777" w:rsidR="00395BBD" w:rsidRDefault="00000000">
      <w:pPr>
        <w:pStyle w:val="Heading1"/>
      </w:pPr>
      <w:r>
        <w:t>2. Pass 3 - end-to-end build on real data</w:t>
      </w:r>
    </w:p>
    <w:p w14:paraId="3E50D71C" w14:textId="77777777" w:rsidR="00395BBD" w:rsidRDefault="00000000">
      <w:pPr>
        <w:pStyle w:val="ListBullet"/>
      </w:pPr>
      <w:r>
        <w:t>Ran the full tool (resolve -&gt; crosswalk -&gt; assemble) over 750 real openFDA prescription-drug labels, staged fresh from openFDA.</w:t>
      </w:r>
    </w:p>
    <w:p w14:paraId="3E5931CD" w14:textId="77777777" w:rsidR="00395BBD" w:rsidRDefault="00000000">
      <w:pPr>
        <w:pStyle w:val="ListBullet"/>
      </w:pPr>
      <w:r>
        <w:t>Resolution: 100% tier-1 deterministic off each label's openfda.rxcui; 0 tier-3, 0 floor. 117 multi-ingredient combos carried as ingredient-RXCUI arrays.</w:t>
      </w:r>
    </w:p>
    <w:p w14:paraId="7ED85D23" w14:textId="77777777" w:rsidR="00395BBD" w:rsidRDefault="00000000">
      <w:pPr>
        <w:pStyle w:val="ListBullet"/>
      </w:pPr>
      <w:r>
        <w:t>Crosswalk coverage: 733/750 (97.7%) after retest-on-drop (93% before: luna dropped 45, retest recovered 39). 2,379 indications -&gt; 6,137 codes.</w:t>
      </w:r>
    </w:p>
    <w:p w14:paraId="4D79F57C" w14:textId="77777777" w:rsidR="00395BBD" w:rsidRDefault="00000000">
      <w:pPr>
        <w:pStyle w:val="ListBullet"/>
      </w:pPr>
      <w:r>
        <w:t>Map scope: prescription drugs only. OTC medicines are STAGED but EXCLUDED from the map (openfda.product_type = HUMAN OTC DRUG) - this removes a large share of molecules and the uncodeable residue (menthol, petrolatum, lidocaine, bisacodyl).</w:t>
      </w:r>
    </w:p>
    <w:p w14:paraId="5ACB73EE" w14:textId="77777777" w:rsidR="00395BBD" w:rsidRDefault="00000000">
      <w:pPr>
        <w:pStyle w:val="ListBullet"/>
      </w:pPr>
      <w:r>
        <w:t>Cost: prefix caching confirmed (~98% of input cached on repeat calls); uncached upper bound ~$1.25/1k, ~$310 for a full ~250K build; far less cached.</w:t>
      </w:r>
    </w:p>
    <w:p w14:paraId="4A2B6227" w14:textId="77777777" w:rsidR="00395BBD" w:rsidRDefault="00000000">
      <w:pPr>
        <w:pStyle w:val="Heading1"/>
      </w:pPr>
      <w:r>
        <w:t>3. Section-8 measures: legal-correctness and consistency</w:t>
      </w:r>
    </w:p>
    <w:p w14:paraId="7D615332" w14:textId="77777777" w:rsidR="00395BBD" w:rsidRDefault="00000000">
      <w:r>
        <w:t>Both ARE measured - in passes 1 and 2 (table above). Legal-correctness: luna 0.933, flite 0.927, flash 0.925 - all ~93%, luna highest. Consistency (cross-pass code-set stability): luna 0.882, flash 0.829, flite 0.698 - luna most stable. Pass 3 is a single-pass build, so its own cross-pass consistency is N/A; the model's consistency is established in passes 1-2.</w:t>
      </w:r>
    </w:p>
    <w:p w14:paraId="19C1ADFC" w14:textId="77777777" w:rsidR="00395BBD" w:rsidRDefault="00000000">
      <w:pPr>
        <w:pStyle w:val="Heading1"/>
      </w:pPr>
      <w:r>
        <w:lastRenderedPageBreak/>
        <w:t>4. Recommendation: PROCEED with gpt-5.6-luna</w:t>
      </w:r>
    </w:p>
    <w:p w14:paraId="363C6A19" w14:textId="77777777" w:rsidR="00395BBD" w:rsidRDefault="00000000">
      <w:pPr>
        <w:pStyle w:val="ListBullet"/>
      </w:pPr>
      <w:r>
        <w:t>Wins passes 1-2 on every binding axis and proved the end-to-end build on real FDA data in Pass 3.</w:t>
      </w:r>
    </w:p>
    <w:p w14:paraId="46BF1AD9" w14:textId="77777777" w:rsidR="00395BBD" w:rsidRDefault="00000000">
      <w:pPr>
        <w:pStyle w:val="ListBullet"/>
      </w:pPr>
      <w:r>
        <w:t>Deterministic-first resolution needs no model in scope; the funnel's 0.75 insert threshold stands; tier-3 inference belongs to the downstream CMS/claims crossing, not the FDA map.</w:t>
      </w:r>
    </w:p>
    <w:p w14:paraId="2C75C189" w14:textId="77777777" w:rsidR="00395BBD" w:rsidRDefault="00000000">
      <w:pPr>
        <w:pStyle w:val="ListBullet"/>
      </w:pPr>
      <w:r>
        <w:t>Map scope = prescription drugs only; OTC staged-not-mapped.</w:t>
      </w:r>
    </w:p>
    <w:p w14:paraId="3C8E8248" w14:textId="77777777" w:rsidR="00395BBD" w:rsidRDefault="00000000">
      <w:pPr>
        <w:pStyle w:val="ListBullet"/>
      </w:pPr>
      <w:r>
        <w:t>MANDATORY in the production driver: retest-on-drop (section 5). luna drops ~6% of batch ids; retest recovered 39/45.</w:t>
      </w:r>
    </w:p>
    <w:p w14:paraId="4228D202" w14:textId="420EB2AB" w:rsidR="00395BBD" w:rsidRDefault="00000000">
      <w:pPr>
        <w:pStyle w:val="Heading1"/>
      </w:pPr>
      <w:r>
        <w:t>5. gaps</w:t>
      </w:r>
    </w:p>
    <w:p w14:paraId="330D6600" w14:textId="77777777" w:rsidR="00395BBD" w:rsidRDefault="00000000">
      <w:pPr>
        <w:pStyle w:val="ListBullet"/>
      </w:pPr>
      <w:r>
        <w:t>Legal-correctness/consistency are from passes 1-2, not re-run in the single-pass Pass 3 build.</w:t>
      </w:r>
    </w:p>
    <w:p w14:paraId="240EEE96" w14:textId="77777777" w:rsidR="00395BBD" w:rsidRDefault="00000000">
      <w:pPr>
        <w:pStyle w:val="ListBullet"/>
      </w:pPr>
      <w:r>
        <w:t>Untested premium models have empty cells by design - run them only if you want the comparison.</w:t>
      </w:r>
    </w:p>
    <w:p w14:paraId="6BE3A923" w14:textId="77777777" w:rsidR="00395BBD" w:rsidRDefault="00000000">
      <w:pPr>
        <w:pStyle w:val="ListBullet"/>
      </w:pPr>
      <w:r>
        <w:t>Full-file scale is the fan-out design (LLD v70, I.3.4a) - not executed.</w:t>
      </w:r>
    </w:p>
    <w:p w14:paraId="17DC89D8" w14:textId="77777777" w:rsidR="00395BBD" w:rsidRDefault="00000000">
      <w:pPr>
        <w:pStyle w:val="Heading1"/>
      </w:pPr>
      <w:r>
        <w:t>Driver-bug note (fixed)</w:t>
      </w:r>
    </w:p>
    <w:p w14:paraId="02A0ED21" w14:textId="77777777" w:rsidR="00395BBD" w:rsidRDefault="00000000">
      <w:r>
        <w:t>The quick local driver had two of my bugs - it skipped retest-on-drop and capped a storage side-file at 8MB. Both are fixed; the production driver carries retest-on-drop as a first-class step. The tool (FDADrugEnrichmentTool) itself had no bug.</w:t>
      </w:r>
    </w:p>
    <w:sectPr w:rsidR="00395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698888">
    <w:abstractNumId w:val="8"/>
  </w:num>
  <w:num w:numId="2" w16cid:durableId="1233657540">
    <w:abstractNumId w:val="6"/>
  </w:num>
  <w:num w:numId="3" w16cid:durableId="1919560218">
    <w:abstractNumId w:val="5"/>
  </w:num>
  <w:num w:numId="4" w16cid:durableId="23554065">
    <w:abstractNumId w:val="4"/>
  </w:num>
  <w:num w:numId="5" w16cid:durableId="595677058">
    <w:abstractNumId w:val="7"/>
  </w:num>
  <w:num w:numId="6" w16cid:durableId="1779517980">
    <w:abstractNumId w:val="3"/>
  </w:num>
  <w:num w:numId="7" w16cid:durableId="1313605758">
    <w:abstractNumId w:val="2"/>
  </w:num>
  <w:num w:numId="8" w16cid:durableId="541131420">
    <w:abstractNumId w:val="1"/>
  </w:num>
  <w:num w:numId="9" w16cid:durableId="65765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5F7"/>
    <w:rsid w:val="0029639D"/>
    <w:rsid w:val="00326F90"/>
    <w:rsid w:val="00395BBD"/>
    <w:rsid w:val="004308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901D8"/>
  <w14:defaultImageDpi w14:val="300"/>
  <w15:docId w15:val="{BEC1C5D5-3BC0-4443-9C72-51048493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skip snow</cp:lastModifiedBy>
  <cp:revision>2</cp:revision>
  <dcterms:created xsi:type="dcterms:W3CDTF">2013-12-23T23:15:00Z</dcterms:created>
  <dcterms:modified xsi:type="dcterms:W3CDTF">2026-10-12T22:00:00Z</dcterms:modified>
  <cp:category/>
</cp:coreProperties>
</file>