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3E2E2" w14:textId="77777777" w:rsidR="0019209C" w:rsidRDefault="00000000">
      <w:pPr>
        <w:pStyle w:val="Title"/>
      </w:pPr>
      <w:r>
        <w:t>EPIC-003-F-005 — Manage Logging — Design v9</w:t>
      </w:r>
    </w:p>
    <w:p w14:paraId="4243E160" w14:textId="77777777" w:rsidR="0019209C" w:rsidRDefault="00000000">
      <w:pPr>
        <w:rPr>
          <w:i/>
        </w:rPr>
      </w:pPr>
      <w:r>
        <w:rPr>
          <w:i/>
        </w:rPr>
        <w:t xml:space="preserve">Realizes EPIC-003-F-005-S-001, REQs B-001..B-007 + B-009 + B-010. Implementation lives at ChatHealthyLib/src/chathealthy_lib/logging_service.py and is exposed at the package root as </w:t>
      </w:r>
      <w:proofErr w:type="spellStart"/>
      <w:r>
        <w:rPr>
          <w:i/>
        </w:rPr>
        <w:t>chathealthy_frontend_</w:t>
      </w:r>
      <w:proofErr w:type="gramStart"/>
      <w:r>
        <w:rPr>
          <w:i/>
        </w:rPr>
        <w:t>lib.ChatHealthyLoggingService</w:t>
      </w:r>
      <w:proofErr w:type="spellEnd"/>
      <w:proofErr w:type="gramEnd"/>
      <w:r>
        <w:rPr>
          <w:i/>
        </w:rPr>
        <w:t>.</w:t>
      </w:r>
    </w:p>
    <w:p w14:paraId="44A79093" w14:textId="77777777" w:rsidR="00A633B1" w:rsidRDefault="00A633B1">
      <w:pPr>
        <w:rPr>
          <w:i/>
        </w:rPr>
      </w:pPr>
    </w:p>
    <w:p w14:paraId="33946BD7" w14:textId="5455858F" w:rsidR="00A633B1" w:rsidRDefault="00A633B1">
      <w:r w:rsidRPr="00A633B1">
        <w:rPr>
          <w:b/>
          <w:bCs/>
          <w:i/>
        </w:rPr>
        <w:t>Status:</w:t>
      </w:r>
      <w:r>
        <w:rPr>
          <w:i/>
        </w:rPr>
        <w:t xml:space="preserve"> Approved, Skip Snow CTO</w:t>
      </w:r>
    </w:p>
    <w:p w14:paraId="412A01A8" w14:textId="77777777" w:rsidR="0019209C" w:rsidRDefault="00000000">
      <w:pPr>
        <w:pStyle w:val="Heading1"/>
      </w:pPr>
      <w:r>
        <w:t>I. The class and the call pattern</w:t>
      </w:r>
    </w:p>
    <w:p w14:paraId="038E6573" w14:textId="77777777" w:rsidR="0019209C" w:rsidRDefault="00000000">
      <w:r>
        <w:t>ChatHealthyLoggingService is a class. The constructor takes zero arguments. Every ChatHealthy.ai-authored Python file follows this pattern:</w:t>
      </w:r>
    </w:p>
    <w:p w14:paraId="08D690F9" w14:textId="77777777" w:rsidR="0019209C" w:rsidRDefault="00000000">
      <w:r>
        <w:rPr>
          <w:rFonts w:ascii="Consolas" w:hAnsi="Consolas"/>
          <w:sz w:val="18"/>
        </w:rPr>
        <w:t>from chathealthy_lib import ChatHealthyLoggingService</w:t>
      </w:r>
      <w:r>
        <w:rPr>
          <w:rFonts w:ascii="Consolas" w:hAnsi="Consolas"/>
          <w:sz w:val="18"/>
        </w:rPr>
        <w:br/>
        <w:t>log = ChatHealthyLoggingService()</w:t>
      </w:r>
      <w:r>
        <w:rPr>
          <w:rFonts w:ascii="Consolas" w:hAnsi="Consolas"/>
          <w:sz w:val="18"/>
        </w:rPr>
        <w:br/>
        <w:t>log.info("trivial example", if_not_debug_log=True)</w:t>
      </w:r>
      <w:r>
        <w:rPr>
          <w:rFonts w:ascii="Consolas" w:hAnsi="Consolas"/>
          <w:sz w:val="18"/>
        </w:rPr>
        <w:br/>
      </w:r>
    </w:p>
    <w:p w14:paraId="2A8449AB" w14:textId="77777777" w:rsidR="0019209C" w:rsidRDefault="00000000">
      <w:r>
        <w:t>The line above is the simplest possible usage and is intentionally trivial. Realistic call sites combine the logger with the if-debug gate (§VII) and the catch-site rule (§IX). The end-to-end usage section below shows a representative real-world example.</w:t>
      </w:r>
    </w:p>
    <w:p w14:paraId="300AFB37" w14:textId="77777777" w:rsidR="0019209C" w:rsidRDefault="00000000">
      <w:pPr>
        <w:pStyle w:val="Heading2"/>
      </w:pPr>
      <w:r>
        <w:t>I.1. End-to-end real usage</w:t>
      </w:r>
    </w:p>
    <w:p w14:paraId="30543B82" w14:textId="77777777" w:rsidR="0019209C" w:rsidRDefault="00000000">
      <w:r>
        <w:rPr>
          <w:rFonts w:ascii="Consolas" w:hAnsi="Consolas"/>
          <w:sz w:val="18"/>
        </w:rPr>
        <w:t>from chathealthy_lib import ChatHealthyLoggingService</w:t>
      </w:r>
      <w:r>
        <w:rPr>
          <w:rFonts w:ascii="Consolas" w:hAnsi="Consolas"/>
          <w:sz w:val="18"/>
        </w:rPr>
        <w:br/>
        <w:t>from chathealthy_lib.exceptions import ChatHealthyException</w:t>
      </w:r>
      <w:r>
        <w:rPr>
          <w:rFonts w:ascii="Consolas" w:hAnsi="Consolas"/>
          <w:sz w:val="18"/>
        </w:rPr>
        <w:br/>
        <w:t>from chathealthy_lib.mongo_utilities import ChatHealthyMongoUtilities</w:t>
      </w:r>
      <w:r>
        <w:rPr>
          <w:rFonts w:ascii="Consolas" w:hAnsi="Consolas"/>
          <w:sz w:val="18"/>
        </w:rPr>
        <w:br/>
      </w:r>
      <w:r>
        <w:rPr>
          <w:rFonts w:ascii="Consolas" w:hAnsi="Consolas"/>
          <w:sz w:val="18"/>
        </w:rPr>
        <w:br/>
        <w:t>log = ChatHealthyLoggingService()</w:t>
      </w:r>
      <w:r>
        <w:rPr>
          <w:rFonts w:ascii="Consolas" w:hAnsi="Consolas"/>
          <w:sz w:val="18"/>
        </w:rPr>
        <w:br/>
      </w:r>
      <w:r>
        <w:rPr>
          <w:rFonts w:ascii="Consolas" w:hAnsi="Consolas"/>
          <w:sz w:val="18"/>
        </w:rPr>
        <w:br/>
        <w:t># Operator-relevant. Always emits, even when CH_LOG_LEVEL is not DEBUG.</w:t>
      </w:r>
      <w:r>
        <w:rPr>
          <w:rFonts w:ascii="Consolas" w:hAnsi="Consolas"/>
          <w:sz w:val="18"/>
        </w:rPr>
        <w:br/>
        <w:t>log.info("FindCare backend starting", if_not_debug_log=True)</w:t>
      </w:r>
      <w:r>
        <w:rPr>
          <w:rFonts w:ascii="Consolas" w:hAnsi="Consolas"/>
          <w:sz w:val="18"/>
        </w:rPr>
        <w:br/>
      </w:r>
      <w:r>
        <w:rPr>
          <w:rFonts w:ascii="Consolas" w:hAnsi="Consolas"/>
          <w:sz w:val="18"/>
        </w:rPr>
        <w:br/>
        <w:t># Diagnostic. Default no-op; only fires when an operator sets CH_LOG_LEVEL=DEBUG.</w:t>
      </w:r>
      <w:r>
        <w:rPr>
          <w:rFonts w:ascii="Consolas" w:hAnsi="Consolas"/>
          <w:sz w:val="18"/>
        </w:rPr>
        <w:br/>
        <w:t>log.info("resolving destination from env")</w:t>
      </w:r>
      <w:r>
        <w:rPr>
          <w:rFonts w:ascii="Consolas" w:hAnsi="Consolas"/>
          <w:sz w:val="18"/>
        </w:rPr>
        <w:br/>
      </w:r>
      <w:r>
        <w:rPr>
          <w:rFonts w:ascii="Consolas" w:hAnsi="Consolas"/>
          <w:sz w:val="18"/>
        </w:rPr>
        <w:br/>
        <w:t># Catch site for a typed ChatHealthyException. The throw site (inside</w:t>
      </w:r>
      <w:r>
        <w:rPr>
          <w:rFonts w:ascii="Consolas" w:hAnsi="Consolas"/>
          <w:sz w:val="18"/>
        </w:rPr>
        <w:br/>
        <w:t># ChatHealthyMongoUtilities) does NOT log per REQ-B-010 — the catcher does.</w:t>
      </w:r>
      <w:r>
        <w:rPr>
          <w:rFonts w:ascii="Consolas" w:hAnsi="Consolas"/>
          <w:sz w:val="18"/>
        </w:rPr>
        <w:br/>
        <w:t>try:</w:t>
      </w:r>
      <w:r>
        <w:rPr>
          <w:rFonts w:ascii="Consolas" w:hAnsi="Consolas"/>
          <w:sz w:val="18"/>
        </w:rPr>
        <w:br/>
        <w:t xml:space="preserve">    client = ChatHealthyMongoUtilities().getConnection()</w:t>
      </w:r>
      <w:r>
        <w:rPr>
          <w:rFonts w:ascii="Consolas" w:hAnsi="Consolas"/>
          <w:sz w:val="18"/>
        </w:rPr>
        <w:br/>
        <w:t xml:space="preserve">    client.admin.command("ping")</w:t>
      </w:r>
      <w:r>
        <w:rPr>
          <w:rFonts w:ascii="Consolas" w:hAnsi="Consolas"/>
          <w:sz w:val="18"/>
        </w:rPr>
        <w:br/>
        <w:t>except ChatHealthyException as exc:</w:t>
      </w:r>
      <w:r>
        <w:rPr>
          <w:rFonts w:ascii="Consolas" w:hAnsi="Consolas"/>
          <w:sz w:val="18"/>
        </w:rPr>
        <w:br/>
        <w:t xml:space="preserve">    log.exception("db unavailable at startup", exc=exc)</w:t>
      </w:r>
      <w:r>
        <w:rPr>
          <w:rFonts w:ascii="Consolas" w:hAnsi="Consolas"/>
          <w:sz w:val="18"/>
        </w:rPr>
        <w:br/>
      </w:r>
      <w:r>
        <w:rPr>
          <w:rFonts w:ascii="Consolas" w:hAnsi="Consolas"/>
          <w:sz w:val="18"/>
        </w:rPr>
        <w:lastRenderedPageBreak/>
        <w:t xml:space="preserve">    raise</w:t>
      </w:r>
      <w:r>
        <w:rPr>
          <w:rFonts w:ascii="Consolas" w:hAnsi="Consolas"/>
          <w:sz w:val="18"/>
        </w:rPr>
        <w:br/>
      </w:r>
    </w:p>
    <w:p w14:paraId="2A7BAB7E" w14:textId="77777777" w:rsidR="0019209C" w:rsidRDefault="00000000">
      <w:pPr>
        <w:pStyle w:val="Heading1"/>
      </w:pPr>
      <w:r>
        <w:t>II. Public methods</w:t>
      </w:r>
    </w:p>
    <w:tbl>
      <w:tblPr>
        <w:tblStyle w:val="LightGrid-Accent1"/>
        <w:tblW w:w="0" w:type="auto"/>
        <w:tblLook w:val="04A0" w:firstRow="1" w:lastRow="0" w:firstColumn="1" w:lastColumn="0" w:noHBand="0" w:noVBand="1"/>
      </w:tblPr>
      <w:tblGrid>
        <w:gridCol w:w="4320"/>
        <w:gridCol w:w="4320"/>
      </w:tblGrid>
      <w:tr w:rsidR="0019209C" w14:paraId="0801956E" w14:textId="77777777" w:rsidTr="00192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6EBC44" w14:textId="77777777" w:rsidR="0019209C" w:rsidRDefault="00000000">
            <w:r>
              <w:t>Method</w:t>
            </w:r>
          </w:p>
        </w:tc>
        <w:tc>
          <w:tcPr>
            <w:tcW w:w="4320" w:type="dxa"/>
          </w:tcPr>
          <w:p w14:paraId="64395F15" w14:textId="77777777" w:rsidR="0019209C" w:rsidRDefault="00000000">
            <w:pPr>
              <w:cnfStyle w:val="100000000000" w:firstRow="1" w:lastRow="0" w:firstColumn="0" w:lastColumn="0" w:oddVBand="0" w:evenVBand="0" w:oddHBand="0" w:evenHBand="0" w:firstRowFirstColumn="0" w:firstRowLastColumn="0" w:lastRowFirstColumn="0" w:lastRowLastColumn="0"/>
            </w:pPr>
            <w:r>
              <w:t>Severity stamped</w:t>
            </w:r>
          </w:p>
        </w:tc>
      </w:tr>
      <w:tr w:rsidR="0019209C" w14:paraId="1775CB3F" w14:textId="77777777" w:rsidTr="00192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CE468C" w14:textId="77777777" w:rsidR="0019209C" w:rsidRDefault="00000000">
            <w:r>
              <w:t>log.debug(msg, *args, **kw)</w:t>
            </w:r>
          </w:p>
        </w:tc>
        <w:tc>
          <w:tcPr>
            <w:tcW w:w="4320" w:type="dxa"/>
          </w:tcPr>
          <w:p w14:paraId="67753B6E" w14:textId="77777777" w:rsidR="0019209C" w:rsidRDefault="00000000">
            <w:pPr>
              <w:cnfStyle w:val="000000100000" w:firstRow="0" w:lastRow="0" w:firstColumn="0" w:lastColumn="0" w:oddVBand="0" w:evenVBand="0" w:oddHBand="1" w:evenHBand="0" w:firstRowFirstColumn="0" w:firstRowLastColumn="0" w:lastRowFirstColumn="0" w:lastRowLastColumn="0"/>
            </w:pPr>
            <w:r>
              <w:t>DEBUG</w:t>
            </w:r>
          </w:p>
        </w:tc>
      </w:tr>
      <w:tr w:rsidR="0019209C" w14:paraId="39D42D0B" w14:textId="77777777" w:rsidTr="001920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02F306" w14:textId="77777777" w:rsidR="0019209C" w:rsidRDefault="00000000">
            <w:r>
              <w:t>log.info(msg, *args, **kw)</w:t>
            </w:r>
          </w:p>
        </w:tc>
        <w:tc>
          <w:tcPr>
            <w:tcW w:w="4320" w:type="dxa"/>
          </w:tcPr>
          <w:p w14:paraId="1531FD6E" w14:textId="77777777" w:rsidR="0019209C" w:rsidRDefault="00000000">
            <w:pPr>
              <w:cnfStyle w:val="000000010000" w:firstRow="0" w:lastRow="0" w:firstColumn="0" w:lastColumn="0" w:oddVBand="0" w:evenVBand="0" w:oddHBand="0" w:evenHBand="1" w:firstRowFirstColumn="0" w:firstRowLastColumn="0" w:lastRowFirstColumn="0" w:lastRowLastColumn="0"/>
            </w:pPr>
            <w:r>
              <w:t>INFO</w:t>
            </w:r>
          </w:p>
        </w:tc>
      </w:tr>
      <w:tr w:rsidR="0019209C" w14:paraId="19B35D8D" w14:textId="77777777" w:rsidTr="00192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D0CECC" w14:textId="77777777" w:rsidR="0019209C" w:rsidRDefault="00000000">
            <w:r>
              <w:t>log.warning(msg, *args, **kw)</w:t>
            </w:r>
          </w:p>
        </w:tc>
        <w:tc>
          <w:tcPr>
            <w:tcW w:w="4320" w:type="dxa"/>
          </w:tcPr>
          <w:p w14:paraId="349A2CBF" w14:textId="77777777" w:rsidR="0019209C" w:rsidRDefault="00000000">
            <w:pPr>
              <w:cnfStyle w:val="000000100000" w:firstRow="0" w:lastRow="0" w:firstColumn="0" w:lastColumn="0" w:oddVBand="0" w:evenVBand="0" w:oddHBand="1" w:evenHBand="0" w:firstRowFirstColumn="0" w:firstRowLastColumn="0" w:lastRowFirstColumn="0" w:lastRowLastColumn="0"/>
            </w:pPr>
            <w:r>
              <w:t>WARNING</w:t>
            </w:r>
          </w:p>
        </w:tc>
      </w:tr>
      <w:tr w:rsidR="0019209C" w14:paraId="4EDED5A8" w14:textId="77777777" w:rsidTr="001920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18AC9D" w14:textId="77777777" w:rsidR="0019209C" w:rsidRDefault="00000000">
            <w:r>
              <w:t>log.error(msg, *args, **kw)</w:t>
            </w:r>
          </w:p>
        </w:tc>
        <w:tc>
          <w:tcPr>
            <w:tcW w:w="4320" w:type="dxa"/>
          </w:tcPr>
          <w:p w14:paraId="7AA2B3F6" w14:textId="77777777" w:rsidR="0019209C" w:rsidRDefault="00000000">
            <w:pPr>
              <w:cnfStyle w:val="000000010000" w:firstRow="0" w:lastRow="0" w:firstColumn="0" w:lastColumn="0" w:oddVBand="0" w:evenVBand="0" w:oddHBand="0" w:evenHBand="1" w:firstRowFirstColumn="0" w:firstRowLastColumn="0" w:lastRowFirstColumn="0" w:lastRowLastColumn="0"/>
            </w:pPr>
            <w:r>
              <w:t>ERROR</w:t>
            </w:r>
          </w:p>
        </w:tc>
      </w:tr>
      <w:tr w:rsidR="0019209C" w14:paraId="2F1D6A1A" w14:textId="77777777" w:rsidTr="00192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B78072" w14:textId="77777777" w:rsidR="0019209C" w:rsidRDefault="00000000">
            <w:r>
              <w:t>log.critical(msg, *args, **kw)</w:t>
            </w:r>
          </w:p>
        </w:tc>
        <w:tc>
          <w:tcPr>
            <w:tcW w:w="4320" w:type="dxa"/>
          </w:tcPr>
          <w:p w14:paraId="7BC77D43" w14:textId="77777777" w:rsidR="0019209C" w:rsidRDefault="00000000">
            <w:pPr>
              <w:cnfStyle w:val="000000100000" w:firstRow="0" w:lastRow="0" w:firstColumn="0" w:lastColumn="0" w:oddVBand="0" w:evenVBand="0" w:oddHBand="1" w:evenHBand="0" w:firstRowFirstColumn="0" w:firstRowLastColumn="0" w:lastRowFirstColumn="0" w:lastRowLastColumn="0"/>
            </w:pPr>
            <w:r>
              <w:t>CRITICAL</w:t>
            </w:r>
          </w:p>
        </w:tc>
      </w:tr>
      <w:tr w:rsidR="0019209C" w14:paraId="524D05A8" w14:textId="77777777" w:rsidTr="001920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7C3D8A" w14:textId="77777777" w:rsidR="0019209C" w:rsidRDefault="00000000">
            <w:r>
              <w:t>log.exception(msg, *args, **kw)</w:t>
            </w:r>
          </w:p>
        </w:tc>
        <w:tc>
          <w:tcPr>
            <w:tcW w:w="4320" w:type="dxa"/>
          </w:tcPr>
          <w:p w14:paraId="3751A5A9" w14:textId="77777777" w:rsidR="0019209C" w:rsidRDefault="00000000">
            <w:pPr>
              <w:cnfStyle w:val="000000010000" w:firstRow="0" w:lastRow="0" w:firstColumn="0" w:lastColumn="0" w:oddVBand="0" w:evenVBand="0" w:oddHBand="0" w:evenHBand="1" w:firstRowFirstColumn="0" w:firstRowLastColumn="0" w:lastRowFirstColumn="0" w:lastRowLastColumn="0"/>
            </w:pPr>
            <w:r>
              <w:t>ERROR (auto-attaches the active exception's traceback)</w:t>
            </w:r>
          </w:p>
        </w:tc>
      </w:tr>
    </w:tbl>
    <w:p w14:paraId="6FDEDFE3" w14:textId="77777777" w:rsidR="0019209C" w:rsidRDefault="00000000">
      <w:r>
        <w:t>Every method accepts every standard Python `logging.Logger` method kwarg unchanged. For the standard kwargs (msg, *args, exc_info, stack_info, extra, stacklevel) refer to Python's stdlib documentation at https://docs.python.org/3/library/logging.html. ChatHealthyLoggingService adds two extensions:</w:t>
      </w:r>
    </w:p>
    <w:tbl>
      <w:tblPr>
        <w:tblStyle w:val="LightGrid-Accent1"/>
        <w:tblW w:w="0" w:type="auto"/>
        <w:tblLook w:val="04A0" w:firstRow="1" w:lastRow="0" w:firstColumn="1" w:lastColumn="0" w:noHBand="0" w:noVBand="1"/>
      </w:tblPr>
      <w:tblGrid>
        <w:gridCol w:w="2880"/>
        <w:gridCol w:w="2880"/>
        <w:gridCol w:w="2880"/>
      </w:tblGrid>
      <w:tr w:rsidR="0019209C" w14:paraId="24FDB322" w14:textId="77777777" w:rsidTr="00192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3FE9D8" w14:textId="77777777" w:rsidR="0019209C" w:rsidRDefault="00000000">
            <w:r>
              <w:t>Extension kwarg</w:t>
            </w:r>
          </w:p>
        </w:tc>
        <w:tc>
          <w:tcPr>
            <w:tcW w:w="2880" w:type="dxa"/>
          </w:tcPr>
          <w:p w14:paraId="32FAF057" w14:textId="77777777" w:rsidR="0019209C" w:rsidRDefault="00000000">
            <w:pPr>
              <w:cnfStyle w:val="100000000000" w:firstRow="1" w:lastRow="0" w:firstColumn="0" w:lastColumn="0" w:oddVBand="0" w:evenVBand="0" w:oddHBand="0" w:evenHBand="0" w:firstRowFirstColumn="0" w:firstRowLastColumn="0" w:lastRowFirstColumn="0" w:lastRowLastColumn="0"/>
            </w:pPr>
            <w:r>
              <w:t>Default</w:t>
            </w:r>
          </w:p>
        </w:tc>
        <w:tc>
          <w:tcPr>
            <w:tcW w:w="2880" w:type="dxa"/>
          </w:tcPr>
          <w:p w14:paraId="5FE31085" w14:textId="77777777" w:rsidR="0019209C" w:rsidRDefault="00000000">
            <w:pPr>
              <w:cnfStyle w:val="100000000000" w:firstRow="1" w:lastRow="0" w:firstColumn="0" w:lastColumn="0" w:oddVBand="0" w:evenVBand="0" w:oddHBand="0" w:evenHBand="0" w:firstRowFirstColumn="0" w:firstRowLastColumn="0" w:lastRowFirstColumn="0" w:lastRowLastColumn="0"/>
            </w:pPr>
            <w:r>
              <w:t>Meaning</w:t>
            </w:r>
          </w:p>
        </w:tc>
      </w:tr>
      <w:tr w:rsidR="0019209C" w14:paraId="06C47C32" w14:textId="77777777" w:rsidTr="00192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CDD9A6" w14:textId="77777777" w:rsidR="0019209C" w:rsidRDefault="00000000">
            <w:r>
              <w:t>if_not_debug_log</w:t>
            </w:r>
          </w:p>
        </w:tc>
        <w:tc>
          <w:tcPr>
            <w:tcW w:w="2880" w:type="dxa"/>
          </w:tcPr>
          <w:p w14:paraId="7B2374EA" w14:textId="77777777" w:rsidR="0019209C" w:rsidRDefault="00000000">
            <w:pPr>
              <w:cnfStyle w:val="000000100000" w:firstRow="0" w:lastRow="0" w:firstColumn="0" w:lastColumn="0" w:oddVBand="0" w:evenVBand="0" w:oddHBand="1" w:evenHBand="0" w:firstRowFirstColumn="0" w:firstRowLastColumn="0" w:lastRowFirstColumn="0" w:lastRowLastColumn="0"/>
            </w:pPr>
            <w:r>
              <w:t>False</w:t>
            </w:r>
          </w:p>
        </w:tc>
        <w:tc>
          <w:tcPr>
            <w:tcW w:w="2880" w:type="dxa"/>
          </w:tcPr>
          <w:p w14:paraId="1A493D61" w14:textId="77777777" w:rsidR="0019209C" w:rsidRDefault="00000000">
            <w:pPr>
              <w:cnfStyle w:val="000000100000" w:firstRow="0" w:lastRow="0" w:firstColumn="0" w:lastColumn="0" w:oddVBand="0" w:evenVBand="0" w:oddHBand="1" w:evenHBand="0" w:firstRowFirstColumn="0" w:firstRowLastColumn="0" w:lastRowFirstColumn="0" w:lastRowLastColumn="0"/>
            </w:pPr>
            <w:r>
              <w:t>REQ-B-009. Default no-op unless debug mode is on. Pass True to make the call emit regardless of debug mode.</w:t>
            </w:r>
          </w:p>
        </w:tc>
      </w:tr>
      <w:tr w:rsidR="0019209C" w14:paraId="2A745CCD" w14:textId="77777777" w:rsidTr="001920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DD485B" w14:textId="77777777" w:rsidR="0019209C" w:rsidRDefault="00000000">
            <w:r>
              <w:t>exc</w:t>
            </w:r>
          </w:p>
        </w:tc>
        <w:tc>
          <w:tcPr>
            <w:tcW w:w="2880" w:type="dxa"/>
          </w:tcPr>
          <w:p w14:paraId="562D9BC1" w14:textId="77777777" w:rsidR="0019209C" w:rsidRDefault="00000000">
            <w:pPr>
              <w:cnfStyle w:val="000000010000" w:firstRow="0" w:lastRow="0" w:firstColumn="0" w:lastColumn="0" w:oddVBand="0" w:evenVBand="0" w:oddHBand="0" w:evenHBand="1" w:firstRowFirstColumn="0" w:firstRowLastColumn="0" w:lastRowFirstColumn="0" w:lastRowLastColumn="0"/>
            </w:pPr>
            <w:r>
              <w:t>None</w:t>
            </w:r>
          </w:p>
        </w:tc>
        <w:tc>
          <w:tcPr>
            <w:tcW w:w="2880" w:type="dxa"/>
          </w:tcPr>
          <w:p w14:paraId="2EBD2D01" w14:textId="77777777" w:rsidR="0019209C" w:rsidRDefault="00000000">
            <w:pPr>
              <w:cnfStyle w:val="000000010000" w:firstRow="0" w:lastRow="0" w:firstColumn="0" w:lastColumn="0" w:oddVBand="0" w:evenVBand="0" w:oddHBand="0" w:evenHBand="1" w:firstRowFirstColumn="0" w:firstRowLastColumn="0" w:lastRowFirstColumn="0" w:lastRowLastColumn="0"/>
            </w:pPr>
            <w:r>
              <w:t>REQ-B-007. The exception attached to the record. Typed as ChatHealthyException; passing any other exception type is forbidden and is enforced at runtime via isinstance() and at pre-commit via Rule-005.</w:t>
            </w:r>
          </w:p>
        </w:tc>
      </w:tr>
    </w:tbl>
    <w:p w14:paraId="4D18EB5B" w14:textId="77777777" w:rsidR="0019209C" w:rsidRDefault="00000000">
      <w:pPr>
        <w:pStyle w:val="Heading1"/>
      </w:pPr>
      <w:r>
        <w:t>III. Forbidden everywhere else</w:t>
      </w:r>
    </w:p>
    <w:p w14:paraId="5009D574" w14:textId="77777777" w:rsidR="0019209C" w:rsidRDefault="00000000">
      <w:r>
        <w:t>Outside ChatHealthyLib/src/chathealthy_lib/logging_service.py itself, no ChatHealthy.ai-authored Python file calls:</w:t>
      </w:r>
    </w:p>
    <w:p w14:paraId="244EA35A" w14:textId="77777777" w:rsidR="0019209C" w:rsidRDefault="00000000">
      <w:pPr>
        <w:pStyle w:val="ListBullet"/>
      </w:pPr>
      <w:r>
        <w:t>logging.basicConfig(...)</w:t>
      </w:r>
    </w:p>
    <w:p w14:paraId="77DD6FDC" w14:textId="77777777" w:rsidR="0019209C" w:rsidRDefault="00000000">
      <w:pPr>
        <w:pStyle w:val="ListBullet"/>
      </w:pPr>
      <w:r>
        <w:t>logging.getLogger(...)</w:t>
      </w:r>
    </w:p>
    <w:p w14:paraId="051945A9" w14:textId="77777777" w:rsidR="0019209C" w:rsidRDefault="00000000">
      <w:pPr>
        <w:pStyle w:val="ListBullet"/>
      </w:pPr>
      <w:r>
        <w:t>print(...)</w:t>
      </w:r>
    </w:p>
    <w:p w14:paraId="359205E3" w14:textId="77777777" w:rsidR="0019209C" w:rsidRDefault="00000000">
      <w:r>
        <w:t>Pre-commit Rule-005 enforces this (§IX, check (a)).</w:t>
      </w:r>
    </w:p>
    <w:p w14:paraId="3DF8B6B9" w14:textId="77777777" w:rsidR="0019209C" w:rsidRDefault="00000000">
      <w:pPr>
        <w:pStyle w:val="Heading1"/>
      </w:pPr>
      <w:r>
        <w:lastRenderedPageBreak/>
        <w:t>IV. Configuration — only what we customize</w:t>
      </w:r>
    </w:p>
    <w:p w14:paraId="0986A835" w14:textId="77777777" w:rsidR="0019209C" w:rsidRDefault="00000000">
      <w:r>
        <w:t>Everything we do not list here is left at Python's stdlib `logging` default. For the full list of stdlib parameters and their defaults, see https://docs.python.org/3/library/logging.html.</w:t>
      </w:r>
    </w:p>
    <w:tbl>
      <w:tblPr>
        <w:tblStyle w:val="LightGrid-Accent1"/>
        <w:tblW w:w="0" w:type="auto"/>
        <w:tblLook w:val="04A0" w:firstRow="1" w:lastRow="0" w:firstColumn="1" w:lastColumn="0" w:noHBand="0" w:noVBand="1"/>
      </w:tblPr>
      <w:tblGrid>
        <w:gridCol w:w="1679"/>
        <w:gridCol w:w="2403"/>
        <w:gridCol w:w="4774"/>
      </w:tblGrid>
      <w:tr w:rsidR="0019209C" w14:paraId="51E367F4" w14:textId="77777777" w:rsidTr="001920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EFBA4C" w14:textId="77777777" w:rsidR="0019209C" w:rsidRDefault="00000000">
            <w:r>
              <w:t>Where</w:t>
            </w:r>
          </w:p>
        </w:tc>
        <w:tc>
          <w:tcPr>
            <w:tcW w:w="2880" w:type="dxa"/>
          </w:tcPr>
          <w:p w14:paraId="40CA9C33" w14:textId="77777777" w:rsidR="0019209C" w:rsidRDefault="00000000">
            <w:pPr>
              <w:cnfStyle w:val="100000000000" w:firstRow="1" w:lastRow="0" w:firstColumn="0" w:lastColumn="0" w:oddVBand="0" w:evenVBand="0" w:oddHBand="0" w:evenHBand="0" w:firstRowFirstColumn="0" w:firstRowLastColumn="0" w:lastRowFirstColumn="0" w:lastRowLastColumn="0"/>
            </w:pPr>
            <w:r>
              <w:t>Source</w:t>
            </w:r>
          </w:p>
        </w:tc>
        <w:tc>
          <w:tcPr>
            <w:tcW w:w="2880" w:type="dxa"/>
          </w:tcPr>
          <w:p w14:paraId="37D718E9" w14:textId="77777777" w:rsidR="0019209C" w:rsidRDefault="00000000">
            <w:pPr>
              <w:cnfStyle w:val="100000000000" w:firstRow="1" w:lastRow="0" w:firstColumn="0" w:lastColumn="0" w:oddVBand="0" w:evenVBand="0" w:oddHBand="0" w:evenHBand="0" w:firstRowFirstColumn="0" w:firstRowLastColumn="0" w:lastRowFirstColumn="0" w:lastRowLastColumn="0"/>
            </w:pPr>
            <w:r>
              <w:t>Value or env var</w:t>
            </w:r>
          </w:p>
        </w:tc>
      </w:tr>
      <w:tr w:rsidR="0019209C" w14:paraId="577C50D4" w14:textId="77777777" w:rsidTr="00192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17D628" w14:textId="77777777" w:rsidR="0019209C" w:rsidRDefault="00000000">
            <w:r>
              <w:t>root logger level</w:t>
            </w:r>
          </w:p>
        </w:tc>
        <w:tc>
          <w:tcPr>
            <w:tcW w:w="2880" w:type="dxa"/>
          </w:tcPr>
          <w:p w14:paraId="597F8031" w14:textId="77777777" w:rsidR="0019209C" w:rsidRDefault="00000000">
            <w:pPr>
              <w:cnfStyle w:val="000000100000" w:firstRow="0" w:lastRow="0" w:firstColumn="0" w:lastColumn="0" w:oddVBand="0" w:evenVBand="0" w:oddHBand="1" w:evenHBand="0" w:firstRowFirstColumn="0" w:firstRowLastColumn="0" w:lastRowFirstColumn="0" w:lastRowLastColumn="0"/>
            </w:pPr>
            <w:r>
              <w:t>env CH_LOG_LEVEL</w:t>
            </w:r>
          </w:p>
        </w:tc>
        <w:tc>
          <w:tcPr>
            <w:tcW w:w="2880" w:type="dxa"/>
          </w:tcPr>
          <w:p w14:paraId="0B65B278" w14:textId="77777777" w:rsidR="0019209C" w:rsidRDefault="00000000">
            <w:pPr>
              <w:cnfStyle w:val="000000100000" w:firstRow="0" w:lastRow="0" w:firstColumn="0" w:lastColumn="0" w:oddVBand="0" w:evenVBand="0" w:oddHBand="1" w:evenHBand="0" w:firstRowFirstColumn="0" w:firstRowLastColumn="0" w:lastRowFirstColumn="0" w:lastRowLastColumn="0"/>
            </w:pPr>
            <w:r>
              <w:t>INFO when CH_LOG_LEVEL is not set; otherwise DEBUG / INFO / WARNING / ERROR / CRITICAL</w:t>
            </w:r>
          </w:p>
        </w:tc>
      </w:tr>
      <w:tr w:rsidR="0019209C" w14:paraId="16D2B9CE" w14:textId="77777777" w:rsidTr="001920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35A770" w14:textId="77777777" w:rsidR="0019209C" w:rsidRDefault="00000000">
            <w:r>
              <w:t>destination</w:t>
            </w:r>
          </w:p>
        </w:tc>
        <w:tc>
          <w:tcPr>
            <w:tcW w:w="2880" w:type="dxa"/>
          </w:tcPr>
          <w:p w14:paraId="40654609" w14:textId="77777777" w:rsidR="0019209C" w:rsidRDefault="00000000">
            <w:pPr>
              <w:cnfStyle w:val="000000010000" w:firstRow="0" w:lastRow="0" w:firstColumn="0" w:lastColumn="0" w:oddVBand="0" w:evenVBand="0" w:oddHBand="0" w:evenHBand="1" w:firstRowFirstColumn="0" w:firstRowLastColumn="0" w:lastRowFirstColumn="0" w:lastRowLastColumn="0"/>
            </w:pPr>
            <w:r>
              <w:t>env CH_LOG_DESTINATION + env CH_COMPONENT</w:t>
            </w:r>
          </w:p>
        </w:tc>
        <w:tc>
          <w:tcPr>
            <w:tcW w:w="2880" w:type="dxa"/>
          </w:tcPr>
          <w:p w14:paraId="083C92A7" w14:textId="77777777" w:rsidR="0019209C" w:rsidRDefault="00000000">
            <w:pPr>
              <w:cnfStyle w:val="000000010000" w:firstRow="0" w:lastRow="0" w:firstColumn="0" w:lastColumn="0" w:oddVBand="0" w:evenVBand="0" w:oddHBand="0" w:evenHBand="1" w:firstRowFirstColumn="0" w:firstRowLastColumn="0" w:lastRowFirstColumn="0" w:lastRowLastColumn="0"/>
            </w:pPr>
            <w:r>
              <w:t>&lt;CH_LOG_DESTINATION&gt;/&lt;CH_COMPONENT&gt;.log; defaults './logs' and 'chathealthy'. The literal 'stdout' or 'stderr' for CH_LOG_DESTINATION switches the destination to a stream handler.</w:t>
            </w:r>
          </w:p>
        </w:tc>
      </w:tr>
      <w:tr w:rsidR="0019209C" w14:paraId="0BBD3B23" w14:textId="77777777" w:rsidTr="00192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2EE2F6" w14:textId="77777777" w:rsidR="0019209C" w:rsidRDefault="00000000">
            <w:r>
              <w:t>format</w:t>
            </w:r>
          </w:p>
        </w:tc>
        <w:tc>
          <w:tcPr>
            <w:tcW w:w="2880" w:type="dxa"/>
          </w:tcPr>
          <w:p w14:paraId="7AC5CA03" w14:textId="77777777" w:rsidR="0019209C" w:rsidRDefault="00000000">
            <w:pPr>
              <w:cnfStyle w:val="000000100000" w:firstRow="0" w:lastRow="0" w:firstColumn="0" w:lastColumn="0" w:oddVBand="0" w:evenVBand="0" w:oddHBand="1" w:evenHBand="0" w:firstRowFirstColumn="0" w:firstRowLastColumn="0" w:lastRowFirstColumn="0" w:lastRowLastColumn="0"/>
            </w:pPr>
            <w:r>
              <w:t>hardcoded</w:t>
            </w:r>
          </w:p>
        </w:tc>
        <w:tc>
          <w:tcPr>
            <w:tcW w:w="2880" w:type="dxa"/>
          </w:tcPr>
          <w:p w14:paraId="10E3BC58" w14:textId="77777777" w:rsidR="0019209C" w:rsidRDefault="00000000">
            <w:pPr>
              <w:cnfStyle w:val="000000100000" w:firstRow="0" w:lastRow="0" w:firstColumn="0" w:lastColumn="0" w:oddVBand="0" w:evenVBand="0" w:oddHBand="1" w:evenHBand="0" w:firstRowFirstColumn="0" w:firstRowLastColumn="0" w:lastRowFirstColumn="0" w:lastRowLastColumn="0"/>
            </w:pPr>
            <w:r>
              <w:t>"%(asctime)s %(levelname)s %(name)s — %(message)s"</w:t>
            </w:r>
          </w:p>
        </w:tc>
      </w:tr>
      <w:tr w:rsidR="0019209C" w14:paraId="35250634" w14:textId="77777777" w:rsidTr="001920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9265E8" w14:textId="77777777" w:rsidR="0019209C" w:rsidRDefault="00000000">
            <w:r>
              <w:t>datefmt</w:t>
            </w:r>
          </w:p>
        </w:tc>
        <w:tc>
          <w:tcPr>
            <w:tcW w:w="2880" w:type="dxa"/>
          </w:tcPr>
          <w:p w14:paraId="0C5C7E54" w14:textId="77777777" w:rsidR="0019209C" w:rsidRDefault="00000000">
            <w:pPr>
              <w:cnfStyle w:val="000000010000" w:firstRow="0" w:lastRow="0" w:firstColumn="0" w:lastColumn="0" w:oddVBand="0" w:evenVBand="0" w:oddHBand="0" w:evenHBand="1" w:firstRowFirstColumn="0" w:firstRowLastColumn="0" w:lastRowFirstColumn="0" w:lastRowLastColumn="0"/>
            </w:pPr>
            <w:r>
              <w:t>hardcoded</w:t>
            </w:r>
          </w:p>
        </w:tc>
        <w:tc>
          <w:tcPr>
            <w:tcW w:w="2880" w:type="dxa"/>
          </w:tcPr>
          <w:p w14:paraId="53671888" w14:textId="77777777" w:rsidR="0019209C" w:rsidRDefault="00000000">
            <w:pPr>
              <w:cnfStyle w:val="000000010000" w:firstRow="0" w:lastRow="0" w:firstColumn="0" w:lastColumn="0" w:oddVBand="0" w:evenVBand="0" w:oddHBand="0" w:evenHBand="1" w:firstRowFirstColumn="0" w:firstRowLastColumn="0" w:lastRowFirstColumn="0" w:lastRowLastColumn="0"/>
            </w:pPr>
            <w:r>
              <w:t>"%Y-%m-%d %H:%M:%S"</w:t>
            </w:r>
          </w:p>
        </w:tc>
      </w:tr>
      <w:tr w:rsidR="0019209C" w14:paraId="5DB2167C" w14:textId="77777777" w:rsidTr="00192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6BC8D6" w14:textId="77777777" w:rsidR="0019209C" w:rsidRDefault="00000000">
            <w:r>
              <w:t>force on basicConfig</w:t>
            </w:r>
          </w:p>
        </w:tc>
        <w:tc>
          <w:tcPr>
            <w:tcW w:w="2880" w:type="dxa"/>
          </w:tcPr>
          <w:p w14:paraId="0A04B2AE" w14:textId="77777777" w:rsidR="0019209C" w:rsidRDefault="00000000">
            <w:pPr>
              <w:cnfStyle w:val="000000100000" w:firstRow="0" w:lastRow="0" w:firstColumn="0" w:lastColumn="0" w:oddVBand="0" w:evenVBand="0" w:oddHBand="1" w:evenHBand="0" w:firstRowFirstColumn="0" w:firstRowLastColumn="0" w:lastRowFirstColumn="0" w:lastRowLastColumn="0"/>
            </w:pPr>
            <w:r>
              <w:t>hardcoded (override stdlib default)</w:t>
            </w:r>
          </w:p>
        </w:tc>
        <w:tc>
          <w:tcPr>
            <w:tcW w:w="2880" w:type="dxa"/>
          </w:tcPr>
          <w:p w14:paraId="71477721" w14:textId="77777777" w:rsidR="0019209C" w:rsidRDefault="00000000">
            <w:pPr>
              <w:cnfStyle w:val="000000100000" w:firstRow="0" w:lastRow="0" w:firstColumn="0" w:lastColumn="0" w:oddVBand="0" w:evenVBand="0" w:oddHBand="1" w:evenHBand="0" w:firstRowFirstColumn="0" w:firstRowLastColumn="0" w:lastRowFirstColumn="0" w:lastRowLastColumn="0"/>
            </w:pPr>
            <w:r>
              <w:t>True — wipe any prior root handler each time we (re)configure</w:t>
            </w:r>
          </w:p>
        </w:tc>
      </w:tr>
      <w:tr w:rsidR="0019209C" w14:paraId="4D3B01E5" w14:textId="77777777" w:rsidTr="001920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1589A9" w14:textId="77777777" w:rsidR="0019209C" w:rsidRDefault="00000000">
            <w:r>
              <w:t>errors (FileHandler)</w:t>
            </w:r>
          </w:p>
        </w:tc>
        <w:tc>
          <w:tcPr>
            <w:tcW w:w="2880" w:type="dxa"/>
          </w:tcPr>
          <w:p w14:paraId="194EE07A" w14:textId="77777777" w:rsidR="0019209C" w:rsidRDefault="00000000">
            <w:pPr>
              <w:cnfStyle w:val="000000010000" w:firstRow="0" w:lastRow="0" w:firstColumn="0" w:lastColumn="0" w:oddVBand="0" w:evenVBand="0" w:oddHBand="0" w:evenHBand="1" w:firstRowFirstColumn="0" w:firstRowLastColumn="0" w:lastRowFirstColumn="0" w:lastRowLastColumn="0"/>
            </w:pPr>
            <w:r>
              <w:t>hardcoded (override stdlib default)</w:t>
            </w:r>
          </w:p>
        </w:tc>
        <w:tc>
          <w:tcPr>
            <w:tcW w:w="2880" w:type="dxa"/>
          </w:tcPr>
          <w:p w14:paraId="02067820" w14:textId="77777777" w:rsidR="0019209C" w:rsidRDefault="00000000">
            <w:pPr>
              <w:cnfStyle w:val="000000010000" w:firstRow="0" w:lastRow="0" w:firstColumn="0" w:lastColumn="0" w:oddVBand="0" w:evenVBand="0" w:oddHBand="0" w:evenHBand="1" w:firstRowFirstColumn="0" w:firstRowLastColumn="0" w:lastRowFirstColumn="0" w:lastRowLastColumn="0"/>
            </w:pPr>
            <w:r>
              <w:t>"replace" — never crash on encoding errors</w:t>
            </w:r>
          </w:p>
        </w:tc>
      </w:tr>
      <w:tr w:rsidR="0019209C" w14:paraId="3EC367E1" w14:textId="77777777" w:rsidTr="001920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C496B7" w14:textId="77777777" w:rsidR="0019209C" w:rsidRDefault="00000000">
            <w:r>
              <w:t>encoding (FileHandler)</w:t>
            </w:r>
          </w:p>
        </w:tc>
        <w:tc>
          <w:tcPr>
            <w:tcW w:w="2880" w:type="dxa"/>
          </w:tcPr>
          <w:p w14:paraId="6FD6EA3B" w14:textId="77777777" w:rsidR="0019209C" w:rsidRDefault="00000000">
            <w:pPr>
              <w:cnfStyle w:val="000000100000" w:firstRow="0" w:lastRow="0" w:firstColumn="0" w:lastColumn="0" w:oddVBand="0" w:evenVBand="0" w:oddHBand="1" w:evenHBand="0" w:firstRowFirstColumn="0" w:firstRowLastColumn="0" w:lastRowFirstColumn="0" w:lastRowLastColumn="0"/>
            </w:pPr>
            <w:r>
              <w:t>hardcoded</w:t>
            </w:r>
          </w:p>
        </w:tc>
        <w:tc>
          <w:tcPr>
            <w:tcW w:w="2880" w:type="dxa"/>
          </w:tcPr>
          <w:p w14:paraId="22E4CE19" w14:textId="77777777" w:rsidR="0019209C" w:rsidRDefault="00000000">
            <w:pPr>
              <w:cnfStyle w:val="000000100000" w:firstRow="0" w:lastRow="0" w:firstColumn="0" w:lastColumn="0" w:oddVBand="0" w:evenVBand="0" w:oddHBand="1" w:evenHBand="0" w:firstRowFirstColumn="0" w:firstRowLastColumn="0" w:lastRowFirstColumn="0" w:lastRowLastColumn="0"/>
            </w:pPr>
            <w:r>
              <w:t>"utf-8"</w:t>
            </w:r>
          </w:p>
        </w:tc>
      </w:tr>
      <w:tr w:rsidR="0019209C" w14:paraId="03F3BCB0" w14:textId="77777777" w:rsidTr="001920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74F190" w14:textId="77777777" w:rsidR="0019209C" w:rsidRDefault="00000000">
            <w:r>
              <w:t>formatter on the handler</w:t>
            </w:r>
          </w:p>
        </w:tc>
        <w:tc>
          <w:tcPr>
            <w:tcW w:w="2880" w:type="dxa"/>
          </w:tcPr>
          <w:p w14:paraId="4663FE73" w14:textId="77777777" w:rsidR="0019209C" w:rsidRDefault="00000000">
            <w:pPr>
              <w:cnfStyle w:val="000000010000" w:firstRow="0" w:lastRow="0" w:firstColumn="0" w:lastColumn="0" w:oddVBand="0" w:evenVBand="0" w:oddHBand="0" w:evenHBand="1" w:firstRowFirstColumn="0" w:firstRowLastColumn="0" w:lastRowFirstColumn="0" w:lastRowLastColumn="0"/>
            </w:pPr>
            <w:r>
              <w:t>constructed</w:t>
            </w:r>
          </w:p>
        </w:tc>
        <w:tc>
          <w:tcPr>
            <w:tcW w:w="2880" w:type="dxa"/>
          </w:tcPr>
          <w:p w14:paraId="05255327" w14:textId="77777777" w:rsidR="0019209C" w:rsidRDefault="00000000">
            <w:pPr>
              <w:cnfStyle w:val="000000010000" w:firstRow="0" w:lastRow="0" w:firstColumn="0" w:lastColumn="0" w:oddVBand="0" w:evenVBand="0" w:oddHBand="0" w:evenHBand="1" w:firstRowFirstColumn="0" w:firstRowLastColumn="0" w:lastRowFirstColumn="0" w:lastRowLastColumn="0"/>
            </w:pPr>
            <w:r>
              <w:t>ChatHealthyFormatter — overrides Formatter.formatException for ChatHealthyException (§VI)</w:t>
            </w:r>
          </w:p>
        </w:tc>
      </w:tr>
    </w:tbl>
    <w:p w14:paraId="389A6449" w14:textId="77777777" w:rsidR="0019209C" w:rsidRDefault="00000000">
      <w:r>
        <w:t>Invariant: any change to CH_LOG_LEVEL, CH_LOG_DESTINATION, or CH_COMPONENT MUST take effect immediately and always — by the next emission. The class re-reads all three env vars on every emission; when any has changed, it closes the bound handler and rebinds at the new destination / level.</w:t>
      </w:r>
    </w:p>
    <w:p w14:paraId="16060EC7" w14:textId="77777777" w:rsidR="0019209C" w:rsidRDefault="00000000">
      <w:r>
        <w:t>Third-party libraries (pymongo, openai, httpx, etc.) acquire their loggers via stdlib's hierarchy. Records propagate up to the root logger, where our handler picks them up. They share our destination, format, and level — no third-party-specific configuration (REQ-B-004).</w:t>
      </w:r>
    </w:p>
    <w:p w14:paraId="01719BFF" w14:textId="77777777" w:rsidR="0019209C" w:rsidRDefault="00000000">
      <w:pPr>
        <w:pStyle w:val="Heading1"/>
      </w:pPr>
      <w:r>
        <w:t>V. Rotation tolerance (REQ-B-006)</w:t>
      </w:r>
    </w:p>
    <w:p w14:paraId="7E7A45D9" w14:textId="77777777" w:rsidR="0019209C" w:rsidRDefault="00000000">
      <w:r>
        <w:t>External rotation does not crash the process. Two paths:</w:t>
      </w:r>
    </w:p>
    <w:p w14:paraId="33D68939" w14:textId="77777777" w:rsidR="0019209C" w:rsidRDefault="00000000">
      <w:pPr>
        <w:pStyle w:val="ListBullet"/>
      </w:pPr>
      <w:r>
        <w:t>Operator changes CH_LOG_DESTINATION or CH_COMPONENT. The next emission notices, closes the bound file handler, and opens a new one at the new path.</w:t>
      </w:r>
    </w:p>
    <w:p w14:paraId="485B2A98" w14:textId="77777777" w:rsidR="0019209C" w:rsidRDefault="00000000">
      <w:pPr>
        <w:pStyle w:val="ListBullet"/>
      </w:pPr>
      <w:r>
        <w:t>Operator unlinks or renames the file on disk without changing the env var. The file handler keeps its open descriptor and continues writing. To redirect new writes elsewhere, the operator changes the env var.</w:t>
      </w:r>
    </w:p>
    <w:p w14:paraId="6C7DEFB8" w14:textId="77777777" w:rsidR="0019209C" w:rsidRDefault="00000000">
      <w:r>
        <w:t>The class does not rotate, archive, compress, or delete log files.</w:t>
      </w:r>
    </w:p>
    <w:p w14:paraId="36625244" w14:textId="77777777" w:rsidR="0019209C" w:rsidRDefault="00000000">
      <w:pPr>
        <w:pStyle w:val="Heading1"/>
      </w:pPr>
      <w:r>
        <w:lastRenderedPageBreak/>
        <w:t>VI. ChatHealthyException rendering (REQ-B-007)</w:t>
      </w:r>
    </w:p>
    <w:p w14:paraId="74FACE3F" w14:textId="77777777" w:rsidR="0019209C" w:rsidRDefault="00000000">
      <w:r>
        <w:t>ChatHealthyLoggingService overrides Python's standard logging.Formatter.formatException() (https://docs.python.org/3/library/logging.html#logging.Formatter.formatException) to recognize ChatHealthyException. The output, in one log entry, is:</w:t>
      </w:r>
    </w:p>
    <w:p w14:paraId="54C73508" w14:textId="77777777" w:rsidR="0019209C" w:rsidRDefault="00000000">
      <w:pPr>
        <w:pStyle w:val="ListBullet"/>
      </w:pPr>
      <w:r>
        <w:t>An attribute block listing mode, message, component, server, and every context.* key in insertion order. Values are rendered with repr().</w:t>
      </w:r>
    </w:p>
    <w:p w14:paraId="794A4E57" w14:textId="77777777" w:rsidR="0019209C" w:rsidRDefault="00000000">
      <w:pPr>
        <w:pStyle w:val="ListBullet"/>
      </w:pPr>
      <w:r>
        <w:t>The ChatHealthyException's own Python traceback.</w:t>
      </w:r>
    </w:p>
    <w:p w14:paraId="32AC6906" w14:textId="77777777" w:rsidR="0019209C" w:rsidRDefault="00000000">
      <w:pPr>
        <w:pStyle w:val="ListBullet"/>
      </w:pPr>
      <w:r>
        <w:t>The wrapped original exception's Python traceback — when the ChatHealthyException's `exception` attribute is not None.</w:t>
      </w:r>
    </w:p>
    <w:p w14:paraId="1B45EA1E" w14:textId="77777777" w:rsidR="0019209C" w:rsidRDefault="00000000">
      <w:r>
        <w:t>Reference output:</w:t>
      </w:r>
    </w:p>
    <w:p w14:paraId="643339B1" w14:textId="77777777" w:rsidR="0019209C" w:rsidRDefault="00000000">
      <w:r>
        <w:rPr>
          <w:rFonts w:ascii="Consolas" w:hAnsi="Consolas"/>
          <w:sz w:val="18"/>
        </w:rPr>
        <w:t>2026-06-13 17:12:34 ERROR chathealthy — db unavailable at startup</w:t>
      </w:r>
      <w:r>
        <w:rPr>
          <w:rFonts w:ascii="Consolas" w:hAnsi="Consolas"/>
          <w:sz w:val="18"/>
        </w:rPr>
        <w:br/>
        <w:t>ChatHealthyException(mode='mongo_env_unset', message='MONGO_FRONTEND_connectionString not set …', component='ChatHealthyMongoUtilities')</w:t>
      </w:r>
      <w:r>
        <w:rPr>
          <w:rFonts w:ascii="Consolas" w:hAnsi="Consolas"/>
          <w:sz w:val="18"/>
        </w:rPr>
        <w:br/>
        <w:t>--- ChatHealthyException traceback ---</w:t>
      </w:r>
      <w:r>
        <w:rPr>
          <w:rFonts w:ascii="Consolas" w:hAnsi="Consolas"/>
          <w:sz w:val="18"/>
        </w:rPr>
        <w:br/>
        <w:t>Traceback (most recent call last):</w:t>
      </w:r>
      <w:r>
        <w:rPr>
          <w:rFonts w:ascii="Consolas" w:hAnsi="Consolas"/>
          <w:sz w:val="18"/>
        </w:rPr>
        <w:br/>
        <w:t xml:space="preserve">  File ".../mongo_utilities.py", line 47, in __init__</w:t>
      </w:r>
      <w:r>
        <w:rPr>
          <w:rFonts w:ascii="Consolas" w:hAnsi="Consolas"/>
          <w:sz w:val="18"/>
        </w:rPr>
        <w:br/>
        <w:t xml:space="preserve">    raise ChatHealthyException(mode="mongo_env_unset", …)</w:t>
      </w:r>
      <w:r>
        <w:rPr>
          <w:rFonts w:ascii="Consolas" w:hAnsi="Consolas"/>
          <w:sz w:val="18"/>
        </w:rPr>
        <w:br/>
        <w:t>chathealthy_lib.exceptions.ChatHealthyException</w:t>
      </w:r>
      <w:r>
        <w:rPr>
          <w:rFonts w:ascii="Consolas" w:hAnsi="Consolas"/>
          <w:sz w:val="18"/>
        </w:rPr>
        <w:br/>
        <w:t>--- wrapped AutoReconnect traceback ---</w:t>
      </w:r>
      <w:r>
        <w:rPr>
          <w:rFonts w:ascii="Consolas" w:hAnsi="Consolas"/>
          <w:sz w:val="18"/>
        </w:rPr>
        <w:br/>
        <w:t>Traceback (most recent call last):</w:t>
      </w:r>
      <w:r>
        <w:rPr>
          <w:rFonts w:ascii="Consolas" w:hAnsi="Consolas"/>
          <w:sz w:val="18"/>
        </w:rPr>
        <w:br/>
        <w:t xml:space="preserve">  File ".../pymongo/.../topology.py", line 359, in _select_servers_loop</w:t>
      </w:r>
      <w:r>
        <w:rPr>
          <w:rFonts w:ascii="Consolas" w:hAnsi="Consolas"/>
          <w:sz w:val="18"/>
        </w:rPr>
        <w:br/>
        <w:t xml:space="preserve">    raise ServerSelectionTimeoutError(…)</w:t>
      </w:r>
      <w:r>
        <w:rPr>
          <w:rFonts w:ascii="Consolas" w:hAnsi="Consolas"/>
          <w:sz w:val="18"/>
        </w:rPr>
        <w:br/>
        <w:t>pymongo.errors.AutoReconnect: …</w:t>
      </w:r>
      <w:r>
        <w:rPr>
          <w:rFonts w:ascii="Consolas" w:hAnsi="Consolas"/>
          <w:sz w:val="18"/>
        </w:rPr>
        <w:br/>
      </w:r>
    </w:p>
    <w:p w14:paraId="1C392F5E" w14:textId="77777777" w:rsidR="0019209C" w:rsidRDefault="00000000">
      <w:r>
        <w:t>Type discipline. The exception passed to a log method MUST be a ChatHealthyException. Three independent layers enforce this:</w:t>
      </w:r>
    </w:p>
    <w:p w14:paraId="58DAEA7C" w14:textId="77777777" w:rsidR="0019209C" w:rsidRDefault="00000000">
      <w:pPr>
        <w:pStyle w:val="ListBullet"/>
      </w:pPr>
      <w:r>
        <w:t>Static type — the `exc` parameter on every log method is annotated `exc: ChatHealthyException | None = None`. A type-checker rejects any caller that tries to pass a different exception type.</w:t>
      </w:r>
    </w:p>
    <w:p w14:paraId="61627FDF" w14:textId="77777777" w:rsidR="0019209C" w:rsidRDefault="00000000">
      <w:pPr>
        <w:pStyle w:val="ListBullet"/>
      </w:pPr>
      <w:r>
        <w:t>Runtime — when `exc` is not None, the class validates with `isinstance(exc, ChatHealthyException)` and raises if the check fails. Catches the cases the static type cannot — `Any`-typed call sites, dynamically-built exceptions, callers without a type checker.</w:t>
      </w:r>
    </w:p>
    <w:p w14:paraId="1AD06C46" w14:textId="77777777" w:rsidR="0019209C" w:rsidRDefault="00000000">
      <w:pPr>
        <w:pStyle w:val="ListBullet"/>
      </w:pPr>
      <w:r>
        <w:t>Pre-commit — Rule-005 check (b) walks the AST of every staged log call to confirm the `exc=` argument resolves to a ChatHealthyException. Catches the violation before the commit lands.</w:t>
      </w:r>
    </w:p>
    <w:p w14:paraId="48D6803D" w14:textId="77777777" w:rsidR="0019209C" w:rsidRDefault="00000000">
      <w:pPr>
        <w:pStyle w:val="Heading1"/>
      </w:pPr>
      <w:r>
        <w:t>VII. The if-debug gate (REQ-B-009)</w:t>
      </w:r>
    </w:p>
    <w:p w14:paraId="68027096" w14:textId="77777777" w:rsidR="0019209C" w:rsidRDefault="00000000">
      <w:r>
        <w:t>Debug mode is a single process-wide binary: on when the root logger's effective level is DEBUG, off otherwise. Operator sets it via CH_LOG_LEVEL=DEBUG.</w:t>
      </w:r>
    </w:p>
    <w:p w14:paraId="40A60ED2" w14:textId="77777777" w:rsidR="0019209C" w:rsidRDefault="00000000">
      <w:r>
        <w:lastRenderedPageBreak/>
        <w:t>Every public method accepts a keyword-only argument if_not_debug_log. Default False. When False, the call is a no-op unless debug mode is on. Pass True to make the call emit regardless of debug mode. The flag never changes the severity stamped on records that do emit — log.info(msg, if_not_debug_log=True) emits at INFO, not DEBUG.</w:t>
      </w:r>
    </w:p>
    <w:p w14:paraId="3D937072" w14:textId="77777777" w:rsidR="0019209C" w:rsidRDefault="00000000">
      <w:r>
        <w:rPr>
          <w:rFonts w:ascii="Consolas" w:hAnsi="Consolas"/>
          <w:sz w:val="18"/>
        </w:rPr>
        <w:t># Default — non-chatty. No-op unless CH_LOG_LEVEL=DEBUG.</w:t>
      </w:r>
      <w:r>
        <w:rPr>
          <w:rFonts w:ascii="Consolas" w:hAnsi="Consolas"/>
          <w:sz w:val="18"/>
        </w:rPr>
        <w:br/>
        <w:t>log.info("slow path entered, item_count=%d", len(items))</w:t>
      </w:r>
      <w:r>
        <w:rPr>
          <w:rFonts w:ascii="Consolas" w:hAnsi="Consolas"/>
          <w:sz w:val="18"/>
        </w:rPr>
        <w:br/>
      </w:r>
      <w:r>
        <w:rPr>
          <w:rFonts w:ascii="Consolas" w:hAnsi="Consolas"/>
          <w:sz w:val="18"/>
        </w:rPr>
        <w:br/>
        <w:t># Opt in to always emitting.</w:t>
      </w:r>
      <w:r>
        <w:rPr>
          <w:rFonts w:ascii="Consolas" w:hAnsi="Consolas"/>
          <w:sz w:val="18"/>
        </w:rPr>
        <w:br/>
        <w:t>log.info("server ready", if_not_debug_log=True)</w:t>
      </w:r>
      <w:r>
        <w:rPr>
          <w:rFonts w:ascii="Consolas" w:hAnsi="Consolas"/>
          <w:sz w:val="18"/>
        </w:rPr>
        <w:br/>
      </w:r>
    </w:p>
    <w:p w14:paraId="5C4D9D4E" w14:textId="77777777" w:rsidR="0019209C" w:rsidRDefault="00000000">
      <w:pPr>
        <w:pStyle w:val="Heading1"/>
      </w:pPr>
      <w:r>
        <w:t>VIII. The throw-doesn't-log rule (REQ-B-010)</w:t>
      </w:r>
    </w:p>
    <w:p w14:paraId="289895A6" w14:textId="77777777" w:rsidR="0019209C" w:rsidRDefault="00000000">
      <w:r>
        <w:t>Code that raises a ChatHealthyException does not log. The function or method that handles the raised exception is where the log happens. Concretely: in any ChatHealthy.ai-authored Python function whose body contains a `raise ChatHealthyException(...)` statement, no call to ChatHealthyLoggingService log methods MUST appear in the same function body. The catcher is the only logger.</w:t>
      </w:r>
    </w:p>
    <w:p w14:paraId="00B1D2C2" w14:textId="77777777" w:rsidR="0019209C" w:rsidRDefault="00000000">
      <w:r>
        <w:t>Rule-005 (§IX, check (c)) enforces this at pre-commit.</w:t>
      </w:r>
    </w:p>
    <w:p w14:paraId="40EEFA99" w14:textId="77777777" w:rsidR="0019209C" w:rsidRDefault="00000000">
      <w:pPr>
        <w:pStyle w:val="Heading1"/>
      </w:pPr>
      <w:r>
        <w:t>IX. Rule-005 scanner — design</w:t>
      </w:r>
    </w:p>
    <w:p w14:paraId="2B109A2C" w14:textId="77777777" w:rsidR="0019209C" w:rsidRDefault="00000000">
      <w:r>
        <w:t>Rule-005's worker (ChatHealthyLib/src/chathealthy_lib/architecture/EngineeringRuleEnforcement/code/scan_uniform_logging_worker.py — actual location architecture/EngineeringRuleEnforcement/code/scan_uniform_logging_worker.py) follows the same shape as Rule-003 and Rule-004: AST-based scan of every staged Python file under the front-end application code paths, no regex, per Rule-008 statement 4. Scope identical to Rule-004 (sharedServices, FindCare, EvaluateCare, FindCareChat backend, ChatHealthyLib/src), excluded patterns identical (tests, conftest, _oneshots, __pycache__), excluded_exact: ChatHealthyLib/src/chathealthy_lib/logging_service.py (the canonical surface is exempt from check (a)).</w:t>
      </w:r>
    </w:p>
    <w:p w14:paraId="36F76014" w14:textId="77777777" w:rsidR="0019209C" w:rsidRDefault="00000000">
      <w:r>
        <w:t>Three independent checks:</w:t>
      </w:r>
    </w:p>
    <w:p w14:paraId="4B2DADCA" w14:textId="77777777" w:rsidR="0019209C" w:rsidRDefault="00000000">
      <w:r>
        <w:t>Check (a) — REQ-B-002: stdlib logging calls and print() are forbidden outside the surface.</w:t>
      </w:r>
    </w:p>
    <w:p w14:paraId="32710603" w14:textId="77777777" w:rsidR="0019209C" w:rsidRDefault="00000000">
      <w:pPr>
        <w:pStyle w:val="ListBullet"/>
      </w:pPr>
      <w:r>
        <w:t>Reject every `ast.Call` whose `.func` resolves to the name `logging.basicConfig`, `logging.getLogger`, or `print`.</w:t>
      </w:r>
    </w:p>
    <w:p w14:paraId="35005C95" w14:textId="77777777" w:rsidR="0019209C" w:rsidRDefault="00000000">
      <w:pPr>
        <w:pStyle w:val="ListBullet"/>
      </w:pPr>
      <w:r>
        <w:t>Bare `getLogger(...)` and `basicConfig(...)` calls (imported via `from logging import …`) are also rejected: detect by looking at the import bindings in the file's symbol table.</w:t>
      </w:r>
    </w:p>
    <w:p w14:paraId="69ECA282" w14:textId="77777777" w:rsidR="0019209C" w:rsidRDefault="00000000">
      <w:r>
        <w:lastRenderedPageBreak/>
        <w:t>Check (b) — REQ-B-007: the exception arg passed to log methods MUST be typed as ChatHealthyException.</w:t>
      </w:r>
    </w:p>
    <w:p w14:paraId="36234206" w14:textId="77777777" w:rsidR="0019209C" w:rsidRDefault="00000000">
      <w:pPr>
        <w:pStyle w:val="ListBullet"/>
      </w:pPr>
      <w:r>
        <w:t>Identify call sites whose callee is a method of an object obtained from `ChatHealthyLoggingService()`. For every such call that passes an `exc=` keyword argument, walk the AST of the argument expression and verify it resolves to a `ChatHealthyException` (or `ChatHealthyException | None`).</w:t>
      </w:r>
    </w:p>
    <w:p w14:paraId="01A8B022" w14:textId="77777777" w:rsidR="0019209C" w:rsidRDefault="00000000">
      <w:pPr>
        <w:pStyle w:val="ListBullet"/>
      </w:pPr>
      <w:r>
        <w:t>Calls inside `except &lt;Type&gt; as e:` blocks where the bound name is then passed as `exc=e` are accepted iff `&lt;Type&gt;` is `ChatHealthyException` (or a subclass).</w:t>
      </w:r>
    </w:p>
    <w:p w14:paraId="3F79B48F" w14:textId="77777777" w:rsidR="0019209C" w:rsidRDefault="00000000">
      <w:r>
        <w:t>Check (c) — REQ-B-010: throw doesn't log.</w:t>
      </w:r>
    </w:p>
    <w:p w14:paraId="3B10B23C" w14:textId="77777777" w:rsidR="0019209C" w:rsidRDefault="00000000">
      <w:pPr>
        <w:pStyle w:val="ListBullet"/>
      </w:pPr>
      <w:r>
        <w:t>For every `ast.FunctionDef` and `ast.AsyncFunctionDef` whose body contains an `ast.Raise` whose exception is a `ChatHealthyException(...)` construction, walk the same function body and reject any `ast.Call` whose callee is a method of an object obtained from `ChatHealthyLoggingService()`.</w:t>
      </w:r>
    </w:p>
    <w:p w14:paraId="0A927666" w14:textId="77777777" w:rsidR="0019209C" w:rsidRDefault="00000000">
      <w:pPr>
        <w:pStyle w:val="ListBullet"/>
      </w:pPr>
      <w:r>
        <w:t>Nested function definitions are scoped: a `log.*` call inside a closure defined within the function counts as inside the function for this check (closures are part of the same scope).</w:t>
      </w:r>
    </w:p>
    <w:p w14:paraId="2FD4EF49" w14:textId="77777777" w:rsidR="0019209C" w:rsidRDefault="00000000">
      <w:r>
        <w:t>Worker exit semantics, scope evaluation, telemetry, and per-rule registry pattern match Rule-003 and Rule-004; no novel infrastructure.</w:t>
      </w:r>
    </w:p>
    <w:p w14:paraId="16ECA142" w14:textId="77777777" w:rsidR="0019209C" w:rsidRDefault="00000000">
      <w:r>
        <w:t>engineering_rules.json registers one enforcement entry for Rule-005, hook pre-commit, executable_path pointing at scan_uniform_logging_worker.py, scopes matching the layout above.</w:t>
      </w:r>
    </w:p>
    <w:p w14:paraId="0EF31D5F" w14:textId="77777777" w:rsidR="0019209C" w:rsidRDefault="00000000">
      <w:pPr>
        <w:pStyle w:val="Heading1"/>
      </w:pPr>
      <w:r>
        <w:t>X. Implementation reference (class skeleton)</w:t>
      </w:r>
    </w:p>
    <w:p w14:paraId="1FBA886D" w14:textId="77777777" w:rsidR="0019209C" w:rsidRDefault="00000000">
      <w:r>
        <w:t>Authoritative shape only. Internal helpers omitted from the doc and live in the source file alone.</w:t>
      </w:r>
    </w:p>
    <w:p w14:paraId="521078F1" w14:textId="77777777" w:rsidR="0019209C" w:rsidRDefault="00000000">
      <w:r>
        <w:rPr>
          <w:rFonts w:ascii="Consolas" w:hAnsi="Consolas"/>
          <w:sz w:val="18"/>
        </w:rPr>
        <w:t># ChatHealthyLib/src/chathealthy_lib/logging_service.py</w:t>
      </w:r>
      <w:r>
        <w:rPr>
          <w:rFonts w:ascii="Consolas" w:hAnsi="Consolas"/>
          <w:sz w:val="18"/>
        </w:rPr>
        <w:br/>
      </w:r>
      <w:r>
        <w:rPr>
          <w:rFonts w:ascii="Consolas" w:hAnsi="Consolas"/>
          <w:sz w:val="18"/>
        </w:rPr>
        <w:br/>
        <w:t>class ChatHealthyLoggingService:</w:t>
      </w:r>
      <w:r>
        <w:rPr>
          <w:rFonts w:ascii="Consolas" w:hAnsi="Consolas"/>
          <w:sz w:val="18"/>
        </w:rPr>
        <w:br/>
        <w:t xml:space="preserve">    def __init__(self) -&gt; None: ...</w:t>
      </w:r>
      <w:r>
        <w:rPr>
          <w:rFonts w:ascii="Consolas" w:hAnsi="Consolas"/>
          <w:sz w:val="18"/>
        </w:rPr>
        <w:br/>
        <w:t xml:space="preserve">    def debug   (self, msg, *args, exc: ChatHealthyException | None = None,</w:t>
      </w:r>
      <w:r>
        <w:rPr>
          <w:rFonts w:ascii="Consolas" w:hAnsi="Consolas"/>
          <w:sz w:val="18"/>
        </w:rPr>
        <w:br/>
        <w:t xml:space="preserve">                                   if_not_debug_log: bool = False, **kw) -&gt; None: ...</w:t>
      </w:r>
      <w:r>
        <w:rPr>
          <w:rFonts w:ascii="Consolas" w:hAnsi="Consolas"/>
          <w:sz w:val="18"/>
        </w:rPr>
        <w:br/>
        <w:t xml:space="preserve">    def info    (self, msg, *args, exc: ChatHealthyException | None = None,</w:t>
      </w:r>
      <w:r>
        <w:rPr>
          <w:rFonts w:ascii="Consolas" w:hAnsi="Consolas"/>
          <w:sz w:val="18"/>
        </w:rPr>
        <w:br/>
        <w:t xml:space="preserve">                                   if_not_debug_log: bool = False, **kw) -&gt; None: ...</w:t>
      </w:r>
      <w:r>
        <w:rPr>
          <w:rFonts w:ascii="Consolas" w:hAnsi="Consolas"/>
          <w:sz w:val="18"/>
        </w:rPr>
        <w:br/>
        <w:t xml:space="preserve">    def warning (self, msg, *args, exc: ChatHealthyException | None = None,</w:t>
      </w:r>
      <w:r>
        <w:rPr>
          <w:rFonts w:ascii="Consolas" w:hAnsi="Consolas"/>
          <w:sz w:val="18"/>
        </w:rPr>
        <w:br/>
        <w:t xml:space="preserve">                                   if_not_debug_log: bool = False, **kw) -&gt; None: ...</w:t>
      </w:r>
      <w:r>
        <w:rPr>
          <w:rFonts w:ascii="Consolas" w:hAnsi="Consolas"/>
          <w:sz w:val="18"/>
        </w:rPr>
        <w:br/>
        <w:t xml:space="preserve">    def error   (self, msg, *args, exc: ChatHealthyException | None = None,</w:t>
      </w:r>
      <w:r>
        <w:rPr>
          <w:rFonts w:ascii="Consolas" w:hAnsi="Consolas"/>
          <w:sz w:val="18"/>
        </w:rPr>
        <w:br/>
        <w:t xml:space="preserve">                                   if_not_debug_log: bool = False, **kw) -&gt; None: ...</w:t>
      </w:r>
      <w:r>
        <w:rPr>
          <w:rFonts w:ascii="Consolas" w:hAnsi="Consolas"/>
          <w:sz w:val="18"/>
        </w:rPr>
        <w:br/>
        <w:t xml:space="preserve">    def critical(self, msg, *args, exc: ChatHealthyException | None = None,</w:t>
      </w:r>
      <w:r>
        <w:rPr>
          <w:rFonts w:ascii="Consolas" w:hAnsi="Consolas"/>
          <w:sz w:val="18"/>
        </w:rPr>
        <w:br/>
        <w:t xml:space="preserve">                                   if_not_debug_log: bool = False, **kw) -&gt; None: ...</w:t>
      </w:r>
      <w:r>
        <w:rPr>
          <w:rFonts w:ascii="Consolas" w:hAnsi="Consolas"/>
          <w:sz w:val="18"/>
        </w:rPr>
        <w:br/>
        <w:t xml:space="preserve">    def exception(self, msg, *args, exc: ChatHealthyException | None = None,</w:t>
      </w:r>
      <w:r>
        <w:rPr>
          <w:rFonts w:ascii="Consolas" w:hAnsi="Consolas"/>
          <w:sz w:val="18"/>
        </w:rPr>
        <w:br/>
        <w:t xml:space="preserve">                                   if_not_debug_log: bool = False, **kw) -&gt; None: ...</w:t>
      </w:r>
      <w:r>
        <w:rPr>
          <w:rFonts w:ascii="Consolas" w:hAnsi="Consolas"/>
          <w:sz w:val="18"/>
        </w:rPr>
        <w:br/>
      </w:r>
      <w:r>
        <w:rPr>
          <w:rFonts w:ascii="Consolas" w:hAnsi="Consolas"/>
          <w:sz w:val="18"/>
        </w:rPr>
        <w:br/>
        <w:t># Top-level package re-export:</w:t>
      </w:r>
      <w:r>
        <w:rPr>
          <w:rFonts w:ascii="Consolas" w:hAnsi="Consolas"/>
          <w:sz w:val="18"/>
        </w:rPr>
        <w:br/>
      </w:r>
      <w:r>
        <w:rPr>
          <w:rFonts w:ascii="Consolas" w:hAnsi="Consolas"/>
          <w:sz w:val="18"/>
        </w:rPr>
        <w:lastRenderedPageBreak/>
        <w:t># ChatHealthyLib/src/chathealthy_lib/__init__.py:</w:t>
      </w:r>
      <w:r>
        <w:rPr>
          <w:rFonts w:ascii="Consolas" w:hAnsi="Consolas"/>
          <w:sz w:val="18"/>
        </w:rPr>
        <w:br/>
        <w:t>#     from .logging_service import ChatHealthyLoggingService</w:t>
      </w:r>
      <w:r>
        <w:rPr>
          <w:rFonts w:ascii="Consolas" w:hAnsi="Consolas"/>
          <w:sz w:val="18"/>
        </w:rPr>
        <w:br/>
      </w:r>
    </w:p>
    <w:sectPr w:rsidR="001920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0339934">
    <w:abstractNumId w:val="8"/>
  </w:num>
  <w:num w:numId="2" w16cid:durableId="487596313">
    <w:abstractNumId w:val="6"/>
  </w:num>
  <w:num w:numId="3" w16cid:durableId="474299171">
    <w:abstractNumId w:val="5"/>
  </w:num>
  <w:num w:numId="4" w16cid:durableId="310598461">
    <w:abstractNumId w:val="4"/>
  </w:num>
  <w:num w:numId="5" w16cid:durableId="233322298">
    <w:abstractNumId w:val="7"/>
  </w:num>
  <w:num w:numId="6" w16cid:durableId="1954245449">
    <w:abstractNumId w:val="3"/>
  </w:num>
  <w:num w:numId="7" w16cid:durableId="305401316">
    <w:abstractNumId w:val="2"/>
  </w:num>
  <w:num w:numId="8" w16cid:durableId="856962486">
    <w:abstractNumId w:val="1"/>
  </w:num>
  <w:num w:numId="9" w16cid:durableId="1008212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09C"/>
    <w:rsid w:val="0029639D"/>
    <w:rsid w:val="00326F90"/>
    <w:rsid w:val="005250F5"/>
    <w:rsid w:val="00A633B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1799F4"/>
  <w14:defaultImageDpi w14:val="300"/>
  <w15:docId w15:val="{66D9ADA5-0721-44E6-9ED7-171D53F2D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1520</Words>
  <Characters>10947</Characters>
  <Application>Microsoft Office Word</Application>
  <DocSecurity>0</DocSecurity>
  <Lines>273</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2013-12-23T23:15:00Z</dcterms:created>
  <dcterms:modified xsi:type="dcterms:W3CDTF">2026-06-14T01:30:00Z</dcterms:modified>
  <cp:category/>
</cp:coreProperties>
</file>