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ChatHealthy.ai — Production Release Status</w:t>
      </w:r>
    </w:p>
    <w:p>
      <w:r>
        <w:t>Date: 2026-04-01</w:t>
      </w:r>
    </w:p>
    <w:p/>
    <w:p>
      <w:pPr>
        <w:pStyle w:val="Heading2"/>
      </w:pPr>
      <w:r>
        <w:t>Environment Parity — Git</w:t>
      </w:r>
    </w:p>
    <w:p>
      <w:pPr>
        <w:pStyle w:val="ListBullet"/>
      </w:pPr>
      <w:r>
        <w:t>dev: Build 295 (3767c05) — ahead of QA by 1 commit (QA report artifact)</w:t>
      </w:r>
    </w:p>
    <w:p>
      <w:pPr>
        <w:pStyle w:val="ListBullet"/>
      </w:pPr>
      <w:r>
        <w:t>qa: Build 294 (eeb7b34) — code matches prod</w:t>
      </w:r>
    </w:p>
    <w:p>
      <w:pPr>
        <w:pStyle w:val="ListBullet"/>
      </w:pPr>
      <w:r>
        <w:t>main: Build 294 (d5edf32) — production release</w:t>
      </w:r>
    </w:p>
    <w:p>
      <w:r>
        <w:t>QA and prod git branches have identical code (Build 294). Dev is 1 commit ahead (QA report only). HuggingFace build counters differ per environment (each env has its own counter in MongoDB). Code is in sync.</w:t>
      </w:r>
    </w:p>
    <w:p>
      <w:pPr>
        <w:pStyle w:val="Heading2"/>
      </w:pPr>
      <w:r>
        <w:t>HuggingFace Spaces</w:t>
      </w:r>
    </w:p>
    <w:p>
      <w:pPr>
        <w:pStyle w:val="ListBullet"/>
      </w:pPr>
      <w:r>
        <w:t>DEV: skipsnow-dev-chathealthyspace.hf.space — Build 222, Status: OK</w:t>
      </w:r>
    </w:p>
    <w:p>
      <w:pPr>
        <w:pStyle w:val="ListBullet"/>
      </w:pPr>
      <w:r>
        <w:t>QA: skipsnow-qa-chathealthyspace.hf.space — Build 177, Status: OK</w:t>
      </w:r>
    </w:p>
    <w:p>
      <w:pPr>
        <w:pStyle w:val="ListBullet"/>
      </w:pPr>
      <w:r>
        <w:t>PROD: skipsnow-chathealthyspace.hf.space — Build 4, Status: OK</w:t>
      </w:r>
    </w:p>
    <w:p>
      <w:pPr>
        <w:pStyle w:val="Heading2"/>
      </w:pPr>
      <w:r>
        <w:t>Websites (Cloudflare)</w:t>
      </w:r>
    </w:p>
    <w:p>
      <w:pPr>
        <w:pStyle w:val="ListBullet"/>
      </w:pPr>
      <w:r>
        <w:t>DEV: dev.chathealthy.ai — Build 275</w:t>
      </w:r>
    </w:p>
    <w:p>
      <w:pPr>
        <w:pStyle w:val="ListBullet"/>
      </w:pPr>
      <w:r>
        <w:t>QA: qa.chathealthy.ai — Build 294</w:t>
      </w:r>
    </w:p>
    <w:p>
      <w:pPr>
        <w:pStyle w:val="ListBullet"/>
      </w:pPr>
      <w:r>
        <w:t>PROD: chathealthy.ai — Website deploys from subtree push to ChatHealthyWebSite repo, not from main branch directly</w:t>
      </w:r>
    </w:p>
    <w:p>
      <w:pPr>
        <w:pStyle w:val="Heading2"/>
      </w:pPr>
      <w:r>
        <w:t>Pipeline Status (Azure Functions)</w:t>
      </w:r>
    </w:p>
    <w:p>
      <w:pPr>
        <w:pStyle w:val="ListBullet"/>
      </w:pPr>
      <w:r>
        <w:t>DEV: Build 222 — SUCCESS — deployed</w:t>
      </w:r>
    </w:p>
    <w:p>
      <w:pPr>
        <w:pStyle w:val="ListBullet"/>
      </w:pPr>
      <w:r>
        <w:t>QA: Build 294 — FAILED (race condition: concurrent deploy) — NEEDS RE-RUN</w:t>
      </w:r>
    </w:p>
    <w:p>
      <w:pPr>
        <w:pStyle w:val="ListBullet"/>
      </w:pPr>
      <w:r>
        <w:t>PROD: Build 294 — FAILED (race condition: concurrent deploy) — NEEDS RE-RUN</w:t>
      </w:r>
    </w:p>
    <w:p>
      <w:r>
        <w:t>Issue: QA and prod pipeline deploys triggered simultaneously. Azure cancelled one. Re-run required.</w:t>
      </w:r>
    </w:p>
    <w:p>
      <w:pPr>
        <w:pStyle w:val="Heading2"/>
      </w:pPr>
      <w:r>
        <w:t>Data Promotion</w:t>
      </w:r>
    </w:p>
    <w:p>
      <w:r>
        <w:t>Dev to QA: PromoteData Azure Function — copies providers collection from dev to qa cluster</w:t>
      </w:r>
    </w:p>
    <w:p>
      <w:r>
        <w:t>QA to Prod: PromoteData Azure Function — copies from qa to prod cluster</w:t>
      </w:r>
    </w:p>
    <w:p>
      <w:r>
        <w:t>Status: Data was promoted to all environments during Sprint v0.1.2 (143,589 providers in DE, MS, VA). No data changes in v0.1.3 sprint.</w:t>
      </w:r>
    </w:p>
    <w:p>
      <w:pPr>
        <w:pStyle w:val="Heading2"/>
      </w:pPr>
      <w:r>
        <w:t>Brain Artifacts (54 JSON files)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Title/Purpose</w:t>
            </w:r>
          </w:p>
        </w:tc>
      </w:tr>
      <w:tr>
        <w:tc>
          <w:tcPr>
            <w:tcW w:type="dxa" w:w="4320"/>
          </w:tcPr>
          <w:p>
            <w:r>
              <w:t>ai_governance_policy_draft.json</w:t>
            </w:r>
          </w:p>
        </w:tc>
        <w:tc>
          <w:tcPr>
            <w:tcW w:type="dxa" w:w="4320"/>
          </w:tcPr>
          <w:p>
            <w:r>
              <w:t>ChatHealthy AI Governance Policy</w:t>
            </w:r>
          </w:p>
        </w:tc>
      </w:tr>
      <w:tr>
        <w:tc>
          <w:tcPr>
            <w:tcW w:type="dxa" w:w="4320"/>
          </w:tcPr>
          <w:p>
            <w:r>
              <w:t>ai_model_decisions.json</w:t>
            </w:r>
          </w:p>
        </w:tc>
        <w:tc>
          <w:tcPr>
            <w:tcW w:type="dxa" w:w="4320"/>
          </w:tcPr>
          <w:p>
            <w:r>
              <w:t>AI Model Selection Decisions</w:t>
            </w:r>
          </w:p>
        </w:tc>
      </w:tr>
      <w:tr>
        <w:tc>
          <w:tcPr>
            <w:tcW w:type="dxa" w:w="4320"/>
          </w:tcPr>
          <w:p>
            <w:r>
              <w:t>assignment_queue.json</w:t>
            </w:r>
          </w:p>
        </w:tc>
        <w:tc>
          <w:tcPr>
            <w:tcW w:type="dxa" w:w="4320"/>
          </w:tcPr>
          <w:p>
            <w:r>
              <w:t>assignment_queue.json</w:t>
            </w:r>
          </w:p>
        </w:tc>
      </w:tr>
      <w:tr>
        <w:tc>
          <w:tcPr>
            <w:tcW w:type="dxa" w:w="4320"/>
          </w:tcPr>
          <w:p>
            <w:r>
              <w:t>assurance_results.json</w:t>
            </w:r>
          </w:p>
        </w:tc>
        <w:tc>
          <w:tcPr>
            <w:tcW w:type="dxa" w:w="4320"/>
          </w:tcPr>
          <w:p>
            <w:r>
              <w:t>assurance_results.json</w:t>
            </w:r>
          </w:p>
        </w:tc>
      </w:tr>
      <w:tr>
        <w:tc>
          <w:tcPr>
            <w:tcW w:type="dxa" w:w="4320"/>
          </w:tcPr>
          <w:p>
            <w:r>
              <w:t>backlog_0_1_4_perplexity.json</w:t>
            </w:r>
          </w:p>
        </w:tc>
        <w:tc>
          <w:tcPr>
            <w:tcW w:type="dxa" w:w="4320"/>
          </w:tcPr>
          <w:p>
            <w:r>
              <w:t>backlog_0_1_4_perplexity.json</w:t>
            </w:r>
          </w:p>
        </w:tc>
      </w:tr>
      <w:tr>
        <w:tc>
          <w:tcPr>
            <w:tcW w:type="dxa" w:w="4320"/>
          </w:tcPr>
          <w:p>
            <w:r>
              <w:t>backlog_brand_audit.json</w:t>
            </w:r>
          </w:p>
        </w:tc>
        <w:tc>
          <w:tcPr>
            <w:tcW w:type="dxa" w:w="4320"/>
          </w:tcPr>
          <w:p>
            <w:r>
              <w:t>Brand name audit — ChatHealthy.ai everywhere</w:t>
            </w:r>
          </w:p>
        </w:tc>
      </w:tr>
      <w:tr>
        <w:tc>
          <w:tcPr>
            <w:tcW w:type="dxa" w:w="4320"/>
          </w:tcPr>
          <w:p>
            <w:r>
              <w:t>biz_arch_collab_transcript.json</w:t>
            </w:r>
          </w:p>
        </w:tc>
        <w:tc>
          <w:tcPr>
            <w:tcW w:type="dxa" w:w="4320"/>
          </w:tcPr>
          <w:p>
            <w:r>
              <w:t>Business Architecture Collaboration Transcript</w:t>
            </w:r>
          </w:p>
        </w:tc>
      </w:tr>
      <w:tr>
        <w:tc>
          <w:tcPr>
            <w:tcW w:type="dxa" w:w="4320"/>
          </w:tcPr>
          <w:p>
            <w:r>
              <w:t>biz_arch_diagram_review.json</w:t>
            </w:r>
          </w:p>
        </w:tc>
        <w:tc>
          <w:tcPr>
            <w:tcW w:type="dxa" w:w="4320"/>
          </w:tcPr>
          <w:p>
            <w:r>
              <w:t>biz_arch_diagram_review.json</w:t>
            </w:r>
          </w:p>
        </w:tc>
      </w:tr>
      <w:tr>
        <w:tc>
          <w:tcPr>
            <w:tcW w:type="dxa" w:w="4320"/>
          </w:tcPr>
          <w:p>
            <w:r>
              <w:t>biz_arch_draft_v1.json</w:t>
            </w:r>
          </w:p>
        </w:tc>
        <w:tc>
          <w:tcPr>
            <w:tcW w:type="dxa" w:w="4320"/>
          </w:tcPr>
          <w:p>
            <w:r>
              <w:t>ChatHealthy.ai — Business Architecture</w:t>
            </w:r>
          </w:p>
        </w:tc>
      </w:tr>
      <w:tr>
        <w:tc>
          <w:tcPr>
            <w:tcW w:type="dxa" w:w="4320"/>
          </w:tcPr>
          <w:p>
            <w:r>
              <w:t>biz_arch_investor.json</w:t>
            </w:r>
          </w:p>
        </w:tc>
        <w:tc>
          <w:tcPr>
            <w:tcW w:type="dxa" w:w="4320"/>
          </w:tcPr>
          <w:p>
            <w:r>
              <w:t>ChatHealthy.ai -- Business Architecture</w:t>
            </w:r>
          </w:p>
        </w:tc>
      </w:tr>
      <w:tr>
        <w:tc>
          <w:tcPr>
            <w:tcW w:type="dxa" w:w="4320"/>
          </w:tcPr>
          <w:p>
            <w:r>
              <w:t>biz_arch_investor_v2.json</w:t>
            </w:r>
          </w:p>
        </w:tc>
        <w:tc>
          <w:tcPr>
            <w:tcW w:type="dxa" w:w="4320"/>
          </w:tcPr>
          <w:p>
            <w:r>
              <w:t>biz_arch_investor_v2.json</w:t>
            </w:r>
          </w:p>
        </w:tc>
      </w:tr>
      <w:tr>
        <w:tc>
          <w:tcPr>
            <w:tcW w:type="dxa" w:w="4320"/>
          </w:tcPr>
          <w:p>
            <w:r>
              <w:t>bizplan_cost_analysis_results.json</w:t>
            </w:r>
          </w:p>
        </w:tc>
        <w:tc>
          <w:tcPr>
            <w:tcW w:type="dxa" w:w="4320"/>
          </w:tcPr>
          <w:p>
            <w:r>
              <w:t>Business Plan Cost Analysis Results</w:t>
            </w:r>
          </w:p>
        </w:tc>
      </w:tr>
      <w:tr>
        <w:tc>
          <w:tcPr>
            <w:tcW w:type="dxa" w:w="4320"/>
          </w:tcPr>
          <w:p>
            <w:r>
              <w:t>budget_config.json</w:t>
            </w:r>
          </w:p>
        </w:tc>
        <w:tc>
          <w:tcPr>
            <w:tcW w:type="dxa" w:w="4320"/>
          </w:tcPr>
          <w:p>
            <w:r>
              <w:t>budget_config.json</w:t>
            </w:r>
          </w:p>
        </w:tc>
      </w:tr>
      <w:tr>
        <w:tc>
          <w:tcPr>
            <w:tcW w:type="dxa" w:w="4320"/>
          </w:tcPr>
          <w:p>
            <w:r>
              <w:t>business_model.json</w:t>
            </w:r>
          </w:p>
        </w:tc>
        <w:tc>
          <w:tcPr>
            <w:tcW w:type="dxa" w:w="4320"/>
          </w:tcPr>
          <w:p>
            <w:r>
              <w:t>ChatHealthy FindCare - Business Model</w:t>
            </w:r>
          </w:p>
        </w:tc>
      </w:tr>
      <w:tr>
        <w:tc>
          <w:tcPr>
            <w:tcW w:type="dxa" w:w="4320"/>
          </w:tcPr>
          <w:p>
            <w:r>
              <w:t>component_discuss_care.json</w:t>
            </w:r>
          </w:p>
        </w:tc>
        <w:tc>
          <w:tcPr>
            <w:tcW w:type="dxa" w:w="4320"/>
          </w:tcPr>
          <w:p>
            <w:r>
              <w:t>Discuss Care — Business Component Definition</w:t>
            </w:r>
          </w:p>
        </w:tc>
      </w:tr>
      <w:tr>
        <w:tc>
          <w:tcPr>
            <w:tcW w:type="dxa" w:w="4320"/>
          </w:tcPr>
          <w:p>
            <w:r>
              <w:t>consent_framework_feature.json</w:t>
            </w:r>
          </w:p>
        </w:tc>
        <w:tc>
          <w:tcPr>
            <w:tcW w:type="dxa" w:w="4320"/>
          </w:tcPr>
          <w:p>
            <w:r>
              <w:t>consent_framework_feature.json</w:t>
            </w:r>
          </w:p>
        </w:tc>
      </w:tr>
      <w:tr>
        <w:tc>
          <w:tcPr>
            <w:tcW w:type="dxa" w:w="4320"/>
          </w:tcPr>
          <w:p>
            <w:r>
              <w:t>corporate_governance.json</w:t>
            </w:r>
          </w:p>
        </w:tc>
        <w:tc>
          <w:tcPr>
            <w:tcW w:type="dxa" w:w="4320"/>
          </w:tcPr>
          <w:p>
            <w:r>
              <w:t>ChatHealthy Corporate Business Governance Policies</w:t>
            </w:r>
          </w:p>
        </w:tc>
      </w:tr>
      <w:tr>
        <w:tc>
          <w:tcPr>
            <w:tcW w:type="dxa" w:w="4320"/>
          </w:tcPr>
          <w:p>
            <w:r>
              <w:t>current_activity.json</w:t>
            </w:r>
          </w:p>
        </w:tc>
        <w:tc>
          <w:tcPr>
            <w:tcW w:type="dxa" w:w="4320"/>
          </w:tcPr>
          <w:p>
            <w:r>
              <w:t>current_activity.json</w:t>
            </w:r>
          </w:p>
        </w:tc>
      </w:tr>
      <w:tr>
        <w:tc>
          <w:tcPr>
            <w:tcW w:type="dxa" w:w="4320"/>
          </w:tcPr>
          <w:p>
            <w:r>
              <w:t>devops_build_promotion.json</w:t>
            </w:r>
          </w:p>
        </w:tc>
        <w:tc>
          <w:tcPr>
            <w:tcW w:type="dxa" w:w="4320"/>
          </w:tcPr>
          <w:p>
            <w:r>
              <w:t>DevOps Build Numbering and Promotion</w:t>
            </w:r>
          </w:p>
        </w:tc>
      </w:tr>
      <w:tr>
        <w:tc>
          <w:tcPr>
            <w:tcW w:type="dxa" w:w="4320"/>
          </w:tcPr>
          <w:p>
            <w:r>
              <w:t>diagram_creative_direction.json</w:t>
            </w:r>
          </w:p>
        </w:tc>
        <w:tc>
          <w:tcPr>
            <w:tcW w:type="dxa" w:w="4320"/>
          </w:tcPr>
          <w:p>
            <w:r>
              <w:t>diagram_creative_direction.json</w:t>
            </w:r>
          </w:p>
        </w:tc>
      </w:tr>
      <w:tr>
        <w:tc>
          <w:tcPr>
            <w:tcW w:type="dxa" w:w="4320"/>
          </w:tcPr>
          <w:p>
            <w:r>
              <w:t>e2e_regression_report.json</w:t>
            </w:r>
          </w:p>
        </w:tc>
        <w:tc>
          <w:tcPr>
            <w:tcW w:type="dxa" w:w="4320"/>
          </w:tcPr>
          <w:p>
            <w:r>
              <w:t>e2e_regression_report.json</w:t>
            </w:r>
          </w:p>
        </w:tc>
      </w:tr>
      <w:tr>
        <w:tc>
          <w:tcPr>
            <w:tcW w:type="dxa" w:w="4320"/>
          </w:tcPr>
          <w:p>
            <w:r>
              <w:t>execution_state.json</w:t>
            </w:r>
          </w:p>
        </w:tc>
        <w:tc>
          <w:tcPr>
            <w:tcW w:type="dxa" w:w="4320"/>
          </w:tcPr>
          <w:p>
            <w:r>
              <w:t>execution_state.json</w:t>
            </w:r>
          </w:p>
        </w:tc>
      </w:tr>
      <w:tr>
        <w:tc>
          <w:tcPr>
            <w:tcW w:type="dxa" w:w="4320"/>
          </w:tcPr>
          <w:p>
            <w:r>
              <w:t>external_audit_registry.json</w:t>
            </w:r>
          </w:p>
        </w:tc>
        <w:tc>
          <w:tcPr>
            <w:tcW w:type="dxa" w:w="4320"/>
          </w:tcPr>
          <w:p>
            <w:r>
              <w:t>External Audit Registry</w:t>
            </w:r>
          </w:p>
        </w:tc>
      </w:tr>
      <w:tr>
        <w:tc>
          <w:tcPr>
            <w:tcW w:type="dxa" w:w="4320"/>
          </w:tcPr>
          <w:p>
            <w:r>
              <w:t>external_audit_v1.json</w:t>
            </w:r>
          </w:p>
        </w:tc>
        <w:tc>
          <w:tcPr>
            <w:tcW w:type="dxa" w:w="4320"/>
          </w:tcPr>
          <w:p>
            <w:r>
              <w:t>External Audit — ChatHealthy.ai Platform Review</w:t>
            </w:r>
          </w:p>
        </w:tc>
      </w:tr>
      <w:tr>
        <w:tc>
          <w:tcPr>
            <w:tcW w:type="dxa" w:w="4320"/>
          </w:tcPr>
          <w:p>
            <w:r>
              <w:t>gpt_qa_release_approval.json</w:t>
            </w:r>
          </w:p>
        </w:tc>
        <w:tc>
          <w:tcPr>
            <w:tcW w:type="dxa" w:w="4320"/>
          </w:tcPr>
          <w:p>
            <w:r>
              <w:t>gpt_qa_release_approval.json</w:t>
            </w:r>
          </w:p>
        </w:tc>
      </w:tr>
      <w:tr>
        <w:tc>
          <w:tcPr>
            <w:tcW w:type="dxa" w:w="4320"/>
          </w:tcPr>
          <w:p>
            <w:r>
              <w:t>gpt_reader_qa_report.json</w:t>
            </w:r>
          </w:p>
        </w:tc>
        <w:tc>
          <w:tcPr>
            <w:tcW w:type="dxa" w:w="4320"/>
          </w:tcPr>
          <w:p>
            <w:r>
              <w:t>GPT Reader SIT Report</w:t>
            </w:r>
          </w:p>
        </w:tc>
      </w:tr>
      <w:tr>
        <w:tc>
          <w:tcPr>
            <w:tcW w:type="dxa" w:w="4320"/>
          </w:tcPr>
          <w:p>
            <w:r>
              <w:t>gpt_sit_finding.json</w:t>
            </w:r>
          </w:p>
        </w:tc>
        <w:tc>
          <w:tcPr>
            <w:tcW w:type="dxa" w:w="4320"/>
          </w:tcPr>
          <w:p>
            <w:r>
              <w:t>GPT-4o Cannot Drive an SIT Autonomously</w:t>
            </w:r>
          </w:p>
        </w:tc>
      </w:tr>
      <w:tr>
        <w:tc>
          <w:tcPr>
            <w:tcW w:type="dxa" w:w="4320"/>
          </w:tcPr>
          <w:p>
            <w:r>
              <w:t>gpt_sit_report.json</w:t>
            </w:r>
          </w:p>
        </w:tc>
        <w:tc>
          <w:tcPr>
            <w:tcW w:type="dxa" w:w="4320"/>
          </w:tcPr>
          <w:p>
            <w:r>
              <w:t>gpt_sit_report.json</w:t>
            </w:r>
          </w:p>
        </w:tc>
      </w:tr>
      <w:tr>
        <w:tc>
          <w:tcPr>
            <w:tcW w:type="dxa" w:w="4320"/>
          </w:tcPr>
          <w:p>
            <w:r>
              <w:t>ip_agreement_inputs.json</w:t>
            </w:r>
          </w:p>
        </w:tc>
        <w:tc>
          <w:tcPr>
            <w:tcW w:type="dxa" w:w="4320"/>
          </w:tcPr>
          <w:p>
            <w:r>
              <w:t>ip_agreement_inputs.json</w:t>
            </w:r>
          </w:p>
        </w:tc>
      </w:tr>
      <w:tr>
        <w:tc>
          <w:tcPr>
            <w:tcW w:type="dxa" w:w="4320"/>
          </w:tcPr>
          <w:p>
            <w:r>
              <w:t>ip_license_signoff.json</w:t>
            </w:r>
          </w:p>
        </w:tc>
        <w:tc>
          <w:tcPr>
            <w:tcW w:type="dxa" w:w="4320"/>
          </w:tcPr>
          <w:p>
            <w:r>
              <w:t>ip_license_signoff.json</w:t>
            </w:r>
          </w:p>
        </w:tc>
      </w:tr>
      <w:tr>
        <w:tc>
          <w:tcPr>
            <w:tcW w:type="dxa" w:w="4320"/>
          </w:tcPr>
          <w:p>
            <w:r>
              <w:t>pending_legal_questions.json</w:t>
            </w:r>
          </w:p>
        </w:tc>
        <w:tc>
          <w:tcPr>
            <w:tcW w:type="dxa" w:w="4320"/>
          </w:tcPr>
          <w:p>
            <w:r>
              <w:t>Pending Legal Questions - FindCare v0.1.2+</w:t>
            </w:r>
          </w:p>
        </w:tc>
      </w:tr>
      <w:tr>
        <w:tc>
          <w:tcPr>
            <w:tcW w:type="dxa" w:w="4320"/>
          </w:tcPr>
          <w:p>
            <w:r>
              <w:t>portability_refactoring_report.json</w:t>
            </w:r>
          </w:p>
        </w:tc>
        <w:tc>
          <w:tcPr>
            <w:tcW w:type="dxa" w:w="4320"/>
          </w:tcPr>
          <w:p>
            <w:r>
              <w:t>portability_refactoring_report.json</w:t>
            </w:r>
          </w:p>
        </w:tc>
      </w:tr>
      <w:tr>
        <w:tc>
          <w:tcPr>
            <w:tcW w:type="dxa" w:w="4320"/>
          </w:tcPr>
          <w:p>
            <w:r>
              <w:t>qa_report_feature.json</w:t>
            </w:r>
          </w:p>
        </w:tc>
        <w:tc>
          <w:tcPr>
            <w:tcW w:type="dxa" w:w="4320"/>
          </w:tcPr>
          <w:p>
            <w:r>
              <w:t>qa_report_feature.json</w:t>
            </w:r>
          </w:p>
        </w:tc>
      </w:tr>
      <w:tr>
        <w:tc>
          <w:tcPr>
            <w:tcW w:type="dxa" w:w="4320"/>
          </w:tcPr>
          <w:p>
            <w:r>
              <w:t>qa_report_v013_release.json</w:t>
            </w:r>
          </w:p>
        </w:tc>
        <w:tc>
          <w:tcPr>
            <w:tcW w:type="dxa" w:w="4320"/>
          </w:tcPr>
          <w:p>
            <w:r>
              <w:t>QA Report — v0.1.3 Sprint 1 (Release)</w:t>
            </w:r>
          </w:p>
        </w:tc>
      </w:tr>
      <w:tr>
        <w:tc>
          <w:tcPr>
            <w:tcW w:type="dxa" w:w="4320"/>
          </w:tcPr>
          <w:p>
            <w:r>
              <w:t>qa_report_v013_sprint1.json</w:t>
            </w:r>
          </w:p>
        </w:tc>
        <w:tc>
          <w:tcPr>
            <w:tcW w:type="dxa" w:w="4320"/>
          </w:tcPr>
          <w:p>
            <w:r>
              <w:t>UAT Report — v0.1.3 Sprint 1</w:t>
            </w:r>
          </w:p>
        </w:tc>
      </w:tr>
      <w:tr>
        <w:tc>
          <w:tcPr>
            <w:tcW w:type="dxa" w:w="4320"/>
          </w:tcPr>
          <w:p>
            <w:r>
              <w:t>refactor_collab_transcript.json</w:t>
            </w:r>
          </w:p>
        </w:tc>
        <w:tc>
          <w:tcPr>
            <w:tcW w:type="dxa" w:w="4320"/>
          </w:tcPr>
          <w:p>
            <w:r>
              <w:t>ARCH-001 Refactor Design Collaboration Transcript</w:t>
            </w:r>
          </w:p>
        </w:tc>
      </w:tr>
      <w:tr>
        <w:tc>
          <w:tcPr>
            <w:tcW w:type="dxa" w:w="4320"/>
          </w:tcPr>
          <w:p>
            <w:r>
              <w:t>refactor_design_arch001.json</w:t>
            </w:r>
          </w:p>
        </w:tc>
        <w:tc>
          <w:tcPr>
            <w:tcW w:type="dxa" w:w="4320"/>
          </w:tcPr>
          <w:p>
            <w:r>
              <w:t>ChatHealthy.ai — ARCH-001 Refactor Design</w:t>
            </w:r>
          </w:p>
        </w:tc>
      </w:tr>
      <w:tr>
        <w:tc>
          <w:tcPr>
            <w:tcW w:type="dxa" w:w="4320"/>
          </w:tcPr>
          <w:p>
            <w:r>
              <w:t>refactor_design_final.json</w:t>
            </w:r>
          </w:p>
        </w:tc>
        <w:tc>
          <w:tcPr>
            <w:tcW w:type="dxa" w:w="4320"/>
          </w:tcPr>
          <w:p>
            <w:r>
              <w:t>FindCare Backend Portability Refactoring — Sprint 2 Design</w:t>
            </w:r>
          </w:p>
        </w:tc>
      </w:tr>
      <w:tr>
        <w:tc>
          <w:tcPr>
            <w:tcW w:type="dxa" w:w="4320"/>
          </w:tcPr>
          <w:p>
            <w:r>
              <w:t>refactor_proposal_iteration1.json</w:t>
            </w:r>
          </w:p>
        </w:tc>
        <w:tc>
          <w:tcPr>
            <w:tcW w:type="dxa" w:w="4320"/>
          </w:tcPr>
          <w:p>
            <w:r>
              <w:t>refactor_proposal_iteration1.json</w:t>
            </w:r>
          </w:p>
        </w:tc>
      </w:tr>
      <w:tr>
        <w:tc>
          <w:tcPr>
            <w:tcW w:type="dxa" w:w="4320"/>
          </w:tcPr>
          <w:p>
            <w:r>
              <w:t>refactor_proposal_iteration3.json</w:t>
            </w:r>
          </w:p>
        </w:tc>
        <w:tc>
          <w:tcPr>
            <w:tcW w:type="dxa" w:w="4320"/>
          </w:tcPr>
          <w:p>
            <w:r>
              <w:t>refactor_proposal_iteration3.json</w:t>
            </w:r>
          </w:p>
        </w:tc>
      </w:tr>
      <w:tr>
        <w:tc>
          <w:tcPr>
            <w:tcW w:type="dxa" w:w="4320"/>
          </w:tcPr>
          <w:p>
            <w:r>
              <w:t>refactor_proposal_iteration5.json</w:t>
            </w:r>
          </w:p>
        </w:tc>
        <w:tc>
          <w:tcPr>
            <w:tcW w:type="dxa" w:w="4320"/>
          </w:tcPr>
          <w:p>
            <w:r>
              <w:t>refactor_proposal_iteration5.json</w:t>
            </w:r>
          </w:p>
        </w:tc>
      </w:tr>
      <w:tr>
        <w:tc>
          <w:tcPr>
            <w:tcW w:type="dxa" w:w="4320"/>
          </w:tcPr>
          <w:p>
            <w:r>
              <w:t>refactor_results.json</w:t>
            </w:r>
          </w:p>
        </w:tc>
        <w:tc>
          <w:tcPr>
            <w:tcW w:type="dxa" w:w="4320"/>
          </w:tcPr>
          <w:p>
            <w:r>
              <w:t>Portability Refactoring Results</w:t>
            </w:r>
          </w:p>
        </w:tc>
      </w:tr>
      <w:tr>
        <w:tc>
          <w:tcPr>
            <w:tcW w:type="dxa" w:w="4320"/>
          </w:tcPr>
          <w:p>
            <w:r>
              <w:t>release_gate_v012.json</w:t>
            </w:r>
          </w:p>
        </w:tc>
        <w:tc>
          <w:tcPr>
            <w:tcW w:type="dxa" w:w="4320"/>
          </w:tcPr>
          <w:p>
            <w:r>
              <w:t>release_gate_v012.json</w:t>
            </w:r>
          </w:p>
        </w:tc>
      </w:tr>
      <w:tr>
        <w:tc>
          <w:tcPr>
            <w:tcW w:type="dxa" w:w="4320"/>
          </w:tcPr>
          <w:p>
            <w:r>
              <w:t>review_queue.json</w:t>
            </w:r>
          </w:p>
        </w:tc>
        <w:tc>
          <w:tcPr>
            <w:tcW w:type="dxa" w:w="4320"/>
          </w:tcPr>
          <w:p>
            <w:r>
              <w:t>review_queue.json</w:t>
            </w:r>
          </w:p>
        </w:tc>
      </w:tr>
      <w:tr>
        <w:tc>
          <w:tcPr>
            <w:tcW w:type="dxa" w:w="4320"/>
          </w:tcPr>
          <w:p>
            <w:r>
              <w:t>risk_acceptance_register.json</w:t>
            </w:r>
          </w:p>
        </w:tc>
        <w:tc>
          <w:tcPr>
            <w:tcW w:type="dxa" w:w="4320"/>
          </w:tcPr>
          <w:p>
            <w:r>
              <w:t>Risk Acceptance Register</w:t>
            </w:r>
          </w:p>
        </w:tc>
      </w:tr>
      <w:tr>
        <w:tc>
          <w:tcPr>
            <w:tcW w:type="dxa" w:w="4320"/>
          </w:tcPr>
          <w:p>
            <w:r>
              <w:t>safety_signoff.json</w:t>
            </w:r>
          </w:p>
        </w:tc>
        <w:tc>
          <w:tcPr>
            <w:tcW w:type="dxa" w:w="4320"/>
          </w:tcPr>
          <w:p>
            <w:r>
              <w:t>safety_signoff.json</w:t>
            </w:r>
          </w:p>
        </w:tc>
      </w:tr>
      <w:tr>
        <w:tc>
          <w:tcPr>
            <w:tcW w:type="dxa" w:w="4320"/>
          </w:tcPr>
          <w:p>
            <w:r>
              <w:t>session_2026_03_28_mind_dump.json</w:t>
            </w:r>
          </w:p>
        </w:tc>
        <w:tc>
          <w:tcPr>
            <w:tcW w:type="dxa" w:w="4320"/>
          </w:tcPr>
          <w:p>
            <w:r>
              <w:t>Testing Session Mind Dump - Saturday 2026-03-28</w:t>
            </w:r>
          </w:p>
        </w:tc>
      </w:tr>
      <w:tr>
        <w:tc>
          <w:tcPr>
            <w:tcW w:type="dxa" w:w="4320"/>
          </w:tcPr>
          <w:p>
            <w:r>
              <w:t>sprint_plan_v013.json</w:t>
            </w:r>
          </w:p>
        </w:tc>
        <w:tc>
          <w:tcPr>
            <w:tcW w:type="dxa" w:w="4320"/>
          </w:tcPr>
          <w:p>
            <w:r>
              <w:t>Sprint Plan — v0.1.3</w:t>
            </w:r>
          </w:p>
        </w:tc>
      </w:tr>
      <w:tr>
        <w:tc>
          <w:tcPr>
            <w:tcW w:type="dxa" w:w="4320"/>
          </w:tcPr>
          <w:p>
            <w:r>
              <w:t>support_tickets.json</w:t>
            </w:r>
          </w:p>
        </w:tc>
        <w:tc>
          <w:tcPr>
            <w:tcW w:type="dxa" w:w="4320"/>
          </w:tcPr>
          <w:p>
            <w:r>
              <w:t>support_tickets.json</w:t>
            </w:r>
          </w:p>
        </w:tc>
      </w:tr>
      <w:tr>
        <w:tc>
          <w:tcPr>
            <w:tcW w:type="dxa" w:w="4320"/>
          </w:tcPr>
          <w:p>
            <w:r>
              <w:t>task_based_system_prompts.json</w:t>
            </w:r>
          </w:p>
        </w:tc>
        <w:tc>
          <w:tcPr>
            <w:tcW w:type="dxa" w:w="4320"/>
          </w:tcPr>
          <w:p>
            <w:r>
              <w:t>task_based_system_prompts.json</w:t>
            </w:r>
          </w:p>
        </w:tc>
      </w:tr>
      <w:tr>
        <w:tc>
          <w:tcPr>
            <w:tcW w:type="dxa" w:w="4320"/>
          </w:tcPr>
          <w:p>
            <w:r>
              <w:t>test_plan_results.json</w:t>
            </w:r>
          </w:p>
        </w:tc>
        <w:tc>
          <w:tcPr>
            <w:tcW w:type="dxa" w:w="4320"/>
          </w:tcPr>
          <w:p>
            <w:r>
              <w:t>test_plan_results.json</w:t>
            </w:r>
          </w:p>
        </w:tc>
      </w:tr>
      <w:tr>
        <w:tc>
          <w:tcPr>
            <w:tcW w:type="dxa" w:w="4320"/>
          </w:tcPr>
          <w:p>
            <w:r>
              <w:t>uat_library.json</w:t>
            </w:r>
          </w:p>
        </w:tc>
        <w:tc>
          <w:tcPr>
            <w:tcW w:type="dxa" w:w="4320"/>
          </w:tcPr>
          <w:p>
            <w:r>
              <w:t>uat_library.json</w:t>
            </w:r>
          </w:p>
        </w:tc>
      </w:tr>
      <w:tr>
        <w:tc>
          <w:tcPr>
            <w:tcW w:type="dxa" w:w="4320"/>
          </w:tcPr>
          <w:p>
            <w:r>
              <w:t>uat_v013.json</w:t>
            </w:r>
          </w:p>
        </w:tc>
        <w:tc>
          <w:tcPr>
            <w:tcW w:type="dxa" w:w="4320"/>
          </w:tcPr>
          <w:p>
            <w:r>
              <w:t>UAT Feature List — v0.1.3</w:t>
            </w:r>
          </w:p>
        </w:tc>
      </w:tr>
      <w:tr>
        <w:tc>
          <w:tcPr>
            <w:tcW w:type="dxa" w:w="4320"/>
          </w:tcPr>
          <w:p>
            <w:r>
              <w:t>usage_log.json</w:t>
            </w:r>
          </w:p>
        </w:tc>
        <w:tc>
          <w:tcPr>
            <w:tcW w:type="dxa" w:w="4320"/>
          </w:tcPr>
          <w:p>
            <w:r>
              <w:t>usage_log.json</w:t>
            </w:r>
          </w:p>
        </w:tc>
      </w:tr>
    </w:tbl>
    <w:p>
      <w:pPr>
        <w:pStyle w:val="Heading2"/>
      </w:pPr>
      <w:r>
        <w:t>Business Artifacts (26 files)</w:t>
      </w:r>
    </w:p>
    <w:p>
      <w:pPr>
        <w:pStyle w:val="ListBullet"/>
      </w:pPr>
      <w:r>
        <w:t>ChatHealthyOperationalBusinessArchitecture.docx</w:t>
      </w:r>
    </w:p>
    <w:p>
      <w:pPr>
        <w:pStyle w:val="ListBullet"/>
      </w:pPr>
      <w:r>
        <w:t>SUP-001_hf_build_failure.pdf</w:t>
      </w:r>
    </w:p>
    <w:p>
      <w:pPr>
        <w:pStyle w:val="ListBullet"/>
      </w:pPr>
      <w:r>
        <w:t>biz_arch_investor.pdf</w:t>
      </w:r>
    </w:p>
    <w:p>
      <w:pPr>
        <w:pStyle w:val="ListBullet"/>
      </w:pPr>
      <w:r>
        <w:t>biz_arch_investor_v2.pdf</w:t>
      </w:r>
    </w:p>
    <w:p>
      <w:pPr>
        <w:pStyle w:val="ListBullet"/>
      </w:pPr>
      <w:r>
        <w:t>business_model_v1.pdf</w:t>
      </w:r>
    </w:p>
    <w:p>
      <w:pPr>
        <w:pStyle w:val="ListBullet"/>
      </w:pPr>
      <w:r>
        <w:t>external_audit_v1.docx</w:t>
      </w:r>
    </w:p>
    <w:p>
      <w:pPr>
        <w:pStyle w:val="ListBullet"/>
      </w:pPr>
      <w:r>
        <w:t>gpt_reader_qa_report.pdf</w:t>
      </w:r>
    </w:p>
    <w:p>
      <w:pPr>
        <w:pStyle w:val="ListBullet"/>
      </w:pPr>
      <w:r>
        <w:t>gpt_sit_report.pdf</w:t>
      </w:r>
    </w:p>
    <w:p>
      <w:pPr>
        <w:pStyle w:val="ListBullet"/>
      </w:pPr>
      <w:r>
        <w:t>ip_license_agreement_draft_v11.pdf</w:t>
      </w:r>
    </w:p>
    <w:p>
      <w:pPr>
        <w:pStyle w:val="ListBullet"/>
      </w:pPr>
      <w:r>
        <w:t>ip_license_agreement_draft_v11.pdf.docx</w:t>
      </w:r>
    </w:p>
    <w:p>
      <w:pPr>
        <w:pStyle w:val="ListBullet"/>
      </w:pPr>
      <w:r>
        <w:t>pending_legal_questions.pdf</w:t>
      </w:r>
    </w:p>
    <w:p>
      <w:pPr>
        <w:pStyle w:val="ListBullet"/>
      </w:pPr>
      <w:r>
        <w:t>qa_report_v012_final.pdf</w:t>
      </w:r>
    </w:p>
    <w:p>
      <w:pPr>
        <w:pStyle w:val="ListBullet"/>
      </w:pPr>
      <w:r>
        <w:t>qa_report_v013_release.pdf</w:t>
      </w:r>
    </w:p>
    <w:p>
      <w:pPr>
        <w:pStyle w:val="ListBullet"/>
      </w:pPr>
      <w:r>
        <w:t>qa_report_v013_sprint1.pdf</w:t>
      </w:r>
    </w:p>
    <w:p>
      <w:pPr>
        <w:pStyle w:val="ListBullet"/>
      </w:pPr>
      <w:r>
        <w:t>refactor_design_arch001.pdf</w:t>
      </w:r>
    </w:p>
    <w:p>
      <w:pPr>
        <w:pStyle w:val="ListBullet"/>
      </w:pPr>
      <w:r>
        <w:t>staffing_cost_comparison.docx</w:t>
      </w:r>
    </w:p>
    <w:p>
      <w:pPr>
        <w:pStyle w:val="ListBullet"/>
      </w:pPr>
      <w:r>
        <w:t>uat_v013.pdf</w:t>
      </w:r>
    </w:p>
    <w:p>
      <w:pPr>
        <w:pStyle w:val="ListBullet"/>
      </w:pPr>
      <w:r>
        <w:t>diagrams/competitor_logos.png</w:t>
      </w:r>
    </w:p>
    <w:p>
      <w:pPr>
        <w:pStyle w:val="ListBullet"/>
      </w:pPr>
      <w:r>
        <w:t>diagrams/compliance_flow.png</w:t>
      </w:r>
    </w:p>
    <w:p>
      <w:pPr>
        <w:pStyle w:val="ListBullet"/>
      </w:pPr>
      <w:r>
        <w:t>diagrams/component_diagram.png</w:t>
      </w:r>
    </w:p>
    <w:p>
      <w:pPr>
        <w:pStyle w:val="ListBullet"/>
      </w:pPr>
      <w:r>
        <w:t>diagrams/discuss_care_room.png</w:t>
      </w:r>
    </w:p>
    <w:p>
      <w:pPr>
        <w:pStyle w:val="ListBullet"/>
      </w:pPr>
      <w:r>
        <w:t>diagrams/evaluate_care_diagram.png</w:t>
      </w:r>
    </w:p>
    <w:p>
      <w:pPr>
        <w:pStyle w:val="ListBullet"/>
      </w:pPr>
      <w:r>
        <w:t>diagrams/find_care_diagram.png</w:t>
      </w:r>
    </w:p>
    <w:p>
      <w:pPr>
        <w:pStyle w:val="ListBullet"/>
      </w:pPr>
      <w:r>
        <w:t>diagrams/moat_diagram.png</w:t>
      </w:r>
    </w:p>
    <w:p>
      <w:pPr>
        <w:pStyle w:val="ListBullet"/>
      </w:pPr>
      <w:r>
        <w:t>diagrams/revenue_flow.png</w:t>
      </w:r>
    </w:p>
    <w:p>
      <w:pPr>
        <w:pStyle w:val="ListBullet"/>
      </w:pPr>
      <w:r>
        <w:t>diagrams/value_chain.png</w:t>
      </w:r>
    </w:p>
    <w:p/>
    <w:p>
      <w:pPr>
        <w:jc w:val="center"/>
      </w:pPr>
      <w:r>
        <w:rPr>
          <w:i/>
          <w:sz w:val="16"/>
        </w:rPr>
        <w:t>Copyright 2026 Skip Snow.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