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Destroyed Front-End Capabilities Audit (A)</w:t>
      </w:r>
    </w:p>
    <w:p>
      <w:r>
        <w:rPr>
          <w:b/>
        </w:rPr>
        <w:t>Pre-event commit: be14579a9200ba23227181b716589be6267ef63b</w:t>
      </w:r>
      <w:r>
        <w:t xml:space="preserve">  (2026-04-02 23:48 PT (Build 410))</w:t>
      </w:r>
    </w:p>
    <w:p>
      <w:r>
        <w:t xml:space="preserve">Destroyed front-end capabilities NOT covered by any V2 BR: </w:t>
      </w:r>
      <w:r>
        <w:rPr>
          <w:b/>
        </w:rPr>
        <w:t>2</w:t>
      </w:r>
    </w:p>
    <w:p>
      <w:r>
        <w:t>Scope: front-end surfaces only (FindCareChat/backend/main.py routes, url_guardian, FindCareChat/frontend React SPA, Website/*.html). LangGraph/poc/* explicitly excluded (post-4/20 by self-attribution). Read-only audit; no commits, no code changes.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vAlign w:val="top"/>
          </w:tcPr>
          <w:p>
            <w:r>
              <w:rPr>
                <w:b/>
              </w:rPr>
              <w:t>#</w:t>
            </w:r>
          </w:p>
        </w:tc>
        <w:tc>
          <w:tcPr>
            <w:tcW w:type="dxa" w:w="4896"/>
            <w:vAlign w:val="top"/>
          </w:tcPr>
          <w:p>
            <w:r>
              <w:rPr>
                <w:b/>
              </w:rPr>
              <w:t>Destroyed capability (user-facing description)</w:t>
            </w:r>
          </w:p>
        </w:tc>
        <w:tc>
          <w:tcPr>
            <w:tcW w:type="dxa" w:w="2736"/>
            <w:vAlign w:val="top"/>
          </w:tcPr>
          <w:p>
            <w:r>
              <w:rPr>
                <w:b/>
              </w:rPr>
              <w:t>Pre-event evidence (file:line at be14579a92)</w:t>
            </w:r>
          </w:p>
        </w:tc>
        <w:tc>
          <w:tcPr>
            <w:tcW w:type="dxa" w:w="2736"/>
            <w:vAlign w:val="top"/>
          </w:tcPr>
          <w:p>
            <w:r>
              <w:rPr>
                <w:b/>
              </w:rPr>
              <w:t>Current evidence of absence (file:line in current tree)</w:t>
            </w:r>
          </w:p>
        </w:tc>
      </w:tr>
      <w:tr>
        <w:tc>
          <w:tcPr>
            <w:tcW w:type="dxa" w:w="576"/>
            <w:vAlign w:val="top"/>
          </w:tcPr>
          <w:p>
            <w:r>
              <w:t>1</w:t>
            </w:r>
          </w:p>
        </w:tc>
        <w:tc>
          <w:tcPr>
            <w:tcW w:type="dxa" w:w="4896"/>
            <w:vAlign w:val="top"/>
          </w:tcPr>
          <w:p>
            <w:r>
              <w:t>Inline 'Thinking… Ns' indicator with inline Stop button rendered inside the chat conversation. Pre-event the React app showed an assistant-style bubble with a live counter ('Thinking… 7s') and a 'Stop' button next to it that the user clicked to dismiss the thinking spinner without abandoning the request. Today the React app only postMessages the timer to the parent control frame; when the React app is loaded outside the index.html parent (direct hf.space URL, or any host that does not forward gui:timer messages to a control frame), the user sees no thinking indicator and has no Stop button at all.</w:t>
            </w:r>
          </w:p>
        </w:tc>
        <w:tc>
          <w:tcPr>
            <w:tcW w:type="dxa" w:w="2736"/>
            <w:vAlign w:val="top"/>
          </w:tcPr>
          <w:p>
            <w:r>
              <w:t>Code/ConversationalUX/FindCareChat/frontend/src/components/ChatWindow.tsx @be14579a, lines 416-446 (showThinking JSX block rendering 'Thinking… {thinkSeconds}s' and 'Stop' button).</w:t>
            </w:r>
          </w:p>
        </w:tc>
        <w:tc>
          <w:tcPr>
            <w:tcW w:type="dxa" w:w="2736"/>
            <w:vAlign w:val="top"/>
          </w:tcPr>
          <w:p>
            <w:r>
              <w:t>Code/ConversationalUX/FindCareChat/frontend/src/components/ChatWindow.tsx, line 667 ('{/* Timer + Stop moved to parent control frame via gui:timer postMessage */}'). The inline JSX block was removed; only postMessage at lines 417-421 remains.</w:t>
            </w:r>
          </w:p>
        </w:tc>
      </w:tr>
      <w:tr>
        <w:tc>
          <w:tcPr>
            <w:tcW w:type="dxa" w:w="576"/>
            <w:vAlign w:val="top"/>
          </w:tcPr>
          <w:p>
            <w:r>
              <w:t>2</w:t>
            </w:r>
          </w:p>
        </w:tc>
        <w:tc>
          <w:tcPr>
            <w:tcW w:type="dxa" w:w="4896"/>
            <w:vAlign w:val="top"/>
          </w:tcPr>
          <w:p>
            <w:r>
              <w:t>UAT-mode welcome message in chat. Pre-event the /welcome endpoint returned a UAT-specific greeting (build_uat_welcome) when the HUMAN_TESTING env flag was set, surfacing the active UAT scenario list to the human tester directly inside the chat window's first message. Today /welcome unconditionally returns the static WELCOME_MESSAGE; the HUMAN_TESTING flag is loaded but never consulted for the welcome path. UAT testers no longer see the per-build UAT brief in the chat.</w:t>
            </w:r>
          </w:p>
        </w:tc>
        <w:tc>
          <w:tcPr>
            <w:tcW w:type="dxa" w:w="2736"/>
            <w:vAlign w:val="top"/>
          </w:tcPr>
          <w:p>
            <w:r>
              <w:t>Code/ConversationalUX/FindCareChat/backend/main.py @be14579a, line ~232: '@app.get("/welcome")\ndef welcome():\n    return {"message": _build_test_welcome() if _HUMAN_TESTING else WELCOME_MESSAGE}'.</w:t>
            </w:r>
          </w:p>
        </w:tc>
        <w:tc>
          <w:tcPr>
            <w:tcW w:type="dxa" w:w="2736"/>
            <w:vAlign w:val="top"/>
          </w:tcPr>
          <w:p>
            <w:r>
              <w:t>Code/ConversationalUX/FindCareChat/backend/main.py, lines 572-574: '@app.get("/welcome")\ndef welcome():\n    return {"message": WELCOME_MESSAGE}'. The HUMAN_TESTING branch was deleted; _HUMAN_TESTING is dead-loaded at lines 64-65.</w:t>
            </w:r>
          </w:p>
        </w:tc>
      </w:tr>
    </w:tbl>
    <w:p/>
    <w:p>
      <w:r>
        <w:rPr>
          <w:i/>
        </w:rPr>
        <w:t xml:space="preserve">V2 BR coverage tested against </w:t>
      </w:r>
      <w:r>
        <w:rPr>
          <w:i/>
          <w:color w:val="555555"/>
        </w:rPr>
        <w:t>architecture/ChatHealthyApplicationDesign/ArchitectureDesignAndAuditDocs/design-V2.docx</w:t>
      </w:r>
      <w:r>
        <w:rPr>
          <w:i/>
        </w:rPr>
        <w:t xml:space="preserve">  (table 1, all 35 BR rows). No BR clearly describes the user-facing behavior of either listed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