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EPIC-008-F-004 — DevOps — Build, Deploy, and Environment Management</w:t>
      </w:r>
    </w:p>
    <w:p>
      <w:r>
        <w:t>Status: in_progress</w:t>
      </w:r>
    </w:p>
    <w:p>
      <w:r>
        <w:t>Approval: proposed</w:t>
      </w:r>
    </w:p>
    <w:p>
      <w:r>
        <w:t>Priority: must-have</w:t>
      </w:r>
    </w:p>
    <w:p>
      <w:r>
        <w:t>Due: 2026-06-01</w:t>
      </w:r>
    </w:p>
    <w:p>
      <w:r>
        <w:t>Realized by: Python 3.11, GitHub Actions, HuggingFace paid Spaces (Docker, lowest tier), Cloudflare Pages, Docker</w:t>
      </w:r>
    </w:p>
    <w:p>
      <w:r>
        <w:t>Description: In order to ensure uniform and predictable deployments, scripts must perform the totality of deployment work for ChatHealthy.ai end-to-end with the simplest possible architecture. Two deploy scripts exist: localScript (localhost, self-contained, backends in Docker, sharing only the dev front-end MongoDB cluster with dev) and remoteScript (dev/qa/prod, parameterized by environment, targeting HuggingFace paid Spaces). Deploy scripts are atomic — they totally succeed or totally fail with the environment torn down. There is no half-deployed third state. Port assignments, version-document handling, and the smoke-test contract live exactly once in the universal story (S-001) and are referenced from elsewhere; no fact is duplicated.</w:t>
      </w:r>
    </w:p>
    <w:p>
      <w:pPr>
        <w:pStyle w:val="Heading2"/>
      </w:pPr>
      <w:r>
        <w:t>EPIC-008-F-004-S-001 — Universal deploy contract</w:t>
      </w:r>
    </w:p>
    <w:p>
      <w:r>
        <w:t>Size: L</w:t>
      </w:r>
    </w:p>
    <w:p>
      <w:r>
        <w:t>Status: in_progress</w:t>
      </w:r>
    </w:p>
    <w:p>
      <w:r>
        <w:t>Approval: proposed</w:t>
      </w:r>
    </w:p>
    <w:p>
      <w:r>
        <w:t>Description: The contract every deploy script obeys, regardless of environment. Port assignments, atomicity, version-document handling, build-bump rule, and the smoke-test invocation contract live here as the single source of truth.</w:t>
      </w:r>
    </w:p>
    <w:p>
      <w:pPr>
        <w:pStyle w:val="Heading3"/>
      </w:pPr>
      <w:r>
        <w:t>EPIC-008-F-004-S-001-REQ-T-001 — Port table</w:t>
      </w:r>
    </w:p>
    <w:p>
      <w:r>
        <w:t>ID: EPIC-008-F-004-S-001-REQ-T-001</w:t>
      </w:r>
    </w:p>
    <w:p>
      <w:r>
        <w:t>Status: done</w:t>
      </w:r>
    </w:p>
    <w:p>
      <w:r>
        <w:t>Priority: must-have</w:t>
      </w:r>
    </w:p>
    <w:p>
      <w:r>
        <w:t>Approval: approved</w:t>
      </w:r>
    </w:p>
    <w:p>
      <w:r>
        <w:t>Requirement: Canonical port assignments, identical across all environments (local, dev, qa, prod): port 80 (HTTP — 301 redirects to HTTPS), port 443 (Website wrapper — public HTTPS entry), port 7860 (FindCare backend), port 8001 (EvaluateCare backend), port 8002 (SharedServices backend + React frontend). Every other requirement that names a port MUST refer to this requirement; MUST NOT restate the table.</w:t>
      </w:r>
    </w:p>
    <w:p>
      <w:r>
        <w:t>Pytest: (not yet implemented)</w:t>
      </w:r>
    </w:p>
    <w:p>
      <w:pPr>
        <w:pStyle w:val="Heading3"/>
      </w:pPr>
      <w:r>
        <w:t>EPIC-008-F-004-S-001-REQ-B-001 — Atomic deploy</w:t>
      </w:r>
    </w:p>
    <w:p>
      <w:r>
        <w:t>ID: EPIC-008-F-004-S-001-REQ-B-001</w:t>
      </w:r>
    </w:p>
    <w:p>
      <w:r>
        <w:t>Status: not_started</w:t>
      </w:r>
    </w:p>
    <w:p>
      <w:r>
        <w:t>Priority: must-have</w:t>
      </w:r>
    </w:p>
    <w:p>
      <w:r>
        <w:t>Approval: proposed</w:t>
      </w:r>
    </w:p>
    <w:p>
      <w:r>
        <w:t>Requirement: Each deploy script either succeeds totally or fails totally with the environment torn down. There is no half-deployed third state. Atomicity is enforced by tearing down the previous environment as the first step (precondition; the ports in REQ-T-001 cannot host two services simultaneously).</w:t>
      </w:r>
    </w:p>
    <w:p>
      <w:r>
        <w:t>Pytest: (not yet implemented)</w:t>
      </w:r>
    </w:p>
    <w:p>
      <w:pPr>
        <w:pStyle w:val="Heading3"/>
      </w:pPr>
      <w:r>
        <w:t>EPIC-008-F-004-S-001-REQ-B-002 — Target readiness check</w:t>
      </w:r>
    </w:p>
    <w:p>
      <w:r>
        <w:t>ID: EPIC-008-F-004-S-001-REQ-B-002</w:t>
      </w:r>
    </w:p>
    <w:p>
      <w:r>
        <w:t>Status: in_progress</w:t>
      </w:r>
    </w:p>
    <w:p>
      <w:r>
        <w:t>Priority: must-have</w:t>
      </w:r>
    </w:p>
    <w:p>
      <w:r>
        <w:t>Approval: proposed</w:t>
      </w:r>
    </w:p>
    <w:p>
      <w:r>
        <w:t>Requirement: Before any deploy action, the script verifies the target environment is reachable and able to receive a deployment. For local: every port in REQ-T-001 is reachable on the host. For deployed envs: the target HuggingFace Space exists and accepts GitHub Actions pushes.</w:t>
      </w:r>
    </w:p>
    <w:p>
      <w:r>
        <w:t>Pytest: (not yet implemented)</w:t>
      </w:r>
    </w:p>
    <w:p>
      <w:pPr>
        <w:pStyle w:val="Heading3"/>
      </w:pPr>
      <w:r>
        <w:t>EPIC-008-F-004-S-001-REQ-B-003 — Build, start, verify</w:t>
      </w:r>
    </w:p>
    <w:p>
      <w:r>
        <w:t>ID: EPIC-008-F-004-S-001-REQ-B-003</w:t>
      </w:r>
    </w:p>
    <w:p>
      <w:r>
        <w:t>Status: in_progress</w:t>
      </w:r>
    </w:p>
    <w:p>
      <w:r>
        <w:t>Priority: must-have</w:t>
      </w:r>
    </w:p>
    <w:p>
      <w:r>
        <w:t>Approval: proposed</w:t>
      </w:r>
    </w:p>
    <w:p>
      <w:r>
        <w:t>Requirement: The script builds all components, starts them, then waits until every component responds as expected. The components are: FindCare backend, EvaluateCare backend, SharedServices backend (serving the React frontend), the public HTTPS entry (Website wrapper for local; Cloudflare Pages for deployed envs), and the front-end MongoDB cluster (tested as available, never deployed).</w:t>
      </w:r>
    </w:p>
    <w:p>
      <w:r>
        <w:t>Pytest: (not yet implemented)</w:t>
      </w:r>
    </w:p>
    <w:p>
      <w:pPr>
        <w:pStyle w:val="Heading3"/>
      </w:pPr>
      <w:r>
        <w:t>EPIC-008-F-004-S-001-REQ-B-004 — Smoke test invocation</w:t>
      </w:r>
    </w:p>
    <w:p>
      <w:r>
        <w:t>ID: EPIC-008-F-004-S-001-REQ-B-004</w:t>
      </w:r>
    </w:p>
    <w:p>
      <w:r>
        <w:t>Status: in_progress</w:t>
      </w:r>
    </w:p>
    <w:p>
      <w:r>
        <w:t>Priority: must-have</w:t>
      </w:r>
    </w:p>
    <w:p>
      <w:r>
        <w:t>Approval: proposed</w:t>
      </w:r>
    </w:p>
    <w:p>
      <w:r>
        <w:t>Requirement: After build/start/verify, the script invokes the master smoke test (S-006) with the target environment as parameter. Smoke-test failure marks the deploy as failed and triggers atomic teardown per REQ-B-001.</w:t>
      </w:r>
    </w:p>
    <w:p>
      <w:r>
        <w:t>Pytest: (not yet implemented)</w:t>
      </w:r>
    </w:p>
    <w:p>
      <w:pPr>
        <w:pStyle w:val="Heading3"/>
      </w:pPr>
      <w:r>
        <w:t>EPIC-008-F-004-S-001-REQ-B-005 — Step notices</w:t>
      </w:r>
    </w:p>
    <w:p>
      <w:r>
        <w:t>ID: EPIC-008-F-004-S-001-REQ-B-005</w:t>
      </w:r>
    </w:p>
    <w:p>
      <w:r>
        <w:t>Status: in_progress</w:t>
      </w:r>
    </w:p>
    <w:p>
      <w:r>
        <w:t>Priority: must-have</w:t>
      </w:r>
    </w:p>
    <w:p>
      <w:r>
        <w:t>Approval: proposed</w:t>
      </w:r>
    </w:p>
    <w:p>
      <w:r>
        <w:t>Requirement: Between every significant deploy step, the script emits a notice via the mechanism defined in S-007. No bell rings unless explicitly invoked per S-007.</w:t>
      </w:r>
    </w:p>
    <w:p>
      <w:r>
        <w:t>Pytest: (not yet implemented)</w:t>
      </w:r>
    </w:p>
    <w:p>
      <w:pPr>
        <w:pStyle w:val="Heading3"/>
      </w:pPr>
      <w:r>
        <w:t>EPIC-008-F-004-S-001-REQ-T-002 — Version document</w:t>
      </w:r>
    </w:p>
    <w:p>
      <w:r>
        <w:t>ID: EPIC-008-F-004-S-001-REQ-T-002</w:t>
      </w:r>
    </w:p>
    <w:p>
      <w:r>
        <w:t>Status: not_started</w:t>
      </w:r>
    </w:p>
    <w:p>
      <w:r>
        <w:t>Priority: must-have</w:t>
      </w:r>
    </w:p>
    <w:p>
      <w:r>
        <w:t>Approval: approved</w:t>
      </w:r>
    </w:p>
    <w:p>
      <w:r>
        <w:t>Requirement: Build, version, and framework identifiers live as a single document in MongoDB Atlas cluster `chathealthyfrontend` (appName `ChatHealthyFrontEnd`), database `{ENV_PREFIX}_System`, collection `version`, document `_id='current'`, with fields build (integer), version (string), framework (string). All three backend /health endpoints read these three fields from this document. The build field is incremented by the build-bump rule (REQ-T-003). The version and framework fields are set only by humans during prod deploy (S-004); deploy pipelines never write these fields.</w:t>
      </w:r>
    </w:p>
    <w:p>
      <w:r>
        <w:t>Pytest: (not yet implemented)</w:t>
      </w:r>
    </w:p>
    <w:p>
      <w:pPr>
        <w:pStyle w:val="Heading3"/>
      </w:pPr>
      <w:r>
        <w:t>EPIC-008-F-004-S-001-REQ-T-003 — Build-bump rule</w:t>
      </w:r>
    </w:p>
    <w:p>
      <w:r>
        <w:t>ID: EPIC-008-F-004-S-001-REQ-T-003</w:t>
      </w:r>
    </w:p>
    <w:p>
      <w:r>
        <w:t>Status: not_started</w:t>
      </w:r>
    </w:p>
    <w:p>
      <w:r>
        <w:t>Priority: must-have</w:t>
      </w:r>
    </w:p>
    <w:p>
      <w:r>
        <w:t>Approval: proposed</w:t>
      </w:r>
    </w:p>
    <w:p>
      <w:r>
        <w:t>Requirement: An engineering rule (to be created under EPIC-008-F-002) MUST execute as a post-commit hook on every commit not part of a deploy pipeline, incrementing the build field of the version document (REQ-T-002) by exactly one. This requirement references that rule once created; the rule itself owns the implementation.</w:t>
      </w:r>
    </w:p>
    <w:p>
      <w:r>
        <w:t>Pytest: (not yet implemented)</w:t>
      </w:r>
    </w:p>
    <w:p>
      <w:pPr>
        <w:pStyle w:val="Heading3"/>
      </w:pPr>
      <w:r>
        <w:t>EPIC-008-F-004-S-001-REQ-T-004 — Pre-deploy rule check</w:t>
      </w:r>
    </w:p>
    <w:p>
      <w:r>
        <w:t>ID: EPIC-008-F-004-S-001-REQ-T-004</w:t>
      </w:r>
    </w:p>
    <w:p>
      <w:r>
        <w:t>Status: not_started</w:t>
      </w:r>
    </w:p>
    <w:p>
      <w:r>
        <w:t>Priority: must-have</w:t>
      </w:r>
    </w:p>
    <w:p>
      <w:r>
        <w:t>Approval: proposed</w:t>
      </w:r>
    </w:p>
    <w:p>
      <w:r>
        <w:t>Requirement: Before any deploy action, the script runs the engineering-rule enforcement check (per EPIC-008-F-002) against the current branch. If any violation is reported, the deploy MUST NOT proceed.</w:t>
      </w:r>
    </w:p>
    <w:p>
      <w:r>
        <w:t>Pytest: (not yet implemented)</w:t>
      </w:r>
    </w:p>
    <w:p>
      <w:pPr>
        <w:pStyle w:val="Heading3"/>
      </w:pPr>
      <w:r>
        <w:t>EPIC-008-F-004-S-001-REQ-T-005 — Atomic teardown verification</w:t>
      </w:r>
    </w:p>
    <w:p>
      <w:r>
        <w:t>ID: EPIC-008-F-004-S-001-REQ-T-005</w:t>
      </w:r>
    </w:p>
    <w:p>
      <w:r>
        <w:t>Status: done</w:t>
      </w:r>
    </w:p>
    <w:p>
      <w:r>
        <w:t>Priority: must-have</w:t>
      </w:r>
    </w:p>
    <w:p>
      <w:r>
        <w:t>Approval: approved</w:t>
      </w:r>
    </w:p>
    <w:p>
      <w:r>
        <w:t>Requirement: Before build, the script wipes prior artifacts and running processes (including Docker containers) and verifies every port in REQ-T-001 is clear. The wipe is the precondition that enables atomicity (REQ-B-001).</w:t>
      </w:r>
    </w:p>
    <w:p>
      <w:r>
        <w:t>Pytest: (not yet implemented)</w:t>
      </w:r>
    </w:p>
    <w:p>
      <w:pPr>
        <w:pStyle w:val="Heading3"/>
      </w:pPr>
      <w:r>
        <w:t>EPIC-008-F-004-S-001-REQ-T-006 — Structured deploy output</w:t>
      </w:r>
    </w:p>
    <w:p>
      <w:r>
        <w:t>ID: EPIC-008-F-004-S-001-REQ-T-006</w:t>
      </w:r>
    </w:p>
    <w:p>
      <w:r>
        <w:t>Status: done</w:t>
      </w:r>
    </w:p>
    <w:p>
      <w:r>
        <w:t>Priority: must-have</w:t>
      </w:r>
    </w:p>
    <w:p>
      <w:r>
        <w:t>Approval: approved</w:t>
      </w:r>
    </w:p>
    <w:p>
      <w:r>
        <w:t>Requirement: The script writes a structured output file Claude can read to {projectRoot}/test_output/deploy/ with the environment name and timestamp in the filename. Contents: pass/fail per test, container IDs (or PIDs for the Website wrapper), port assignments (per REQ-T-001), timestamps, and errors.</w:t>
      </w:r>
    </w:p>
    <w:p>
      <w:r>
        <w:t>Pytest: (not yet implemented)</w:t>
      </w:r>
    </w:p>
    <w:p>
      <w:pPr>
        <w:pStyle w:val="Heading3"/>
      </w:pPr>
      <w:r>
        <w:t>EPIC-008-F-004-S-001-REQ-T-007 — Pytest exit propagation</w:t>
      </w:r>
    </w:p>
    <w:p>
      <w:r>
        <w:t>ID: EPIC-008-F-004-S-001-REQ-T-007</w:t>
      </w:r>
    </w:p>
    <w:p>
      <w:r>
        <w:t>Status: done</w:t>
      </w:r>
    </w:p>
    <w:p>
      <w:r>
        <w:t>Priority: must-have</w:t>
      </w:r>
    </w:p>
    <w:p>
      <w:r>
        <w:t>Approval: proposed</w:t>
      </w:r>
    </w:p>
    <w:p>
      <w:r>
        <w:t>Requirement: When piping pytest output through tee, the script uses PIPESTATUS[0] (not $?) to capture the pytest exit code. SMOKE TEST FAILED MUST be reported on any pytest step failure.</w:t>
      </w:r>
    </w:p>
    <w:p>
      <w:r>
        <w:t>Pytest: (not yet implemented)</w:t>
      </w:r>
    </w:p>
    <w:p>
      <w:pPr>
        <w:pStyle w:val="Heading2"/>
      </w:pPr>
      <w:r>
        <w:t>EPIC-008-F-004-S-002 — Local-only deploy</w:t>
      </w:r>
    </w:p>
    <w:p>
      <w:r>
        <w:t>Size: M</w:t>
      </w:r>
    </w:p>
    <w:p>
      <w:r>
        <w:t>Status: in_progress</w:t>
      </w:r>
    </w:p>
    <w:p>
      <w:r>
        <w:t>Approval: proposed</w:t>
      </w:r>
    </w:p>
    <w:p>
      <w:r>
        <w:t>Description: What is unique to deploying on the developer's workstation. Backend services run as local Docker containers per the port table (S-001-REQ-T-001). MongoDB connections target the dev front-end cluster — the only resource shared with dev. The Website wrapper, which binds privileged ports 80 and 443, runs as a host-OS process (Docker exception). All other deploy facts live in S-001 and S-003.</w:t>
      </w:r>
    </w:p>
    <w:p>
      <w:pPr>
        <w:pStyle w:val="Heading3"/>
      </w:pPr>
      <w:r>
        <w:t>EPIC-008-F-004-S-002-REQ-T-001 — Backend containers</w:t>
      </w:r>
    </w:p>
    <w:p>
      <w:r>
        <w:t>ID: EPIC-008-F-004-S-002-REQ-T-001</w:t>
      </w:r>
    </w:p>
    <w:p>
      <w:r>
        <w:t>Status: not_started</w:t>
      </w:r>
    </w:p>
    <w:p>
      <w:r>
        <w:t>Priority: must-have</w:t>
      </w:r>
    </w:p>
    <w:p>
      <w:r>
        <w:t>Approval: approved</w:t>
      </w:r>
    </w:p>
    <w:p>
      <w:r>
        <w:t>Requirement: All three backend services (FindCare, EvaluateCare, SharedServices) run as local Docker containers built from each backend's Dockerfile and requirements.txt. The local runtime MUST NOT import any Python package not installed by the container's pip install. Ports per S-001-REQ-T-001.</w:t>
      </w:r>
    </w:p>
    <w:p>
      <w:r>
        <w:t>Pytest: (not yet implemented)</w:t>
      </w:r>
    </w:p>
    <w:p>
      <w:pPr>
        <w:pStyle w:val="Heading3"/>
      </w:pPr>
      <w:r>
        <w:t>EPIC-008-F-004-S-002-REQ-T-002 — Website wrapper on host</w:t>
      </w:r>
    </w:p>
    <w:p>
      <w:r>
        <w:t>ID: EPIC-008-F-004-S-002-REQ-T-002</w:t>
      </w:r>
    </w:p>
    <w:p>
      <w:r>
        <w:t>Status: in_progress</w:t>
      </w:r>
    </w:p>
    <w:p>
      <w:r>
        <w:t>Priority: must-have</w:t>
      </w:r>
    </w:p>
    <w:p>
      <w:r>
        <w:t>Approval: proposed</w:t>
      </w:r>
    </w:p>
    <w:p>
      <w:r>
        <w:t>Requirement: The Website wrapper, which binds the privileged ports in S-001-REQ-T-001, MAY run as a host-OS process rather than a Docker container — privileged-port binding from inside Docker is operationally awkward. This is a soft requirement. The three backend services (REQ-T-001 above) MUST run as Docker containers without exception.</w:t>
      </w:r>
    </w:p>
    <w:p>
      <w:r>
        <w:t>Pytest: (not yet implemented)</w:t>
      </w:r>
    </w:p>
    <w:p>
      <w:pPr>
        <w:pStyle w:val="Heading3"/>
      </w:pPr>
      <w:r>
        <w:t>EPIC-008-F-004-S-002-REQ-B-001 — Shared dev MongoDB</w:t>
      </w:r>
    </w:p>
    <w:p>
      <w:r>
        <w:t>ID: EPIC-008-F-004-S-002-REQ-B-001</w:t>
      </w:r>
    </w:p>
    <w:p>
      <w:r>
        <w:t>Status: not_started</w:t>
      </w:r>
    </w:p>
    <w:p>
      <w:r>
        <w:t>Priority: must-have</w:t>
      </w:r>
    </w:p>
    <w:p>
      <w:r>
        <w:t>Approval: proposed</w:t>
      </w:r>
    </w:p>
    <w:p>
      <w:r>
        <w:t>Requirement: When deploying locally, all backend services connect to the dev front-end MongoDB cluster (cluster `chathealthyfrontend`, database `dev_*`). This is the only resource shared between local and dev. All other state, services, and ports are local.</w:t>
      </w:r>
    </w:p>
    <w:p>
      <w:r>
        <w:t>Pytest: (not yet implemented)</w:t>
      </w:r>
    </w:p>
    <w:p>
      <w:pPr>
        <w:pStyle w:val="Heading3"/>
      </w:pPr>
      <w:r>
        <w:t>EPIC-008-F-004-S-002-REQ-T-003 — React build URL — local</w:t>
      </w:r>
    </w:p>
    <w:p>
      <w:r>
        <w:t>ID: EPIC-008-F-004-S-002-REQ-T-003</w:t>
      </w:r>
    </w:p>
    <w:p>
      <w:r>
        <w:t>Status: done</w:t>
      </w:r>
    </w:p>
    <w:p>
      <w:r>
        <w:t>Priority: must-have</w:t>
      </w:r>
    </w:p>
    <w:p>
      <w:r>
        <w:t>Approval: proposed</w:t>
      </w:r>
    </w:p>
    <w:p>
      <w:r>
        <w:t>Requirement: The local deploy script builds the React frontend with the correct backend API URL baked in for local. The serving host is SharedServices (port 8002 per S-001-REQ-T-001) once S-008 ships; until then it is FindCare (port 7860).</w:t>
      </w:r>
    </w:p>
    <w:p>
      <w:r>
        <w:t>Pytest: (not yet implemented)</w:t>
      </w:r>
    </w:p>
    <w:p>
      <w:pPr>
        <w:pStyle w:val="Heading2"/>
      </w:pPr>
      <w:r>
        <w:t>EPIC-008-F-004-S-003 — Deployed-env deploy (dev/qa/prod)</w:t>
      </w:r>
    </w:p>
    <w:p>
      <w:r>
        <w:t>Size: M</w:t>
      </w:r>
    </w:p>
    <w:p>
      <w:r>
        <w:t>Status: in_progress</w:t>
      </w:r>
    </w:p>
    <w:p>
      <w:r>
        <w:t>Approval: proposed</w:t>
      </w:r>
    </w:p>
    <w:p>
      <w:r>
        <w:t>Description: What is unique to deploying to the dev, qa, or prod environments. A single script accepts the environment as parameter and pushes to the matching HuggingFace paid Space (Docker, lowest tier) via GitHub Actions. Cloudflare Pages serves the static chathealthy.ai site for these envs. Prod-only behaviors live in S-004; banner and display chrome live in S-005.</w:t>
      </w:r>
    </w:p>
    <w:p>
      <w:pPr>
        <w:pStyle w:val="Heading3"/>
      </w:pPr>
      <w:r>
        <w:t>EPIC-008-F-004-S-003-REQ-B-001 — Single parameterized script</w:t>
      </w:r>
    </w:p>
    <w:p>
      <w:r>
        <w:t>ID: EPIC-008-F-004-S-003-REQ-B-001</w:t>
      </w:r>
    </w:p>
    <w:p>
      <w:r>
        <w:t>Status: not_started</w:t>
      </w:r>
    </w:p>
    <w:p>
      <w:r>
        <w:t>Priority: must-have</w:t>
      </w:r>
    </w:p>
    <w:p>
      <w:r>
        <w:t>Approval: proposed</w:t>
      </w:r>
    </w:p>
    <w:p>
      <w:r>
        <w:t>Requirement: One deploy script accepts an environment parameter (dev | qa | prod) and pushes to the corresponding HuggingFace paid Space. Logic is identical across the three environments except for prod-only behaviors (S-004) and the absence of non-prod display chrome (S-005) in prod.</w:t>
      </w:r>
    </w:p>
    <w:p>
      <w:r>
        <w:t>Pytest: (not yet implemented)</w:t>
      </w:r>
    </w:p>
    <w:p>
      <w:pPr>
        <w:pStyle w:val="Heading3"/>
      </w:pPr>
      <w:r>
        <w:t>EPIC-008-F-004-S-003-REQ-T-001 — HuggingFace README preservation</w:t>
      </w:r>
    </w:p>
    <w:p>
      <w:r>
        <w:t>ID: EPIC-008-F-004-S-003-REQ-T-001</w:t>
      </w:r>
    </w:p>
    <w:p>
      <w:r>
        <w:t>Status: not_started</w:t>
      </w:r>
    </w:p>
    <w:p>
      <w:r>
        <w:t>Priority: must-have</w:t>
      </w:r>
    </w:p>
    <w:p>
      <w:r>
        <w:t>Approval: approved</w:t>
      </w:r>
    </w:p>
    <w:p>
      <w:r>
        <w:t>Requirement: Every HuggingFace Space deploy preserves the target Space's README.md across the push. README.md carries the HF Space frontmatter configuration (sdk, python_version, license) and MUST NOT be wiped. Missing README.md after a deploy is a violation.</w:t>
      </w:r>
    </w:p>
    <w:p>
      <w:r>
        <w:t>Pytest: (not yet implemented)</w:t>
      </w:r>
    </w:p>
    <w:p>
      <w:pPr>
        <w:pStyle w:val="Heading3"/>
      </w:pPr>
      <w:r>
        <w:t>EPIC-008-F-004-S-003-REQ-T-002 — Cloudflare HTTP→HTTPS</w:t>
      </w:r>
    </w:p>
    <w:p>
      <w:r>
        <w:t>ID: EPIC-008-F-004-S-003-REQ-T-002</w:t>
      </w:r>
    </w:p>
    <w:p>
      <w:r>
        <w:t>Status: in_progress</w:t>
      </w:r>
    </w:p>
    <w:p>
      <w:r>
        <w:t>Priority: must-have</w:t>
      </w:r>
    </w:p>
    <w:p>
      <w:r>
        <w:t>Approval: proposed</w:t>
      </w:r>
    </w:p>
    <w:p>
      <w:r>
        <w:t>Requirement: Every Cloudflare Pages deployment of chathealthy.ai (dev, qa, prod) 301-redirects every http:// request to its https:// equivalent. The redirect is immediate (no intermediate response, no caching delay) and applies to every path. The deploy script MUST verify this setting and configure it if absent. Migrated here from EPIC-002-F-001-S-012-REQ-B-002, which is to be deleted from Epic 2.</w:t>
      </w:r>
    </w:p>
    <w:p>
      <w:r>
        <w:t>Pytest: (not yet implemented)</w:t>
      </w:r>
    </w:p>
    <w:p>
      <w:pPr>
        <w:pStyle w:val="Heading3"/>
      </w:pPr>
      <w:r>
        <w:t>EPIC-008-F-004-S-003-REQ-T-003 — Cloudflare 404 error page</w:t>
      </w:r>
    </w:p>
    <w:p>
      <w:r>
        <w:t>ID: EPIC-008-F-004-S-003-REQ-T-003</w:t>
      </w:r>
    </w:p>
    <w:p>
      <w:r>
        <w:t>Status: not_started</w:t>
      </w:r>
    </w:p>
    <w:p>
      <w:r>
        <w:t>Priority: must-have</w:t>
      </w:r>
    </w:p>
    <w:p>
      <w:r>
        <w:t>Approval: proposed</w:t>
      </w:r>
    </w:p>
    <w:p>
      <w:r>
        <w:t>Requirement: Cloudflare Pages returns HTTP 404 for unknown paths and renders a dedicated error page (not a blank response, not a redirect, not the home page). CloudFlare's default convention of redirecting unknown paths to the site root MUST be explicitly disabled. The deploy script verifies this setting and configures it if absent.</w:t>
      </w:r>
    </w:p>
    <w:p>
      <w:r>
        <w:t>Pytest: (not yet implemented)</w:t>
      </w:r>
    </w:p>
    <w:p>
      <w:pPr>
        <w:pStyle w:val="Heading3"/>
      </w:pPr>
      <w:r>
        <w:t>EPIC-008-F-004-S-003-REQ-T-004 — React build URL — deployed</w:t>
      </w:r>
    </w:p>
    <w:p>
      <w:r>
        <w:t>ID: EPIC-008-F-004-S-003-REQ-T-004</w:t>
      </w:r>
    </w:p>
    <w:p>
      <w:r>
        <w:t>Status: not_started</w:t>
      </w:r>
    </w:p>
    <w:p>
      <w:r>
        <w:t>Priority: must-have</w:t>
      </w:r>
    </w:p>
    <w:p>
      <w:r>
        <w:t>Approval: proposed</w:t>
      </w:r>
    </w:p>
    <w:p>
      <w:r>
        <w:t>Requirement: The deployed-env deploy script builds the React frontend with the correct backend API URL for the target environment. The serving host is SharedServices once S-008 ships; until then it is FindCare. Domain pattern: dev.chathealthy.ai, qa.chathealthy.ai, chathealthy.ai.</w:t>
      </w:r>
    </w:p>
    <w:p>
      <w:r>
        <w:t>Pytest: (not yet implemented)</w:t>
      </w:r>
    </w:p>
    <w:p>
      <w:pPr>
        <w:pStyle w:val="Heading2"/>
      </w:pPr>
      <w:r>
        <w:t>EPIC-008-F-004-S-004 — Prod-only behaviors</w:t>
      </w:r>
    </w:p>
    <w:p>
      <w:r>
        <w:t>Size: S</w:t>
      </w:r>
    </w:p>
    <w:p>
      <w:r>
        <w:t>Status: not_started</w:t>
      </w:r>
    </w:p>
    <w:p>
      <w:r>
        <w:t>Approval: proposed</w:t>
      </w:r>
    </w:p>
    <w:p>
      <w:r>
        <w:t>Description: Behaviors that apply ONLY when environment=prod. Everything else about prod deployment is covered by S-001 (universal contract) and S-003 (deployed-env). Display chrome (S-005) is absent in prod by definition; this story owns that exclusion.</w:t>
      </w:r>
    </w:p>
    <w:p>
      <w:pPr>
        <w:pStyle w:val="Heading3"/>
      </w:pPr>
      <w:r>
        <w:t>EPIC-008-F-004-S-004-REQ-B-001 — Human authorization</w:t>
      </w:r>
    </w:p>
    <w:p>
      <w:r>
        <w:t>ID: EPIC-008-F-004-S-004-REQ-B-001</w:t>
      </w:r>
    </w:p>
    <w:p>
      <w:r>
        <w:t>Status: not_started</w:t>
      </w:r>
    </w:p>
    <w:p>
      <w:r>
        <w:t>Priority: must-have</w:t>
      </w:r>
    </w:p>
    <w:p>
      <w:r>
        <w:t>Approval: proposed</w:t>
      </w:r>
    </w:p>
    <w:p>
      <w:r>
        <w:t>Requirement: When environment=prod, the deploy script pauses and requires explicit human authorization (interactive confirmation or signed approval token) before pushing. Dev and qa deploys do NOT require this step.</w:t>
      </w:r>
    </w:p>
    <w:p>
      <w:r>
        <w:t>Pytest: (not yet implemented)</w:t>
      </w:r>
    </w:p>
    <w:p>
      <w:pPr>
        <w:pStyle w:val="Heading3"/>
      </w:pPr>
      <w:r>
        <w:t>EPIC-008-F-004-S-004-REQ-B-002 — Version &amp; framework ID assignment</w:t>
      </w:r>
    </w:p>
    <w:p>
      <w:r>
        <w:t>ID: EPIC-008-F-004-S-004-REQ-B-002</w:t>
      </w:r>
    </w:p>
    <w:p>
      <w:r>
        <w:t>Status: not_started</w:t>
      </w:r>
    </w:p>
    <w:p>
      <w:r>
        <w:t>Priority: must-have</w:t>
      </w:r>
    </w:p>
    <w:p>
      <w:r>
        <w:t>Approval: proposed</w:t>
      </w:r>
    </w:p>
    <w:p>
      <w:r>
        <w:t>Requirement: When environment=prod, after human UAT sign-off, the deploy script accepts human-supplied values for a new version ID (and potentially a new framework ID) and writes them to the version document (per S-001-REQ-T-002). Dev and qa deploys never change these fields. No automation, ever, sets version or framework.</w:t>
      </w:r>
    </w:p>
    <w:p>
      <w:r>
        <w:t>Pytest: (not yet implemented)</w:t>
      </w:r>
    </w:p>
    <w:p>
      <w:pPr>
        <w:pStyle w:val="Heading3"/>
      </w:pPr>
      <w:r>
        <w:t>EPIC-008-F-004-S-004-REQ-B-003 — Display chrome OFF</w:t>
      </w:r>
    </w:p>
    <w:p>
      <w:r>
        <w:t>ID: EPIC-008-F-004-S-004-REQ-B-003</w:t>
      </w:r>
    </w:p>
    <w:p>
      <w:r>
        <w:t>Status: not_started</w:t>
      </w:r>
    </w:p>
    <w:p>
      <w:r>
        <w:t>Priority: must-have</w:t>
      </w:r>
    </w:p>
    <w:p>
      <w:r>
        <w:t>Approval: approved</w:t>
      </w:r>
    </w:p>
    <w:p>
      <w:r>
        <w:t>Requirement: In prod, the non-prod display chrome (S-005) MUST NOT render: no environment banner, no security token panel, no service-switching buttons. The smoke test (S-006) skips display-chrome checks when env=prod via its macro-variance dimension.</w:t>
      </w:r>
    </w:p>
    <w:p>
      <w:r>
        <w:t>Pytest: (not yet implemented)</w:t>
      </w:r>
    </w:p>
    <w:p>
      <w:pPr>
        <w:pStyle w:val="Heading2"/>
      </w:pPr>
      <w:r>
        <w:t>EPIC-008-F-004-S-005 — Non-prod display chrome</w:t>
      </w:r>
    </w:p>
    <w:p>
      <w:r>
        <w:t>Size: S</w:t>
      </w:r>
    </w:p>
    <w:p>
      <w:r>
        <w:t>Status: in_progress</w:t>
      </w:r>
    </w:p>
    <w:p>
      <w:r>
        <w:t>Approval: approved</w:t>
      </w:r>
    </w:p>
    <w:p>
      <w:r>
        <w:t>Description: Display chrome visible in local, dev, and qa; hidden in prod (see S-004-REQ-B-003). Owns the environment banner, the security-token panel, and the three service-switching buttons. Banner reads /health from whichever service currently owns the page (FindCare, EvaluateCare, or SharedServices).</w:t>
      </w:r>
    </w:p>
    <w:p>
      <w:pPr>
        <w:pStyle w:val="Heading3"/>
      </w:pPr>
      <w:r>
        <w:t>EPIC-008-F-004-S-005-REQ-B-001 — Banner contents</w:t>
      </w:r>
    </w:p>
    <w:p>
      <w:r>
        <w:t>ID: EPIC-008-F-004-S-005-REQ-B-001</w:t>
      </w:r>
    </w:p>
    <w:p>
      <w:r>
        <w:t>Status: done</w:t>
      </w:r>
    </w:p>
    <w:p>
      <w:r>
        <w:t>Priority: must-have</w:t>
      </w:r>
    </w:p>
    <w:p>
      <w:r>
        <w:t>Approval: approved</w:t>
      </w:r>
    </w:p>
    <w:p>
      <w:r>
        <w:t>Requirement: The environment banner displays environment label (LOCAL/DEV/QA), version, framework, and build, fetched from the /health endpoint of whichever service currently owns the page. All values render on one line with sufficient spacing for human readability. The banner displays the active service name in brackets (e.g., [evaluatecare]).</w:t>
      </w:r>
    </w:p>
    <w:p>
      <w:r>
        <w:t>Pytest: (not yet implemented)</w:t>
      </w:r>
    </w:p>
    <w:p>
      <w:pPr>
        <w:pStyle w:val="Heading3"/>
      </w:pPr>
      <w:r>
        <w:t>EPIC-008-F-004-S-005-REQ-B-002 — Banner re-fetches on ownership transfer</w:t>
      </w:r>
    </w:p>
    <w:p>
      <w:r>
        <w:t>ID: EPIC-008-F-004-S-005-REQ-B-002</w:t>
      </w:r>
    </w:p>
    <w:p>
      <w:r>
        <w:t>Status: not_started</w:t>
      </w:r>
    </w:p>
    <w:p>
      <w:r>
        <w:t>Priority: must-have</w:t>
      </w:r>
    </w:p>
    <w:p>
      <w:r>
        <w:t>Approval: approved</w:t>
      </w:r>
    </w:p>
    <w:p>
      <w:r>
        <w:t>Requirement: When page ownership transfers between services, the banner re-fetches /health from the new owner and updates inline.</w:t>
      </w:r>
    </w:p>
    <w:p>
      <w:r>
        <w:t>Pytest: (not yet implemented)</w:t>
      </w:r>
    </w:p>
    <w:p>
      <w:pPr>
        <w:pStyle w:val="Heading3"/>
      </w:pPr>
      <w:r>
        <w:t>EPIC-008-F-004-S-005-REQ-B-003 — Service buttons</w:t>
      </w:r>
    </w:p>
    <w:p>
      <w:r>
        <w:t>ID: EPIC-008-F-004-S-005-REQ-B-003</w:t>
      </w:r>
    </w:p>
    <w:p>
      <w:r>
        <w:t>Status: not_started</w:t>
      </w:r>
    </w:p>
    <w:p>
      <w:r>
        <w:t>Priority: must-have</w:t>
      </w:r>
    </w:p>
    <w:p>
      <w:r>
        <w:t>Approval: approved</w:t>
      </w:r>
    </w:p>
    <w:p>
      <w:r>
        <w:t>Requirement: Three service-switching buttons (FindCare, EvaluateCare, SharedServices) appear in the banner. The currently-active service's button is cold (greyed, disabled); on click it shows tooltip 'You are here already'. The other two buttons are hot (clickable, styled). Clicking a hot button transfers page ownership to that service.</w:t>
      </w:r>
    </w:p>
    <w:p>
      <w:r>
        <w:t>Pytest: (not yet implemented)</w:t>
      </w:r>
    </w:p>
    <w:p>
      <w:pPr>
        <w:pStyle w:val="Heading3"/>
      </w:pPr>
      <w:r>
        <w:t>EPIC-008-F-004-S-005-REQ-B-004 — Active service owns frame</w:t>
      </w:r>
    </w:p>
    <w:p>
      <w:r>
        <w:t>ID: EPIC-008-F-004-S-005-REQ-B-004</w:t>
      </w:r>
    </w:p>
    <w:p>
      <w:r>
        <w:t>Status: not_started</w:t>
      </w:r>
    </w:p>
    <w:p>
      <w:r>
        <w:t>Priority: must-have</w:t>
      </w:r>
    </w:p>
    <w:p>
      <w:r>
        <w:t>Approval: approved</w:t>
      </w:r>
    </w:p>
    <w:p>
      <w:r>
        <w:t>Requirement: When a service is invoked via a banner button, that service controls the entire frame.</w:t>
      </w:r>
    </w:p>
    <w:p>
      <w:r>
        <w:t>Pytest: (not yet implemented)</w:t>
      </w:r>
    </w:p>
    <w:p>
      <w:pPr>
        <w:pStyle w:val="Heading3"/>
      </w:pPr>
      <w:r>
        <w:t>EPIC-008-F-004-S-005-REQ-B-005 — Unimplemented placeholder</w:t>
      </w:r>
    </w:p>
    <w:p>
      <w:r>
        <w:t>ID: EPIC-008-F-004-S-005-REQ-B-005</w:t>
      </w:r>
    </w:p>
    <w:p>
      <w:r>
        <w:t>Status: not_started</w:t>
      </w:r>
    </w:p>
    <w:p>
      <w:r>
        <w:t>Priority: must-have</w:t>
      </w:r>
    </w:p>
    <w:p>
      <w:r>
        <w:t>Approval: approved</w:t>
      </w:r>
    </w:p>
    <w:p>
      <w:r>
        <w:t>Requirement: The center panel displays the service name and 'is still unimplemented.' when SharedServices or EvaluateCare has control, until those services have real implementations.</w:t>
      </w:r>
    </w:p>
    <w:p>
      <w:r>
        <w:t>Pytest: (not yet implemented)</w:t>
      </w:r>
    </w:p>
    <w:p>
      <w:pPr>
        <w:pStyle w:val="Heading3"/>
      </w:pPr>
      <w:r>
        <w:t>EPIC-008-F-004-S-005-REQ-B-006 — Security token panel</w:t>
      </w:r>
    </w:p>
    <w:p>
      <w:r>
        <w:t>ID: EPIC-008-F-004-S-005-REQ-B-006</w:t>
      </w:r>
    </w:p>
    <w:p>
      <w:r>
        <w:t>Status: not_started</w:t>
      </w:r>
    </w:p>
    <w:p>
      <w:r>
        <w:t>Priority: must-have</w:t>
      </w:r>
    </w:p>
    <w:p>
      <w:r>
        <w:t>Approval: proposed</w:t>
      </w:r>
    </w:p>
    <w:p>
      <w:r>
        <w:t>Requirement: Each service displays a security token panel rendered per the mock at {projectRoot}/brain/machine_artifacts/diagramsAndImages/GUIImagesAndMockUps/NonProdSecuriytToken.jpg. Right panel and lower regions display the security information defined by EPIC-002-F-001-S-012-REQ-B-007.</w:t>
      </w:r>
    </w:p>
    <w:p>
      <w:r>
        <w:t>Pytest: (not yet implemented)</w:t>
      </w:r>
    </w:p>
    <w:p>
      <w:pPr>
        <w:pStyle w:val="Heading2"/>
      </w:pPr>
      <w:r>
        <w:t>EPIC-008-F-004-S-006 — Smoke test</w:t>
      </w:r>
    </w:p>
    <w:p>
      <w:r>
        <w:t>Size: M</w:t>
      </w:r>
    </w:p>
    <w:p>
      <w:r>
        <w:t>Status: in_progress</w:t>
      </w:r>
    </w:p>
    <w:p>
      <w:r>
        <w:t>Approval: approved</w:t>
      </w:r>
    </w:p>
    <w:p>
      <w:r>
        <w:t>Description: One master Playwright script (smokeTest.py) runs against any environment. The script varies along three dimensions: (1) environment — localhost / dev / qa / prod; (2) macro variance — display chrome (banner, token, service buttons) is exercised in non-prod and skipped in prod per S-004-REQ-B-003; (3) micro variance — PKI certificates differ across environments and the script verifies the env-appropriate cert is in use. The actual script is the source of truth: where the requirements below differ from the script's behavior, the script wins and the requirements MUST be reverse-engineered to match. The current script is approximately ready for dev; can be wrapped in pytest if needed.</w:t>
      </w:r>
    </w:p>
    <w:p>
      <w:pPr>
        <w:pStyle w:val="Heading3"/>
      </w:pPr>
      <w:r>
        <w:t>EPIC-008-F-004-S-006-REQ-B-001 — 3-dimensional variance</w:t>
      </w:r>
    </w:p>
    <w:p>
      <w:r>
        <w:t>ID: EPIC-008-F-004-S-006-REQ-B-001</w:t>
      </w:r>
    </w:p>
    <w:p>
      <w:r>
        <w:t>Status: in_progress</w:t>
      </w:r>
    </w:p>
    <w:p>
      <w:r>
        <w:t>Priority: must-have</w:t>
      </w:r>
    </w:p>
    <w:p>
      <w:r>
        <w:t>Approval: approved</w:t>
      </w:r>
    </w:p>
    <w:p>
      <w:r>
        <w:t>Requirement: smokeTest.py accepts (env, displayChromeMode, pkiProfile) and executes the appropriate step set. Env determines target domain; displayChromeMode is 'on' for non-prod and 'off' for prod; pkiProfile names the cert bundle to verify against.</w:t>
      </w:r>
    </w:p>
    <w:p>
      <w:r>
        <w:t>Pytest: (not yet implemented)</w:t>
      </w:r>
    </w:p>
    <w:p>
      <w:pPr>
        <w:pStyle w:val="Heading3"/>
      </w:pPr>
      <w:r>
        <w:t>EPIC-008-F-004-S-006-REQ-B-002 — Build consistency check</w:t>
      </w:r>
    </w:p>
    <w:p>
      <w:r>
        <w:t>ID: EPIC-008-F-004-S-006-REQ-B-002</w:t>
      </w:r>
    </w:p>
    <w:p>
      <w:r>
        <w:t>Status: not_started</w:t>
      </w:r>
    </w:p>
    <w:p>
      <w:r>
        <w:t>Priority: must-have</w:t>
      </w:r>
    </w:p>
    <w:p>
      <w:r>
        <w:t>Approval: approved</w:t>
      </w:r>
    </w:p>
    <w:p>
      <w:r>
        <w:t>Requirement: When the smoke test compares two environments, it reads the build field from /health on each. If build numbers differ, the test fails with a message naming both builds. The test does not report success when two environments are running different code or configuration.</w:t>
      </w:r>
    </w:p>
    <w:p>
      <w:r>
        <w:t>Pytest: (not yet implemented)</w:t>
      </w:r>
    </w:p>
    <w:p>
      <w:pPr>
        <w:pStyle w:val="Heading3"/>
      </w:pPr>
      <w:r>
        <w:t>EPIC-008-F-004-S-006-REQ-B-003 — Step list — current draft</w:t>
      </w:r>
    </w:p>
    <w:p>
      <w:r>
        <w:t>ID: EPIC-008-F-004-S-006-REQ-B-003</w:t>
      </w:r>
    </w:p>
    <w:p>
      <w:r>
        <w:t>Status: in_progress</w:t>
      </w:r>
    </w:p>
    <w:p>
      <w:r>
        <w:t>Priority: must-have</w:t>
      </w:r>
    </w:p>
    <w:p>
      <w:r>
        <w:t>Approval: approved</w:t>
      </w:r>
    </w:p>
    <w:p>
      <w:r>
        <w:t>Requirement: The 31-step sequence below is the current draft. Per the story description, the actual smokeTest.py is authoritative; discrepancies (e.g., the script may have ~35 steps) MUST be reconciled by reverse-engineering the requirements to match the script. PROD WAIVER notes flag steps that the prod displayChromeMode='off' path MUST skip.</w:t>
      </w:r>
    </w:p>
    <w:p>
      <w:r>
        <w:t>Pytest: (not yet implemented)</w:t>
      </w:r>
    </w:p>
    <w:p>
      <w:r>
        <w:t>1. [EPIC-008-F-004-S-002-REQ-B-001 (local) / S-003-REQ-T-002 (deployed)] Navigate to http://{domain}. Verify the browser redirects to https://{domain}.</w:t>
      </w:r>
    </w:p>
    <w:p>
      <w:r>
        <w:t>2. [EPIC-008-F-004-S-005-REQ-B-001] Verify the environment banner is visible and contains the correct environment label, Version, Framework, and Build. PROD WAIVER: skip in prod.</w:t>
      </w:r>
    </w:p>
    <w:p>
      <w:r>
        <w:t>3. [EPIC-008-F-004-S-005-REQ-B-003] Verify the banner contains the three service buttons (FindCare, EvaluateCare, SharedServices) with the active service shown cold. PROD WAIVER: skip in prod.</w:t>
      </w:r>
    </w:p>
    <w:p>
      <w:r>
        <w:t>4. [EPIC-005-F-001-S-001-REQ-B-003] Verify the splash page renders with the correct first 25 words of the welcome message.</w:t>
      </w:r>
    </w:p>
    <w:p>
      <w:r>
        <w:t>5. [EPIC-005-F-001-S-001-REQ-B-004] Verify there is a text input and the cursor is focused.</w:t>
      </w:r>
    </w:p>
    <w:p>
      <w:r>
        <w:t>6. [EPIC-005-F-001-S-001-REQ-B-005] Type "Find me a bone doctor in Delaware" and submit.</w:t>
      </w:r>
    </w:p>
    <w:p>
      <w:r>
        <w:t>7. [EPIC-005-F-001-S-001-REQ-B-006] Verify a list of specialties appears in the left panel.</w:t>
      </w:r>
    </w:p>
    <w:p>
      <w:r>
        <w:t>8. [EPIC-006-F-010-S-004-REQ-B-007] Verify the specialty list is contained in a scroll window with a maximum of 12 visible items.</w:t>
      </w:r>
    </w:p>
    <w:p>
      <w:r>
        <w:t>9. [EPIC-005-F-001-S-001-REQ-B-005] Verify a list of providers appears in the center panel.</w:t>
      </w:r>
    </w:p>
    <w:p>
      <w:r>
        <w:t>10. [UX-CTRL-003-REQ-006] Verify the bottom panel (Selected for Evaluation) shows zero providers.</w:t>
      </w:r>
    </w:p>
    <w:p>
      <w:r>
        <w:t>11. [UX-CTRL-003-REQ-007] Select up to 3 providers (or all if fewer than 3).</w:t>
      </w:r>
    </w:p>
    <w:p>
      <w:r>
        <w:t>12. [UX-CTRL-003-REQ-008] Verify the selected providers appear in the bottom panel.</w:t>
      </w:r>
    </w:p>
    <w:p>
      <w:r>
        <w:t>13. [EPIC-006-F-024-S-003-REQ-T-002] Click the Evaluate These Providers button.</w:t>
      </w:r>
    </w:p>
    <w:p>
      <w:r>
        <w:t>14. [TEST-SIM-001-REQ-012] Verify EvaluateCare has control of the entire frame.</w:t>
      </w:r>
    </w:p>
    <w:p>
      <w:r>
        <w:t>15. [EPIC-002-F-001-S-012-REQ-T-002] Verify FindCare↔EvaluateCare calls use mTLS (TLS 1.2+).</w:t>
      </w:r>
    </w:p>
    <w:p>
      <w:r>
        <w:t>16. [EPIC-005-F-001-S-001-REQ-B-010] Verify the right panel displays the providers that were moved.</w:t>
      </w:r>
    </w:p>
    <w:p>
      <w:r>
        <w:t>17. [EPIC-005-F-001-S-001-REQ-B-011] Verify the right panel shows the session token proving mutual authentication.</w:t>
      </w:r>
    </w:p>
    <w:p>
      <w:r>
        <w:t>18. [EPIC-002-F-001-S-012-REQ-B-007] Verify the signed and unsigned token forms are displayed in distinct colors.</w:t>
      </w:r>
    </w:p>
    <w:p>
      <w:r>
        <w:t>19. [EPIC-002-F-001-S-012-REQ-T-003] Verify the nonce changed from the original FindCare token; GUID unchanged.</w:t>
      </w:r>
    </w:p>
    <w:p>
      <w:r>
        <w:t>20. [EPIC-006-F-024-S-003-REQ-B-002] Verify the center panel displays EvaluateCare and is still unimplemented.</w:t>
      </w:r>
    </w:p>
    <w:p>
      <w:r>
        <w:t>21. [TEST-SIM-001-REQ-014] Change a value in the specialty filter panel.</w:t>
      </w:r>
    </w:p>
    <w:p>
      <w:r>
        <w:t>22. [TEST-SIM-001-REQ-014] Verify control returns to FindCare; splash page reappears.</w:t>
      </w:r>
    </w:p>
    <w:p>
      <w:r>
        <w:t>23. [TEST-SIM-001-REQ-015] Verify the text input renders and the cursor is focused.</w:t>
      </w:r>
    </w:p>
    <w:p>
      <w:r>
        <w:t>24. [EPIC-002-F-001-S-012-REQ-T-003] Verify the nonce changed again on return to FindCare; GUID unchanged.</w:t>
      </w:r>
    </w:p>
    <w:p>
      <w:r>
        <w:t>25. [EPIC-008-F-004-S-005-REQ-B-003] Click the SharedServices button. PROD WAIVER: skip in prod.</w:t>
      </w:r>
    </w:p>
    <w:p>
      <w:r>
        <w:t>26. [EPIC-008-F-004-S-005-REQ-B-004] Verify SharedServices controls the entire frame. PROD WAIVER: skip in prod.</w:t>
      </w:r>
    </w:p>
    <w:p>
      <w:r>
        <w:t>27. [EPIC-002-F-001-S-012-REQ-T-002] Verify FindCare↔SharedServices calls use mTLS. PROD WAIVER: skip in prod.</w:t>
      </w:r>
    </w:p>
    <w:p>
      <w:r>
        <w:t>28. [EPIC-008-F-004-S-005-REQ-B-005] Verify the center panel displays Shared Services and is still unimplemented. PROD WAIVER: skip in prod.</w:t>
      </w:r>
    </w:p>
    <w:p>
      <w:r>
        <w:t>29. [EPIC-002-F-001-S-012-REQ-T-001] Verify the same session-token mTLS test passes for SharedServices. PROD WAIVER: skip in prod.</w:t>
      </w:r>
    </w:p>
    <w:p>
      <w:r>
        <w:t>30. [EPIC-002-F-001-S-012-REQ-T-003] Verify the nonce changed from the FindCare return nonce; GUID unchanged. PROD WAIVER: skip in prod.</w:t>
      </w:r>
    </w:p>
    <w:p>
      <w:r>
        <w:t>31. [EPIC-002-F-001-S-012-REQ-B-006] Verify all pages are served over HTTPS from the correct services per S-001-REQ-T-001.</w:t>
      </w:r>
    </w:p>
    <w:p>
      <w:r>
        <w:t>Pytest: (script exists; needs reconciliation per REQ-B-003)</w:t>
      </w:r>
    </w:p>
    <w:p>
      <w:pPr>
        <w:pStyle w:val="Heading2"/>
      </w:pPr>
      <w:r>
        <w:t>EPIC-008-F-004-S-007 — Step notices and opt-in bell</w:t>
      </w:r>
    </w:p>
    <w:p>
      <w:r>
        <w:t>Size: M</w:t>
      </w:r>
    </w:p>
    <w:p>
      <w:r>
        <w:t>Status: in_progress</w:t>
      </w:r>
    </w:p>
    <w:p>
      <w:r>
        <w:t>Approval: proposed</w:t>
      </w:r>
    </w:p>
    <w:p>
      <w:r>
        <w:t>Description: On-screen notices at significant deploy steps (mechanism for S-001-REQ-B-005). The bell is OPT-IN: rings only on explicit invoke via IDE prompt, command-line flag, or a code path that calls BellRinger. Default deploy behavior is silent except for the on-screen notices. The BellRinger class is preserved as the single opt-in capability.</w:t>
      </w:r>
    </w:p>
    <w:p>
      <w:pPr>
        <w:pStyle w:val="Heading3"/>
      </w:pPr>
      <w:r>
        <w:t>EPIC-008-F-004-S-007-REQ-B-001 — Step notices</w:t>
      </w:r>
    </w:p>
    <w:p>
      <w:r>
        <w:t>ID: EPIC-008-F-004-S-007-REQ-B-001</w:t>
      </w:r>
    </w:p>
    <w:p>
      <w:r>
        <w:t>Status: not_started</w:t>
      </w:r>
    </w:p>
    <w:p>
      <w:r>
        <w:t>Priority: must-have</w:t>
      </w:r>
    </w:p>
    <w:p>
      <w:r>
        <w:t>Approval: proposed</w:t>
      </w:r>
    </w:p>
    <w:p>
      <w:r>
        <w:t>Requirement: At each significant deploy step the script displays an on-screen notice. Significant steps: (1) deploy started for {environment}; (2) old environment torn down and ready; (3) new environment built; (4) smoke test started; (5) smoke test ended (with passed/total ratio and list of failures).</w:t>
      </w:r>
    </w:p>
    <w:p>
      <w:r>
        <w:t>Pytest: (not yet implemented)</w:t>
      </w:r>
    </w:p>
    <w:p>
      <w:pPr>
        <w:pStyle w:val="Heading3"/>
      </w:pPr>
      <w:r>
        <w:t>EPIC-008-F-004-S-007-REQ-B-002 — Bell is opt-in</w:t>
      </w:r>
    </w:p>
    <w:p>
      <w:r>
        <w:t>ID: EPIC-008-F-004-S-007-REQ-B-002</w:t>
      </w:r>
    </w:p>
    <w:p>
      <w:r>
        <w:t>Status: not_started</w:t>
      </w:r>
    </w:p>
    <w:p>
      <w:r>
        <w:t>Priority: must-have</w:t>
      </w:r>
    </w:p>
    <w:p>
      <w:r>
        <w:t>Approval: proposed</w:t>
      </w:r>
    </w:p>
    <w:p>
      <w:r>
        <w:t>Requirement: The bell never rings as default behavior. A bell ring occurs only on explicit invoke via one of: (a) user instruction through the IDE prompt, (b) command-line flag, or (c) a code path that calls BellRinger. Default deploy behavior is silent.</w:t>
      </w:r>
    </w:p>
    <w:p>
      <w:r>
        <w:t>Pytest: (not yet implemented)</w:t>
      </w:r>
    </w:p>
    <w:p>
      <w:pPr>
        <w:pStyle w:val="Heading3"/>
      </w:pPr>
      <w:r>
        <w:t>EPIC-008-F-004-S-007-REQ-T-001 — Ring-once</w:t>
      </w:r>
    </w:p>
    <w:p>
      <w:r>
        <w:t>ID: EPIC-008-F-004-S-007-REQ-T-001</w:t>
      </w:r>
    </w:p>
    <w:p>
      <w:r>
        <w:t>Status: in_progress</w:t>
      </w:r>
    </w:p>
    <w:p>
      <w:r>
        <w:t>Priority: must-have</w:t>
      </w:r>
    </w:p>
    <w:p>
      <w:r>
        <w:t>Approval: proposed</w:t>
      </w:r>
    </w:p>
    <w:p>
      <w:r>
        <w:t>Requirement: BellRinger exposes ring_once: emits a single beep with configurable frequency and duration.</w:t>
      </w:r>
    </w:p>
    <w:p>
      <w:r>
        <w:t>Pytest: (not yet implemented)</w:t>
      </w:r>
    </w:p>
    <w:p>
      <w:pPr>
        <w:pStyle w:val="Heading3"/>
      </w:pPr>
      <w:r>
        <w:t>EPIC-008-F-004-S-007-REQ-T-002 — Ring-n-times</w:t>
      </w:r>
    </w:p>
    <w:p>
      <w:r>
        <w:t>ID: EPIC-008-F-004-S-007-REQ-T-002</w:t>
      </w:r>
    </w:p>
    <w:p>
      <w:r>
        <w:t>Status: in_progress</w:t>
      </w:r>
    </w:p>
    <w:p>
      <w:r>
        <w:t>Priority: must-have</w:t>
      </w:r>
    </w:p>
    <w:p>
      <w:r>
        <w:t>Approval: proposed</w:t>
      </w:r>
    </w:p>
    <w:p>
      <w:r>
        <w:t>Requirement: BellRinger exposes ring_n_times: emits N beeps with configurable frequency, duration, and interval.</w:t>
      </w:r>
    </w:p>
    <w:p>
      <w:r>
        <w:t>Pytest: (not yet implemented)</w:t>
      </w:r>
    </w:p>
    <w:p>
      <w:pPr>
        <w:pStyle w:val="Heading3"/>
      </w:pPr>
      <w:r>
        <w:t>EPIC-008-F-004-S-007-REQ-T-003 — Ring-until-acknowledged</w:t>
      </w:r>
    </w:p>
    <w:p>
      <w:r>
        <w:t>ID: EPIC-008-F-004-S-007-REQ-T-003</w:t>
      </w:r>
    </w:p>
    <w:p>
      <w:r>
        <w:t>Status: in_progress</w:t>
      </w:r>
    </w:p>
    <w:p>
      <w:r>
        <w:t>Priority: must-have</w:t>
      </w:r>
    </w:p>
    <w:p>
      <w:r>
        <w:t>Approval: proposed</w:t>
      </w:r>
    </w:p>
    <w:p>
      <w:r>
        <w:t>Requirement: BellRinger exposes ring_until_acknowledged: starts a daemon thread emitting beeps every N seconds until stop() is called. No-op safe: a second call while a continuous ring is in progress is a no-op.</w:t>
      </w:r>
    </w:p>
    <w:p>
      <w:r>
        <w:t>Pytest: (not yet implemented)</w:t>
      </w:r>
    </w:p>
    <w:p>
      <w:pPr>
        <w:pStyle w:val="Heading3"/>
      </w:pPr>
      <w:r>
        <w:t>EPIC-008-F-004-S-007-REQ-T-004 — In-process audio</w:t>
      </w:r>
    </w:p>
    <w:p>
      <w:r>
        <w:t>ID: EPIC-008-F-004-S-007-REQ-T-004</w:t>
      </w:r>
    </w:p>
    <w:p>
      <w:r>
        <w:t>Status: in_progress</w:t>
      </w:r>
    </w:p>
    <w:p>
      <w:r>
        <w:t>Priority: must-have</w:t>
      </w:r>
    </w:p>
    <w:p>
      <w:r>
        <w:t>Approval: proposed</w:t>
      </w:r>
    </w:p>
    <w:p>
      <w:r>
        <w:t>Requirement: BellRinger uses winsound (Windows in-process audio) when available, falling back to subprocess PowerShell only if winsound is unavailable. Cloud / headless environments (WEBSITE_SITE_NAME, SPACE_ID) are detected and skipped silently.</w:t>
      </w:r>
    </w:p>
    <w:p>
      <w:r>
        <w:t>Pytest: (not yet implemented)</w:t>
      </w:r>
    </w:p>
    <w:p>
      <w:pPr>
        <w:pStyle w:val="Heading3"/>
      </w:pPr>
      <w:r>
        <w:t>EPIC-008-F-004-S-007-REQ-T-005 — Event log</w:t>
      </w:r>
    </w:p>
    <w:p>
      <w:r>
        <w:t>ID: EPIC-008-F-004-S-007-REQ-T-005</w:t>
      </w:r>
    </w:p>
    <w:p>
      <w:r>
        <w:t>Status: in_progress</w:t>
      </w:r>
    </w:p>
    <w:p>
      <w:r>
        <w:t>Priority: must-have</w:t>
      </w:r>
    </w:p>
    <w:p>
      <w:r>
        <w:t>Approval: proposed</w:t>
      </w:r>
    </w:p>
    <w:p>
      <w:r>
        <w:t>Requirement: When constructed with a MongoDB client, BellRinger inserts an event document into admin.BellEvents on every log_event_and_ring call. Document fields: ts, event_type, message, context, priority, hostname.</w:t>
      </w:r>
    </w:p>
    <w:p>
      <w:r>
        <w:t>Pytest: (not yet implemented)</w:t>
      </w:r>
    </w:p>
    <w:p>
      <w:pPr>
        <w:pStyle w:val="Heading3"/>
      </w:pPr>
      <w:r>
        <w:t>EPIC-008-F-004-S-007-REQ-T-006 — Pushover alert</w:t>
      </w:r>
    </w:p>
    <w:p>
      <w:r>
        <w:t>ID: EPIC-008-F-004-S-007-REQ-T-006</w:t>
      </w:r>
    </w:p>
    <w:p>
      <w:r>
        <w:t>Status: in_progress</w:t>
      </w:r>
    </w:p>
    <w:p>
      <w:r>
        <w:t>Priority: must-have</w:t>
      </w:r>
    </w:p>
    <w:p>
      <w:r>
        <w:t>Approval: proposed</w:t>
      </w:r>
    </w:p>
    <w:p>
      <w:r>
        <w:t>Requirement: When PUSHOVER_TOKEN and PUSHOVER_USER are set, BellRinger emits a Pushover alert for log_event_and_ring calls with priority in (high, fatal). Fatal priority uses Pushover priority 2 with retry/expire for guaranteed delivery.</w:t>
      </w:r>
    </w:p>
    <w:p>
      <w:r>
        <w:t>Pytest: (not yet implemented)</w:t>
      </w:r>
    </w:p>
    <w:p>
      <w:pPr>
        <w:pStyle w:val="Heading3"/>
      </w:pPr>
      <w:r>
        <w:t>EPIC-008-F-004-S-007-REQ-T-007 — Single class location</w:t>
      </w:r>
    </w:p>
    <w:p>
      <w:r>
        <w:t>ID: EPIC-008-F-004-S-007-REQ-T-007</w:t>
      </w:r>
    </w:p>
    <w:p>
      <w:r>
        <w:t>Status: in_progress</w:t>
      </w:r>
    </w:p>
    <w:p>
      <w:r>
        <w:t>Priority: must-have</w:t>
      </w:r>
    </w:p>
    <w:p>
      <w:r>
        <w:t>Approval: proposed</w:t>
      </w:r>
    </w:p>
    <w:p>
      <w:r>
        <w:t>Requirement: The single bell-ringing class lives at {projectRoot}/architecture/DevOpsBuildDeployAndEnvironmentManagement/code/bell_ringer.py. No ad-hoc bell-ringing code elsewhere in the codebase.</w:t>
      </w:r>
    </w:p>
    <w:p>
      <w:r>
        <w:t>Pytest: (not yet implemented)</w:t>
      </w:r>
    </w:p>
    <w:p>
      <w:pPr>
        <w:pStyle w:val="Heading3"/>
      </w:pPr>
      <w:r>
        <w:t>EPIC-008-F-004-S-007-REQ-T-008 — Single caller pattern</w:t>
      </w:r>
    </w:p>
    <w:p>
      <w:r>
        <w:t>ID: EPIC-008-F-004-S-007-REQ-T-008</w:t>
      </w:r>
    </w:p>
    <w:p>
      <w:r>
        <w:t>Status: in_progress</w:t>
      </w:r>
    </w:p>
    <w:p>
      <w:r>
        <w:t>Priority: must-have</w:t>
      </w:r>
    </w:p>
    <w:p>
      <w:r>
        <w:t>Approval: proposed</w:t>
      </w:r>
    </w:p>
    <w:p>
      <w:r>
        <w:t>Requirement: Every caller that rings a bell invokes BellRinger. Inline PowerShell beeps, raw winsound calls, or alternate bell-ringing classes are forbidden.</w:t>
      </w:r>
    </w:p>
    <w:p>
      <w:r>
        <w:t>Pytest: (not yet implemented)</w:t>
      </w:r>
    </w:p>
    <w:p>
      <w:pPr>
        <w:pStyle w:val="Heading2"/>
      </w:pPr>
      <w:r>
        <w:t>EPIC-008-F-004-S-008 — React serving migration (opportunistic architectural evolution, one-time)</w:t>
      </w:r>
    </w:p>
    <w:p>
      <w:r>
        <w:t>Size: M</w:t>
      </w:r>
    </w:p>
    <w:p>
      <w:r>
        <w:t>Status: not_started</w:t>
      </w:r>
    </w:p>
    <w:p>
      <w:r>
        <w:t>Approval: proposed</w:t>
      </w:r>
    </w:p>
    <w:p>
      <w:r>
        <w:t>Description: ONE-TIME architectural evolution included opportunistically in this deploy-management feature. Moves the React frontend serving responsibility from FindCare (port 7860) to SharedServices (port 8002). After this story ships, it is permanently done — it does NOT belong to the enduring deploy facts and never re-fires. Justification: the FindCare-as-master assumption is wrong and accumulates drift across this doc; fixing it now starts the migration to a more scalable architecture.</w:t>
      </w:r>
    </w:p>
    <w:p>
      <w:pPr>
        <w:pStyle w:val="Heading3"/>
      </w:pPr>
      <w:r>
        <w:t>EPIC-008-F-004-S-008-REQ-B-001 — React serving moves to SharedServices</w:t>
      </w:r>
    </w:p>
    <w:p>
      <w:r>
        <w:t>ID: EPIC-008-F-004-S-008-REQ-B-001</w:t>
      </w:r>
    </w:p>
    <w:p>
      <w:r>
        <w:t>Status: not_started</w:t>
      </w:r>
    </w:p>
    <w:p>
      <w:r>
        <w:t>Priority: must-have</w:t>
      </w:r>
    </w:p>
    <w:p>
      <w:r>
        <w:t>Approval: proposed</w:t>
      </w:r>
    </w:p>
    <w:p>
      <w:r>
        <w:t>Requirement: After this story ships, SharedServices (port 8002 per S-001-REQ-T-001) serves the React frontend in addition to its backend. FindCare (port 7860) serves only the FindCare backend. No other behavioral change.</w:t>
      </w:r>
    </w:p>
    <w:p>
      <w:r>
        <w:t>Pytest: (not yet implemented)</w:t>
      </w:r>
    </w:p>
    <w:p>
      <w:pPr>
        <w:pStyle w:val="Heading3"/>
      </w:pPr>
      <w:r>
        <w:t>EPIC-008-F-004-S-008-REQ-T-001 — Build URLs updated</w:t>
      </w:r>
    </w:p>
    <w:p>
      <w:r>
        <w:t>ID: EPIC-008-F-004-S-008-REQ-T-001</w:t>
      </w:r>
    </w:p>
    <w:p>
      <w:r>
        <w:t>Status: not_started</w:t>
      </w:r>
    </w:p>
    <w:p>
      <w:r>
        <w:t>Priority: must-have</w:t>
      </w:r>
    </w:p>
    <w:p>
      <w:r>
        <w:t>Approval: proposed</w:t>
      </w:r>
    </w:p>
    <w:p>
      <w:r>
        <w:t>Requirement: S-002-REQ-T-003 (local) and S-003-REQ-T-004 (deployed) build the React frontend with the SharedServices URL baked in (port 8002 for local; matching deployed-env path otherwise). Pre-migration FindCare URL is removed.</w:t>
      </w:r>
    </w:p>
    <w:p>
      <w:r>
        <w:t>Pytest: (not yet implemented)</w:t>
      </w:r>
    </w:p>
    <w:p>
      <w:pPr>
        <w:pStyle w:val="Heading3"/>
      </w:pPr>
      <w:r>
        <w:t>EPIC-008-F-004-S-008-REQ-T-002 — Smoke test passes post-migration</w:t>
      </w:r>
    </w:p>
    <w:p>
      <w:r>
        <w:t>ID: EPIC-008-F-004-S-008-REQ-T-002</w:t>
      </w:r>
    </w:p>
    <w:p>
      <w:r>
        <w:t>Status: not_started</w:t>
      </w:r>
    </w:p>
    <w:p>
      <w:r>
        <w:t>Priority: must-have</w:t>
      </w:r>
    </w:p>
    <w:p>
      <w:r>
        <w:t>Approval: proposed</w:t>
      </w:r>
    </w:p>
    <w:p>
      <w:r>
        <w:t>Requirement: The master smoke test (S-006) passes against an environment where SharedServices serves the React frontend, with no regression in any of the 31 (or current) steps.</w:t>
      </w:r>
    </w:p>
    <w:p>
      <w:r>
        <w:t>Pytest: (not yet implemented)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