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CBF9B" w14:textId="77777777" w:rsidR="00157A90" w:rsidRDefault="00000000">
      <w:pPr>
        <w:pStyle w:val="Title"/>
        <w:jc w:val="center"/>
      </w:pPr>
      <w:r>
        <w:t>Provider Pipeline</w:t>
      </w:r>
    </w:p>
    <w:p w14:paraId="6C1F4FE2" w14:textId="77777777" w:rsidR="00157A90" w:rsidRDefault="00000000">
      <w:pPr>
        <w:pStyle w:val="Subtitle"/>
        <w:jc w:val="center"/>
      </w:pPr>
      <w:r>
        <w:t>Low-Level Design</w:t>
      </w:r>
    </w:p>
    <w:p w14:paraId="0848823F" w14:textId="77777777" w:rsidR="00157A90" w:rsidRDefault="00000000">
      <w:pPr>
        <w:jc w:val="center"/>
      </w:pPr>
      <w:r>
        <w:t>ChatHealthy.ai</w:t>
      </w:r>
    </w:p>
    <w:p w14:paraId="60B96927" w14:textId="77777777" w:rsidR="00157A90" w:rsidRDefault="00000000">
      <w:pPr>
        <w:jc w:val="center"/>
      </w:pPr>
      <w:r>
        <w:t xml:space="preserve"> </w:t>
      </w:r>
    </w:p>
    <w:p w14:paraId="4403D4D6" w14:textId="5E1DFABC" w:rsidR="00157A90" w:rsidRDefault="00000000">
      <w:pPr>
        <w:jc w:val="center"/>
        <w:rPr>
          <w:color w:val="003399"/>
        </w:rPr>
      </w:pPr>
      <w:r>
        <w:rPr>
          <w:color w:val="003399"/>
        </w:rPr>
        <w:t>Version: 3</w:t>
      </w:r>
      <w:r w:rsidR="006310A9">
        <w:rPr>
          <w:color w:val="003399"/>
        </w:rPr>
        <w:t>8</w:t>
      </w:r>
    </w:p>
    <w:p w14:paraId="6208DD26" w14:textId="1C51ADC4" w:rsidR="00157A90" w:rsidRDefault="00000000">
      <w:pPr>
        <w:jc w:val="center"/>
      </w:pPr>
      <w:r>
        <w:rPr>
          <w:b/>
        </w:rPr>
        <w:t>Date:</w:t>
      </w:r>
      <w:r>
        <w:t xml:space="preserve"> 2026-07-2</w:t>
      </w:r>
      <w:r w:rsidR="00F233FF">
        <w:t>9</w:t>
      </w:r>
    </w:p>
    <w:p w14:paraId="0918D89E" w14:textId="77777777" w:rsidR="00157A90" w:rsidRDefault="00000000">
      <w:pPr>
        <w:jc w:val="center"/>
      </w:pPr>
      <w:r>
        <w:rPr>
          <w:b/>
        </w:rPr>
        <w:t>Author:</w:t>
      </w:r>
      <w:r>
        <w:t xml:space="preserve"> Claude Code (delegated engineering agent)</w:t>
      </w:r>
    </w:p>
    <w:p w14:paraId="193AE8C3" w14:textId="77777777" w:rsidR="00157A90" w:rsidRDefault="00000000">
      <w:pPr>
        <w:jc w:val="center"/>
      </w:pPr>
      <w:r>
        <w:rPr>
          <w:b/>
        </w:rPr>
        <w:t>Approver:</w:t>
      </w:r>
      <w:r>
        <w:t xml:space="preserve"> CTO</w:t>
      </w:r>
    </w:p>
    <w:p w14:paraId="04003FA2" w14:textId="77777777" w:rsidR="00157A90" w:rsidRDefault="00000000">
      <w:pPr>
        <w:jc w:val="center"/>
      </w:pPr>
      <w:r>
        <w:rPr>
          <w:b/>
        </w:rPr>
        <w:t>Status:</w:t>
      </w:r>
      <w:r>
        <w:t xml:space="preserve"> Draft for CTO review</w:t>
      </w:r>
    </w:p>
    <w:p w14:paraId="1895E592" w14:textId="77777777" w:rsidR="00157A90" w:rsidRDefault="00157A90">
      <w:pPr>
        <w:jc w:val="center"/>
      </w:pPr>
      <w:r>
        <w:rPr>
          <w:b/>
        </w:rPr>
        <w:t>Version:</w:t>
      </w:r>
      <w:r>
        <w:t xml:space="preserve"> v3</w:t>
      </w:r>
      <w:r w:rsidR="00CF388F">
        <w:t>3</w:t>
      </w:r>
      <w:r>
        <w:t xml:space="preserve"> </w:t>
      </w:r>
    </w:p>
    <w:p w14:paraId="4994E2F6" w14:textId="77777777" w:rsidR="00157A90" w:rsidRDefault="00000000">
      <w:r>
        <w:br w:type="page"/>
      </w:r>
    </w:p>
    <w:p w14:paraId="6FD3D7CC" w14:textId="77777777" w:rsidR="00157A90" w:rsidRDefault="00000000">
      <w:pPr>
        <w:jc w:val="center"/>
      </w:pPr>
      <w:r>
        <w:rPr>
          <w:b/>
        </w:rPr>
        <w:lastRenderedPageBreak/>
        <w:t>Table of Contents</w:t>
      </w:r>
    </w:p>
    <w:p w14:paraId="2D0AA48C" w14:textId="77777777"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0C575705" w14:textId="77777777"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0DB20B39" w14:textId="77777777"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02654A39" w14:textId="77777777"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02DD2F3F" w14:textId="77777777"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7A6A42C0" w14:textId="77777777"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598FBFCC" w14:textId="77777777"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7ABDD7A3" w14:textId="77777777"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600682F2" w14:textId="7777777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74DA6C21" w14:textId="777777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7A73359B" w14:textId="77777777"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30DC72D2" w14:textId="77777777"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142DB157" w14:textId="77777777"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37F92249" w14:textId="77777777"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6BA50F87" w14:textId="77777777"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3651930C" w14:textId="77777777"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72830780" w14:textId="7777777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27C3B908" w14:textId="77777777"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1A9E2161" w14:textId="77777777"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3F7345ED" w14:textId="77777777"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444E7E12" w14:textId="77777777"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124764BD" w14:textId="77777777"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57F06539" w14:textId="77777777"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3C682F3F" w14:textId="77777777"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03E9612D" w14:textId="7777777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2B41B44B" w14:textId="77777777"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12AE7CE3" w14:textId="77777777"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4AF9C98F" w14:textId="77777777"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6BB65C85" w14:textId="77777777"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4E0857E5" w14:textId="77777777"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3120D684" w14:textId="77777777"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53D25620" w14:textId="77777777"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473EF11A" w14:textId="7777777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54B4465D" w14:textId="77777777"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22FC4869" w14:textId="7777777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4372A9D4" w14:textId="77777777"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20EA0102" w14:textId="77777777"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4C357F25" w14:textId="77777777"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3B5B8AFA" w14:textId="77777777"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41EF7F2C" w14:textId="77777777"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1BEE9979" w14:textId="77777777"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2B826C4F" w14:textId="77777777"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4581D2C3" w14:textId="77777777"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207F684C" w14:textId="77777777"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52D0DCD6" w14:textId="77777777"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31B4E48C" w14:textId="77777777"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03B08A6E" w14:textId="77777777" w:rsidR="00157A90" w:rsidRDefault="00000000">
      <w:r>
        <w:fldChar w:fldCharType="end"/>
      </w:r>
    </w:p>
    <w:p w14:paraId="26BB60F3" w14:textId="77777777" w:rsidR="00157A90" w:rsidRDefault="00000000">
      <w:r>
        <w:br w:type="page"/>
      </w:r>
    </w:p>
    <w:p w14:paraId="0DE901BD" w14:textId="77777777" w:rsidR="00157A90" w:rsidRDefault="00000000">
      <w:pPr>
        <w:pStyle w:val="Heading1"/>
      </w:pPr>
      <w:bookmarkStart w:id="0" w:name="_Toc235526912"/>
      <w:r>
        <w:lastRenderedPageBreak/>
        <w:t>1. Executive Summary</w:t>
      </w:r>
      <w:bookmarkEnd w:id="0"/>
    </w:p>
    <w:p w14:paraId="3EF461F0" w14:textId="77777777" w:rsidR="00157A90" w:rsidRDefault="00000000">
      <w:r>
        <w:t xml:space="preserve">This is the Low-Level Design for the </w:t>
      </w:r>
      <w:proofErr w:type="spellStart"/>
      <w:r>
        <w:t>ChatHealthy</w:t>
      </w:r>
      <w:proofErr w:type="spellEnd"/>
      <w:r>
        <w:t xml:space="preserve"> Provider Pipeline. The pipeline ingests the NPPES monthly dissemination file (plus the </w:t>
      </w:r>
      <w:proofErr w:type="spellStart"/>
      <w:r>
        <w:t>pl_pfile</w:t>
      </w:r>
      <w:proofErr w:type="spellEnd"/>
      <w:r>
        <w:t xml:space="preserve"> practice-locations file), the NUCC provider taxonomy CSV, the U.S. Census ZCTA-to-County crosswalk, and the USDA RUCC classification workbook; it produces the runtime provider record consumed by FindCare on the front-end MongoDB cluster.</w:t>
      </w:r>
    </w:p>
    <w:p w14:paraId="405E0975" w14:textId="77777777" w:rsidR="00157A90" w:rsidRDefault="00000000">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729D9C1A" w14:textId="77777777" w:rsidR="00157A90" w:rsidRDefault="00000000">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237A800B" w14:textId="77777777" w:rsidR="00157A90" w:rsidRDefault="00000000">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2D8EDD5F"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a fresh run from scratch. </w:t>
      </w:r>
      <w:proofErr w:type="spellStart"/>
      <w:r>
        <w:t>Upsert</w:t>
      </w:r>
      <w:proofErr w:type="spellEnd"/>
      <w:r>
        <w:t>-by-NPI at every write step means partial output from a failed run is overwritten by the successor run without special-casing.</w:t>
      </w:r>
    </w:p>
    <w:p w14:paraId="5CCF41E7"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16202432" w14:textId="77777777" w:rsidR="00157A90" w:rsidRDefault="00000000">
      <w:r>
        <w:br w:type="page"/>
      </w:r>
    </w:p>
    <w:p w14:paraId="6A194D81" w14:textId="77777777" w:rsidR="00157A90" w:rsidRDefault="00000000">
      <w:pPr>
        <w:pStyle w:val="Heading1"/>
      </w:pPr>
      <w:bookmarkStart w:id="1" w:name="_Toc235526913"/>
      <w:r>
        <w:lastRenderedPageBreak/>
        <w:t>2. Vision</w:t>
      </w:r>
      <w:bookmarkEnd w:id="1"/>
    </w:p>
    <w:p w14:paraId="67BF48AB"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3053BD29"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178C9D19" w14:textId="77777777" w:rsidR="00157A90" w:rsidRDefault="00000000">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8737B56"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96E57A" w14:textId="26AD3AB6"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39EE6CC9" w14:textId="77777777" w:rsidR="00157A90" w:rsidRDefault="00000000">
      <w:pPr>
        <w:pStyle w:val="Heading1"/>
      </w:pPr>
      <w:bookmarkStart w:id="2" w:name="_Toc235526914"/>
      <w:r>
        <w:t>3. Components — Ecosystem Enumeration</w:t>
      </w:r>
      <w:bookmarkEnd w:id="2"/>
    </w:p>
    <w:p w14:paraId="0AD03157" w14:textId="77777777" w:rsidR="00157A90" w:rsidRDefault="00000000">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700193AB"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078B08C0"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7BDB6A83" w14:textId="77777777" w:rsidR="00157A90" w:rsidRDefault="00000000">
      <w:pPr>
        <w:pStyle w:val="Heading2"/>
      </w:pPr>
      <w:bookmarkStart w:id="3" w:name="_Toc235526915"/>
      <w:r>
        <w:t>3.1 Component Descriptions</w:t>
      </w:r>
      <w:bookmarkEnd w:id="3"/>
    </w:p>
    <w:p w14:paraId="2B922FB5"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223D0002" w14:textId="77777777" w:rsidR="00157A90" w:rsidRDefault="00000000">
      <w:pPr>
        <w:pStyle w:val="Heading3"/>
      </w:pPr>
      <w:r>
        <w:t>3.1.1 Automation Runbook</w:t>
      </w:r>
    </w:p>
    <w:p w14:paraId="19360A9F"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49422A96" w14:textId="77777777" w:rsidR="00846585" w:rsidRPr="00CF388F" w:rsidRDefault="00000000">
      <w:r w:rsidRPr="00CF388F">
        <w:t>RUNBOOK FINALLY (v33). If the runbook errors AFTER creating the reservation and/or AFTER the VM PUT, its finally MUST cancel the reservation AND issue az vm delete on the VM it created. Separate from the duplicate-abend guard.</w:t>
      </w:r>
    </w:p>
    <w:p w14:paraId="0A689882" w14:textId="77777777" w:rsidR="00846585" w:rsidRPr="00CF388F" w:rsidRDefault="00000000">
      <w:r w:rsidRPr="00CF388F">
        <w:t>AUTOMATION VARIABLES ACCESS (v33). AA Python 3 sandbox does NOT populate os.environ from Automation Variables. All reads MUST use automationassets.get_automation_variable(name).</w:t>
      </w:r>
    </w:p>
    <w:p w14:paraId="69AF68CC" w14:textId="77777777" w:rsidR="00157A90" w:rsidRDefault="00000000">
      <w:pPr>
        <w:pStyle w:val="Heading3"/>
      </w:pPr>
      <w:r>
        <w:t>3.1.2 Watchdog Runbook</w:t>
      </w:r>
    </w:p>
    <w:p w14:paraId="09545572"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035EA925" w14:textId="77777777" w:rsidR="00846585" w:rsidRPr="00F233FF" w:rsidRDefault="00000000">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618BA2CB" w14:textId="77777777" w:rsidR="00157A90" w:rsidRDefault="00000000">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44F121FC" w14:textId="77777777" w:rsidR="00DB6305" w:rsidRDefault="00000000">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71B18B06" w14:textId="77777777" w:rsidR="00DB6305" w:rsidRDefault="00000000">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32F5426" w14:textId="77777777" w:rsidR="00DB6305" w:rsidRDefault="00000000">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09BC1019" w14:textId="77777777" w:rsidR="00157A90" w:rsidRDefault="00000000">
      <w:pPr>
        <w:pStyle w:val="ListNumber"/>
      </w:pPr>
      <w:r>
        <w:rPr>
          <w:b/>
        </w:rPr>
        <w:lastRenderedPageBreak/>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0EC23DD7" w14:textId="77777777" w:rsidR="00157A90" w:rsidRDefault="00000000">
      <w:r>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14:paraId="4CCB21C5" w14:textId="77777777" w:rsidR="00846585" w:rsidRPr="00F233FF" w:rsidRDefault="00000000">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27DB530B" w14:textId="77777777" w:rsidR="00157A90" w:rsidRDefault="00000000">
      <w:pPr>
        <w:pStyle w:val="Heading3"/>
      </w:pPr>
      <w:r>
        <w:t>3.1.3 Pipeline Run VM</w:t>
      </w:r>
    </w:p>
    <w:p w14:paraId="240D839F" w14:textId="77777777" w:rsidR="00157A90" w:rsidRDefault="00000000">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357F2E33" w14:textId="77777777" w:rsidR="00846585" w:rsidRPr="00F233FF" w:rsidRDefault="00000000">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6B1C2049" w14:textId="77777777" w:rsidR="00846585" w:rsidRPr="00F233FF" w:rsidRDefault="00000000">
      <w:pPr>
        <w:pStyle w:val="ListNumber"/>
      </w:pPr>
      <w:r w:rsidRPr="00F233FF">
        <w:t>1. apt install docker.io ca-certificates curl jq -- install Docker Engine and its TLS + fetch prerequisites.</w:t>
      </w:r>
    </w:p>
    <w:p w14:paraId="310F6E7B" w14:textId="77777777" w:rsidR="00846585" w:rsidRPr="00F233FF" w:rsidRDefault="00000000">
      <w:pPr>
        <w:pStyle w:val="ListNumber"/>
      </w:pPr>
      <w:r w:rsidRPr="00F233FF">
        <w:t>2. systemctl enable --now docker -- start the Docker daemon.</w:t>
      </w:r>
    </w:p>
    <w:p w14:paraId="380E3622" w14:textId="77777777" w:rsidR="00846585" w:rsidRPr="00F233FF" w:rsidRDefault="00000000">
      <w:pPr>
        <w:pStyle w:val="ListNumber"/>
      </w:pPr>
      <w:r w:rsidRPr="00F233FF">
        <w:t>3. curl -sL https://aka.ms/InstallAzureCLIDeb | bash -- install the Azure CLI via Microsoft's Debian/Ubuntu install script.</w:t>
      </w:r>
    </w:p>
    <w:p w14:paraId="143F7AD7" w14:textId="77777777" w:rsidR="00846585" w:rsidRPr="00F233FF" w:rsidRDefault="00000000">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62583E54" w14:textId="77777777" w:rsidR="00157A90" w:rsidRDefault="00000000">
      <w:pPr>
        <w:pStyle w:val="Heading3"/>
      </w:pPr>
      <w:r>
        <w:t>3.1.4 Controller</w:t>
      </w:r>
    </w:p>
    <w:p w14:paraId="34DB0F71" w14:textId="51D264A1" w:rsidR="00F233FF" w:rsidRPr="00F233FF"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r w:rsidRPr="00F233FF">
        <w:t>. v37: CHLS logging destination MUST be set (CH_LOG_DESTINATION=</w:t>
      </w:r>
      <w:proofErr w:type="gramStart"/>
      <w:r w:rsidRPr="00F233FF">
        <w:t>stderr,mongo</w:t>
      </w:r>
      <w:proofErr w:type="gramEnd"/>
      <w:r w:rsidRPr="00F233FF">
        <w:t xml:space="preserve">) at module load — the module-level </w:t>
      </w:r>
      <w:proofErr w:type="gramStart"/>
      <w:r w:rsidRPr="00F233FF">
        <w:t>os.environ</w:t>
      </w:r>
      <w:proofErr w:type="gramEnd"/>
      <w:r w:rsidRPr="00F233FF">
        <w:t>.setdefault in control_runner.py guarantees this happens BEFORE the first _log.*() call, because CHLS caches the destination binding on first _emit().</w:t>
      </w:r>
    </w:p>
    <w:p w14:paraId="5C7F0AC4" w14:textId="77777777" w:rsidR="00157A90" w:rsidRDefault="00000000">
      <w:pPr>
        <w:pStyle w:val="Heading3"/>
      </w:pPr>
      <w:r>
        <w:t>3.1.5 Workers</w:t>
      </w:r>
    </w:p>
    <w:p w14:paraId="10CCF99E" w14:textId="3CF5F780" w:rsidR="00157A90" w:rsidRPr="00F233FF" w:rsidRDefault="00000000">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w:t>
      </w:r>
      <w:proofErr w:type="gramStart"/>
      <w:r w:rsidRPr="00F233FF">
        <w:t>lib.subprocess</w:t>
      </w:r>
      <w:proofErr w:type="gramEnd"/>
      <w:r w:rsidRPr="00F233FF">
        <w:t>_</w:t>
      </w:r>
      <w:proofErr w:type="gramStart"/>
      <w:r w:rsidRPr="00F233FF">
        <w:t>utilities.spawn</w:t>
      </w:r>
      <w:proofErr w:type="gramEnd"/>
      <w:r w:rsidRPr="00F233FF">
        <w:t>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2290D1E8" w14:textId="77777777" w:rsidR="00157A90" w:rsidRDefault="00000000">
      <w:pPr>
        <w:pStyle w:val="Heading3"/>
      </w:pPr>
      <w:r>
        <w:t>3.1.6 Azure Key Vault</w:t>
      </w:r>
    </w:p>
    <w:p w14:paraId="28D16AE7"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04FEED8C" w14:textId="77777777" w:rsidR="00157A90" w:rsidRDefault="00000000">
      <w:pPr>
        <w:pStyle w:val="Heading3"/>
      </w:pPr>
      <w:r>
        <w:t>3.1.7 MongoDB Atlas — Front-end cluster</w:t>
      </w:r>
    </w:p>
    <w:p w14:paraId="42EBCE3B" w14:textId="77777777" w:rsidR="00157A90" w:rsidRDefault="00000000">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6B537404" w14:textId="77777777" w:rsidR="00157A90" w:rsidRDefault="00000000">
      <w:pPr>
        <w:pStyle w:val="Heading3"/>
      </w:pPr>
      <w:r>
        <w:t>3.1.8 MongoDB Atlas — Pipeline cluster</w:t>
      </w:r>
    </w:p>
    <w:p w14:paraId="7B969B56" w14:textId="77777777" w:rsidR="00157A90" w:rsidRDefault="00000000">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5BD22302" w14:textId="77777777" w:rsidR="00157A90" w:rsidRDefault="00000000">
      <w:pPr>
        <w:pStyle w:val="Heading3"/>
      </w:pPr>
      <w:r>
        <w:t>3.1.9 Azure Blob Storage</w:t>
      </w:r>
    </w:p>
    <w:p w14:paraId="2795EBCE" w14:textId="77777777" w:rsidR="00157A90" w:rsidRDefault="00000000">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D83FCC7" w14:textId="77777777" w:rsidR="00157A90" w:rsidRDefault="00000000">
      <w:pPr>
        <w:pStyle w:val="Heading3"/>
      </w:pPr>
      <w:r>
        <w:t>3.1.10 Notification Library</w:t>
      </w:r>
    </w:p>
    <w:p w14:paraId="0B8527F3" w14:textId="77777777" w:rsidR="00157A90" w:rsidRDefault="00000000">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(formerly </w:t>
      </w:r>
      <w:proofErr w:type="spellStart"/>
      <w:r>
        <w:rPr>
          <w:rFonts w:ascii="Consolas" w:hAnsi="Consolas"/>
        </w:rPr>
        <w:t>FrontEndApplicationLib</w:t>
      </w:r>
      <w:proofErr w:type="spellEnd"/>
      <w:r>
        <w:t xml:space="preserve"> — the rename to </w:t>
      </w:r>
      <w:proofErr w:type="spellStart"/>
      <w:r>
        <w:rPr>
          <w:rFonts w:ascii="Consolas" w:hAnsi="Consolas"/>
        </w:rPr>
        <w:t>chathealthylib</w:t>
      </w:r>
      <w:proofErr w:type="spellEnd"/>
      <w:r>
        <w:t xml:space="preserve"> is part of this design). Wraps Twilio SMS and </w:t>
      </w:r>
      <w:proofErr w:type="spellStart"/>
      <w:r>
        <w:t>SparkPost</w:t>
      </w:r>
      <w:proofErr w:type="spellEnd"/>
      <w:r>
        <w:t xml:space="preserve"> email. Controller invokes it at end-of-run for the four notifications defined in Chapter 8. Cardinality: one shared library, imported by every pipeline (and by every </w:t>
      </w:r>
      <w:proofErr w:type="spellStart"/>
      <w:r>
        <w:t>ChatHealthy</w:t>
      </w:r>
      <w:proofErr w:type="spellEnd"/>
      <w:r>
        <w:t xml:space="preserve"> service).</w:t>
      </w:r>
    </w:p>
    <w:p w14:paraId="0E5A5DF6" w14:textId="77777777" w:rsidR="00157A90" w:rsidRDefault="00000000">
      <w:pPr>
        <w:pStyle w:val="Heading3"/>
      </w:pPr>
      <w:r>
        <w:t xml:space="preserve">3.1.11 GitHub *(external </w:t>
      </w:r>
      <w:proofErr w:type="gramStart"/>
      <w:r>
        <w:t>component)*</w:t>
      </w:r>
      <w:proofErr w:type="gramEnd"/>
    </w:p>
    <w:p w14:paraId="3BD36130" w14:textId="77777777" w:rsidR="00157A90" w:rsidRDefault="00000000">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37443878" w14:textId="77777777" w:rsidR="00157A90" w:rsidRDefault="00000000">
      <w:pPr>
        <w:pStyle w:val="Heading3"/>
      </w:pPr>
      <w:r>
        <w:t xml:space="preserve">3.1.12 External Sources *(external </w:t>
      </w:r>
      <w:proofErr w:type="gramStart"/>
      <w:r>
        <w:t>component)*</w:t>
      </w:r>
      <w:proofErr w:type="gramEnd"/>
    </w:p>
    <w:p w14:paraId="4F3718C1" w14:textId="77777777" w:rsidR="00157A90" w:rsidRDefault="00000000">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0FBD70B1" w14:textId="77777777" w:rsidR="00157A90" w:rsidRDefault="00000000">
      <w:pPr>
        <w:pStyle w:val="Heading3"/>
      </w:pPr>
      <w:r>
        <w:t xml:space="preserve">3.1.13 MongoDB Atlas Admin API *(external </w:t>
      </w:r>
      <w:proofErr w:type="gramStart"/>
      <w:r>
        <w:t>component)*</w:t>
      </w:r>
      <w:proofErr w:type="gramEnd"/>
    </w:p>
    <w:p w14:paraId="71990233" w14:textId="77777777" w:rsidR="00157A90" w:rsidRDefault="00000000">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15F65ECF" w14:textId="77777777" w:rsidR="00157A90" w:rsidRDefault="00000000">
      <w:pPr>
        <w:pStyle w:val="Heading3"/>
      </w:pPr>
      <w:r>
        <w:t xml:space="preserve">3.1.14 Twilio + </w:t>
      </w:r>
      <w:proofErr w:type="spellStart"/>
      <w:r>
        <w:t>SparkPost</w:t>
      </w:r>
      <w:proofErr w:type="spellEnd"/>
      <w:r>
        <w:t xml:space="preserve"> APIs *(external </w:t>
      </w:r>
      <w:proofErr w:type="gramStart"/>
      <w:r>
        <w:t>component)*</w:t>
      </w:r>
      <w:proofErr w:type="gramEnd"/>
    </w:p>
    <w:p w14:paraId="279FDD7A" w14:textId="77777777" w:rsidR="00157A90" w:rsidRDefault="00000000">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3B006697" w14:textId="77777777" w:rsidR="00157A90" w:rsidRDefault="00000000">
      <w:pPr>
        <w:pStyle w:val="Heading3"/>
      </w:pPr>
      <w:r>
        <w:lastRenderedPageBreak/>
        <w:t>3.1.15 External Actor — CTO</w:t>
      </w:r>
    </w:p>
    <w:p w14:paraId="196C7D75" w14:textId="77777777" w:rsidR="00157A90" w:rsidRDefault="00000000">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7215B9BB" w14:textId="77777777" w:rsidR="00157A90" w:rsidRDefault="00000000">
      <w:pPr>
        <w:pStyle w:val="Heading3"/>
      </w:pPr>
      <w:r>
        <w:t>3.1.16 External Actor — Claude Code</w:t>
      </w:r>
    </w:p>
    <w:p w14:paraId="46833F08" w14:textId="77777777" w:rsidR="00157A90" w:rsidRDefault="00000000">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3415F8BD" w14:textId="77777777" w:rsidR="00157A90" w:rsidRDefault="00000000">
      <w:pPr>
        <w:pStyle w:val="Heading3"/>
      </w:pPr>
      <w:r>
        <w:t>3.1.17 External Actor — Scheduled Trigger (</w:t>
      </w:r>
      <w:proofErr w:type="spellStart"/>
      <w:r>
        <w:t>cron</w:t>
      </w:r>
      <w:proofErr w:type="spellEnd"/>
      <w:r>
        <w:t>)</w:t>
      </w:r>
    </w:p>
    <w:p w14:paraId="49F4348A" w14:textId="5DFA1055" w:rsidR="00157A90" w:rsidRDefault="00000000">
      <w:r>
        <w:t xml:space="preserve">The Azure Automation schedule that fires the runbook on the operator-approved cadence. Distinct from the </w:t>
      </w:r>
      <w:proofErr w:type="gramStart"/>
      <w:r>
        <w:t>on-demand</w:t>
      </w:r>
      <w:proofErr w:type="gramEnd"/>
      <w:r>
        <w:t xml:space="preserve"> webhook path also handled by the runbook.</w:t>
      </w:r>
      <w:r>
        <w:rPr/>
        <w:t xml:space="preserve">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8906FB8" w14:textId="77777777" w:rsidR="00157A90" w:rsidRDefault="00000000">
      <w:pPr>
        <w:pStyle w:val="Heading2"/>
      </w:pPr>
      <w:bookmarkStart w:id="4" w:name="_Toc235526916"/>
      <w:r>
        <w:t>3.2 Prerequisites Not Managed by the Deployment Chain</w:t>
      </w:r>
      <w:bookmarkEnd w:id="4"/>
    </w:p>
    <w:p w14:paraId="181ABAAA"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5477D6E9" w14:textId="77777777" w:rsidR="00DB6305" w:rsidRDefault="00000000">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147C899B" w14:textId="77777777" w:rsidR="00DB6305" w:rsidRDefault="00000000">
      <w:pPr>
        <w:pStyle w:val="ListBullet"/>
      </w:pPr>
      <w:proofErr w:type="spellStart"/>
      <w:r>
        <w:rPr>
          <w:b/>
        </w:rPr>
        <w:t>ClaudeCode</w:t>
      </w:r>
      <w:proofErr w:type="spellEnd"/>
      <w:r>
        <w:rPr>
          <w:b/>
        </w:rPr>
        <w:t xml:space="preserv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08B7B470" w14:textId="77777777" w:rsidR="00DB6305" w:rsidRDefault="00000000">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ClaudeCode</w:t>
      </w:r>
      <w:proofErr w:type="spellEnd"/>
      <w:r>
        <w:t xml:space="preserve"> identity.</w:t>
      </w:r>
    </w:p>
    <w:p w14:paraId="0A91D7DA"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8126B4A" w14:textId="77777777" w:rsidR="00DB6305" w:rsidRDefault="00000000">
      <w:pPr>
        <w:pStyle w:val="ListBullet"/>
      </w:pPr>
      <w:r>
        <w:rPr>
          <w:b/>
        </w:rPr>
        <w:lastRenderedPageBreak/>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15AAA5FD" w14:textId="77777777" w:rsidR="00157A90" w:rsidRDefault="00000000">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4EAEA5EA" w14:textId="77777777" w:rsidR="00846585" w:rsidRPr="00373B73" w:rsidRDefault="00000000">
      <w:pPr>
        <w:pStyle w:val="ListBullet"/>
      </w:pPr>
      <w:r w:rsidRPr="00373B73">
        <w:t>SUBSCRIPTION PROVIDERS (v33). Subscription must have Microsoft.Compute and Microsoft.Network resource providers registered (one-time setup).</w:t>
      </w:r>
    </w:p>
    <w:p w14:paraId="1D1FD508" w14:textId="77777777" w:rsidR="00157A90" w:rsidRDefault="00000000">
      <w:pPr>
        <w:pStyle w:val="Heading1"/>
      </w:pPr>
      <w:bookmarkStart w:id="5" w:name="_Toc235526917"/>
      <w:r>
        <w:t>4. Topology</w:t>
      </w:r>
      <w:bookmarkEnd w:id="5"/>
    </w:p>
    <w:p w14:paraId="693C5145" w14:textId="77777777" w:rsidR="00157A90" w:rsidRDefault="00000000">
      <w:pPr>
        <w:pStyle w:val="Heading2"/>
      </w:pPr>
      <w:bookmarkStart w:id="6" w:name="_Toc235526918"/>
      <w:r>
        <w:t>4.1 Intro — Deploy Topology vs Runtime Topology</w:t>
      </w:r>
      <w:bookmarkEnd w:id="6"/>
    </w:p>
    <w:p w14:paraId="4A06BB34" w14:textId="77777777" w:rsidR="00157A90" w:rsidRPr="00373B73" w:rsidRDefault="00000000">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{env}-pipeline-transients/{run_id}/ — every element that is created at run start and destroyed at run end. Deploy topology is provisioned once per manifest change; runtime topology is provisioned once per run.</w:t>
      </w:r>
    </w:p>
    <w:p w14:paraId="7F488C62" w14:textId="77777777" w:rsidR="00157A90" w:rsidRDefault="00000000">
      <w:pPr>
        <w:pStyle w:val="Heading2"/>
      </w:pPr>
      <w:bookmarkStart w:id="7" w:name="_Toc235526919"/>
      <w:r>
        <w:t>4.2 Deploy Topology</w:t>
      </w:r>
      <w:bookmarkEnd w:id="7"/>
    </w:p>
    <w:p w14:paraId="1D3E8B48" w14:textId="77777777" w:rsidR="00157A90" w:rsidRDefault="00000000">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0372106B" w14:textId="77777777" w:rsidR="00157A90" w:rsidRDefault="00000000">
      <w:r>
        <w:rPr>
          <w:b/>
        </w:rPr>
        <w:t>Why networking is permanent (CISO-friendly).</w:t>
      </w:r>
      <w:r>
        <w:t xml:space="preserve"> The </w:t>
      </w:r>
      <w:proofErr w:type="spellStart"/>
      <w:r>
        <w:t>VNet</w:t>
      </w:r>
      <w:proofErr w:type="spellEnd"/>
      <w:r>
        <w:t xml:space="preserve">,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w:t>
      </w:r>
      <w:proofErr w:type="spellStart"/>
      <w:r>
        <w:t>VNet</w:t>
      </w:r>
      <w:proofErr w:type="spellEnd"/>
      <w:r>
        <w:t xml:space="preserve">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49EC8262" w14:textId="77777777" w:rsidR="00DB6305" w:rsidRDefault="00000000">
      <w:r>
        <w:rPr>
          <w:b/>
        </w:rPr>
        <w:t>Networking:</w:t>
      </w:r>
    </w:p>
    <w:p w14:paraId="1152B535" w14:textId="77777777" w:rsidR="00DB6305" w:rsidRDefault="00000000">
      <w:pPr>
        <w:pStyle w:val="ListBullet"/>
      </w:pPr>
      <w:proofErr w:type="spellStart"/>
      <w:r>
        <w:rPr>
          <w:b/>
        </w:rPr>
        <w:lastRenderedPageBreak/>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2CFE704C" w14:textId="77777777" w:rsidR="00DB6305" w:rsidRDefault="00000000">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3826D65F" w14:textId="77777777" w:rsidR="00DB6305" w:rsidRDefault="00000000">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44FACE48" w14:textId="77777777" w:rsidR="00DB6305" w:rsidRDefault="00000000">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64C87CD7" w14:textId="77777777" w:rsidR="00157A90" w:rsidRDefault="00000000">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7A6A3864" w14:textId="77777777" w:rsidR="00DB6305" w:rsidRDefault="00000000">
      <w:pPr>
        <w:pStyle w:val="Heading3"/>
      </w:pPr>
      <w:r>
        <w:rPr>
          <w:color w:val="003399"/>
        </w:rPr>
        <w:t>Trigger prerequisites</w:t>
      </w:r>
    </w:p>
    <w:p w14:paraId="580250EF" w14:textId="77777777" w:rsidR="008F533B" w:rsidRDefault="00000000"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6BE7BD5C" w14:textId="77777777" w:rsidR="0045151B" w:rsidRDefault="00000000" w:rsidP="0045151B">
      <w:pPr>
        <w:pStyle w:val="ListBullet"/>
      </w:pPr>
      <w:r w:rsidRPr="008F533B">
        <w:t>DEPLOY-CHAIN SCHEDULE WIRING (v33). Deploy chain reads azure_</w:t>
      </w:r>
      <w:proofErr w:type="gramStart"/>
      <w:r w:rsidRPr="008F533B">
        <w:t>automation.schedule</w:t>
      </w:r>
      <w:proofErr w:type="gramEnd"/>
      <w:r w:rsidRPr="008F533B">
        <w:t>_names on each runbook target and</w:t>
      </w:r>
      <w:r w:rsidR="0045151B">
        <w:t>:</w:t>
      </w:r>
    </w:p>
    <w:p w14:paraId="345858C6" w14:textId="77777777" w:rsidR="0045151B" w:rsidRDefault="00000000" w:rsidP="0045151B">
      <w:pPr>
        <w:pStyle w:val="ListBullet"/>
        <w:tabs>
          <w:tab w:val="clear" w:pos="360"/>
          <w:tab w:val="num" w:pos="720"/>
        </w:tabs>
        <w:ind w:left="720"/>
      </w:pPr>
      <w:r w:rsidRPr="008F533B">
        <w:t xml:space="preserve"> (a) creates any schedule whose name matches SCH-&lt;x&gt;-&lt;N&gt;(min|hour) on the AA if missing, </w:t>
      </w:r>
    </w:p>
    <w:p w14:paraId="3C528291" w14:textId="77777777" w:rsidR="00846585" w:rsidRPr="008F533B" w:rsidRDefault="00000000"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4467B7F6" w14:textId="77777777" w:rsidR="00DB6305" w:rsidRDefault="00000000">
      <w:pPr>
        <w:pStyle w:val="ListBullet"/>
      </w:pPr>
      <w:r>
        <w:rPr>
          <w:b/>
        </w:rPr>
        <w:t>Provider Pipeline Runbook</w:t>
      </w:r>
      <w:r>
        <w:t xml:space="preserve"> (short-lived Python).</w:t>
      </w:r>
    </w:p>
    <w:p w14:paraId="5A09368D" w14:textId="77777777" w:rsidR="00DB6305" w:rsidRDefault="00000000">
      <w:pPr>
        <w:pStyle w:val="ListBullet"/>
      </w:pPr>
      <w:r>
        <w:rPr>
          <w:b/>
        </w:rPr>
        <w:t>Watchdog Runbook</w:t>
      </w:r>
      <w:r>
        <w:t xml:space="preserve"> (30-minute </w:t>
      </w:r>
      <w:proofErr w:type="spellStart"/>
      <w:r>
        <w:t>cron</w:t>
      </w:r>
      <w:proofErr w:type="spellEnd"/>
      <w:r>
        <w:t>).</w:t>
      </w:r>
    </w:p>
    <w:p w14:paraId="2E7EA56D" w14:textId="77777777" w:rsidR="00157A90" w:rsidRDefault="00000000">
      <w:pPr>
        <w:pStyle w:val="ListBullet"/>
      </w:pPr>
      <w:r>
        <w:rPr>
          <w:b/>
        </w:rPr>
        <w:t>Webhook</w:t>
      </w:r>
      <w:r>
        <w:t xml:space="preserve"> with signed token for on-demand invocation.</w:t>
      </w:r>
    </w:p>
    <w:p w14:paraId="4B9D1725" w14:textId="77777777" w:rsidR="00DB6305" w:rsidRDefault="00000000" w:rsidP="0045151B">
      <w:pPr>
        <w:pStyle w:val="Heading3"/>
      </w:pPr>
      <w:r>
        <w:rPr>
          <w:color w:val="003399"/>
        </w:rPr>
        <w:t>Compute prerequisites</w:t>
      </w:r>
    </w:p>
    <w:p w14:paraId="648DCA65"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2E9A6A5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74EF84A4"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23C08862" w14:textId="77777777" w:rsidR="00846585" w:rsidRDefault="00000000"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2C3CD45F" w14:textId="77777777" w:rsidR="00DB6305" w:rsidRDefault="00000000">
      <w:pPr>
        <w:pStyle w:val="Heading3"/>
      </w:pPr>
      <w:r>
        <w:rPr>
          <w:color w:val="003399"/>
        </w:rPr>
        <w:t>Secret prerequisites</w:t>
      </w:r>
    </w:p>
    <w:p w14:paraId="34ABFFE7" w14:textId="77777777" w:rsidR="00157A90" w:rsidRDefault="00000000">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45850E05" w14:textId="77777777" w:rsidR="00DB6305" w:rsidRDefault="00000000">
      <w:pPr>
        <w:pStyle w:val="Heading3"/>
      </w:pPr>
      <w:r>
        <w:rPr>
          <w:color w:val="003399"/>
        </w:rPr>
        <w:lastRenderedPageBreak/>
        <w:t>Storage prerequisites</w:t>
      </w:r>
    </w:p>
    <w:p w14:paraId="1C77AC23" w14:textId="77777777" w:rsidR="00157A90" w:rsidRDefault="00000000">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361377C8" w14:textId="77777777" w:rsidR="00DB6305" w:rsidRDefault="00000000">
      <w:pPr>
        <w:pStyle w:val="Heading3"/>
      </w:pPr>
      <w:r>
        <w:rPr>
          <w:color w:val="003399"/>
        </w:rPr>
        <w:t>Data prerequisites</w:t>
      </w:r>
    </w:p>
    <w:p w14:paraId="23E70EEC" w14:textId="77777777" w:rsidR="00DB6305" w:rsidRDefault="00000000">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2343059" w14:textId="77777777" w:rsidR="00157A90" w:rsidRDefault="00000000">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572FC483" w14:textId="77777777" w:rsidR="00DB6305" w:rsidRDefault="00000000">
      <w:pPr>
        <w:pStyle w:val="Heading3"/>
      </w:pPr>
      <w:r>
        <w:rPr>
          <w:color w:val="003399"/>
        </w:rPr>
        <w:t>Observability prerequisites</w:t>
      </w:r>
    </w:p>
    <w:p w14:paraId="5E92AAEE" w14:textId="77777777" w:rsidR="00157A90" w:rsidRDefault="00000000">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BB46865"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1315AECE" w14:textId="77777777" w:rsidR="00157A90" w:rsidRPr="00373B73" w:rsidRDefault="00000000">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1DFCC95"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1B84F5D"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replaces the prior </w:t>
      </w:r>
      <w:proofErr w:type="spellStart"/>
      <w:r w:rsidRPr="00157A90">
        <w:rPr>
          <w:rFonts w:asciiTheme="majorHAnsi" w:hAnsiTheme="majorHAnsi" w:cstheme="majorHAnsi"/>
          <w:i/>
          <w:iCs/>
          <w:sz w:val="18"/>
        </w:rPr>
        <w:t>aca_control</w:t>
      </w:r>
      <w:proofErr w:type="spellEnd"/>
      <w:r w:rsidRPr="00157A90">
        <w:rPr>
          <w:rFonts w:asciiTheme="majorHAnsi" w:hAnsiTheme="majorHAnsi" w:cstheme="majorHAnsi"/>
          <w:i/>
          <w:iCs/>
          <w:sz w:val="18"/>
        </w:rPr>
        <w:t xml:space="preserve"> + </w:t>
      </w:r>
      <w:proofErr w:type="spellStart"/>
      <w:r w:rsidRPr="00157A90">
        <w:rPr>
          <w:rFonts w:asciiTheme="majorHAnsi" w:hAnsiTheme="majorHAnsi" w:cstheme="majorHAnsi"/>
          <w:i/>
          <w:iCs/>
          <w:sz w:val="18"/>
        </w:rPr>
        <w:t>aca_worker</w:t>
      </w:r>
      <w:proofErr w:type="spellEnd"/>
      <w:r w:rsidRPr="00157A90">
        <w:rPr>
          <w:rFonts w:asciiTheme="majorHAnsi" w:hAnsiTheme="majorHAnsi" w:cstheme="majorHAnsi"/>
          <w:i/>
          <w:iCs/>
          <w:sz w:val="18"/>
        </w:rPr>
        <w:t xml:space="preserve"> split. </w:t>
      </w:r>
      <w:r w:rsidRPr="00157A90">
        <w:rPr>
          <w:rFonts w:asciiTheme="majorHAnsi" w:hAnsiTheme="majorHAnsi" w:cstheme="majorHAnsi"/>
          <w:b/>
          <w:i/>
          <w:iCs/>
          <w:sz w:val="18"/>
        </w:rPr>
        <w:t xml:space="preserve">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56C97774" w14:textId="77777777" w:rsidR="00157A90" w:rsidRDefault="00000000">
      <w:pPr>
        <w:pStyle w:val="Heading2"/>
      </w:pPr>
      <w:bookmarkStart w:id="8" w:name="_Toc235526920"/>
      <w:r>
        <w:t>4.3 Runtime Topology</w:t>
      </w:r>
      <w:bookmarkEnd w:id="8"/>
    </w:p>
    <w:p w14:paraId="09F880B9" w14:textId="77777777" w:rsidR="00157A90" w:rsidRDefault="00000000">
      <w:r>
        <w:t>Every element here is created by the Provider Pipeline Runbook or the Controller at run start and destroyed by the Controller (or the Watchdog) at run end.</w:t>
      </w:r>
    </w:p>
    <w:p w14:paraId="1D6EFC0C" w14:textId="77777777" w:rsidR="00157A90" w:rsidRDefault="00000000">
      <w:pPr>
        <w:pStyle w:val="Heading3"/>
      </w:pPr>
      <w:r>
        <w:t>4.3.1 Compute — Pipeline Run VM</w:t>
      </w:r>
    </w:p>
    <w:p w14:paraId="45C80CBC" w14:textId="77777777" w:rsidR="00157A90" w:rsidRDefault="00000000">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269D60DD" w14:textId="77777777" w:rsidR="00157A90" w:rsidRDefault="00000000">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14:paraId="7E99CC95"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6D4A6936" w14:textId="77777777" w:rsidR="00157A90" w:rsidRDefault="00000000">
      <w:r>
        <w:rPr>
          <w:b/>
        </w:rPr>
        <w:t>Runtime.</w:t>
      </w:r>
      <w:r>
        <w:t xml:space="preserve"> No time cap. VM runs until deleted.</w:t>
      </w:r>
    </w:p>
    <w:p w14:paraId="5AB32AD6" w14:textId="77777777" w:rsidR="00DB6305" w:rsidRDefault="00000000">
      <w:r>
        <w:rPr>
          <w:b/>
        </w:rPr>
        <w:t>Teardown.</w:t>
      </w:r>
    </w:p>
    <w:p w14:paraId="267F3513" w14:textId="77777777" w:rsidR="00DB6305" w:rsidRDefault="00000000">
      <w:pPr>
        <w:pStyle w:val="ListBullet"/>
      </w:pPr>
      <w:r>
        <w:rPr>
          <w:i/>
        </w:rPr>
        <w:t>Success path:</w:t>
      </w:r>
      <w:r>
        <w:t xml:space="preserve"> the final step of the pipeline (</w:t>
      </w:r>
      <w:proofErr w:type="spellStart"/>
      <w:r>
        <w:rPr>
          <w:rFonts w:ascii="Consolas" w:hAnsi="Consolas"/>
        </w:rPr>
        <w:t>quiesce_infrastructure</w:t>
      </w:r>
      <w:proofErr w:type="spellEnd"/>
      <w:r>
        <w:t>, §5.2.20)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923F1DD"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7302B4ED"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49E3DBDD" w14:textId="77777777" w:rsidR="00157A90" w:rsidRDefault="00000000">
      <w:pPr>
        <w:pStyle w:val="Heading3"/>
      </w:pPr>
      <w:r>
        <w:lastRenderedPageBreak/>
        <w:t>4.3.2 Controller process</w:t>
      </w:r>
    </w:p>
    <w:p w14:paraId="45767930" w14:textId="77777777" w:rsidR="00157A90" w:rsidRDefault="00000000">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6D140059" w14:textId="77777777" w:rsidR="00157A90" w:rsidRDefault="00000000">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35E5556" w14:textId="77777777" w:rsidR="00157A90" w:rsidRDefault="00000000">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(§5.1),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44FC9996" w14:textId="77777777" w:rsidR="00157A90" w:rsidRDefault="00000000">
      <w:r>
        <w:t xml:space="preserve">At shutdown: fires </w:t>
      </w:r>
      <w:proofErr w:type="spellStart"/>
      <w:r>
        <w:rPr>
          <w:rFonts w:ascii="Consolas" w:hAnsi="Consolas"/>
        </w:rPr>
        <w:t>quiesce_infrastructure</w:t>
      </w:r>
      <w:proofErr w:type="spellEnd"/>
      <w:r>
        <w:t xml:space="preserve"> (including the farewell VM-delete script) and exits.</w:t>
      </w:r>
    </w:p>
    <w:p w14:paraId="0848823F" w14:textId="77777777" w:rsidR="00157A90" w:rsidRDefault="00000000">
      <w:pPr>
        <w:jc w:val="center"/>
      </w:pPr>
      <w:r>
        <w:rPr>
          <w:color w:val="7030A0"/>
        </w:rPr>
        <w:t xml:space="preserve">AA runbook code compliance mechanism (build-time inlined library): build_chain._inline_chathealthy_lib_if_used prepends a self-contained bootstrap block to each AA runbook file at build time, inlining the chathealthy_frontend_lib symbols the runbook references. Azure Automation runbooks cannot pip-install at runtime; inlining sidesteps that constraint.</w:t>
      </w:r>
    </w:p>
    <w:p w14:paraId="0848823F" w14:textId="77777777" w:rsidR="00157A90" w:rsidRDefault="00000000">
      <w:pPr>
        <w:jc w:val="center"/>
      </w:pPr>
      <w:r>
        <w:rPr>
          <w:color w:val="7030A0"/>
        </w:rPr>
        <w:t xml:space="preserve">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299CE510" w14:textId="77777777" w:rsidR="00157A90" w:rsidRDefault="00000000">
      <w:pPr>
        <w:pStyle w:val="Heading3"/>
      </w:pPr>
      <w:r>
        <w:t>4.3.3 Worker subprocesses</w:t>
      </w:r>
    </w:p>
    <w:p w14:paraId="030C5AED" w14:textId="77777777" w:rsidR="00157A90" w:rsidRPr="00810C8E" w:rsidRDefault="00000000">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0C08EDD9" w14:textId="77777777" w:rsidR="00157A90" w:rsidRDefault="00000000">
      <w:r>
        <w:t>Each Worker atomically claims one work-item from Mongo, executes, writes result and exit code to Mongo, exits. Controller reaps.</w:t>
      </w:r>
    </w:p>
    <w:p w14:paraId="4D9956B4" w14:textId="77777777" w:rsidR="00157A90" w:rsidRDefault="00000000">
      <w:r>
        <w:rPr>
          <w:b/>
        </w:rPr>
        <w:t>Concurrency ceiling per step</w:t>
      </w:r>
      <w:r>
        <w:t xml:space="preserve"> is the min of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w:t>
      </w:r>
      <w:r>
        <w:t xml:space="preserve"> (or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county enrichment) and a per-step declared max in </w:t>
      </w:r>
      <w:proofErr w:type="spellStart"/>
      <w:r>
        <w:rPr>
          <w:rFonts w:ascii="Consolas" w:hAnsi="Consolas"/>
        </w:rPr>
        <w:t>pipeline.</w:t>
      </w:r>
      <w:proofErr w:type="gramStart"/>
      <w:r>
        <w:rPr>
          <w:rFonts w:ascii="Consolas" w:hAnsi="Consolas"/>
        </w:rPr>
        <w:t>config.step</w:t>
      </w:r>
      <w:proofErr w:type="gramEnd"/>
      <w:r>
        <w:rPr>
          <w:rFonts w:ascii="Consolas" w:hAnsi="Consolas"/>
        </w:rPr>
        <w:t>_parallelism_caps</w:t>
      </w:r>
      <w:proofErr w:type="spellEnd"/>
      <w:r>
        <w:t xml:space="preserve">. A run with </w:t>
      </w:r>
      <w:proofErr w:type="spellStart"/>
      <w:r>
        <w:rPr>
          <w:rFonts w:ascii="Consolas" w:hAnsi="Consolas"/>
        </w:rPr>
        <w:t>state_scope</w:t>
      </w:r>
      <w:proofErr w:type="spellEnd"/>
      <w:r>
        <w:rPr>
          <w:rFonts w:ascii="Consolas" w:hAnsi="Consolas"/>
        </w:rPr>
        <w:t>=["VT","DE"]</w:t>
      </w:r>
      <w:r>
        <w:t xml:space="preserve"> fans out to 2 Workers, not 51.</w:t>
      </w:r>
    </w:p>
    <w:p w14:paraId="0EA0230E" w14:textId="77777777" w:rsidR="00157A90" w:rsidRDefault="00000000">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306D9B51" w14:textId="77777777" w:rsidR="00157A90" w:rsidRDefault="00000000">
      <w:pPr>
        <w:pStyle w:val="Heading3"/>
      </w:pPr>
      <w:r>
        <w:t>4.3.4 Coordination — Mongo work-items</w:t>
      </w:r>
    </w:p>
    <w:p w14:paraId="77EC33FC" w14:textId="77777777" w:rsidR="00157A90" w:rsidRDefault="00000000">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w:t>
      </w:r>
      <w:r>
        <w:lastRenderedPageBreak/>
        <w:t xml:space="preserve">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3B934847" w14:textId="77777777" w:rsidR="00DB6305" w:rsidRDefault="00000000">
      <w:r>
        <w:rPr>
          <w:b/>
        </w:rPr>
        <w:t>Claim primitive.</w:t>
      </w:r>
    </w:p>
    <w:p w14:paraId="1C489DD8" w14:textId="77777777" w:rsidR="00DB6305" w:rsidRDefault="00000000">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28DC16FA" w14:textId="77777777" w:rsidR="00157A90" w:rsidRDefault="00000000">
      <w:r>
        <w:t>Atomic; two Workers never claim the same document.</w:t>
      </w:r>
    </w:p>
    <w:p w14:paraId="1E6A2E71" w14:textId="77777777" w:rsidR="00157A90" w:rsidRDefault="00000000">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6A8472AD"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76303794" w14:textId="77777777" w:rsidR="00157A90" w:rsidRDefault="00000000">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32D115B6" w14:textId="77777777" w:rsidR="00157A90" w:rsidRDefault="00000000">
      <w:r>
        <w:rPr>
          <w:b/>
        </w:rPr>
        <w:t>Schema</w:t>
      </w:r>
      <w:r>
        <w:t xml:space="preserve"> is defined in §7.2.</w:t>
      </w:r>
    </w:p>
    <w:p w14:paraId="0848823F" w14:textId="77777777" w:rsidR="00157A90" w:rsidRDefault="00000000">
      <w:pPr>
        <w:jc w:val="center"/>
      </w:pPr>
      <w:r>
        <w:rPr>
          <w:color w:val="7030A0"/>
        </w:rPr>
        <w:t xml:space="preserve">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1A3AC528" w14:textId="77777777" w:rsidR="00157A90" w:rsidRDefault="00000000">
      <w:pPr>
        <w:pStyle w:val="Heading3"/>
      </w:pPr>
      <w:r>
        <w:t>4.3.5 Transient storage</w:t>
      </w:r>
    </w:p>
    <w:p w14:paraId="5BAA416F" w14:textId="77777777" w:rsidR="00157A90" w:rsidRPr="00810C8E" w:rsidRDefault="00000000">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2D9D181E" w14:textId="77777777" w:rsidR="00157A90" w:rsidRDefault="00000000">
      <w:pPr>
        <w:pStyle w:val="Heading3"/>
      </w:pPr>
      <w:r>
        <w:lastRenderedPageBreak/>
        <w:t>4.3.6 Runtime network paths</w:t>
      </w:r>
    </w:p>
    <w:p w14:paraId="7EB2F3BD" w14:textId="77777777" w:rsidR="00DB6305" w:rsidRDefault="00000000">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323D8662" w14:textId="77777777" w:rsidR="00DB6305" w:rsidRDefault="00000000">
      <w:pPr>
        <w:pStyle w:val="ListBullet"/>
      </w:pPr>
      <w:r>
        <w:t>Controller / Workers → Key Vault: cert + vendor-key reads.</w:t>
      </w:r>
    </w:p>
    <w:p w14:paraId="7D5926A7" w14:textId="77777777" w:rsidR="00DB6305" w:rsidRDefault="00000000">
      <w:pPr>
        <w:pStyle w:val="ListBullet"/>
      </w:pPr>
      <w:r>
        <w:t>Controller / Workers → Blob Storage: source archive reads, transient writes.</w:t>
      </w:r>
    </w:p>
    <w:p w14:paraId="602CD8B1" w14:textId="77777777" w:rsidR="00DB6305" w:rsidRDefault="00000000">
      <w:pPr>
        <w:pStyle w:val="ListBullet"/>
      </w:pPr>
      <w:r>
        <w:t>Controller / Workers → Vendor HTTPS endpoints: source fetches, geocoding calls. TLS 1.2+, egress via subnet NSG allow-list.</w:t>
      </w:r>
    </w:p>
    <w:p w14:paraId="3381DA3D" w14:textId="77777777" w:rsidR="00DB6305" w:rsidRDefault="00000000">
      <w:pPr>
        <w:pStyle w:val="ListBullet"/>
      </w:pPr>
      <w:r>
        <w:t xml:space="preserve">Controller → Twilio + </w:t>
      </w:r>
      <w:proofErr w:type="spellStart"/>
      <w:r>
        <w:t>SparkPost</w:t>
      </w:r>
      <w:proofErr w:type="spellEnd"/>
      <w:r>
        <w:t>: notification sends at run end.</w:t>
      </w:r>
    </w:p>
    <w:p w14:paraId="179E2B22" w14:textId="77777777" w:rsidR="00157A90" w:rsidRDefault="00000000">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29E96A14" w14:textId="77777777" w:rsidR="00157A90" w:rsidRDefault="00000000">
      <w:r>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7A9759FA" w14:textId="77777777" w:rsidR="00157A90" w:rsidRDefault="00000000">
      <w:pPr>
        <w:pStyle w:val="Heading1"/>
      </w:pPr>
      <w:bookmarkStart w:id="9" w:name="_Toc235526921"/>
      <w:r>
        <w:lastRenderedPageBreak/>
        <w:t>5. Sequence of Operations</w:t>
      </w:r>
      <w:bookmarkEnd w:id="9"/>
    </w:p>
    <w:p w14:paraId="1B63CE6C" w14:textId="77777777" w:rsidR="00157A90" w:rsidRDefault="00000000">
      <w:pPr>
        <w:pStyle w:val="Heading2"/>
      </w:pPr>
      <w:bookmarkStart w:id="10" w:name="_Toc235526922"/>
      <w:r>
        <w:t>5.1 Intro</w:t>
      </w:r>
      <w:bookmarkEnd w:id="10"/>
    </w:p>
    <w:p w14:paraId="5EF2CFC9"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241A47F5"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§5.2.2.</w:t>
      </w:r>
    </w:p>
    <w:p w14:paraId="1F475819" w14:textId="77777777" w:rsidR="00157A90" w:rsidRDefault="00000000">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0F0B859C" w14:textId="77777777" w:rsidR="00DB6305" w:rsidRDefault="00000000">
      <w:pPr>
        <w:pStyle w:val="ListBullet"/>
      </w:pPr>
      <w:r>
        <w:rPr>
          <w:rFonts w:ascii="Consolas" w:hAnsi="Consolas"/>
        </w:rPr>
        <w:t>PIPELINE_NAME = "provider"</w:t>
      </w:r>
    </w:p>
    <w:p w14:paraId="481172EF" w14:textId="77777777" w:rsidR="00157A90" w:rsidRDefault="00000000">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r>
        <w:rPr>
          <w:rFonts w:ascii="Consolas" w:hAnsi="Consolas"/>
        </w:rPr>
        <w:lastRenderedPageBreak/>
        <w:t>"</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60731CAE" w14:textId="77777777" w:rsidR="00157A90" w:rsidRDefault="00000000">
      <w:r>
        <w:t xml:space="preserve">The framework provides four guarantees </w:t>
      </w:r>
      <w:proofErr w:type="gramStart"/>
      <w:r>
        <w:t>to</w:t>
      </w:r>
      <w:proofErr w:type="gramEnd"/>
      <w:r>
        <w:t xml:space="preserve"> every subclass:</w:t>
      </w:r>
    </w:p>
    <w:p w14:paraId="3B202198" w14:textId="77777777" w:rsidR="00DB6305" w:rsidRDefault="00000000">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5AB58AA6" w14:textId="77777777" w:rsidR="00DB6305" w:rsidRDefault="00000000">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0194F89F" w14:textId="77777777" w:rsidR="00DB6305" w:rsidRDefault="00000000">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4B1297F8" w14:textId="77777777" w:rsidR="00157A90" w:rsidRDefault="00000000">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235CE561"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3DD888D7" w14:textId="77777777" w:rsidR="00DB6305" w:rsidRDefault="00000000">
      <w:pPr>
        <w:pStyle w:val="ListBullet"/>
      </w:pPr>
      <w:r>
        <w:rPr>
          <w:b/>
        </w:rPr>
        <w:t>Full</w:t>
      </w:r>
      <w:r>
        <w:t xml:space="preserve"> (§5.2)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37066856"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§5.3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0BDD88FB"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4CDCC193" w14:textId="77777777" w:rsidR="00157A90" w:rsidRDefault="00000000">
      <w:r>
        <w:lastRenderedPageBreak/>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4BFB0DAD" w14:textId="77777777" w:rsidR="00157A90" w:rsidRDefault="00000000">
      <w:pPr>
        <w:pStyle w:val="Heading2"/>
      </w:pPr>
      <w:bookmarkStart w:id="11" w:name="_Toc235526923"/>
      <w:r>
        <w:t>5.2 Full load</w:t>
      </w:r>
      <w:bookmarkEnd w:id="11"/>
    </w:p>
    <w:p w14:paraId="7948878D" w14:textId="77777777" w:rsidR="00157A90" w:rsidRDefault="00000000">
      <w:r>
        <w:t xml:space="preserve">Every step below carries a fixed template: </w:t>
      </w:r>
      <w:r>
        <w:rPr>
          <w:b/>
        </w:rPr>
        <w:t>Purpose → REQ anchors → Inputs → Outputs → Skip-if-done → Failure modes → Mongo/Blob touches.</w:t>
      </w:r>
    </w:p>
    <w:p w14:paraId="6E852707" w14:textId="77777777" w:rsidR="00157A90" w:rsidRDefault="00000000">
      <w:pPr>
        <w:pStyle w:val="Heading3"/>
      </w:pPr>
      <w:r>
        <w:t>5.2.1 Invoke</w:t>
      </w:r>
    </w:p>
    <w:p w14:paraId="05372CA9" w14:textId="77777777" w:rsidR="00157A90" w:rsidRDefault="00000000">
      <w:r>
        <w:rPr>
          <w:b/>
        </w:rPr>
        <w:t>Purpose.</w:t>
      </w:r>
      <w:r>
        <w:t xml:space="preserve"> Start a run and admit it to the orchestrator.</w:t>
      </w:r>
    </w:p>
    <w:p w14:paraId="30B8FF46" w14:textId="77777777" w:rsidR="00157A90" w:rsidRDefault="00000000">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4425FCE4" w14:textId="77777777" w:rsidR="00157A90" w:rsidRDefault="00000000">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00639637" w14:textId="77777777" w:rsidR="00157A90" w:rsidRDefault="00000000">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0786783A" w14:textId="77777777" w:rsidR="00157A90" w:rsidRDefault="00000000">
      <w:r>
        <w:rPr>
          <w:b/>
        </w:rPr>
        <w:t>Skip-if-done.</w:t>
      </w:r>
      <w:r>
        <w:t xml:space="preserve"> N/A — every invocation writes a fresh run manifest.</w:t>
      </w:r>
    </w:p>
    <w:p w14:paraId="4CBEFE0C" w14:textId="77777777" w:rsidR="00157A90" w:rsidRDefault="00000000">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5624E452" w14:textId="77777777" w:rsidR="00157A90" w:rsidRDefault="00000000">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0848823F" w14:textId="77777777" w:rsidR="00157A90" w:rsidRDefault="00000000">
      <w:pPr>
        <w:jc w:val="center"/>
      </w:pPr>
      <w:r>
        <w:rPr>
          <w:color w:val="7030A0"/>
        </w:rPr>
        <w:t xml:space="preserve">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605803C4" w14:textId="77777777" w:rsidR="00157A90" w:rsidRDefault="00000000">
      <w:pPr>
        <w:pStyle w:val="Heading3"/>
      </w:pPr>
      <w:r>
        <w:t>5.2.2 Prepare Infrastructure</w:t>
      </w:r>
    </w:p>
    <w:p w14:paraId="2B955836"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1B65D993" w14:textId="77777777" w:rsidR="00157A90" w:rsidRDefault="00000000">
      <w:r>
        <w:rPr>
          <w:b/>
        </w:rPr>
        <w:t>REQ anchors.</w:t>
      </w:r>
      <w:r>
        <w:t xml:space="preserve"> EPIC-010-F-101-S-001-REQ-B-001, REQ-B-004; EPIC-002-F-003-S-006-REQ-B-004; EPIC-002-F-003-S-007-REQ-B-002; EPIC-008-F-</w:t>
      </w:r>
      <w:proofErr w:type="gramStart"/>
      <w:r>
        <w:t>012-S-019</w:t>
      </w:r>
      <w:proofErr w:type="gramEnd"/>
      <w:r>
        <w:t>-REQ-B-001.</w:t>
      </w:r>
    </w:p>
    <w:p w14:paraId="2D589A98" w14:textId="77777777"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3B2F89EB"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F0FC3E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AC7E7" w14:textId="77777777" w:rsidR="00DB6305" w:rsidRDefault="00000000">
            <w:r>
              <w:t>Sub-step</w:t>
            </w:r>
          </w:p>
        </w:tc>
        <w:tc>
          <w:tcPr>
            <w:tcW w:w="2880" w:type="dxa"/>
          </w:tcPr>
          <w:p w14:paraId="63639FFD"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7FFD9A27"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2348B5B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DC3B61" w14:textId="77777777" w:rsidR="00DB6305" w:rsidRDefault="00000000">
            <w:r>
              <w:t>A. Runbook `</w:t>
            </w:r>
            <w:proofErr w:type="spellStart"/>
            <w:r>
              <w:t>az</w:t>
            </w:r>
            <w:proofErr w:type="spellEnd"/>
            <w:r>
              <w:t xml:space="preserve"> </w:t>
            </w:r>
            <w:proofErr w:type="spellStart"/>
            <w:r>
              <w:t>vm</w:t>
            </w:r>
            <w:proofErr w:type="spellEnd"/>
            <w:r>
              <w:t xml:space="preserve"> create`</w:t>
            </w:r>
          </w:p>
        </w:tc>
        <w:tc>
          <w:tcPr>
            <w:tcW w:w="2880" w:type="dxa"/>
          </w:tcPr>
          <w:p w14:paraId="4DDEE1BD"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7A86DFE8"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68334C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707085" w14:textId="77777777" w:rsidR="00DB6305" w:rsidRDefault="00000000">
            <w:r>
              <w:t>B. VM boot + cloud-</w:t>
            </w:r>
            <w:proofErr w:type="spellStart"/>
            <w:r>
              <w:t>init</w:t>
            </w:r>
            <w:proofErr w:type="spellEnd"/>
            <w:r>
              <w:t xml:space="preserve"> image pull</w:t>
            </w:r>
          </w:p>
        </w:tc>
        <w:tc>
          <w:tcPr>
            <w:tcW w:w="2880" w:type="dxa"/>
          </w:tcPr>
          <w:p w14:paraId="6F9970E3"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6C8C94BF"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77489CB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1C50A9" w14:textId="77777777" w:rsidR="00DB6305" w:rsidRDefault="00000000">
            <w:r>
              <w:lastRenderedPageBreak/>
              <w:t xml:space="preserve">C. Controller process </w:t>
            </w:r>
            <w:proofErr w:type="gramStart"/>
            <w:r>
              <w:t>start</w:t>
            </w:r>
            <w:proofErr w:type="gramEnd"/>
          </w:p>
        </w:tc>
        <w:tc>
          <w:tcPr>
            <w:tcW w:w="2880" w:type="dxa"/>
          </w:tcPr>
          <w:p w14:paraId="404F2E53"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38B0F235"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36A1CE4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1F56C" w14:textId="77777777" w:rsidR="00DB6305" w:rsidRDefault="00000000">
            <w:r>
              <w:t>D. KV cert fetch</w:t>
            </w:r>
          </w:p>
        </w:tc>
        <w:tc>
          <w:tcPr>
            <w:tcW w:w="2880" w:type="dxa"/>
          </w:tcPr>
          <w:p w14:paraId="41210654"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2AFC930B"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3610C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29BD4" w14:textId="77777777" w:rsidR="00DB6305" w:rsidRDefault="00000000">
            <w:r>
              <w:t>E. Atlas resume request + poll until `IDLE` ("wake Pipeline cluster")</w:t>
            </w:r>
          </w:p>
        </w:tc>
        <w:tc>
          <w:tcPr>
            <w:tcW w:w="2880" w:type="dxa"/>
          </w:tcPr>
          <w:p w14:paraId="5FD11CC2"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74492B58"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20675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881B3" w14:textId="77777777" w:rsidR="00DB6305" w:rsidRDefault="00000000">
            <w:r>
              <w:t>F. Insert `</w:t>
            </w:r>
            <w:proofErr w:type="spellStart"/>
            <w:proofErr w:type="gramStart"/>
            <w:r>
              <w:t>pipeline.cluster</w:t>
            </w:r>
            <w:proofErr w:type="gramEnd"/>
            <w:r>
              <w:t>_reservations</w:t>
            </w:r>
            <w:proofErr w:type="spellEnd"/>
            <w:r>
              <w:t>` row</w:t>
            </w:r>
          </w:p>
        </w:tc>
        <w:tc>
          <w:tcPr>
            <w:tcW w:w="2880" w:type="dxa"/>
          </w:tcPr>
          <w:p w14:paraId="531490AF"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6FF6F8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418F2CF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63DF63" w14:textId="77777777" w:rsidR="00DB6305" w:rsidRDefault="00000000">
            <w:r>
              <w:t>G. Read `</w:t>
            </w:r>
            <w:proofErr w:type="spellStart"/>
            <w:r>
              <w:t>pipeline.config</w:t>
            </w:r>
            <w:proofErr w:type="spellEnd"/>
            <w:r>
              <w:t>`</w:t>
            </w:r>
          </w:p>
        </w:tc>
        <w:tc>
          <w:tcPr>
            <w:tcW w:w="2880" w:type="dxa"/>
          </w:tcPr>
          <w:p w14:paraId="0D7DBD86"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BDC6804"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6BFE34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BD769F" w14:textId="77777777" w:rsidR="00DB6305" w:rsidRDefault="00000000">
            <w:r>
              <w:t>H. Cluster tier scale-up request (if needed)</w:t>
            </w:r>
          </w:p>
        </w:tc>
        <w:tc>
          <w:tcPr>
            <w:tcW w:w="2880" w:type="dxa"/>
          </w:tcPr>
          <w:p w14:paraId="7B7C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712D2555"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001D74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31E242" w14:textId="77777777" w:rsidR="00DB6305" w:rsidRDefault="00000000">
            <w:r>
              <w:t xml:space="preserve">I. Vendor API key fetches (Google, Census, Twilio, </w:t>
            </w:r>
            <w:proofErr w:type="spellStart"/>
            <w:r>
              <w:t>SparkPost</w:t>
            </w:r>
            <w:proofErr w:type="spellEnd"/>
            <w:r>
              <w:t>)</w:t>
            </w:r>
          </w:p>
        </w:tc>
        <w:tc>
          <w:tcPr>
            <w:tcW w:w="2880" w:type="dxa"/>
          </w:tcPr>
          <w:p w14:paraId="1EC1AEE8"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75FC537"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0511ABFA" w14:textId="77777777" w:rsidR="00DB6305" w:rsidRDefault="00DB6305"/>
    <w:p w14:paraId="11FF3FDC"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084198F4" w14:textId="77777777" w:rsidR="00DB6305" w:rsidRDefault="00000000">
      <w:r>
        <w:rPr>
          <w:b/>
        </w:rPr>
        <w:t>Sub-steps</w:t>
      </w:r>
      <w:r>
        <w:t xml:space="preserve"> (each executed as above):</w:t>
      </w:r>
    </w:p>
    <w:p w14:paraId="57957483" w14:textId="77777777" w:rsidR="00DB6305" w:rsidRDefault="00000000">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1BA399B3" w14:textId="77777777" w:rsidR="00DB6305" w:rsidRDefault="00000000">
      <w:pPr>
        <w:pStyle w:val="ListNumber"/>
      </w:pPr>
      <w:r>
        <w:t>Cloud-</w:t>
      </w:r>
      <w:proofErr w:type="spellStart"/>
      <w:r>
        <w:t>init</w:t>
      </w:r>
      <w:proofErr w:type="spellEnd"/>
      <w:r>
        <w:t xml:space="preserve"> pulls the image, extracts code, exec's Controller.</w:t>
      </w:r>
    </w:p>
    <w:p w14:paraId="6E4C2A90" w14:textId="77777777" w:rsidR="00DB6305" w:rsidRDefault="00000000">
      <w:pPr>
        <w:pStyle w:val="ListNumber"/>
      </w:pPr>
      <w:r>
        <w:t>In parallel from Controller boot:</w:t>
      </w:r>
    </w:p>
    <w:p w14:paraId="7B09BB8A" w14:textId="77777777" w:rsidR="00DB6305" w:rsidRDefault="00000000">
      <w:r>
        <w:t xml:space="preserve">   - Load F-003 cert from Key Vault via the VM's Managed Identity.</w:t>
      </w:r>
    </w:p>
    <w:p w14:paraId="3F6C8642" w14:textId="77777777" w:rsidR="00DB6305" w:rsidRDefault="00000000">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416765D2" w14:textId="77777777" w:rsidR="00DB6305" w:rsidRDefault="00000000">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36BA0CF2" w14:textId="77777777" w:rsidR="00DB6305" w:rsidRDefault="00000000">
      <w:r>
        <w:t xml:space="preserve">   - Call Atlas Admin API to resume the pipeline cluster if paused; poll until </w:t>
      </w:r>
      <w:r>
        <w:rPr>
          <w:rFonts w:ascii="Consolas" w:hAnsi="Consolas"/>
        </w:rPr>
        <w:t>IDLE</w:t>
      </w:r>
      <w:r>
        <w:t>.</w:t>
      </w:r>
    </w:p>
    <w:p w14:paraId="1A8F69B9" w14:textId="77777777" w:rsidR="00846585" w:rsidRPr="00381896" w:rsidRDefault="00000000">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0AD78E77" w14:textId="77777777" w:rsidR="00DB6305" w:rsidRDefault="00000000">
      <w:r>
        <w:t xml:space="preserve">   - Fetch vendor API keys from Key Vault.</w:t>
      </w:r>
    </w:p>
    <w:p w14:paraId="0A811DD0" w14:textId="77777777" w:rsidR="00846585" w:rsidRPr="00381896" w:rsidRDefault="00000000">
      <w:r w:rsidRPr="00381896">
        <w:t xml:space="preserve">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w:t>
      </w:r>
      <w:r w:rsidRPr="00381896">
        <w:lastRenderedPageBreak/>
        <w:t>inherits and DELETES the reservation in its main.finally as the primary release path. ReservationReaper is the safety net for expiry_at &lt; NOW (Controller crashed hard, never hit finally).</w:t>
      </w:r>
    </w:p>
    <w:p w14:paraId="166158FB" w14:textId="77777777" w:rsidR="00DB6305" w:rsidRDefault="00000000">
      <w:pPr>
        <w:pStyle w:val="ListNumber"/>
      </w:pPr>
      <w:r>
        <w:t xml:space="preserve">Join point: wait for cert + config + </w:t>
      </w:r>
      <w:proofErr w:type="gramStart"/>
      <w:r>
        <w:t>cluster-idle</w:t>
      </w:r>
      <w:proofErr w:type="gramEnd"/>
      <w:r>
        <w:t>.</w:t>
      </w:r>
    </w:p>
    <w:p w14:paraId="2F9F534D" w14:textId="77777777" w:rsidR="00157A90" w:rsidRDefault="00000000">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0E4B7AB5" w14:textId="77777777" w:rsidR="00157A90" w:rsidRDefault="00000000">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§5.2.8 and §6.9).</w:t>
      </w:r>
    </w:p>
    <w:p w14:paraId="00AF1B0B" w14:textId="77777777" w:rsidR="00157A90" w:rsidRDefault="00000000">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58AD2BB1" w14:textId="77777777" w:rsidR="00157A90" w:rsidRDefault="00000000">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0848823F" w14:textId="77777777" w:rsidR="00157A90" w:rsidRDefault="00000000">
      <w:pPr>
        <w:jc w:val="center"/>
      </w:pPr>
      <w:r>
        <w:rPr>
          <w:color w:val="7030A0"/>
        </w:rPr>
        <w:t xml:space="preserve">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848823F" w14:textId="77777777" w:rsidR="00157A90" w:rsidRDefault="00000000">
      <w:pPr>
        <w:jc w:val="center"/>
      </w:pPr>
      <w:r>
        <w:rPr>
          <w:color w:val="7030A0"/>
        </w:rPr>
        <w:t xml:space="preserve">Runbook finally block on the error path: if the runbook errors AFTER creating the reservation and/or AFTER the VM PUT, the finally MUST cancel the reservation AND issue az vm delete on the just-created VM so neither hangs around orphaned.</w:t>
      </w:r>
    </w:p>
    <w:p w14:paraId="06721613" w14:textId="77777777" w:rsidR="00157A90" w:rsidRDefault="00000000">
      <w:pPr>
        <w:pStyle w:val="Heading3"/>
      </w:pPr>
      <w:r>
        <w:t>5.2.3 Source freshness gate</w:t>
      </w:r>
    </w:p>
    <w:p w14:paraId="61C57DA3" w14:textId="77777777" w:rsidR="00157A90" w:rsidRDefault="00000000">
      <w:r>
        <w:rPr>
          <w:i/>
        </w:rPr>
        <w:t>(Structurally a sub-part of §5.2.4 Fetch, presented here for clarity of the check semantics.)</w:t>
      </w:r>
    </w:p>
    <w:p w14:paraId="7071D2E5" w14:textId="77777777" w:rsidR="00157A90" w:rsidRDefault="00000000">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59B47E9F" w14:textId="77777777" w:rsidR="00157A90" w:rsidRDefault="00000000">
      <w:r>
        <w:rPr>
          <w:b/>
        </w:rPr>
        <w:t>REQ anchors.</w:t>
      </w:r>
      <w:r>
        <w:t xml:space="preserve"> EPIC-010-F-102-S-003-REQ-B-002; REQ-T-004.</w:t>
      </w:r>
    </w:p>
    <w:p w14:paraId="7C6A7519" w14:textId="77777777" w:rsidR="00157A90" w:rsidRDefault="00000000">
      <w:r>
        <w:rPr>
          <w:b/>
        </w:rPr>
        <w:t>Mechanism.</w:t>
      </w:r>
      <w:r>
        <w:t xml:space="preserve"> For each source, the Worker:</w:t>
      </w:r>
    </w:p>
    <w:p w14:paraId="1B1B2A09" w14:textId="77777777" w:rsidR="00DB6305" w:rsidRDefault="00000000">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7C2848BF"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307BD168"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r>
      <w:r>
        <w:rPr>
          <w:rFonts w:ascii="Consolas" w:hAnsi="Consolas"/>
          <w:sz w:val="18"/>
        </w:rPr>
        <w:lastRenderedPageBreak/>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191D4CBD" w14:textId="77777777" w:rsidR="00157A90" w:rsidRDefault="00000000">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1415ACDB" w14:textId="77777777" w:rsidR="00157A90" w:rsidRDefault="00000000">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§5.2.4)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1E94F7E5" w14:textId="77777777" w:rsidR="00157A90" w:rsidRDefault="00000000">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§6.9).</w:t>
      </w:r>
    </w:p>
    <w:p w14:paraId="53F6D7B8"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3FBE8B48" w14:textId="77777777" w:rsidR="00157A90" w:rsidRDefault="00000000">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0BF2100B" w14:textId="77777777" w:rsidR="00157A90" w:rsidRPr="00810C8E" w:rsidRDefault="00000000">
      <w:pPr>
        <w:pStyle w:val="Heading3"/>
        <w:rPr>
          <w:color w:val="auto"/>
        </w:rPr>
      </w:pPr>
      <w:r w:rsidRPr="00810C8E">
        <w:rPr>
          <w:color w:val="auto"/>
        </w:rPr>
        <w:t>5.2.4 Fetch all sources</w:t>
      </w:r>
    </w:p>
    <w:p w14:paraId="605E2307" w14:textId="77777777" w:rsidR="00157A90" w:rsidRPr="00810C8E" w:rsidRDefault="00000000">
      <w:r w:rsidRPr="00810C8E">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1672A3C1"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4700DF48" w14:textId="77777777" w:rsidR="00157A90" w:rsidRDefault="00000000">
      <w:r>
        <w:rPr>
          <w:b/>
        </w:rPr>
        <w:t>REQ anchors.</w:t>
      </w:r>
      <w:r>
        <w:t xml:space="preserve"> EPIC-010-F-102-S-003-REQ-B-001, REQ-T-002, REQ-T-003; EPIC-010-F-103-S-002, S-003, S-004, S-005; EPIC-002-F-003-S-007-REQ-B-001.</w:t>
      </w:r>
    </w:p>
    <w:p w14:paraId="0782A187" w14:textId="77777777" w:rsidR="00157A90" w:rsidRDefault="00000000">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397B7FC0" w14:textId="77777777" w:rsidR="00DB6305" w:rsidRDefault="00000000">
      <w:pPr>
        <w:pStyle w:val="ListNumber"/>
      </w:pPr>
      <w:r>
        <w:lastRenderedPageBreak/>
        <w:t xml:space="preserve">Fire freshness gate (§5.2.3)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51E0BC12" w14:textId="77777777" w:rsidR="00DB6305" w:rsidRDefault="00000000">
      <w:pPr>
        <w:pStyle w:val="ListNumber"/>
      </w:pPr>
      <w:r>
        <w:t xml:space="preserve">If </w:t>
      </w:r>
      <w:r>
        <w:rPr>
          <w:rFonts w:ascii="Consolas" w:hAnsi="Consolas"/>
        </w:rPr>
        <w:t>action="fetch"</w:t>
      </w:r>
      <w:r>
        <w:t>:</w:t>
      </w:r>
    </w:p>
    <w:p w14:paraId="359BD7C8" w14:textId="77777777" w:rsidR="00DB6305" w:rsidRDefault="00000000">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36B1D3F2" w14:textId="77777777" w:rsidR="00DB6305" w:rsidRDefault="00000000">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5F1CBEE8" w14:textId="77777777" w:rsidR="00DB6305" w:rsidRDefault="00000000">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6CD4BBDF" w14:textId="77777777" w:rsidR="00DB6305" w:rsidRDefault="00000000">
      <w:pPr>
        <w:pStyle w:val="ListNumber"/>
      </w:pPr>
      <w:r>
        <w:t xml:space="preserve">If </w:t>
      </w:r>
      <w:r>
        <w:rPr>
          <w:rFonts w:ascii="Consolas" w:hAnsi="Consolas"/>
        </w:rPr>
        <w:t>action="reuse"</w:t>
      </w:r>
      <w:r>
        <w:t>:</w:t>
      </w:r>
    </w:p>
    <w:p w14:paraId="383841F0"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61466BA1" w14:textId="77777777" w:rsidR="00157A90" w:rsidRDefault="00000000">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§5.2.20 Quiesce. This preserves the ability to replay a run against its exact source bytes even after the next run has begun.</w:t>
      </w:r>
    </w:p>
    <w:p w14:paraId="659BD85A" w14:textId="77777777" w:rsidR="00157A90" w:rsidRDefault="00000000">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§6.9). Freshness-gate </w:t>
      </w:r>
      <w:r>
        <w:rPr>
          <w:rFonts w:ascii="Consolas" w:hAnsi="Consolas"/>
        </w:rPr>
        <w:t>action="reuse"</w:t>
      </w:r>
      <w:r>
        <w:t xml:space="preserve"> verdicts are NOT skip-if-done; they are a per-source no-op inside the step.</w:t>
      </w:r>
    </w:p>
    <w:p w14:paraId="26C7DEDF"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5CBDD33F" w14:textId="77777777" w:rsidR="00157A90" w:rsidRDefault="00000000">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§5.2.20 (never here).</w:t>
      </w:r>
    </w:p>
    <w:p w14:paraId="795E079A" w14:textId="77777777" w:rsidR="00157A90" w:rsidRDefault="00000000">
      <w:pPr>
        <w:pStyle w:val="Heading3"/>
      </w:pPr>
      <w:r>
        <w:t>5.2.5 Source archival</w:t>
      </w:r>
    </w:p>
    <w:p w14:paraId="2756987B" w14:textId="77777777" w:rsidR="00157A90" w:rsidRDefault="00000000">
      <w:r>
        <w:rPr>
          <w:b/>
        </w:rPr>
        <w:t>Purpose.</w:t>
      </w:r>
      <w:r>
        <w:t xml:space="preserve"> Move fetched files from run-scoped transients into version-addressed permanent archive.</w:t>
      </w:r>
    </w:p>
    <w:p w14:paraId="40247223" w14:textId="77777777" w:rsidR="00157A90" w:rsidRDefault="00000000">
      <w:r>
        <w:rPr>
          <w:b/>
        </w:rPr>
        <w:t>REQ anchors.</w:t>
      </w:r>
      <w:r>
        <w:t xml:space="preserve"> EPIC-010-F-102-S-004-REQ-B-001, REQ-T-001.</w:t>
      </w:r>
    </w:p>
    <w:p w14:paraId="513B7F2E" w14:textId="77777777" w:rsidR="00157A90" w:rsidRDefault="00000000">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728AF913" w14:textId="77777777" w:rsidR="00157A90" w:rsidRDefault="00000000">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58824749" w14:textId="77777777" w:rsidR="00157A90" w:rsidRDefault="00000000">
      <w:r>
        <w:rPr>
          <w:b/>
        </w:rPr>
        <w:lastRenderedPageBreak/>
        <w:t>Failure modes.</w:t>
      </w:r>
      <w:r>
        <w:t xml:space="preserve"> Blob write failure → Worker retries 3× with backoff; terminal failure fails the step.</w:t>
      </w:r>
    </w:p>
    <w:p w14:paraId="18F59F40" w14:textId="77777777" w:rsidR="00157A90" w:rsidRDefault="00000000">
      <w:r>
        <w:rPr>
          <w:b/>
        </w:rPr>
        <w:t>Mongo/Blob touches.</w:t>
      </w:r>
      <w:r>
        <w:t xml:space="preserve"> Reads Blob transient. Writes Blob source archive.</w:t>
      </w:r>
    </w:p>
    <w:p w14:paraId="21EB2B06" w14:textId="77777777" w:rsidR="00157A90" w:rsidRDefault="00000000">
      <w:pPr>
        <w:pStyle w:val="Heading3"/>
      </w:pPr>
      <w:r>
        <w:t>5.2.6 Delete target scope</w:t>
      </w:r>
    </w:p>
    <w:p w14:paraId="55DE57AD" w14:textId="77777777" w:rsidR="00157A90" w:rsidRDefault="00000000">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4DD66129" w14:textId="77777777" w:rsidR="00157A90" w:rsidRDefault="00000000">
      <w:r>
        <w:rPr>
          <w:b/>
        </w:rPr>
        <w:t>REQ anchors.</w:t>
      </w:r>
      <w:r>
        <w:t xml:space="preserve"> EPIC-010-F-103-S-001-REQ-B-002 (branch b: full-source-file → delete DB records absent from source); EPIC-010-F-101-S-005-REQ-B-001 (version management).</w:t>
      </w:r>
    </w:p>
    <w:p w14:paraId="345A4F84" w14:textId="77777777" w:rsidR="00157A90" w:rsidRDefault="00000000">
      <w:r>
        <w:t>Sub-steps. Controller writes one work-item; the Worker executes db.providers_v&lt;N&gt;.deleteMany({mailing_state: {$in: state_scope}}) on the pipeline cluster (or the full collection when state_scope=["ALL"]). Records pre-delete count and delete count on the run manifest.</w:t>
      </w:r>
    </w:p>
    <w:p w14:paraId="07A94AD5" w14:textId="77777777" w:rsidR="00157A90" w:rsidRDefault="00000000">
      <w:r>
        <w:rPr>
          <w:b/>
        </w:rPr>
        <w:t>Skip-if-done.</w:t>
      </w:r>
      <w:r>
        <w:t xml:space="preserve"> N/A — Full mode always deletes.</w:t>
      </w:r>
    </w:p>
    <w:p w14:paraId="04A8729F" w14:textId="77777777" w:rsidR="00157A90" w:rsidRDefault="00000000">
      <w:r>
        <w:rPr>
          <w:b/>
        </w:rPr>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4D41FBCD" w14:textId="77777777" w:rsidR="00157A90" w:rsidRDefault="00000000">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7765D098" w14:textId="77777777" w:rsidR="00157A90" w:rsidRDefault="00000000">
      <w:pPr>
        <w:pStyle w:val="Heading3"/>
      </w:pPr>
      <w:r>
        <w:t>5.2.7 Load staging</w:t>
      </w:r>
    </w:p>
    <w:p w14:paraId="1800515B"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5F3DC688" w14:textId="77777777" w:rsidR="00157A90" w:rsidRDefault="00000000">
      <w:r>
        <w:rPr>
          <w:b/>
        </w:rPr>
        <w:t>REQ anchors.</w:t>
      </w:r>
      <w:r>
        <w:t xml:space="preserve"> EPIC-010-F-102-S-004-REQ-T-003 (byte-offset indexed for replay); REQ-T-004 (secondary-source pre-index paired with NPI key); EPIC-010-F-103-S-002-REQ-B-001, REQ-B-002.</w:t>
      </w:r>
    </w:p>
    <w:p w14:paraId="5FF62B44" w14:textId="77777777" w:rsidR="00157A90" w:rsidRDefault="00000000">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01E6C412" w14:textId="77777777" w:rsidR="00157A90" w:rsidRDefault="00000000">
      <w:r>
        <w:rPr>
          <w:b/>
        </w:rPr>
        <w:lastRenderedPageBreak/>
        <w:t>Skip-if-done.</w:t>
      </w:r>
      <w:r>
        <w:t xml:space="preserve"> Operator-driven — see §6.9. </w:t>
      </w:r>
      <w:proofErr w:type="gramStart"/>
      <w:r>
        <w:t>Not skipped otherwise</w:t>
      </w:r>
      <w:proofErr w:type="gramEnd"/>
      <w:r>
        <w:t>.</w:t>
      </w:r>
    </w:p>
    <w:p w14:paraId="0CFC9D64"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522EB74F" w14:textId="77777777" w:rsidR="00157A90" w:rsidRDefault="00000000">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53B2216" w14:textId="77777777" w:rsidR="00157A90" w:rsidRDefault="00000000">
      <w:pPr>
        <w:pStyle w:val="Heading3"/>
      </w:pPr>
      <w:r>
        <w:t>5.2.8 Load F-105 catalog</w:t>
      </w:r>
    </w:p>
    <w:p w14:paraId="28979317" w14:textId="77777777" w:rsidR="00157A90" w:rsidRDefault="00000000">
      <w:r>
        <w:rPr>
          <w:b/>
        </w:rPr>
        <w:t>Purpose.</w:t>
      </w:r>
      <w:r>
        <w:t xml:space="preserve"> Materialize the business-maintained NUCC classification catalog into the per-run read cache.</w:t>
      </w:r>
    </w:p>
    <w:p w14:paraId="59F29ED0" w14:textId="77777777" w:rsidR="00157A90" w:rsidRDefault="00000000">
      <w:r>
        <w:rPr>
          <w:b/>
        </w:rPr>
        <w:t>REQ anchors.</w:t>
      </w:r>
      <w:r>
        <w:t xml:space="preserve"> EPIC-010-F-105-S-001-REQ-B-001, REQ-B-002; S-002-REQ-B-001; S-003-REQ-B-001.</w:t>
      </w:r>
    </w:p>
    <w:p w14:paraId="4BC37A03" w14:textId="77777777" w:rsidR="00157A90" w:rsidRDefault="00000000">
      <w:r>
        <w:rPr>
          <w:b/>
        </w:rPr>
        <w:t>Sub-steps.</w:t>
      </w:r>
      <w:r>
        <w:t xml:space="preserve"> Controller copies </w:t>
      </w:r>
      <w:proofErr w:type="gramStart"/>
      <w:r>
        <w:rPr>
          <w:rFonts w:ascii="Consolas" w:hAnsi="Consolas"/>
        </w:rPr>
        <w:t>chathealthydatapipeline.ProprietaryData.SpecialtyAndProviderFlags</w:t>
      </w:r>
      <w:proofErr w:type="gramEnd"/>
      <w:r>
        <w:t xml:space="preserve"> to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 xml:space="preserve"> (per-run copy).</w:t>
      </w:r>
    </w:p>
    <w:p w14:paraId="252CA6E0" w14:textId="77777777" w:rsidR="00157A90" w:rsidRDefault="00000000">
      <w:r>
        <w:rPr>
          <w:b/>
        </w:rPr>
        <w:t>Skip-if-done.</w:t>
      </w:r>
      <w:r>
        <w:t xml:space="preserve"> Operator-driven — see §6.9.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3D0A946D" w14:textId="77777777" w:rsidR="00157A90" w:rsidRDefault="00000000">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59ECE426" w14:textId="77777777" w:rsidR="00157A90" w:rsidRDefault="00000000">
      <w:r>
        <w:rPr>
          <w:b/>
        </w:rPr>
        <w:t>Mongo touches.</w:t>
      </w:r>
      <w:r>
        <w:t xml:space="preserve"> Reads </w:t>
      </w:r>
      <w:proofErr w:type="gramStart"/>
      <w:r>
        <w:rPr>
          <w:rFonts w:ascii="Consolas" w:hAnsi="Consolas"/>
        </w:rPr>
        <w:t>chathealthydatapipeline.ProprietaryData.SpecialtyAndProviderFlags</w:t>
      </w:r>
      <w:proofErr w:type="gramEnd"/>
      <w:r>
        <w:t xml:space="preserve">. Writes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w:t>
      </w:r>
    </w:p>
    <w:p w14:paraId="6FF97BBD" w14:textId="77777777" w:rsidR="00157A90" w:rsidRDefault="00000000">
      <w:pPr>
        <w:pStyle w:val="Heading3"/>
      </w:pPr>
      <w:r>
        <w:t>5.2.9 Normalize NPI</w:t>
      </w:r>
    </w:p>
    <w:p w14:paraId="510CFE1E"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7A7D937F" w14:textId="77777777" w:rsidR="00157A90" w:rsidRDefault="00000000">
      <w:r>
        <w:rPr>
          <w:b/>
        </w:rPr>
        <w:t>REQ anchors.</w:t>
      </w:r>
      <w:r>
        <w:t xml:space="preserve"> EPIC-010-F-103-S-001-REQ-B-001 through REQ-B-019; EPIC-010-F-103-S-008.</w:t>
      </w:r>
    </w:p>
    <w:p w14:paraId="3E905DBB"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§5.2.11 / §5.2.12 forward) is state × entity-type — see §5.2.11 for the fan-out schedule.</w:t>
      </w:r>
    </w:p>
    <w:p w14:paraId="4368ACAB" w14:textId="77777777" w:rsidR="00157A90" w:rsidRDefault="00000000">
      <w:pPr>
        <w:pStyle w:val="Heading4"/>
      </w:pPr>
      <w:r>
        <w:t>5.2.9.1 Common (every record)</w:t>
      </w:r>
    </w:p>
    <w:p w14:paraId="21B4FEE1" w14:textId="77777777" w:rsidR="00DB6305" w:rsidRDefault="00000000">
      <w:r>
        <w:rPr>
          <w:b/>
        </w:rPr>
        <w:t>Loaded from source:</w:t>
      </w:r>
    </w:p>
    <w:p w14:paraId="37A2C0A6" w14:textId="77777777" w:rsidR="00DB6305" w:rsidRDefault="00000000">
      <w:pPr>
        <w:pStyle w:val="ListBullet"/>
      </w:pPr>
      <w:proofErr w:type="spellStart"/>
      <w:r>
        <w:rPr>
          <w:rFonts w:ascii="Consolas" w:hAnsi="Consolas"/>
        </w:rPr>
        <w:lastRenderedPageBreak/>
        <w:t>npi</w:t>
      </w:r>
      <w:proofErr w:type="spellEnd"/>
      <w:r>
        <w:t xml:space="preserve"> (Type 1 or Type 2 canonical key)</w:t>
      </w:r>
    </w:p>
    <w:p w14:paraId="79C58202" w14:textId="77777777" w:rsidR="00DB6305" w:rsidRDefault="00000000">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29198189" w14:textId="77777777" w:rsidR="00DB6305" w:rsidRDefault="00000000">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528B3385" w14:textId="77777777" w:rsidR="00DB6305" w:rsidRDefault="00000000">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41444B7C" w14:textId="77777777" w:rsidR="00DB6305" w:rsidRDefault="00000000">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10A98A" w14:textId="77777777" w:rsidR="00DB6305" w:rsidRDefault="00000000">
      <w:pPr>
        <w:pStyle w:val="ListBullet"/>
      </w:pPr>
      <w:proofErr w:type="spellStart"/>
      <w:r>
        <w:rPr>
          <w:rFonts w:ascii="Consolas" w:hAnsi="Consolas"/>
        </w:rPr>
        <w:t>primary_practice_address</w:t>
      </w:r>
      <w:proofErr w:type="spellEnd"/>
      <w:r>
        <w:t xml:space="preserve"> — </w:t>
      </w:r>
      <w:proofErr w:type="spellStart"/>
      <w:r>
        <w:rPr>
          <w:rFonts w:ascii="Consolas" w:hAnsi="Consolas"/>
        </w:rPr>
        <w:t>address_type</w:t>
      </w:r>
      <w:proofErr w:type="spellEnd"/>
      <w:r>
        <w:rPr>
          <w:rFonts w:ascii="Consolas" w:hAnsi="Consolas"/>
        </w:rPr>
        <w:t>="</w:t>
      </w:r>
      <w:proofErr w:type="spellStart"/>
      <w:r>
        <w:rPr>
          <w:rFonts w:ascii="Consolas" w:hAnsi="Consolas"/>
        </w:rPr>
        <w:t>primary_practice</w:t>
      </w:r>
      <w:proofErr w:type="spellEnd"/>
      <w:r>
        <w:rPr>
          <w:rFonts w:ascii="Consolas" w:hAnsi="Consolas"/>
        </w:rPr>
        <w:t>"</w:t>
      </w:r>
      <w:r>
        <w:t xml:space="preserve">, </w:t>
      </w:r>
      <w:r>
        <w:rPr>
          <w:rFonts w:ascii="Consolas" w:hAnsi="Consolas"/>
        </w:rPr>
        <w:t>primary=true</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3E44F6A3" w14:textId="77777777" w:rsidR="00DB6305" w:rsidRDefault="00000000">
      <w:pPr>
        <w:pStyle w:val="ListBullet"/>
      </w:pPr>
      <w:proofErr w:type="spellStart"/>
      <w:r>
        <w:rPr>
          <w:rFonts w:ascii="Consolas" w:hAnsi="Consolas"/>
        </w:rPr>
        <w:t>mailing_address</w:t>
      </w:r>
      <w:proofErr w:type="spellEnd"/>
      <w:r>
        <w:t xml:space="preserve"> — </w:t>
      </w:r>
      <w:proofErr w:type="spellStart"/>
      <w:r>
        <w:rPr>
          <w:rFonts w:ascii="Consolas" w:hAnsi="Consolas"/>
        </w:rPr>
        <w:t>address_type</w:t>
      </w:r>
      <w:proofErr w:type="spellEnd"/>
      <w:r>
        <w:rPr>
          <w:rFonts w:ascii="Consolas" w:hAnsi="Consolas"/>
        </w:rPr>
        <w:t>="mailing"</w:t>
      </w:r>
      <w:r>
        <w:t xml:space="preserve">, </w:t>
      </w:r>
      <w:r>
        <w:rPr>
          <w:rFonts w:ascii="Consolas" w:hAnsi="Consolas"/>
        </w:rPr>
        <w:t>primary=false</w:t>
      </w:r>
      <w:r>
        <w:t>, NOT county-eligible (mailing addresses are not clinical)</w:t>
      </w:r>
    </w:p>
    <w:p w14:paraId="76B6AD71" w14:textId="77777777" w:rsidR="00DB6305" w:rsidRDefault="00000000">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928CD46" w14:textId="77777777" w:rsidR="00DB6305" w:rsidRDefault="00000000">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0D57CEC6" w14:textId="77777777" w:rsidR="00DB6305" w:rsidRDefault="00000000">
      <w:pPr>
        <w:pStyle w:val="ListBullet"/>
      </w:pPr>
      <w:proofErr w:type="gramStart"/>
      <w:r>
        <w:rPr>
          <w:rFonts w:ascii="Consolas" w:hAnsi="Consolas"/>
        </w:rPr>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7CA43B52" w14:textId="77777777" w:rsidR="00DB6305" w:rsidRDefault="00000000">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4384BE3D"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5682F0F7"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78632684"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0EC9A0A6"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6824BC2C" w14:textId="77777777" w:rsidR="00DB6305" w:rsidRDefault="00000000">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6453C2D7" w14:textId="77777777" w:rsidR="00DB6305" w:rsidRDefault="00000000">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7C66B0A8" w14:textId="77777777" w:rsidR="00DB6305" w:rsidRDefault="00000000">
      <w:r>
        <w:t xml:space="preserve">  - </w:t>
      </w:r>
      <w:proofErr w:type="spellStart"/>
      <w:r>
        <w:rPr>
          <w:rFonts w:ascii="Consolas" w:hAnsi="Consolas"/>
        </w:rPr>
        <w:t>primary_practice_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primary_practice_</w:t>
      </w:r>
      <w:proofErr w:type="gramStart"/>
      <w:r>
        <w:rPr>
          <w:rFonts w:ascii="Consolas" w:hAnsi="Consolas"/>
        </w:rPr>
        <w:t>address.country</w:t>
      </w:r>
      <w:proofErr w:type="gramEnd"/>
      <w:r>
        <w:rPr>
          <w:rFonts w:ascii="Consolas" w:hAnsi="Consolas"/>
        </w:rPr>
        <w:t>_code_label</w:t>
      </w:r>
      <w:proofErr w:type="spellEnd"/>
    </w:p>
    <w:p w14:paraId="0A941538" w14:textId="77777777" w:rsidR="00DB6305" w:rsidRDefault="00000000">
      <w:r>
        <w:t xml:space="preserve">  - </w:t>
      </w:r>
      <w:proofErr w:type="spellStart"/>
      <w:r>
        <w:rPr>
          <w:rFonts w:ascii="Consolas" w:hAnsi="Consolas"/>
        </w:rPr>
        <w:t>mailing_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mailing_</w:t>
      </w:r>
      <w:proofErr w:type="gramStart"/>
      <w:r>
        <w:rPr>
          <w:rFonts w:ascii="Consolas" w:hAnsi="Consolas"/>
        </w:rPr>
        <w:t>address.country</w:t>
      </w:r>
      <w:proofErr w:type="gramEnd"/>
      <w:r>
        <w:rPr>
          <w:rFonts w:ascii="Consolas" w:hAnsi="Consolas"/>
        </w:rPr>
        <w:t>_code_label</w:t>
      </w:r>
      <w:proofErr w:type="spellEnd"/>
    </w:p>
    <w:p w14:paraId="6DFEC64E" w14:textId="77777777" w:rsidR="00157A90" w:rsidRDefault="00000000">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620A8AAE" w14:textId="77777777" w:rsidR="00DB6305" w:rsidRDefault="00000000">
      <w:r>
        <w:rPr>
          <w:b/>
        </w:rPr>
        <w:t>NOT loaded from source:</w:t>
      </w:r>
    </w:p>
    <w:p w14:paraId="4977283A"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7B4F0BF0" w14:textId="77777777" w:rsidR="00157A90" w:rsidRDefault="00000000">
      <w:pPr>
        <w:pStyle w:val="ListBullet"/>
      </w:pPr>
      <w:r>
        <w:lastRenderedPageBreak/>
        <w:t xml:space="preserve">NPPES </w:t>
      </w:r>
      <w:r>
        <w:rPr>
          <w:rFonts w:ascii="Consolas" w:hAnsi="Consolas"/>
        </w:rPr>
        <w:t>Certification Date</w:t>
      </w:r>
      <w:r>
        <w:t xml:space="preserve"> field — not consumed by any downstream stage; explicitly omitted to keep the record shape lean.</w:t>
      </w:r>
    </w:p>
    <w:p w14:paraId="2289F259" w14:textId="77777777" w:rsidR="00157A90" w:rsidRDefault="00000000">
      <w:pPr>
        <w:pStyle w:val="Heading4"/>
      </w:pPr>
      <w:r>
        <w:t>5.2.9.2 Individual (Type 1 additions)</w:t>
      </w:r>
    </w:p>
    <w:p w14:paraId="2122F310" w14:textId="77777777" w:rsidR="00DB6305" w:rsidRDefault="00000000">
      <w:r>
        <w:rPr>
          <w:b/>
        </w:rPr>
        <w:t>Loaded from source (in addition to Common):</w:t>
      </w:r>
    </w:p>
    <w:p w14:paraId="54D35F2A" w14:textId="77777777" w:rsidR="00DB6305" w:rsidRDefault="00000000">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4BF6AA7E"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50F7949D" w14:textId="77777777" w:rsidR="00DB6305" w:rsidRDefault="00000000">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450D3A01" w14:textId="77777777" w:rsidR="00157A90" w:rsidRDefault="00000000">
      <w:pPr>
        <w:pStyle w:val="ListBullet"/>
      </w:pPr>
      <w:proofErr w:type="spellStart"/>
      <w:r>
        <w:rPr>
          <w:rFonts w:ascii="Consolas" w:hAnsi="Consolas"/>
        </w:rPr>
        <w:t>sole_proprietor_scope</w:t>
      </w:r>
      <w:proofErr w:type="spellEnd"/>
      <w:r>
        <w:t xml:space="preserve"> (only meaningful for Type 1)</w:t>
      </w:r>
    </w:p>
    <w:p w14:paraId="27771294" w14:textId="77777777" w:rsidR="00DB6305" w:rsidRDefault="00000000">
      <w:r>
        <w:rPr>
          <w:b/>
        </w:rPr>
        <w:t>NOT loaded from source:</w:t>
      </w:r>
    </w:p>
    <w:p w14:paraId="1E1085EB" w14:textId="77777777" w:rsidR="00157A90" w:rsidRDefault="00000000">
      <w:pPr>
        <w:pStyle w:val="ListBullet"/>
      </w:pPr>
      <w:r>
        <w:t>Deprecated Type 2 fields (parent org, authorized official</w:t>
      </w:r>
      <w:proofErr w:type="gramStart"/>
      <w:r>
        <w:t>) — these</w:t>
      </w:r>
      <w:proofErr w:type="gramEnd"/>
      <w:r>
        <w:t xml:space="preserve"> have no meaning for Type 1 and are omitted.</w:t>
      </w:r>
    </w:p>
    <w:p w14:paraId="7AEE4D27" w14:textId="77777777" w:rsidR="00157A90" w:rsidRDefault="00000000">
      <w:pPr>
        <w:pStyle w:val="Heading4"/>
      </w:pPr>
      <w:r>
        <w:t>5.2.9.3 Institutional (Type 2 additions)</w:t>
      </w:r>
    </w:p>
    <w:p w14:paraId="2312C7A2" w14:textId="77777777" w:rsidR="00DB6305" w:rsidRDefault="00000000">
      <w:r>
        <w:rPr>
          <w:b/>
        </w:rPr>
        <w:t>Loaded from source (in addition to Common):</w:t>
      </w:r>
    </w:p>
    <w:p w14:paraId="22814C13" w14:textId="77777777" w:rsidR="00DB6305" w:rsidRDefault="00000000">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55502D8C" w14:textId="77777777" w:rsidR="00DB6305" w:rsidRDefault="00000000">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7FF039FC" w14:textId="77777777" w:rsidR="00DB6305" w:rsidRDefault="00000000">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3DED687D" w14:textId="77777777" w:rsidR="00157A90" w:rsidRDefault="00000000">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57CE6BA2" w14:textId="77777777" w:rsidR="00DB6305" w:rsidRDefault="00000000">
      <w:r>
        <w:rPr>
          <w:b/>
        </w:rPr>
        <w:t>NOT loaded from source:</w:t>
      </w:r>
    </w:p>
    <w:p w14:paraId="25041918" w14:textId="77777777" w:rsidR="00157A90" w:rsidRDefault="00000000">
      <w:pPr>
        <w:pStyle w:val="ListBullet"/>
      </w:pPr>
      <w:r>
        <w:t xml:space="preserve">Type 1 individual-identity fields (first/middle/last name, sex, </w:t>
      </w:r>
      <w:proofErr w:type="spellStart"/>
      <w:r>
        <w:t>sole_proprietor_scope</w:t>
      </w:r>
      <w:proofErr w:type="spellEnd"/>
      <w:r>
        <w:t>) — omitted for Type 2.</w:t>
      </w:r>
    </w:p>
    <w:p w14:paraId="29436F22" w14:textId="77777777" w:rsidR="00157A90" w:rsidRDefault="00000000">
      <w:pPr>
        <w:pStyle w:val="Heading4"/>
      </w:pPr>
      <w:r>
        <w:t>5.2.9.4 Common finalizers (every record)</w:t>
      </w:r>
    </w:p>
    <w:p w14:paraId="1B0B34C9" w14:textId="77777777" w:rsidR="00DB6305" w:rsidRDefault="00000000">
      <w:pPr>
        <w:pStyle w:val="ListNumber"/>
      </w:pPr>
      <w:r>
        <w:t xml:space="preserve">Schema conformance check against §7.1.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17F4B6CC" w14:textId="77777777" w:rsidR="00157A90" w:rsidRDefault="00000000">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2215774B" w14:textId="77777777" w:rsidR="00157A90" w:rsidRDefault="00000000">
      <w:r>
        <w:rPr>
          <w:i/>
        </w:rPr>
        <w:t>Note: v29's `</w:t>
      </w:r>
      <w:proofErr w:type="spellStart"/>
      <w:r>
        <w:rPr>
          <w:i/>
        </w:rPr>
        <w:t>source_row_hash</w:t>
      </w:r>
      <w:proofErr w:type="spellEnd"/>
      <w:r>
        <w:rPr>
          <w:i/>
        </w:rPr>
        <w:t>`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2C8E4127" w14:textId="77777777" w:rsidR="00157A90" w:rsidRDefault="00000000">
      <w:r>
        <w:rPr>
          <w:b/>
        </w:rPr>
        <w:t>Skip-if-done.</w:t>
      </w:r>
      <w:r>
        <w:t xml:space="preserve"> Operator-driven — see §6.9.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686644E4" w14:textId="77777777" w:rsidR="00157A90" w:rsidRDefault="00000000">
      <w:r>
        <w:rPr>
          <w:b/>
        </w:rPr>
        <w:lastRenderedPageBreak/>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366DC2DC"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2BD93835" w14:textId="77777777" w:rsidR="00157A90" w:rsidRDefault="00000000">
      <w:pPr>
        <w:pStyle w:val="Heading3"/>
      </w:pPr>
      <w:r>
        <w:t>5.2.10 Add secondary practice addresses</w:t>
      </w:r>
    </w:p>
    <w:p w14:paraId="474E0B44" w14:textId="77777777" w:rsidR="00157A90" w:rsidRDefault="00000000">
      <w:r>
        <w:rPr>
          <w:b/>
        </w:rPr>
        <w:t>Purpose.</w:t>
      </w:r>
      <w:r>
        <w:t xml:space="preserve"> Union </w:t>
      </w:r>
      <w:proofErr w:type="spellStart"/>
      <w:r>
        <w:t>pl_pfile</w:t>
      </w:r>
      <w:proofErr w:type="spellEnd"/>
      <w:r>
        <w:t xml:space="preserve"> onto the base provider record so every published practice address is present.</w:t>
      </w:r>
    </w:p>
    <w:p w14:paraId="18130A85" w14:textId="77777777" w:rsidR="00157A90" w:rsidRDefault="00000000">
      <w:r>
        <w:rPr>
          <w:b/>
        </w:rPr>
        <w:t>REQ anchors.</w:t>
      </w:r>
      <w:r>
        <w:t xml:space="preserve"> EPIC-010-F-103-S-003.</w:t>
      </w:r>
    </w:p>
    <w:p w14:paraId="2D87497D" w14:textId="77777777" w:rsidR="00157A90" w:rsidRDefault="00000000">
      <w:r>
        <w:rPr>
          <w:b/>
        </w:rPr>
        <w:t>Fan-out.</w:t>
      </w:r>
      <w:r>
        <w:t xml:space="preserve"> Per-state.</w:t>
      </w:r>
    </w:p>
    <w:p w14:paraId="3A1B0A97" w14:textId="77777777" w:rsidR="00157A90" w:rsidRDefault="00000000">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3A7215F4" w14:textId="77777777" w:rsidR="00157A90" w:rsidRDefault="00000000">
      <w:r>
        <w:rPr>
          <w:b/>
        </w:rPr>
        <w:t>Skip-if-done.</w:t>
      </w:r>
      <w:r>
        <w:t xml:space="preserve"> Operator-driven only — see §6.9. Not skipped by algorithm.</w:t>
      </w:r>
    </w:p>
    <w:p w14:paraId="45C0F5FA"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16A9447A" w14:textId="77777777" w:rsidR="00157A90" w:rsidRDefault="00000000">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76B4A8D3" w14:textId="77777777" w:rsidR="00157A90" w:rsidRDefault="00000000">
      <w:pPr>
        <w:pStyle w:val="Heading3"/>
      </w:pPr>
      <w:r>
        <w:t xml:space="preserve">5.2.11 Type-1 first </w:t>
      </w:r>
      <w:proofErr w:type="gramStart"/>
      <w:r>
        <w:t>branch — *</w:t>
      </w:r>
      <w:proofErr w:type="gramEnd"/>
      <w:r>
        <w:t>fan-out to state × entity-type begins here*</w:t>
      </w:r>
    </w:p>
    <w:p w14:paraId="0BBDA2D0" w14:textId="77777777" w:rsidR="00157A90" w:rsidRDefault="00000000">
      <w:r>
        <w:rPr>
          <w:b/>
        </w:rPr>
        <w:t>Purpose.</w:t>
      </w:r>
      <w:r>
        <w:t xml:space="preserve"> Complete individual-specific normalization: canonical name, sex, sole-proprietor, license lookups.</w:t>
      </w:r>
    </w:p>
    <w:p w14:paraId="051BB84B" w14:textId="77777777" w:rsidR="00157A90" w:rsidRDefault="00000000">
      <w:r>
        <w:rPr>
          <w:b/>
        </w:rPr>
        <w:t>REQ anchors.</w:t>
      </w:r>
      <w:r>
        <w:t xml:space="preserve"> EPIC-010-F-103-S-007-REQ-B-001 through REQ-B-004.</w:t>
      </w:r>
    </w:p>
    <w:p w14:paraId="1379C79A" w14:textId="77777777" w:rsidR="00157A90" w:rsidRDefault="00000000">
      <w:r>
        <w:rPr>
          <w:b/>
        </w:rPr>
        <w:t>Fan-out.</w:t>
      </w:r>
      <w:r>
        <w:t xml:space="preserve"> </w:t>
      </w:r>
      <w:r>
        <w:rPr>
          <w:b/>
        </w:rPr>
        <w:t>This is where fan-out expands from per-state to per-state × entity-type.</w:t>
      </w:r>
      <w:r>
        <w:t xml:space="preserve"> From §5.2.11 onward, every step runs at concurrency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w:t>
      </w:r>
      <w:proofErr w:type="spellEnd"/>
      <w:r>
        <w:rPr>
          <w:rFonts w:ascii="Consolas" w:hAnsi="Consolas"/>
        </w:rPr>
        <w:t>.&lt;</w:t>
      </w:r>
      <w:proofErr w:type="gramEnd"/>
      <w:r>
        <w:rPr>
          <w:rFonts w:ascii="Consolas" w:hAnsi="Consolas"/>
        </w:rPr>
        <w:t>step</w:t>
      </w:r>
      <w:proofErr w:type="gramStart"/>
      <w:r>
        <w:rPr>
          <w:rFonts w:ascii="Consolas" w:hAnsi="Consolas"/>
        </w:rPr>
        <w:t>&gt;)</w:t>
      </w:r>
      <w:r>
        <w:t xml:space="preserve"> —</w:t>
      </w:r>
      <w:proofErr w:type="gramEnd"/>
      <w:r>
        <w:t xml:space="preserve"> one Worker per state per entity-type (Type-1, Type-2). A run with </w:t>
      </w:r>
      <w:proofErr w:type="spellStart"/>
      <w:r>
        <w:rPr>
          <w:rFonts w:ascii="Consolas" w:hAnsi="Consolas"/>
        </w:rPr>
        <w:t>state_scope</w:t>
      </w:r>
      <w:proofErr w:type="spellEnd"/>
      <w:r>
        <w:rPr>
          <w:rFonts w:ascii="Consolas" w:hAnsi="Consolas"/>
        </w:rPr>
        <w:t>=["ALL"]</w:t>
      </w:r>
      <w:r>
        <w:t xml:space="preserve"> runs up to 102 concurrent Workers from this point forward. (v29's convention of fan-out expanding at §5.2.14 County Enrichment is a design flaw — the flaw is that all state-scoped work between §5.2.11 and §5.2.14 was single-Worker-per-state, wasting a factor of 2 of available parallelism. This is corrected in v30.)</w:t>
      </w:r>
    </w:p>
    <w:p w14:paraId="41EB14D2"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28A86C4" w14:textId="77777777" w:rsidR="00157A90" w:rsidRDefault="00000000">
      <w:r>
        <w:rPr>
          <w:b/>
        </w:rPr>
        <w:t>Skip-if-done.</w:t>
      </w:r>
      <w:r>
        <w:t xml:space="preserve"> Operator-driven only — see §6.9. Not skipped by algorithm.</w:t>
      </w:r>
    </w:p>
    <w:p w14:paraId="4760FC2C"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6EB6FE45" w14:textId="77777777" w:rsidR="00157A90" w:rsidRDefault="00000000">
      <w:pPr>
        <w:pStyle w:val="Heading3"/>
      </w:pPr>
      <w:r>
        <w:lastRenderedPageBreak/>
        <w:t xml:space="preserve">5.2.12 Type-2 first </w:t>
      </w:r>
      <w:proofErr w:type="gramStart"/>
      <w:r>
        <w:t>branch — *</w:t>
      </w:r>
      <w:proofErr w:type="gramEnd"/>
      <w:r>
        <w:t>fan-out to state × entity-type continues*</w:t>
      </w:r>
    </w:p>
    <w:p w14:paraId="7D45988B" w14:textId="77777777" w:rsidR="00157A90" w:rsidRDefault="00000000">
      <w:r>
        <w:rPr>
          <w:b/>
        </w:rPr>
        <w:t>Purpose.</w:t>
      </w:r>
      <w:r>
        <w:t xml:space="preserve"> Complete institutional-specific normalization: legal name + DBA, authorized official, parent organization, administrative contact.</w:t>
      </w:r>
    </w:p>
    <w:p w14:paraId="71FA19E2" w14:textId="77777777" w:rsidR="00157A90" w:rsidRDefault="00000000">
      <w:r>
        <w:rPr>
          <w:b/>
        </w:rPr>
        <w:t>REQ anchors.</w:t>
      </w:r>
      <w:r>
        <w:t xml:space="preserve"> EPIC-010-F-103-S-007-REQ-B-001 through REQ-B-004.</w:t>
      </w:r>
    </w:p>
    <w:p w14:paraId="22BFEA04" w14:textId="77777777" w:rsidR="00157A90" w:rsidRDefault="00000000">
      <w:r>
        <w:rPr>
          <w:b/>
        </w:rPr>
        <w:t>Fan-out.</w:t>
      </w:r>
      <w:r>
        <w:t xml:space="preserve"> Per-state × entity-type = Type-2. Runs concurrent with §5.2.11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3781591F" w14:textId="77777777" w:rsidR="00157A90" w:rsidRDefault="00000000">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7844C08B" w14:textId="77777777" w:rsidR="00157A90" w:rsidRDefault="00000000">
      <w:r>
        <w:rPr>
          <w:b/>
        </w:rPr>
        <w:t>Skip-if-done.</w:t>
      </w:r>
      <w:r>
        <w:t xml:space="preserve"> Operator-driven only — see §6.9. Not skipped by algorithm.</w:t>
      </w:r>
    </w:p>
    <w:p w14:paraId="009B7CE0"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681251E6" w14:textId="77777777" w:rsidR="00157A90" w:rsidRDefault="00000000">
      <w:pPr>
        <w:pStyle w:val="Heading3"/>
      </w:pPr>
      <w:r>
        <w:t>5.2.13 License-based address repair</w:t>
      </w:r>
    </w:p>
    <w:p w14:paraId="21DCCB0F" w14:textId="77777777" w:rsidR="00157A90" w:rsidRDefault="00000000">
      <w:r>
        <w:rPr>
          <w:b/>
        </w:rPr>
        <w:t>Purpose.</w:t>
      </w:r>
      <w:r>
        <w:t xml:space="preserve"> Infer missing address state using the provider's license, when one license unambiguously implies a state.</w:t>
      </w:r>
    </w:p>
    <w:p w14:paraId="2E66CFF9" w14:textId="77777777" w:rsidR="00157A90" w:rsidRDefault="00000000">
      <w:r>
        <w:rPr>
          <w:b/>
        </w:rPr>
        <w:t>REQ anchors.</w:t>
      </w:r>
      <w:r>
        <w:t xml:space="preserve"> EPIC-010-F-103-S-001-REQ-B-005.</w:t>
      </w:r>
    </w:p>
    <w:p w14:paraId="39454EE9" w14:textId="77777777" w:rsidR="00157A90" w:rsidRDefault="00000000">
      <w:r>
        <w:rPr>
          <w:b/>
        </w:rPr>
        <w:t>Fan-out.</w:t>
      </w:r>
      <w:r>
        <w:t xml:space="preserve"> Per-state.</w:t>
      </w:r>
    </w:p>
    <w:p w14:paraId="32F1171D" w14:textId="77777777" w:rsidR="00157A90" w:rsidRDefault="00000000">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6107E89" w14:textId="77777777" w:rsidR="00157A90" w:rsidRDefault="00000000">
      <w:r>
        <w:rPr>
          <w:b/>
        </w:rPr>
        <w:t>Skip-if-done.</w:t>
      </w:r>
      <w:r>
        <w:t xml:space="preserve"> Operator-driven only — see §6.9. Not skipped by algorithm.</w:t>
      </w:r>
    </w:p>
    <w:p w14:paraId="21D34728" w14:textId="77777777" w:rsidR="00157A90" w:rsidRDefault="00000000">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415D86E6" w14:textId="77777777" w:rsidR="00157A90" w:rsidRDefault="00000000">
      <w:pPr>
        <w:pStyle w:val="Heading3"/>
      </w:pPr>
      <w:r>
        <w:t>5.2.14 County enrichment</w:t>
      </w:r>
    </w:p>
    <w:p w14:paraId="3C0CF654" w14:textId="77777777" w:rsidR="00157A90" w:rsidRDefault="00000000">
      <w:r>
        <w:rPr>
          <w:b/>
        </w:rPr>
        <w:t>Purpose.</w:t>
      </w:r>
      <w:r>
        <w:t xml:space="preserve"> Attach county identity to every practice address at 98% SLA using a cost-ordered cascade.</w:t>
      </w:r>
    </w:p>
    <w:p w14:paraId="5852C703" w14:textId="77777777" w:rsidR="00157A90" w:rsidRDefault="00000000">
      <w:r>
        <w:rPr>
          <w:b/>
        </w:rPr>
        <w:t>REQ anchors.</w:t>
      </w:r>
      <w:r>
        <w:t xml:space="preserve"> EPIC-010-F-103-S-004-REQ-B-001 through REQ-B-008.</w:t>
      </w:r>
    </w:p>
    <w:p w14:paraId="7AA99767" w14:textId="77777777" w:rsidR="00157A90" w:rsidRDefault="00000000">
      <w:r>
        <w:rPr>
          <w:b/>
        </w:rPr>
        <w:t>Fan-out.</w:t>
      </w:r>
      <w:r>
        <w:t xml:space="preserve"> Per-state × entity-type — </w:t>
      </w:r>
      <w:r>
        <w:rPr>
          <w:b/>
        </w:rPr>
        <w:t>inherited from the fan-out that expanded at §5.2.11</w:t>
      </w:r>
      <w:r>
        <w:t xml:space="preserve">, not a new expansion at this step.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caps.county</w:t>
      </w:r>
      <w:proofErr w:type="gramEnd"/>
      <w:r>
        <w:rPr>
          <w:rFonts w:ascii="Consolas" w:hAnsi="Consolas"/>
        </w:rPr>
        <w:t>_</w:t>
      </w:r>
      <w:proofErr w:type="gramStart"/>
      <w:r>
        <w:rPr>
          <w:rFonts w:ascii="Consolas" w:hAnsi="Consolas"/>
        </w:rPr>
        <w:t>enrichment</w:t>
      </w:r>
      <w:proofErr w:type="spellEnd"/>
      <w:r>
        <w:rPr>
          <w:rFonts w:ascii="Consolas" w:hAnsi="Consolas"/>
        </w:rPr>
        <w:t>)</w:t>
      </w:r>
      <w:r>
        <w:t xml:space="preserve"> —</w:t>
      </w:r>
      <w:proofErr w:type="gramEnd"/>
      <w:r>
        <w:t xml:space="preserve"> up to 102 when </w:t>
      </w:r>
      <w:proofErr w:type="spellStart"/>
      <w:r>
        <w:rPr>
          <w:rFonts w:ascii="Consolas" w:hAnsi="Consolas"/>
        </w:rPr>
        <w:t>state_scope</w:t>
      </w:r>
      <w:proofErr w:type="spellEnd"/>
      <w:r>
        <w:rPr>
          <w:rFonts w:ascii="Consolas" w:hAnsi="Consolas"/>
        </w:rPr>
        <w:t>=["ALL"]</w:t>
      </w:r>
      <w:r>
        <w:t>. County enrichment continues to occupy the same Worker slots that §5.2.11 / §5.2.12 branching allocated.</w:t>
      </w:r>
    </w:p>
    <w:p w14:paraId="57223809" w14:textId="77777777" w:rsidR="00157A90" w:rsidRDefault="00000000">
      <w:r>
        <w:rPr>
          <w:b/>
        </w:rPr>
        <w:lastRenderedPageBreak/>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56CCA795" w14:textId="77777777" w:rsidR="00157A90" w:rsidRDefault="00000000">
      <w:r>
        <w:rPr>
          <w:b/>
        </w:rPr>
        <w:t>Sub-steps.</w:t>
      </w:r>
      <w:r>
        <w:t xml:space="preserve"> </w:t>
      </w:r>
      <w:proofErr w:type="gramStart"/>
      <w:r>
        <w:t>Worker walks</w:t>
      </w:r>
      <w:proofErr w:type="gramEnd"/>
      <w:r>
        <w:t xml:space="preserve"> all providers for </w:t>
      </w:r>
      <w:r>
        <w:rPr>
          <w:rFonts w:ascii="Consolas" w:hAnsi="Consolas"/>
        </w:rPr>
        <w:t xml:space="preserve">(state, </w:t>
      </w:r>
      <w:proofErr w:type="spellStart"/>
      <w:r>
        <w:rPr>
          <w:rFonts w:ascii="Consolas" w:hAnsi="Consolas"/>
        </w:rPr>
        <w:t>entity_type</w:t>
      </w:r>
      <w:proofErr w:type="spellEnd"/>
      <w:r>
        <w:rPr>
          <w:rFonts w:ascii="Consolas" w:hAnsi="Consolas"/>
        </w:rPr>
        <w:t>)</w:t>
      </w:r>
      <w:r>
        <w:t xml:space="preserve">, </w:t>
      </w:r>
      <w:proofErr w:type="gramStart"/>
      <w:r>
        <w:t>attempts</w:t>
      </w:r>
      <w:proofErr w:type="gramEnd"/>
      <w:r>
        <w:t xml:space="preserve"> each cascade stage in order; first success stamps </w:t>
      </w:r>
      <w:proofErr w:type="spellStart"/>
      <w:proofErr w:type="gramStart"/>
      <w:r>
        <w:rPr>
          <w:rFonts w:ascii="Consolas" w:hAnsi="Consolas"/>
        </w:rPr>
        <w:t>county.fips</w:t>
      </w:r>
      <w:proofErr w:type="spellEnd"/>
      <w:proofErr w:type="gramEnd"/>
      <w:r>
        <w:t xml:space="preserve">, </w:t>
      </w:r>
      <w:r>
        <w:rPr>
          <w:rFonts w:ascii="Consolas" w:hAnsi="Consolas"/>
        </w:rPr>
        <w:t>county.name</w:t>
      </w:r>
      <w:r>
        <w:t xml:space="preserve">, </w:t>
      </w:r>
      <w:proofErr w:type="spellStart"/>
      <w:proofErr w:type="gramStart"/>
      <w:r>
        <w:rPr>
          <w:rFonts w:ascii="Consolas" w:hAnsi="Consolas"/>
        </w:rPr>
        <w:t>county.source</w:t>
      </w:r>
      <w:proofErr w:type="spellEnd"/>
      <w:proofErr w:type="gramEnd"/>
      <w:r>
        <w:t>.</w:t>
      </w:r>
    </w:p>
    <w:p w14:paraId="0445D1B4" w14:textId="77777777" w:rsidR="00157A90" w:rsidRDefault="00000000">
      <w:r>
        <w:rPr>
          <w:b/>
        </w:rPr>
        <w:t>Skip-if-done.</w:t>
      </w:r>
      <w:r>
        <w:t xml:space="preserve"> Operator-driven only — see §6.9. Not skipped by algorithm.</w:t>
      </w:r>
    </w:p>
    <w:p w14:paraId="058AA050"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3234E033" w14:textId="77777777" w:rsidR="00157A90" w:rsidRDefault="00000000">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3189D4C7" w14:textId="77777777" w:rsidR="00157A90" w:rsidRDefault="00000000">
      <w:pPr>
        <w:pStyle w:val="Heading3"/>
      </w:pPr>
      <w:r>
        <w:t>5.2.15 Urban flag</w:t>
      </w:r>
    </w:p>
    <w:p w14:paraId="0FB49E61" w14:textId="77777777" w:rsidR="00157A90" w:rsidRDefault="00000000">
      <w:r>
        <w:rPr>
          <w:b/>
        </w:rPr>
        <w:t>Purpose.</w:t>
      </w:r>
      <w:r>
        <w:t xml:space="preserve"> Stamp </w:t>
      </w:r>
      <w:proofErr w:type="spellStart"/>
      <w:proofErr w:type="gramStart"/>
      <w:r>
        <w:rPr>
          <w:rFonts w:ascii="Consolas" w:hAnsi="Consolas"/>
        </w:rPr>
        <w:t>urban:true</w:t>
      </w:r>
      <w:proofErr w:type="gramEnd"/>
      <w:r>
        <w:rPr>
          <w:rFonts w:ascii="Consolas" w:hAnsi="Consolas"/>
        </w:rPr>
        <w:t>|false</w:t>
      </w:r>
      <w:proofErr w:type="spellEnd"/>
      <w:r>
        <w:t xml:space="preserve"> on every enriched practice address using USDA RUCC.</w:t>
      </w:r>
    </w:p>
    <w:p w14:paraId="1F2C98AD" w14:textId="77777777" w:rsidR="00157A90" w:rsidRDefault="00000000">
      <w:r>
        <w:rPr>
          <w:b/>
        </w:rPr>
        <w:t>REQ anchors.</w:t>
      </w:r>
      <w:r>
        <w:t xml:space="preserve"> EPIC-010-F-103-S-005-REQ-B-001, REQ-B-002.</w:t>
      </w:r>
    </w:p>
    <w:p w14:paraId="0CE9E97C" w14:textId="77777777" w:rsidR="00157A90" w:rsidRDefault="00000000">
      <w:r>
        <w:rPr>
          <w:b/>
        </w:rPr>
        <w:t>Fan-out.</w:t>
      </w:r>
      <w:r>
        <w:t xml:space="preserve"> Per-state.</w:t>
      </w:r>
    </w:p>
    <w:p w14:paraId="04AEFC36" w14:textId="77777777" w:rsidR="00157A90" w:rsidRDefault="00000000">
      <w:r>
        <w:rPr>
          <w:b/>
        </w:rPr>
        <w:t>Sub-steps.</w:t>
      </w:r>
      <w:r>
        <w:t xml:space="preserve"> Worker joins </w:t>
      </w:r>
      <w:proofErr w:type="spellStart"/>
      <w:r>
        <w:rPr>
          <w:rFonts w:ascii="Consolas" w:hAnsi="Consolas"/>
        </w:rPr>
        <w:t>providers_v</w:t>
      </w:r>
      <w:proofErr w:type="spellEnd"/>
      <w:r>
        <w:rPr>
          <w:rFonts w:ascii="Consolas" w:hAnsi="Consolas"/>
        </w:rPr>
        <w:t>&lt;N&gt;.</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proofErr w:type="gramStart"/>
      <w:r>
        <w:rPr>
          <w:rFonts w:ascii="Consolas" w:hAnsi="Consolas"/>
        </w:rPr>
        <w:t>].</w:t>
      </w:r>
      <w:proofErr w:type="spellStart"/>
      <w:r>
        <w:rPr>
          <w:rFonts w:ascii="Consolas" w:hAnsi="Consolas"/>
        </w:rPr>
        <w:t>county</w:t>
      </w:r>
      <w:proofErr w:type="gramEnd"/>
      <w:r>
        <w:rPr>
          <w:rFonts w:ascii="Consolas" w:hAnsi="Consolas"/>
        </w:rPr>
        <w:t>.fips</w:t>
      </w:r>
      <w:proofErr w:type="spellEnd"/>
      <w:r>
        <w:t xml:space="preserve"> to </w:t>
      </w:r>
      <w:proofErr w:type="spellStart"/>
      <w:r>
        <w:rPr>
          <w:rFonts w:ascii="Consolas" w:hAnsi="Consolas"/>
        </w:rPr>
        <w:t>pipeline_sources_</w:t>
      </w:r>
      <w:proofErr w:type="gramStart"/>
      <w:r>
        <w:rPr>
          <w:rFonts w:ascii="Consolas" w:hAnsi="Consolas"/>
        </w:rPr>
        <w:t>rucc.FIPS</w:t>
      </w:r>
      <w:proofErr w:type="spellEnd"/>
      <w:proofErr w:type="gramEnd"/>
      <w:r>
        <w:t xml:space="preserve">; stamps </w:t>
      </w:r>
      <w:r>
        <w:rPr>
          <w:rFonts w:ascii="Consolas" w:hAnsi="Consolas"/>
        </w:rPr>
        <w:t>urban=true</w:t>
      </w:r>
      <w:r>
        <w:t xml:space="preserve"> where RUCC ∈ {1, 2, 3} else </w:t>
      </w:r>
      <w:r>
        <w:rPr>
          <w:rFonts w:ascii="Consolas" w:hAnsi="Consolas"/>
        </w:rPr>
        <w:t>urban=false</w:t>
      </w:r>
      <w:r>
        <w:t>.</w:t>
      </w:r>
    </w:p>
    <w:p w14:paraId="480E6601" w14:textId="77777777" w:rsidR="00157A90" w:rsidRDefault="00000000">
      <w:r>
        <w:rPr>
          <w:b/>
        </w:rPr>
        <w:t>Skip-if-done.</w:t>
      </w:r>
      <w:r>
        <w:t xml:space="preserve"> Operator-driven only — see §6.9. Not skipped by algorithm.</w:t>
      </w:r>
    </w:p>
    <w:p w14:paraId="6B6C0BA7" w14:textId="77777777" w:rsidR="00157A90" w:rsidRDefault="00000000">
      <w:r>
        <w:rPr>
          <w:b/>
        </w:rPr>
        <w:t>Failure modes.</w:t>
      </w:r>
      <w:r>
        <w:t xml:space="preserve"> RUCC lookup miss → </w:t>
      </w:r>
      <w:r>
        <w:rPr>
          <w:rFonts w:ascii="Consolas" w:hAnsi="Consolas"/>
        </w:rPr>
        <w:t>discrepancy</w:t>
      </w:r>
      <w:r>
        <w:t xml:space="preserve"> </w:t>
      </w:r>
      <w:r>
        <w:rPr>
          <w:rFonts w:ascii="Consolas" w:hAnsi="Consolas"/>
        </w:rPr>
        <w:t>reason="</w:t>
      </w:r>
      <w:proofErr w:type="spellStart"/>
      <w:r>
        <w:rPr>
          <w:rFonts w:ascii="Consolas" w:hAnsi="Consolas"/>
        </w:rPr>
        <w:t>rucc_lookup_miss</w:t>
      </w:r>
      <w:proofErr w:type="spellEnd"/>
      <w:r>
        <w:rPr>
          <w:rFonts w:ascii="Consolas" w:hAnsi="Consolas"/>
        </w:rPr>
        <w:t>"</w:t>
      </w:r>
      <w:r>
        <w:t>.</w:t>
      </w:r>
    </w:p>
    <w:p w14:paraId="2B07F6F6" w14:textId="77777777" w:rsidR="00157A90" w:rsidRDefault="00000000">
      <w:pPr>
        <w:pStyle w:val="Heading3"/>
      </w:pPr>
      <w:r>
        <w:t>5.2.16 Type-1 second branch</w:t>
      </w:r>
    </w:p>
    <w:p w14:paraId="6B9A076B" w14:textId="77777777" w:rsidR="00157A90" w:rsidRDefault="00000000">
      <w:r>
        <w:rPr>
          <w:b/>
        </w:rPr>
        <w:t>Purpose.</w:t>
      </w:r>
      <w:r>
        <w:t xml:space="preserve"> Stamp F-105 classification flags on every individual record.</w:t>
      </w:r>
    </w:p>
    <w:p w14:paraId="0F1B7BBA" w14:textId="77777777" w:rsidR="00157A90" w:rsidRDefault="00000000">
      <w:r>
        <w:rPr>
          <w:b/>
        </w:rPr>
        <w:t>REQ anchors.</w:t>
      </w:r>
      <w:r>
        <w:t xml:space="preserve"> EPIC-010-F-103-S-007-REQ-B-001 through REQ-B-004; EPIC-010-F-105-S-001, S-002, S-003.</w:t>
      </w:r>
    </w:p>
    <w:p w14:paraId="2C6638C2" w14:textId="77777777" w:rsidR="00157A90" w:rsidRDefault="00000000">
      <w:r>
        <w:rPr>
          <w:b/>
        </w:rPr>
        <w:t>Fan-out.</w:t>
      </w:r>
      <w:r>
        <w:t xml:space="preserve"> Per-state.</w:t>
      </w:r>
    </w:p>
    <w:p w14:paraId="689C2811" w14:textId="77777777" w:rsidR="00157A90" w:rsidRDefault="00000000">
      <w:r>
        <w:rPr>
          <w:b/>
        </w:rPr>
        <w:t>Sub-steps.</w:t>
      </w:r>
      <w:r>
        <w:t xml:space="preserve"> Worker joins </w:t>
      </w:r>
      <w:proofErr w:type="gramStart"/>
      <w:r>
        <w:t>each individual's</w:t>
      </w:r>
      <w:proofErr w:type="gramEnd"/>
      <w:r>
        <w:t xml:space="preserve"> primary taxonomy code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w:t>
      </w:r>
    </w:p>
    <w:p w14:paraId="49B9F9DA" w14:textId="77777777" w:rsidR="00157A90" w:rsidRDefault="00000000">
      <w:r>
        <w:rPr>
          <w:b/>
        </w:rPr>
        <w:t>Skip-if-done.</w:t>
      </w:r>
      <w:r>
        <w:t xml:space="preserve"> Operator-driven only — see §6.9. Not skipped by algorithm.</w:t>
      </w:r>
    </w:p>
    <w:p w14:paraId="7EB30CB0"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35FABCBD" w14:textId="77777777" w:rsidR="00157A90" w:rsidRDefault="00000000">
      <w:pPr>
        <w:pStyle w:val="Heading3"/>
      </w:pPr>
      <w:r>
        <w:lastRenderedPageBreak/>
        <w:t>5.2.17 Type-2 second branch</w:t>
      </w:r>
    </w:p>
    <w:p w14:paraId="6F2781CA" w14:textId="77777777" w:rsidR="00157A90" w:rsidRDefault="00000000">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9AB0822" w14:textId="77777777" w:rsidR="00157A90" w:rsidRDefault="00000000">
      <w:r>
        <w:rPr>
          <w:b/>
        </w:rPr>
        <w:t>REQ anchors.</w:t>
      </w:r>
      <w:r>
        <w:t xml:space="preserve"> EPIC-010-F-103-S-007-REQ-B-004.</w:t>
      </w:r>
    </w:p>
    <w:p w14:paraId="1163F3F8" w14:textId="77777777" w:rsidR="00157A90" w:rsidRDefault="00000000">
      <w:r>
        <w:rPr>
          <w:b/>
        </w:rPr>
        <w:t>Fan-out.</w:t>
      </w:r>
      <w:r>
        <w:t xml:space="preserve"> Per-state.</w:t>
      </w:r>
    </w:p>
    <w:p w14:paraId="42932EFC" w14:textId="77777777" w:rsidR="00157A90" w:rsidRDefault="00000000">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§7.1.</w:t>
      </w:r>
    </w:p>
    <w:p w14:paraId="237E54BD"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40858C4F" w14:textId="77777777" w:rsidR="00157A90" w:rsidRDefault="00000000">
      <w:pPr>
        <w:pStyle w:val="Heading3"/>
      </w:pPr>
      <w:r>
        <w:t xml:space="preserve">5.2.18 </w:t>
      </w:r>
      <w:proofErr w:type="gramStart"/>
      <w:r>
        <w:t>Post-load</w:t>
      </w:r>
      <w:proofErr w:type="gramEnd"/>
      <w:r>
        <w:t xml:space="preserve"> reconciliation</w:t>
      </w:r>
    </w:p>
    <w:p w14:paraId="5E648EA2" w14:textId="77777777" w:rsidR="00157A90" w:rsidRDefault="00000000">
      <w:r>
        <w:rPr>
          <w:b/>
        </w:rPr>
        <w:t>Purpose.</w:t>
      </w:r>
      <w:r>
        <w:t xml:space="preserve"> Diff destination against source; produce a formal reconciliation report.</w:t>
      </w:r>
    </w:p>
    <w:p w14:paraId="52C0D82F" w14:textId="77777777" w:rsidR="00157A90" w:rsidRDefault="00000000">
      <w:r>
        <w:rPr>
          <w:b/>
        </w:rPr>
        <w:t>REQ anchors.</w:t>
      </w:r>
      <w:r>
        <w:t xml:space="preserve"> EPIC-010-F-102-S-005-REQ-B-001; REQ-T-001.</w:t>
      </w:r>
    </w:p>
    <w:p w14:paraId="4B325C2A" w14:textId="77777777" w:rsidR="00DB6305" w:rsidRDefault="00000000">
      <w:r>
        <w:rPr>
          <w:b/>
        </w:rPr>
        <w:t>Sub-steps.</w:t>
      </w:r>
      <w:r>
        <w:t xml:space="preserve"> Controller-owned (not fan-out). Runs three checks:</w:t>
      </w:r>
    </w:p>
    <w:p w14:paraId="66068FF9" w14:textId="77777777" w:rsidR="00DB6305" w:rsidRDefault="00000000">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24CE1FB2" w14:textId="77777777" w:rsidR="00DB6305" w:rsidRDefault="00000000">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12A2BA25" w14:textId="77777777" w:rsidR="00157A90" w:rsidRDefault="00000000">
      <w:pPr>
        <w:pStyle w:val="ListNumber"/>
      </w:pPr>
      <w:r>
        <w:t>Field spot-check — random 100 NPIs per state re-parsed from source vs record; mismatches recorded.</w:t>
      </w:r>
    </w:p>
    <w:p w14:paraId="07CBE60D"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34453493"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5DFEB98D" w14:textId="77777777" w:rsidR="00157A90" w:rsidRDefault="00000000">
      <w:pPr>
        <w:pStyle w:val="Heading3"/>
      </w:pPr>
      <w:r>
        <w:t>5.2.19 Discrepancy report and notifications *(</w:t>
      </w:r>
      <w:proofErr w:type="spellStart"/>
      <w:r>
        <w:t>finally_</w:t>
      </w:r>
      <w:proofErr w:type="gramStart"/>
      <w:r>
        <w:t>block</w:t>
      </w:r>
      <w:proofErr w:type="spellEnd"/>
      <w:r>
        <w:t>)*</w:t>
      </w:r>
      <w:proofErr w:type="gramEnd"/>
    </w:p>
    <w:p w14:paraId="10214160" w14:textId="77777777" w:rsidR="00157A90" w:rsidRDefault="00000000">
      <w:r>
        <w:rPr>
          <w:b/>
        </w:rPr>
        <w:t>Purpose.</w:t>
      </w:r>
      <w:r>
        <w:t xml:space="preserve"> Produce the operator-consumable discrepancy PDF; send the four §8 notifications.</w:t>
      </w:r>
    </w:p>
    <w:p w14:paraId="66D5A99C" w14:textId="77777777" w:rsidR="00157A90" w:rsidRDefault="00000000">
      <w:r>
        <w:rPr>
          <w:b/>
        </w:rPr>
        <w:t>REQ anchors.</w:t>
      </w:r>
      <w:r>
        <w:t xml:space="preserve"> EPIC-010-F-102-S-005-REQ-T-001, REQ-T-002; EPIC-002-F-003-S-007-REQ-B-003; EPIC-002-F-003-S-008-REQ-B-004.</w:t>
      </w:r>
    </w:p>
    <w:p w14:paraId="2DD8A62E" w14:textId="77777777" w:rsidR="00157A90" w:rsidRDefault="00000000">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8.</w:t>
      </w:r>
    </w:p>
    <w:p w14:paraId="6B6C0AC0" w14:textId="77777777" w:rsidR="00157A90" w:rsidRDefault="00000000">
      <w:r>
        <w:rPr>
          <w:b/>
        </w:rPr>
        <w:lastRenderedPageBreak/>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2AE55200" w14:textId="77777777" w:rsidR="00157A90" w:rsidRDefault="00000000">
      <w:pPr>
        <w:pStyle w:val="Heading3"/>
      </w:pPr>
      <w:r>
        <w:t>5.2.20 Quiesce infrastructure *(</w:t>
      </w:r>
      <w:proofErr w:type="spellStart"/>
      <w:r>
        <w:t>finally_</w:t>
      </w:r>
      <w:proofErr w:type="gramStart"/>
      <w:r>
        <w:t>block</w:t>
      </w:r>
      <w:proofErr w:type="spellEnd"/>
      <w:r>
        <w:t>)*</w:t>
      </w:r>
      <w:proofErr w:type="gramEnd"/>
    </w:p>
    <w:p w14:paraId="3A87935B" w14:textId="77777777" w:rsidR="00157A90" w:rsidRDefault="00000000">
      <w:r>
        <w:rPr>
          <w:b/>
        </w:rPr>
        <w:t>Purpose.</w:t>
      </w:r>
      <w:r>
        <w:t xml:space="preserve"> Release every resource reserved for the run.</w:t>
      </w:r>
    </w:p>
    <w:p w14:paraId="7E2CDD3A" w14:textId="77777777" w:rsidR="00157A90" w:rsidRDefault="00000000">
      <w:r>
        <w:rPr>
          <w:b/>
        </w:rPr>
        <w:t>REQ anchors.</w:t>
      </w:r>
      <w:r>
        <w:t xml:space="preserve"> EPIC-010-F-101-S-001-REQ-B-001, REQ-B-004; EPIC-002-F-003-S-006-REQ-B-004; EPIC-008-F-012-S-012-REQ-B-001.</w:t>
      </w:r>
    </w:p>
    <w:p w14:paraId="1A2FEBBD" w14:textId="77777777" w:rsidR="00DB6305" w:rsidRDefault="00000000">
      <w:r>
        <w:rPr>
          <w:b/>
        </w:rPr>
        <w:t>Sub-steps.</w:t>
      </w:r>
    </w:p>
    <w:p w14:paraId="3B737A44" w14:textId="77777777" w:rsidR="00846585" w:rsidRPr="00381896" w:rsidRDefault="00000000">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58265CEA" w14:textId="77777777" w:rsidR="00DB6305" w:rsidRDefault="00000000">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52C77185" w14:textId="77777777" w:rsidR="00DB6305" w:rsidRDefault="00000000">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485AE677" w14:textId="77777777" w:rsidR="00DB6305" w:rsidRDefault="00000000">
      <w:pPr>
        <w:pStyle w:val="ListNumber"/>
      </w:pPr>
      <w:r>
        <w:t>If cluster tier was scaled up in §5.2.2, scale back to standing tier.</w:t>
      </w:r>
    </w:p>
    <w:p w14:paraId="62483354" w14:textId="77777777" w:rsidR="00DB6305" w:rsidRDefault="00000000">
      <w:pPr>
        <w:pStyle w:val="ListNumber"/>
      </w:pPr>
      <w:r>
        <w:t>Transient blob cleanup on success runs; retain on failure for triage.</w:t>
      </w:r>
    </w:p>
    <w:p w14:paraId="06E5FE07" w14:textId="77777777" w:rsidR="00DB6305" w:rsidRDefault="00000000">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404F0439" w14:textId="77777777" w:rsidR="00157A90" w:rsidRDefault="00000000">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0848823F" w14:textId="77777777" w:rsidR="00157A90" w:rsidRDefault="00000000">
      <w:pPr>
        <w:jc w:val="center"/>
      </w:pPr>
      <w:r>
        <w:rPr>
          <w:color w:val="7030A0"/>
        </w:rPr>
        <w:t xml:space="preserve">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0848823F" w14:textId="77777777" w:rsidR="00157A90" w:rsidRDefault="00000000">
      <w:pPr>
        <w:jc w:val="center"/>
      </w:pPr>
      <w:r>
        <w:rPr>
          <w:color w:val="7030A0"/>
        </w:rPr>
        <w:t xml:space="preserve">_delete_vm_via_arm tolerates HTTP 404 (VM already gone) AND HTTP 409 (delete queued while another operation is in flight; ARM completes the delete once the in-flight operation settles). Both are treated as success; only unexpected 4xx/5xx codes surface as errors.</w:t>
      </w:r>
    </w:p>
    <w:p w14:paraId="3261C298" w14:textId="77777777" w:rsidR="00157A90" w:rsidRDefault="00000000">
      <w:pPr>
        <w:pStyle w:val="Heading2"/>
      </w:pPr>
      <w:bookmarkStart w:id="12" w:name="_Toc235526924"/>
      <w:r>
        <w:t xml:space="preserve">5.3 Incremental </w:t>
      </w:r>
      <w:proofErr w:type="gramStart"/>
      <w:r>
        <w:t>load — *</w:t>
      </w:r>
      <w:proofErr w:type="gramEnd"/>
      <w:r>
        <w:t>authoritative definition of content-identity*</w:t>
      </w:r>
      <w:bookmarkEnd w:id="12"/>
    </w:p>
    <w:p w14:paraId="6B730A6C" w14:textId="77777777" w:rsidR="00157A90" w:rsidRDefault="00000000">
      <w:r>
        <w:rPr>
          <w:i/>
        </w:rPr>
        <w:t xml:space="preserve">This section is the SOLE source of truth for what makes an NPI's record "unchanged" between runs. Every other section that references content-identity (§5.1, §5.2.9, §6.9) points here. There is no byte-level </w:t>
      </w:r>
      <w:proofErr w:type="gramStart"/>
      <w:r>
        <w:rPr>
          <w:i/>
        </w:rPr>
        <w:t>parity</w:t>
      </w:r>
      <w:proofErr w:type="gramEnd"/>
      <w:r>
        <w:rPr>
          <w:i/>
        </w:rPr>
        <w:t xml:space="preserve"> anywhere in this design.</w:t>
      </w:r>
    </w:p>
    <w:p w14:paraId="3763BCD5"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08500AED"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01BFEDE2" w14:textId="77777777" w:rsidR="00157A90" w:rsidRDefault="00000000">
      <w:pPr>
        <w:pStyle w:val="Heading3"/>
      </w:pPr>
      <w:r>
        <w:t>5.3.0 Definition — NPI record bundle &amp; content-identity</w:t>
      </w:r>
    </w:p>
    <w:p w14:paraId="3B15AB07"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494F00AA" w14:textId="77777777" w:rsidR="00DB6305" w:rsidRDefault="00000000">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6D9516C" w14:textId="77777777" w:rsidR="00DB6305" w:rsidRDefault="00000000">
      <w:pPr>
        <w:pStyle w:val="ListBullet"/>
      </w:pPr>
      <w:r>
        <w:lastRenderedPageBreak/>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0A158A02"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75C263F" w14:textId="77777777" w:rsidR="00157A90" w:rsidRDefault="00000000">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5342F95" w14:textId="77777777" w:rsidR="00DB6305" w:rsidRDefault="00000000">
      <w:pPr>
        <w:pStyle w:val="ListNumber"/>
      </w:pPr>
      <w:r>
        <w:rPr>
          <w:b/>
        </w:rPr>
        <w:t>Trim</w:t>
      </w:r>
      <w:r>
        <w:t xml:space="preserve"> leading/trailing whitespace.</w:t>
      </w:r>
    </w:p>
    <w:p w14:paraId="5E1221CC" w14:textId="77777777" w:rsidR="00DB6305" w:rsidRDefault="00000000">
      <w:pPr>
        <w:pStyle w:val="ListNumber"/>
      </w:pPr>
      <w:r>
        <w:rPr>
          <w:b/>
        </w:rPr>
        <w:t>Collapse</w:t>
      </w:r>
      <w:r>
        <w:t xml:space="preserve"> internal whitespace runs to a single space.</w:t>
      </w:r>
    </w:p>
    <w:p w14:paraId="78A77190" w14:textId="77777777" w:rsidR="00DB6305" w:rsidRDefault="00000000">
      <w:pPr>
        <w:pStyle w:val="ListNumber"/>
      </w:pPr>
      <w:r>
        <w:rPr>
          <w:b/>
        </w:rPr>
        <w:t>Uppercase</w:t>
      </w:r>
      <w:r>
        <w:t xml:space="preserve"> two-letter state codes and country codes.</w:t>
      </w:r>
    </w:p>
    <w:p w14:paraId="4ABC9514"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FAFEC2B"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5B040789" w14:textId="77777777" w:rsidR="00DB6305" w:rsidRDefault="00000000">
      <w:pPr>
        <w:pStyle w:val="ListNumber"/>
      </w:pPr>
      <w:r>
        <w:rPr>
          <w:b/>
        </w:rPr>
        <w:t>Case-fold</w:t>
      </w:r>
      <w:r>
        <w:t xml:space="preserve"> name fields (first, middle, last, DBA, </w:t>
      </w:r>
      <w:proofErr w:type="spellStart"/>
      <w:r>
        <w:t>legal_business_name</w:t>
      </w:r>
      <w:proofErr w:type="spellEnd"/>
      <w:r>
        <w:t>) using Unicode simple case-folding.</w:t>
      </w:r>
    </w:p>
    <w:p w14:paraId="44A1EB69" w14:textId="77777777" w:rsidR="00DB6305" w:rsidRDefault="00000000">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12D0F06A" w14:textId="77777777" w:rsidR="00157A90" w:rsidRDefault="00000000">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74A3E11B" w14:textId="77777777" w:rsidR="00157A90" w:rsidRDefault="00000000">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§5.2.9 sub-step 4 (Common finalizers</w:t>
      </w:r>
      <w:proofErr w:type="gramStart"/>
      <w:r>
        <w:t>), and</w:t>
      </w:r>
      <w:proofErr w:type="gramEnd"/>
      <w:r>
        <w:t xml:space="preserve"> consumed by Incremental §5.3.6 for the diff.</w:t>
      </w:r>
    </w:p>
    <w:p w14:paraId="4DFFB767" w14:textId="77777777" w:rsidR="00DB6305" w:rsidRDefault="00000000">
      <w:r>
        <w:rPr>
          <w:b/>
        </w:rPr>
        <w:t>Prerequisites (Incremental).</w:t>
      </w:r>
    </w:p>
    <w:p w14:paraId="662BC827" w14:textId="77777777" w:rsidR="00DB6305" w:rsidRDefault="00000000">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38AA62ED" w14:textId="77777777" w:rsidR="00157A90" w:rsidRDefault="00000000">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(§5.2.</w:t>
      </w:r>
      <w:proofErr w:type="gramStart"/>
      <w:r>
        <w:t>9) —</w:t>
      </w:r>
      <w:proofErr w:type="gramEnd"/>
      <w:r>
        <w:t xml:space="preserve"> Full guarantees the field's presence for Incremental to consume.</w:t>
      </w:r>
    </w:p>
    <w:p w14:paraId="7BA1E101" w14:textId="77777777" w:rsidR="00157A90" w:rsidRDefault="00000000">
      <w:pPr>
        <w:pStyle w:val="Heading3"/>
      </w:pPr>
      <w:r>
        <w:t>5.3.1 Invoke through Load staging</w:t>
      </w:r>
    </w:p>
    <w:p w14:paraId="0C41EB70" w14:textId="77777777" w:rsidR="00157A90" w:rsidRDefault="00000000">
      <w:r>
        <w:rPr>
          <w:b/>
        </w:rPr>
        <w:t>Steps 5.3.1 through 5.3.5</w:t>
      </w:r>
      <w:r>
        <w:t xml:space="preserve"> are identical to §5.2.1 through §5.2.5. Same invoke, same infrastructure </w:t>
      </w:r>
      <w:proofErr w:type="gramStart"/>
      <w:r>
        <w:t>prepare</w:t>
      </w:r>
      <w:proofErr w:type="gramEnd"/>
      <w:r>
        <w:t xml:space="preserve">, same freshness gate, same fetch, same archival. Same freshness-gate </w:t>
      </w:r>
      <w:r>
        <w:lastRenderedPageBreak/>
        <w:t>behavior — always fires; per-source verdict determines fetch vs reuse. Same load-staging (§5.2.7). Staging Workers do NOT compute a byte-hash; they load structured rows as defined in §5.2.7.</w:t>
      </w:r>
    </w:p>
    <w:p w14:paraId="57F1D5C4" w14:textId="77777777" w:rsidR="00157A90" w:rsidRDefault="00000000">
      <w:pPr>
        <w:pStyle w:val="Heading3"/>
      </w:pPr>
      <w:r>
        <w:t>5.3.6 Diff source vs prior</w:t>
      </w:r>
    </w:p>
    <w:p w14:paraId="73A2B53D" w14:textId="77777777" w:rsidR="00157A90" w:rsidRDefault="00000000">
      <w:r>
        <w:rPr>
          <w:b/>
        </w:rPr>
        <w:t>Purpose.</w:t>
      </w:r>
      <w:r>
        <w:t xml:space="preserve"> For each NPI, compute the current run's </w:t>
      </w:r>
      <w:r>
        <w:rPr>
          <w:b/>
        </w:rPr>
        <w:t>NPI record bundle content-identity hash</w:t>
      </w:r>
      <w:r>
        <w:t xml:space="preserve"> (§5.3.0)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440FDAB9" w14:textId="77777777" w:rsidR="00157A90" w:rsidRDefault="00000000">
      <w:r>
        <w:rPr>
          <w:b/>
        </w:rPr>
        <w:t>REQ anchors.</w:t>
      </w:r>
      <w:r>
        <w:t xml:space="preserve"> EPIC-010-F-102-S-005-REQ-B-001; EPIC-010-F-103-S-001-REQ-B-002.</w:t>
      </w:r>
    </w:p>
    <w:p w14:paraId="2F46C4E6" w14:textId="77777777" w:rsidR="00DB6305" w:rsidRDefault="00000000">
      <w:r>
        <w:rPr>
          <w:b/>
        </w:rPr>
        <w:t>Sub-steps.</w:t>
      </w:r>
      <w:r>
        <w:t xml:space="preserve"> Controller (not Worker — one aggregation pass, but the per-NPI hash computation runs fanned out across states):</w:t>
      </w:r>
    </w:p>
    <w:p w14:paraId="48FC6F4A" w14:textId="77777777" w:rsidR="00DB6305" w:rsidRDefault="00000000">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§5.3.0. Each Worker reads the NPPES base row + all </w:t>
      </w:r>
      <w:proofErr w:type="spellStart"/>
      <w:r>
        <w:t>pl_pfile</w:t>
      </w:r>
      <w:proofErr w:type="spellEnd"/>
      <w:r>
        <w:t xml:space="preserve"> rows for its state + the current NUCC descriptor pins.</w:t>
      </w:r>
    </w:p>
    <w:p w14:paraId="17464B84" w14:textId="77777777" w:rsidR="00DB6305" w:rsidRDefault="00000000">
      <w:pPr>
        <w:pStyle w:val="ListNumber"/>
      </w:pPr>
      <w:r>
        <w:t>Controller then runs the four-way diff:</w:t>
      </w:r>
    </w:p>
    <w:p w14:paraId="7ECBD46D" w14:textId="77777777" w:rsidR="00DB6305" w:rsidRDefault="00000000">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6CA152C1" w14:textId="77777777" w:rsidR="00DB6305" w:rsidRDefault="00000000">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03F0AB61" w14:textId="77777777" w:rsidR="00DB6305" w:rsidRDefault="00000000">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42EB660E" w14:textId="77777777" w:rsidR="00157A90" w:rsidRDefault="00000000">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5BB6FB4E" w14:textId="77777777" w:rsidR="00157A90" w:rsidRDefault="00000000">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15D3BF79" w14:textId="77777777" w:rsidR="00157A90" w:rsidRDefault="00000000">
      <w:r>
        <w:rPr>
          <w:b/>
        </w:rPr>
        <w:t>Failure modes.</w:t>
      </w:r>
      <w:r>
        <w:t xml:space="preserve"> None expected — this is pure aggregation. Mongo aggregation failure → Controller retries; terminal → step fails.</w:t>
      </w:r>
    </w:p>
    <w:p w14:paraId="77653A27" w14:textId="77777777" w:rsidR="00157A90" w:rsidRDefault="00000000">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0174E907" w14:textId="77777777" w:rsidR="00157A90" w:rsidRDefault="00000000">
      <w:pPr>
        <w:pStyle w:val="Heading3"/>
      </w:pPr>
      <w:r>
        <w:t>5.3.7 Preserve unchanged</w:t>
      </w:r>
    </w:p>
    <w:p w14:paraId="7D1C5295"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4299224E" w14:textId="77777777" w:rsidR="00157A90" w:rsidRDefault="00000000">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w:t>
      </w:r>
      <w:r>
        <w:lastRenderedPageBreak/>
        <w:t xml:space="preserve">cascade fires. No RUCC lookup fires. No vendor geocoding call fires. </w:t>
      </w:r>
      <w:r>
        <w:rPr>
          <w:b/>
        </w:rPr>
        <w:t>This is the whole point of Incremental mode.</w:t>
      </w:r>
    </w:p>
    <w:p w14:paraId="07C5D93D" w14:textId="77777777" w:rsidR="00157A90" w:rsidRDefault="00000000">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4C2BB6E7" w14:textId="77777777" w:rsidR="00157A90" w:rsidRDefault="00000000">
      <w:pPr>
        <w:pStyle w:val="Heading3"/>
      </w:pPr>
      <w:r>
        <w:t>5.3.8 Re-process changed</w:t>
      </w:r>
    </w:p>
    <w:p w14:paraId="4414892B"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62DF1AE0"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2416DE91" w14:textId="77777777" w:rsidR="00157A90" w:rsidRDefault="00000000">
      <w:r>
        <w:rPr>
          <w:b/>
        </w:rPr>
        <w:t>Skip-if-done.</w:t>
      </w:r>
      <w:r>
        <w:t xml:space="preserve"> N/A — every record in this set is being </w:t>
      </w:r>
      <w:proofErr w:type="gramStart"/>
      <w:r>
        <w:t>re-processed by definition</w:t>
      </w:r>
      <w:proofErr w:type="gramEnd"/>
      <w:r>
        <w:t>.</w:t>
      </w:r>
    </w:p>
    <w:p w14:paraId="1C651654" w14:textId="77777777" w:rsidR="00157A90" w:rsidRDefault="00000000">
      <w:pPr>
        <w:pStyle w:val="Heading3"/>
      </w:pPr>
      <w:r>
        <w:t>5.3.9 Process new</w:t>
      </w:r>
    </w:p>
    <w:p w14:paraId="6D164A16"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0B252954" w14:textId="77777777" w:rsidR="00157A90" w:rsidRDefault="00000000">
      <w:r>
        <w:rPr>
          <w:b/>
        </w:rPr>
        <w:t>Sub-steps.</w:t>
      </w:r>
      <w:r>
        <w:t xml:space="preserve"> Identical to §5.3.8 but scoped to the </w:t>
      </w:r>
      <w:r>
        <w:rPr>
          <w:rFonts w:ascii="Consolas" w:hAnsi="Consolas"/>
        </w:rPr>
        <w:t>new</w:t>
      </w:r>
      <w:r>
        <w:t xml:space="preserve"> NPI set.</w:t>
      </w:r>
    </w:p>
    <w:p w14:paraId="2BAF2E65" w14:textId="77777777" w:rsidR="00157A90" w:rsidRDefault="00000000">
      <w:pPr>
        <w:pStyle w:val="Heading3"/>
      </w:pPr>
      <w:r>
        <w:t>5.3.10 Delete removed</w:t>
      </w:r>
    </w:p>
    <w:p w14:paraId="7A9398FA" w14:textId="77777777" w:rsidR="00157A90" w:rsidRDefault="00000000">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0B60A92F" w14:textId="77777777" w:rsidR="00157A90" w:rsidRDefault="00000000">
      <w:r>
        <w:t>Sub-steps. Controller writes one work-item; the Worker executes db.providers_v&lt;N&gt;.deleteMany({npi: {$in: removed}}) on the pipeline cluster. Records delete count on the run manifest.</w:t>
      </w:r>
    </w:p>
    <w:p w14:paraId="16471504"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3FFE02FC" w14:textId="77777777" w:rsidR="00157A90" w:rsidRDefault="00000000">
      <w:pPr>
        <w:pStyle w:val="Heading3"/>
      </w:pPr>
      <w:r>
        <w:t xml:space="preserve">5.3.11 </w:t>
      </w:r>
      <w:proofErr w:type="gramStart"/>
      <w:r>
        <w:t>Post-load</w:t>
      </w:r>
      <w:proofErr w:type="gramEnd"/>
      <w:r>
        <w:t xml:space="preserve"> reconciliation</w:t>
      </w:r>
    </w:p>
    <w:p w14:paraId="0EC550CC" w14:textId="77777777" w:rsidR="00157A90" w:rsidRDefault="00000000">
      <w:r>
        <w:rPr>
          <w:b/>
        </w:rPr>
        <w:t>Purpose.</w:t>
      </w:r>
      <w:r>
        <w:t xml:space="preserve"> Same shape as §5.2.18 with additional incremental-mode assertions.</w:t>
      </w:r>
    </w:p>
    <w:p w14:paraId="42B94E04" w14:textId="77777777" w:rsidR="00DB6305" w:rsidRDefault="00000000">
      <w:r>
        <w:rPr>
          <w:b/>
        </w:rPr>
        <w:t>Additional assertions:</w:t>
      </w:r>
    </w:p>
    <w:p w14:paraId="59F2DA3A" w14:textId="77777777" w:rsidR="00DB6305"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54AAB6B0" w14:textId="77777777" w:rsidR="00DB6305" w:rsidRDefault="00000000">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342F730D" w14:textId="77777777" w:rsidR="00DB6305" w:rsidRDefault="00000000">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B5D8FE5" w14:textId="77777777" w:rsidR="00DB6305" w:rsidRDefault="00000000">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6F65F352" w14:textId="77777777" w:rsidR="00157A90"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3534744B" w14:textId="77777777" w:rsidR="00157A90" w:rsidRDefault="00000000">
      <w:r>
        <w:lastRenderedPageBreak/>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5E437A" w14:textId="77777777" w:rsidR="00157A90" w:rsidRDefault="00000000">
      <w:pPr>
        <w:pStyle w:val="Heading3"/>
      </w:pPr>
      <w:r>
        <w:t>5.3.12 Discrepancy report and notifications *(</w:t>
      </w:r>
      <w:proofErr w:type="spellStart"/>
      <w:r>
        <w:t>finally_</w:t>
      </w:r>
      <w:proofErr w:type="gramStart"/>
      <w:r>
        <w:t>block</w:t>
      </w:r>
      <w:proofErr w:type="spellEnd"/>
      <w:r>
        <w:t>)*</w:t>
      </w:r>
      <w:proofErr w:type="gramEnd"/>
    </w:p>
    <w:p w14:paraId="134F7E2F"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6BA882E6" w14:textId="77777777" w:rsidR="00157A90" w:rsidRDefault="00000000">
      <w:pPr>
        <w:pStyle w:val="Heading3"/>
      </w:pPr>
      <w:r>
        <w:t>5.3.13 Quiesce infrastructure *(</w:t>
      </w:r>
      <w:proofErr w:type="spellStart"/>
      <w:r>
        <w:t>finally_</w:t>
      </w:r>
      <w:proofErr w:type="gramStart"/>
      <w:r>
        <w:t>block</w:t>
      </w:r>
      <w:proofErr w:type="spellEnd"/>
      <w:r>
        <w:t>)*</w:t>
      </w:r>
      <w:proofErr w:type="gramEnd"/>
    </w:p>
    <w:p w14:paraId="3AB2A9BE" w14:textId="77777777" w:rsidR="00157A90" w:rsidRDefault="00000000">
      <w:r>
        <w:t>Same shape as §5.2.20.</w:t>
      </w:r>
    </w:p>
    <w:p w14:paraId="73269EFC" w14:textId="77777777" w:rsidR="00157A90" w:rsidRDefault="00000000">
      <w:pPr>
        <w:pStyle w:val="Heading1"/>
      </w:pPr>
      <w:bookmarkStart w:id="13" w:name="_Toc235526925"/>
      <w:r>
        <w:t>6. Cross-Cutting Concerns</w:t>
      </w:r>
      <w:bookmarkEnd w:id="13"/>
    </w:p>
    <w:p w14:paraId="2BAE15E5" w14:textId="77777777" w:rsidR="00157A90" w:rsidRDefault="00000000">
      <w:pPr>
        <w:pStyle w:val="Heading2"/>
      </w:pPr>
      <w:bookmarkStart w:id="14" w:name="_Toc235526926"/>
      <w:r>
        <w:t>6.1 Discrepancy schema</w:t>
      </w:r>
      <w:bookmarkEnd w:id="14"/>
    </w:p>
    <w:p w14:paraId="508ABED8" w14:textId="77777777" w:rsidR="00157A90" w:rsidRDefault="00000000">
      <w:r>
        <w:t xml:space="preserve">Every per-record failure across every step </w:t>
      </w:r>
      <w:proofErr w:type="gramStart"/>
      <w:r>
        <w:t>lands</w:t>
      </w:r>
      <w:proofErr w:type="gramEnd"/>
      <w:r>
        <w:t xml:space="preserve"> in </w:t>
      </w:r>
      <w:proofErr w:type="spellStart"/>
      <w:proofErr w:type="gramStart"/>
      <w:r>
        <w:rPr>
          <w:rFonts w:ascii="Consolas" w:hAnsi="Consolas"/>
        </w:rPr>
        <w:t>chathealthyfrontend.pipeline</w:t>
      </w:r>
      <w:proofErr w:type="gramEnd"/>
      <w:r>
        <w:rPr>
          <w:rFonts w:ascii="Consolas" w:hAnsi="Consolas"/>
        </w:rPr>
        <w:t>.discrepancies</w:t>
      </w:r>
      <w:proofErr w:type="spellEnd"/>
      <w:r>
        <w:t xml:space="preserve"> with a uniform schema.</w:t>
      </w:r>
    </w:p>
    <w:p w14:paraId="75C83756" w14:textId="77777777" w:rsidR="00157A90" w:rsidRDefault="00000000">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1CFFDA67" w14:textId="77777777" w:rsidR="00157A90" w:rsidRDefault="00000000">
      <w:r>
        <w:t>Additions to this vocabulary require an operator-approved schema update; workers MUST reject unrecognized reason values at write time.</w:t>
      </w:r>
    </w:p>
    <w:p w14:paraId="1E6A5426" w14:textId="77777777" w:rsidR="00157A90" w:rsidRDefault="00000000">
      <w:pPr>
        <w:pStyle w:val="Heading2"/>
      </w:pPr>
      <w:bookmarkStart w:id="15" w:name="_Toc235526927"/>
      <w:r>
        <w:t>6.2 Run manifest</w:t>
      </w:r>
      <w:bookmarkEnd w:id="15"/>
    </w:p>
    <w:p w14:paraId="702AE827" w14:textId="77777777" w:rsidR="00157A90" w:rsidRDefault="00000000">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391922C5" w14:textId="77777777" w:rsidR="00157A90" w:rsidRDefault="00000000">
      <w:proofErr w:type="gramStart"/>
      <w:r>
        <w:lastRenderedPageBreak/>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1457AA20" w14:textId="77777777" w:rsidR="00157A90" w:rsidRDefault="00000000">
      <w:pPr>
        <w:pStyle w:val="Heading2"/>
      </w:pPr>
      <w:bookmarkStart w:id="16" w:name="_Toc235526928"/>
      <w:r>
        <w:t>6.3 Configuration surface</w:t>
      </w:r>
      <w:bookmarkEnd w:id="16"/>
    </w:p>
    <w:p w14:paraId="022636D7" w14:textId="77777777" w:rsidR="00157A90" w:rsidRDefault="00000000">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0F1285D7" w14:textId="77777777" w:rsidR="00157A90" w:rsidRDefault="00000000">
      <w:pPr>
        <w:pStyle w:val="Heading2"/>
      </w:pPr>
      <w:bookmarkStart w:id="17" w:name="_Toc235526929"/>
      <w:r>
        <w:t>6.4 Work reuse across runs — skip-if-done mechanism</w:t>
      </w:r>
      <w:bookmarkEnd w:id="17"/>
    </w:p>
    <w:p w14:paraId="54A53145" w14:textId="77777777" w:rsidR="00157A90" w:rsidRDefault="00000000">
      <w:r>
        <w:t>Two distinct reuse paths, both driven by content-hash equality.</w:t>
      </w:r>
    </w:p>
    <w:p w14:paraId="605FFC55" w14:textId="77777777" w:rsidR="00157A90" w:rsidRDefault="00000000">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(§5.2.4) skips any source whose canonical publication </w:t>
      </w:r>
      <w:proofErr w:type="gramStart"/>
      <w:r>
        <w:t>hash</w:t>
      </w:r>
      <w:proofErr w:type="gramEnd"/>
      <w:r>
        <w:t xml:space="preserve"> matches the top of the archive. Archival step (§5.2.5) skips writes when the destination path already exists.</w:t>
      </w:r>
    </w:p>
    <w:p w14:paraId="5D6021AB" w14:textId="77777777" w:rsidR="00157A90" w:rsidRDefault="00000000">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(§5.3.6). Unchanged records are retained with all enrichments intact (§5.3.7). This is the mechanism that lets a monthly Incremental run skip ~95% of the per-record enrichment work.</w:t>
      </w:r>
    </w:p>
    <w:p w14:paraId="4BF88053" w14:textId="77777777" w:rsidR="00157A90" w:rsidRDefault="00000000">
      <w:pPr>
        <w:pStyle w:val="Heading2"/>
      </w:pPr>
      <w:bookmarkStart w:id="18" w:name="_Toc235526930"/>
      <w:r>
        <w:t>6.5 Certificate lifecycle — deploy-time placement, no plaintext propagation</w:t>
      </w:r>
      <w:bookmarkEnd w:id="18"/>
    </w:p>
    <w:p w14:paraId="175FDCE0"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3A9465B" w14:textId="77777777" w:rsidR="00DB6305" w:rsidRDefault="00000000">
      <w:r>
        <w:rPr>
          <w:b/>
        </w:rPr>
        <w:t>Long-lived identities.</w:t>
      </w:r>
    </w:p>
    <w:p w14:paraId="1FFCE7C1"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445390A9"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4E16A0D" w14:textId="77777777" w:rsidR="00157A90" w:rsidRDefault="00000000">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66AE5993" w14:textId="77777777" w:rsidR="00157A90" w:rsidRDefault="00000000">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49AF48F9" w14:textId="77777777" w:rsidR="00157A90" w:rsidRDefault="00000000">
      <w:r>
        <w:rPr>
          <w:b/>
        </w:rPr>
        <w:lastRenderedPageBreak/>
        <w:t>Cert revocation.</w:t>
      </w:r>
      <w:r>
        <w:t xml:space="preserve"> Deferred at F-003 substrate. Consumed here without restatement; when the CRL surface lands, Runbook and Controller consume it read-only.</w:t>
      </w:r>
    </w:p>
    <w:p w14:paraId="648F59DD" w14:textId="77777777" w:rsidR="00157A90" w:rsidRDefault="00000000">
      <w:pPr>
        <w:pStyle w:val="Heading2"/>
      </w:pPr>
      <w:bookmarkStart w:id="19" w:name="_Toc235526931"/>
      <w:r>
        <w:t>6.6 Audit logging</w:t>
      </w:r>
      <w:bookmarkEnd w:id="19"/>
    </w:p>
    <w:p w14:paraId="6A775238" w14:textId="77777777" w:rsidR="00157A90" w:rsidRDefault="00000000">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7E9A0D80" w14:textId="77777777" w:rsidR="00157A90" w:rsidRDefault="00000000">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0848823F" w14:textId="77777777" w:rsidR="00157A90" w:rsidRDefault="00000000">
      <w:pPr>
        <w:jc w:val="center"/>
      </w:pPr>
      <w:r>
        <w:rPr>
          <w:color w:val="7030A0"/>
        </w:rPr>
        <w:t xml:space="preserve">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0848823F" w14:textId="77777777" w:rsidR="00157A90" w:rsidRDefault="00000000">
      <w:pPr>
        <w:jc w:val="center"/>
      </w:pPr>
      <w:r>
        <w:rPr>
          <w:color w:val="7030A0"/>
        </w:rPr>
        <w:t xml:space="preserve">Runbook log() function is a thin delegate to ChatHealthyLoggingService.info(json.dumps(record)). No parallel Mongo write to chathealthyfrontend.logFileCollection. All runbook log output goes through the single canonical logging surface.</w:t>
      </w:r>
    </w:p>
    <w:p w14:paraId="0848823F" w14:textId="77777777" w:rsidR="00157A90" w:rsidRDefault="00000000">
      <w:pPr>
        <w:jc w:val="center"/>
      </w:pPr>
      <w:r>
        <w:rPr>
          <w:color w:val="7030A0"/>
        </w:rPr>
        <w:t xml:space="preserve">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848823F" w14:textId="77777777" w:rsidR="00157A90" w:rsidRDefault="00000000">
      <w:pPr>
        <w:jc w:val="center"/>
      </w:pPr>
      <w:r>
        <w:rPr>
          <w:color w:val="7030A0"/>
        </w:rPr>
        <w:t xml:space="preserve">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848823F" w14:textId="77777777" w:rsidR="00157A90" w:rsidRDefault="00000000">
      <w:pPr>
        <w:jc w:val="center"/>
      </w:pPr>
      <w:r>
        <w:rPr>
          <w:color w:val="7030A0"/>
        </w:rPr>
        <w:t xml:space="preserve">Controller (control_runner.main) and Worker (worker_runner.main, pipeline_worker.main) accept a --log-level CLI argument that sets the LOG_LEVEL environment variable via os.environ before CHLS constructs its logger. Precedence: CLI &gt; env var &gt; baseline INFO.</w:t>
      </w:r>
    </w:p>
    <w:p w14:paraId="0848823F" w14:textId="77777777" w:rsidR="00157A90" w:rsidRDefault="00000000">
      <w:pPr>
        <w:jc w:val="center"/>
      </w:pPr>
      <w:r>
        <w:rPr>
          <w:color w:val="7030A0"/>
        </w:rPr>
        <w:t xml:space="preserve">blob_logger.install(pipeline_name) is a thin bootstrap trigger that constructs ChatHealthyLoggingService() once and emits one info line naming the pipeline component. The install call is idempotent; subsequent calls return the existing logger.</w:t>
      </w:r>
    </w:p>
    <w:p w14:paraId="0848823F" w14:textId="77777777" w:rsidR="00157A90" w:rsidRDefault="00000000">
      <w:pPr>
        <w:jc w:val="center"/>
      </w:pPr>
      <w:r>
        <w:rPr>
          <w:color w:val="7030A0"/>
        </w:rPr>
        <w:t xml:space="preserve">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7704DB90" w14:textId="77777777" w:rsidR="00157A90" w:rsidRDefault="00000000">
      <w:pPr>
        <w:pStyle w:val="Heading2"/>
      </w:pPr>
      <w:bookmarkStart w:id="20" w:name="_Toc235526932"/>
      <w:r>
        <w:t>6.7 Cost tracking</w:t>
      </w:r>
      <w:bookmarkEnd w:id="20"/>
    </w:p>
    <w:p w14:paraId="10680B17" w14:textId="77777777" w:rsidR="00157A90" w:rsidRDefault="00000000">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027E3ADD" w14:textId="77777777" w:rsidR="00157A90" w:rsidRDefault="00000000">
      <w:pPr>
        <w:pStyle w:val="Heading2"/>
      </w:pPr>
      <w:bookmarkStart w:id="21" w:name="_Toc235526933"/>
      <w:r>
        <w:t>6.8 Dataset version management</w:t>
      </w:r>
      <w:bookmarkEnd w:id="21"/>
    </w:p>
    <w:p w14:paraId="3FA4EB07"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proofErr w:type="spellStart"/>
      <w:proofErr w:type="gramStart"/>
      <w:r>
        <w:rPr>
          <w:rFonts w:ascii="Consolas" w:hAnsi="Consolas"/>
        </w:rPr>
        <w:t>chathealthyfrontend.pipeline</w:t>
      </w:r>
      <w:proofErr w:type="gramEnd"/>
      <w:r>
        <w:rPr>
          <w:rFonts w:ascii="Consolas" w:hAnsi="Consolas"/>
        </w:rPr>
        <w:t>.</w:t>
      </w:r>
      <w:proofErr w:type="gramStart"/>
      <w:r>
        <w:rPr>
          <w:rFonts w:ascii="Consolas" w:hAnsi="Consolas"/>
        </w:rPr>
        <w:t>config.dataset</w:t>
      </w:r>
      <w:proofErr w:type="gramEnd"/>
      <w:r>
        <w:rPr>
          <w:rFonts w:ascii="Consolas" w:hAnsi="Consolas"/>
        </w:rPr>
        <w:t>_versions</w:t>
      </w:r>
      <w:proofErr w:type="spellEnd"/>
      <w:r>
        <w:t xml:space="preserve"> per EPIC-010-F-101-S-005-REQ-B-003. A Full load writes into the </w:t>
      </w:r>
      <w:proofErr w:type="gramStart"/>
      <w:r>
        <w:t>currently-declared</w:t>
      </w:r>
      <w:proofErr w:type="gramEnd"/>
      <w:r>
        <w:t xml:space="preserve"> target version; promotion of a new version to </w:t>
      </w:r>
      <w:r>
        <w:rPr>
          <w:rFonts w:ascii="Consolas" w:hAnsi="Consolas"/>
        </w:rPr>
        <w:t>active</w:t>
      </w:r>
      <w:r>
        <w:t xml:space="preserve"> is a separate operator action, not a side effect of a run.</w:t>
      </w:r>
    </w:p>
    <w:p w14:paraId="34D954F8" w14:textId="77777777" w:rsidR="00157A90" w:rsidRDefault="00000000">
      <w:pPr>
        <w:pStyle w:val="Heading2"/>
      </w:pPr>
      <w:bookmarkStart w:id="22" w:name="_Toc235526934"/>
      <w:r>
        <w:t>6.9 Failure and re-</w:t>
      </w:r>
      <w:proofErr w:type="gramStart"/>
      <w:r>
        <w:t>run — *</w:t>
      </w:r>
      <w:proofErr w:type="gramEnd"/>
      <w:r>
        <w:t>authoritative enumeration of restart points*</w:t>
      </w:r>
      <w:bookmarkEnd w:id="22"/>
    </w:p>
    <w:p w14:paraId="109D8E61" w14:textId="77777777" w:rsidR="00157A90" w:rsidRDefault="00000000">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(§5.2.2, §5.2.7, §5.2.8, §5.2.9, §5.2.10, §5.2.11, §5.2.12, §5.2.13, §5.2.14, §5.2.15, §5.2.16, §5.2.17) points here.</w:t>
      </w:r>
    </w:p>
    <w:p w14:paraId="076BE261" w14:textId="77777777" w:rsidR="00DB6305" w:rsidRDefault="00000000">
      <w:r>
        <w:rPr>
          <w:b/>
        </w:rPr>
        <w:t>Controlled restart points.</w:t>
      </w:r>
      <w:r>
        <w:t xml:space="preserve"> After infrastructure is provisioned (§5.2.1 Invoke + §5.2.2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50D84D1F"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35CB0B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38CB5" w14:textId="77777777" w:rsidR="00DB6305" w:rsidRDefault="00000000">
            <w:r>
              <w:lastRenderedPageBreak/>
              <w:t>`</w:t>
            </w:r>
            <w:proofErr w:type="spellStart"/>
            <w:r>
              <w:t>start_step</w:t>
            </w:r>
            <w:proofErr w:type="spellEnd"/>
            <w:r>
              <w:t>` value</w:t>
            </w:r>
          </w:p>
        </w:tc>
        <w:tc>
          <w:tcPr>
            <w:tcW w:w="2880" w:type="dxa"/>
          </w:tcPr>
          <w:p w14:paraId="2A09CB8E"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4D2CB38"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6F6FCF6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932C66" w14:textId="77777777" w:rsidR="00DB6305" w:rsidRDefault="00000000">
            <w:r>
              <w:t>`"fetch data"`</w:t>
            </w:r>
          </w:p>
        </w:tc>
        <w:tc>
          <w:tcPr>
            <w:tcW w:w="2880" w:type="dxa"/>
          </w:tcPr>
          <w:p w14:paraId="2E1B1C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611B4D42"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42576B2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74172E" w14:textId="77777777" w:rsidR="00DB6305" w:rsidRDefault="00000000">
            <w:r>
              <w:t>`"load staging"`</w:t>
            </w:r>
          </w:p>
        </w:tc>
        <w:tc>
          <w:tcPr>
            <w:tcW w:w="2880" w:type="dxa"/>
          </w:tcPr>
          <w:p w14:paraId="13AA1043"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7E3E97ED" w14:textId="77777777" w:rsidR="00DB6305" w:rsidRDefault="00000000">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53B2541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B60A4A" w14:textId="77777777" w:rsidR="00DB6305" w:rsidRDefault="00000000">
            <w:r>
              <w:t>`"normalize data"`</w:t>
            </w:r>
          </w:p>
        </w:tc>
        <w:tc>
          <w:tcPr>
            <w:tcW w:w="2880" w:type="dxa"/>
          </w:tcPr>
          <w:p w14:paraId="18B573EE"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042D2A09"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28912C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4FDDE0" w14:textId="77777777" w:rsidR="00DB6305" w:rsidRDefault="00000000">
            <w:r>
              <w:t>`"enrich data"`</w:t>
            </w:r>
          </w:p>
        </w:tc>
        <w:tc>
          <w:tcPr>
            <w:tcW w:w="2880" w:type="dxa"/>
          </w:tcPr>
          <w:p w14:paraId="41FFC213"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0BC53BBB"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w:t>
            </w:r>
            <w:proofErr w:type="spellStart"/>
            <w:r>
              <w:t>providers_v</w:t>
            </w:r>
            <w:proofErr w:type="spellEnd"/>
            <w:r>
              <w:t>&lt;N&gt;`; re-runs branches + county + urban + F-105 stamping)</w:t>
            </w:r>
          </w:p>
        </w:tc>
      </w:tr>
    </w:tbl>
    <w:p w14:paraId="6471AE2F" w14:textId="77777777" w:rsidR="00DB6305" w:rsidRDefault="00DB6305"/>
    <w:p w14:paraId="783433DC" w14:textId="77777777" w:rsidR="00157A90" w:rsidRDefault="00000000">
      <w:r>
        <w:t xml:space="preserve">Any </w:t>
      </w:r>
      <w:proofErr w:type="spellStart"/>
      <w:r>
        <w:rPr>
          <w:rFonts w:ascii="Consolas" w:hAnsi="Consolas"/>
        </w:rPr>
        <w:t>start_step</w:t>
      </w:r>
      <w:proofErr w:type="spellEnd"/>
      <w:r>
        <w:t xml:space="preserve"> value not in this list is rejected at §5.2.1 Invoke with HTTP 400.</w:t>
      </w:r>
    </w:p>
    <w:p w14:paraId="05B6899E"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46CA2E44"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555DC590" w14:textId="77777777" w:rsidR="00157A90" w:rsidRDefault="00000000">
      <w:r>
        <w:rPr>
          <w:b/>
        </w:rPr>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0970FD82" w14:textId="77777777" w:rsidR="00157A90" w:rsidRDefault="00000000">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EBA0FAF" w14:textId="77777777" w:rsidR="00157A90" w:rsidRDefault="00000000">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52F893E6"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54ECAE7" w14:textId="77777777" w:rsidR="00157A90" w:rsidRDefault="00000000">
      <w:r>
        <w:rPr>
          <w:b/>
        </w:rPr>
        <w:lastRenderedPageBreak/>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5ACACC6B" w14:textId="77777777" w:rsidR="00157A90" w:rsidRDefault="00000000">
      <w:pPr>
        <w:pStyle w:val="Heading1"/>
      </w:pPr>
      <w:bookmarkStart w:id="23" w:name="_Toc235526935"/>
      <w:r>
        <w:t>7. Data Contracts</w:t>
      </w:r>
      <w:bookmarkEnd w:id="23"/>
    </w:p>
    <w:p w14:paraId="3111102B" w14:textId="77777777" w:rsidR="00157A90" w:rsidRDefault="00000000">
      <w:pPr>
        <w:pStyle w:val="Heading2"/>
      </w:pPr>
      <w:bookmarkStart w:id="24" w:name="_Toc235526936"/>
      <w:r>
        <w:t xml:space="preserve">7.0 Pipeline invocation </w:t>
      </w:r>
      <w:proofErr w:type="gramStart"/>
      <w:r>
        <w:t>contract — *</w:t>
      </w:r>
      <w:proofErr w:type="gramEnd"/>
      <w:r>
        <w:t>primary contract*</w:t>
      </w:r>
      <w:bookmarkEnd w:id="24"/>
    </w:p>
    <w:p w14:paraId="76A61FA7" w14:textId="77777777" w:rsidR="00157A90" w:rsidRDefault="00000000">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5E19484C" w14:textId="77777777" w:rsidR="00157A90" w:rsidRDefault="00000000">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§5.2 vs §5.3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§6.9</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xml:space="preserve">":  "&lt;address&gt;",            // optional; overrides </w:t>
      </w:r>
      <w:proofErr w:type="spellStart"/>
      <w:r>
        <w:rPr>
          <w:rFonts w:ascii="Consolas" w:hAnsi="Consolas"/>
          <w:sz w:val="18"/>
        </w:rPr>
        <w:t>pipeline.config.notification_receivers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              // optional</w:t>
      </w:r>
      <w:r>
        <w:rPr>
          <w:rFonts w:ascii="Consolas" w:hAnsi="Consolas"/>
          <w:sz w:val="18"/>
        </w:rPr>
        <w:br/>
        <w:t xml:space="preserve">  "notes":           "&lt;free text&gt;"           // optional; recorded on the run manifest</w:t>
      </w:r>
      <w:r>
        <w:rPr>
          <w:rFonts w:ascii="Consolas" w:hAnsi="Consolas"/>
          <w:sz w:val="18"/>
        </w:rPr>
        <w:br/>
        <w:t>}</w:t>
      </w:r>
    </w:p>
    <w:p w14:paraId="0AF7648E" w14:textId="77777777" w:rsidR="00157A90" w:rsidRDefault="00000000">
      <w:r>
        <w:rPr>
          <w:b/>
        </w:rPr>
        <w:t>Validation at invoke (§5.2.1)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4FD94000" w14:textId="77777777" w:rsidR="00157A90" w:rsidRDefault="00000000">
      <w:pPr>
        <w:pStyle w:val="Heading2"/>
      </w:pPr>
      <w:bookmarkStart w:id="25" w:name="_Toc235526937"/>
      <w:r>
        <w:t>7.1 Provider record — normative JSON Schema</w:t>
      </w:r>
      <w:bookmarkEnd w:id="25"/>
    </w:p>
    <w:p w14:paraId="5C79247A"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E794C6A" w14:textId="77777777" w:rsidR="00157A90" w:rsidRDefault="00000000">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§5.2.9 sub-step 11.</w:t>
      </w:r>
    </w:p>
    <w:p w14:paraId="7E754E27" w14:textId="77777777" w:rsidR="00157A90" w:rsidRDefault="00000000">
      <w:pPr>
        <w:pStyle w:val="Heading2"/>
      </w:pPr>
      <w:bookmarkStart w:id="26" w:name="_Toc235526938"/>
      <w:r>
        <w:lastRenderedPageBreak/>
        <w:t>7.2 Work-item schema</w:t>
      </w:r>
      <w:bookmarkEnd w:id="26"/>
    </w:p>
    <w:p w14:paraId="75443197" w14:textId="77777777" w:rsidR="00157A90" w:rsidRDefault="00000000">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542F5EC6" w14:textId="77777777" w:rsidR="00157A90" w:rsidRDefault="00000000">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3853A194"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7B6A87D3" w14:textId="77777777" w:rsidR="00157A90" w:rsidRDefault="00000000">
      <w:r>
        <w:t>Claim / heartbeat / stale-reclaim mechanics are defined in §4.3.4.</w:t>
      </w:r>
    </w:p>
    <w:p w14:paraId="40E99A6B" w14:textId="77777777" w:rsidR="00157A90" w:rsidRDefault="00000000">
      <w:pPr>
        <w:pStyle w:val="Heading2"/>
      </w:pPr>
      <w:bookmarkStart w:id="27" w:name="_Toc235526939"/>
      <w:r>
        <w:t>7.3 Step completion marker schema</w:t>
      </w:r>
      <w:bookmarkEnd w:id="27"/>
    </w:p>
    <w:p w14:paraId="5CD5E2F2" w14:textId="77777777" w:rsidR="00157A90" w:rsidRDefault="00000000">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14704338" w14:textId="77777777" w:rsidR="00157A90" w:rsidRDefault="00000000">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31CF8500"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012E19AF" w14:textId="77777777" w:rsidR="00157A90" w:rsidRDefault="00000000">
      <w:pPr>
        <w:pStyle w:val="Heading2"/>
      </w:pPr>
      <w:bookmarkStart w:id="28" w:name="_Toc235526940"/>
      <w:r>
        <w:t>7.4 F-105 classification catalog schema</w:t>
      </w:r>
      <w:bookmarkEnd w:id="28"/>
    </w:p>
    <w:p w14:paraId="609C0964" w14:textId="77777777" w:rsidR="00157A90" w:rsidRDefault="00000000">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§5.2.8.</w:t>
      </w:r>
    </w:p>
    <w:p w14:paraId="5D2131B8" w14:textId="77777777" w:rsidR="00157A90" w:rsidRDefault="00000000">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5D7D56D4" w14:textId="77777777" w:rsidR="00157A90" w:rsidRDefault="00000000">
      <w:pPr>
        <w:pStyle w:val="Heading2"/>
      </w:pPr>
      <w:bookmarkStart w:id="29" w:name="_Toc235526941"/>
      <w:r>
        <w:lastRenderedPageBreak/>
        <w:t>7.5 Staging schemas per source</w:t>
      </w:r>
      <w:bookmarkEnd w:id="29"/>
    </w:p>
    <w:p w14:paraId="2C78EDF1" w14:textId="77777777" w:rsidR="00DB6305" w:rsidRDefault="00000000">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364CF1BF" w14:textId="77777777" w:rsidR="00DB6305" w:rsidRDefault="00000000">
      <w:pPr>
        <w:pStyle w:val="ListBullet"/>
      </w:pPr>
      <w:proofErr w:type="spellStart"/>
      <w:r>
        <w:rPr>
          <w:rFonts w:ascii="Consolas" w:hAnsi="Consolas"/>
        </w:rPr>
        <w:t>pipeline_sources_pl_pfile</w:t>
      </w:r>
      <w:proofErr w:type="spellEnd"/>
      <w:r>
        <w:t xml:space="preserve"> — one document per practice-location row.</w:t>
      </w:r>
    </w:p>
    <w:p w14:paraId="40E2F2E5" w14:textId="77777777" w:rsidR="00DB6305" w:rsidRDefault="00000000">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5D8D121B" w14:textId="77777777" w:rsidR="00DB6305" w:rsidRDefault="00000000">
      <w:pPr>
        <w:pStyle w:val="ListBullet"/>
      </w:pPr>
      <w:proofErr w:type="spellStart"/>
      <w:r>
        <w:rPr>
          <w:rFonts w:ascii="Consolas" w:hAnsi="Consolas"/>
        </w:rPr>
        <w:t>pipeline_sources_zip_county_crosswalk</w:t>
      </w:r>
      <w:proofErr w:type="spellEnd"/>
      <w:r>
        <w:t xml:space="preserve"> — ZCTA5, GEOID (county FIPS), state, name.</w:t>
      </w:r>
    </w:p>
    <w:p w14:paraId="07FC8AA0" w14:textId="77777777" w:rsidR="00DB6305" w:rsidRDefault="00000000">
      <w:pPr>
        <w:pStyle w:val="ListBullet"/>
      </w:pPr>
      <w:proofErr w:type="spellStart"/>
      <w:r>
        <w:rPr>
          <w:rFonts w:ascii="Consolas" w:hAnsi="Consolas"/>
        </w:rPr>
        <w:t>pipeline_sources_rucc</w:t>
      </w:r>
      <w:proofErr w:type="spellEnd"/>
      <w:r>
        <w:t xml:space="preserve"> — FIPS, State, County Name, RUCC 2023.</w:t>
      </w:r>
    </w:p>
    <w:p w14:paraId="7E5ED66A" w14:textId="77777777" w:rsidR="00157A90" w:rsidRDefault="00000000">
      <w:pPr>
        <w:pStyle w:val="ListBullet"/>
      </w:pPr>
      <w:proofErr w:type="spellStart"/>
      <w:r>
        <w:rPr>
          <w:rFonts w:ascii="Consolas" w:hAnsi="Consolas"/>
        </w:rPr>
        <w:t>pipeline_sources_specialty_catalog</w:t>
      </w:r>
      <w:proofErr w:type="spellEnd"/>
      <w:r>
        <w:t xml:space="preserve"> — per-run copy of the F-105 catalog.</w:t>
      </w:r>
    </w:p>
    <w:p w14:paraId="1754ACDA" w14:textId="77777777" w:rsidR="00157A90" w:rsidRDefault="00000000">
      <w:r>
        <w:br w:type="page"/>
      </w:r>
    </w:p>
    <w:p w14:paraId="2677E2EA" w14:textId="77777777" w:rsidR="00157A90" w:rsidRDefault="00000000">
      <w:pPr>
        <w:pStyle w:val="Heading1"/>
      </w:pPr>
      <w:bookmarkStart w:id="30" w:name="_Toc235526942"/>
      <w:r>
        <w:lastRenderedPageBreak/>
        <w:t>8. Notifications</w:t>
      </w:r>
      <w:bookmarkEnd w:id="30"/>
    </w:p>
    <w:p w14:paraId="6048FBEE" w14:textId="77777777" w:rsidR="00157A90" w:rsidRDefault="00000000">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6AF5B9E4" w14:textId="77777777" w:rsidR="00157A90" w:rsidRDefault="00000000">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6FE95743" w14:textId="77777777" w:rsidR="00157A90" w:rsidRDefault="00000000">
      <w:pPr>
        <w:pStyle w:val="Heading2"/>
      </w:pPr>
      <w:bookmarkStart w:id="31" w:name="_Toc235526943"/>
      <w:r>
        <w:t>8.1 Text notification — abnormal end</w:t>
      </w:r>
      <w:bookmarkEnd w:id="31"/>
    </w:p>
    <w:p w14:paraId="65C593DB"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67C635C3" w14:textId="77777777" w:rsidR="00DB6305" w:rsidRDefault="00000000">
      <w:pPr>
        <w:pStyle w:val="ListBullet"/>
      </w:pPr>
      <w:r>
        <w:t>Severity: critical</w:t>
      </w:r>
    </w:p>
    <w:p w14:paraId="3A0967AF" w14:textId="77777777" w:rsidR="00DB6305" w:rsidRDefault="00000000">
      <w:pPr>
        <w:pStyle w:val="ListBullet"/>
      </w:pPr>
      <w:r>
        <w:t>Sample:</w:t>
      </w:r>
    </w:p>
    <w:p w14:paraId="15DB895B"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2231274D" w14:textId="77777777" w:rsidR="00157A90" w:rsidRDefault="00000000">
      <w:pPr>
        <w:pStyle w:val="Heading2"/>
      </w:pPr>
      <w:bookmarkStart w:id="32" w:name="_Toc235526944"/>
      <w:r>
        <w:t>8.2 Text notification — successful end</w:t>
      </w:r>
      <w:bookmarkEnd w:id="32"/>
    </w:p>
    <w:p w14:paraId="52BD7423"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491D4146" w14:textId="77777777" w:rsidR="00DB6305" w:rsidRDefault="00000000">
      <w:pPr>
        <w:pStyle w:val="ListBullet"/>
      </w:pPr>
      <w:r>
        <w:t>Severity: info</w:t>
      </w:r>
    </w:p>
    <w:p w14:paraId="025DFD1D" w14:textId="77777777" w:rsidR="00DB6305" w:rsidRDefault="00000000">
      <w:pPr>
        <w:pStyle w:val="ListBullet"/>
      </w:pPr>
      <w:r>
        <w:t>Sample:</w:t>
      </w:r>
    </w:p>
    <w:p w14:paraId="6AC3FD7A"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7BE01726" w14:textId="77777777" w:rsidR="00157A90" w:rsidRDefault="00000000">
      <w:pPr>
        <w:pStyle w:val="Heading2"/>
      </w:pPr>
      <w:bookmarkStart w:id="33" w:name="_Toc235526945"/>
      <w:r>
        <w:t>8.3 Email notification — abnormal end (error report)</w:t>
      </w:r>
      <w:bookmarkEnd w:id="33"/>
    </w:p>
    <w:p w14:paraId="5EE4F7E0"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11063BF2" w14:textId="77777777" w:rsidR="00DB6305" w:rsidRDefault="00000000">
      <w:pPr>
        <w:pStyle w:val="ListBullet"/>
      </w:pPr>
      <w:r>
        <w:t>Severity: critical</w:t>
      </w:r>
    </w:p>
    <w:p w14:paraId="37367826" w14:textId="77777777" w:rsidR="00157A90" w:rsidRDefault="00000000">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FAC1D5A" w14:textId="77777777" w:rsidR="00157A90" w:rsidRDefault="00000000">
      <w:pPr>
        <w:pStyle w:val="Heading2"/>
      </w:pPr>
      <w:bookmarkStart w:id="34" w:name="_Toc235526946"/>
      <w:r>
        <w:t>8.4 Email notification — discrepancy report (PDF attachment, every run)</w:t>
      </w:r>
      <w:bookmarkEnd w:id="34"/>
    </w:p>
    <w:p w14:paraId="48EECD7A"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0C4D9B9D" w14:textId="77777777" w:rsidR="00DB6305" w:rsidRDefault="00000000">
      <w:pPr>
        <w:pStyle w:val="ListBullet"/>
      </w:pPr>
      <w:r>
        <w:t>Severity: info or warning depending on cost-band exceedance</w:t>
      </w:r>
    </w:p>
    <w:p w14:paraId="185784CB" w14:textId="77777777" w:rsidR="00157A90" w:rsidRDefault="00000000">
      <w:pPr>
        <w:pStyle w:val="ListBullet"/>
      </w:pPr>
      <w:r>
        <w:lastRenderedPageBreak/>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177E2C9F" w14:textId="77777777" w:rsidR="00157A90" w:rsidRDefault="00000000">
      <w:pPr>
        <w:pStyle w:val="Heading1"/>
      </w:pPr>
      <w:bookmarkStart w:id="35" w:name="_Toc235526947"/>
      <w:r>
        <w:t>9. Testing</w:t>
      </w:r>
      <w:bookmarkEnd w:id="35"/>
    </w:p>
    <w:p w14:paraId="5E828688" w14:textId="77777777" w:rsidR="00157A90" w:rsidRDefault="00000000">
      <w:pPr>
        <w:pStyle w:val="Heading2"/>
      </w:pPr>
      <w:bookmarkStart w:id="36" w:name="_Toc235526948"/>
      <w:r>
        <w:t>9.1 Test tiers</w:t>
      </w:r>
      <w:bookmarkEnd w:id="36"/>
    </w:p>
    <w:p w14:paraId="50700724" w14:textId="77777777" w:rsidR="00DB6305" w:rsidRDefault="00000000">
      <w:r>
        <w:t>Four tiers. Each has a distinct scope, runtime bound, execution frequency, and blocking gate.</w:t>
      </w:r>
    </w:p>
    <w:p w14:paraId="74CED3F4"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21EAC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DA63CB7" w14:textId="77777777" w:rsidR="00DB6305" w:rsidRDefault="00000000">
            <w:r>
              <w:t>Tier</w:t>
            </w:r>
          </w:p>
        </w:tc>
        <w:tc>
          <w:tcPr>
            <w:tcW w:w="1440" w:type="dxa"/>
          </w:tcPr>
          <w:p w14:paraId="2D7402BC"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699C05C"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63756FFF"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2B567D07"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300744E5"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4E72690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6C95220" w14:textId="77777777" w:rsidR="00DB6305" w:rsidRDefault="00000000">
            <w:r>
              <w:t>Unit</w:t>
            </w:r>
          </w:p>
        </w:tc>
        <w:tc>
          <w:tcPr>
            <w:tcW w:w="1440" w:type="dxa"/>
          </w:tcPr>
          <w:p w14:paraId="34607C21"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7486C40B"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711BD3D4"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539A5357"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627C1D06"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107E23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337F45" w14:textId="77777777" w:rsidR="00DB6305" w:rsidRDefault="00000000">
            <w:r>
              <w:t>Integration</w:t>
            </w:r>
          </w:p>
        </w:tc>
        <w:tc>
          <w:tcPr>
            <w:tcW w:w="1440" w:type="dxa"/>
          </w:tcPr>
          <w:p w14:paraId="50A6321D"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12DD574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506A2957"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13C0D3B0"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6785BBAF"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2173B3B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237343E" w14:textId="77777777" w:rsidR="00DB6305" w:rsidRDefault="00000000">
            <w:r>
              <w:t>End-to-end</w:t>
            </w:r>
          </w:p>
        </w:tc>
        <w:tc>
          <w:tcPr>
            <w:tcW w:w="1440" w:type="dxa"/>
          </w:tcPr>
          <w:p w14:paraId="2ADC031E"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5707282"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55E5D28C"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6CCB1F38"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4779A9CB"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672AB5B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EC2BE62" w14:textId="77777777" w:rsidR="00DB6305" w:rsidRDefault="00000000">
            <w:r>
              <w:t>Regression</w:t>
            </w:r>
          </w:p>
        </w:tc>
        <w:tc>
          <w:tcPr>
            <w:tcW w:w="1440" w:type="dxa"/>
          </w:tcPr>
          <w:p w14:paraId="400EB14F"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0EB4F95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4FCE700C"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3DAD5659"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3DD673F1"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6C896300" w14:textId="77777777" w:rsidR="00DB6305" w:rsidRDefault="00DB6305"/>
    <w:p w14:paraId="6DA7E212"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5C98BC1B" w14:textId="77777777" w:rsidR="00157A90" w:rsidRDefault="00000000">
      <w:r>
        <w:rPr>
          <w:b/>
        </w:rPr>
        <w:t>Integration tests</w:t>
      </w:r>
      <w:r>
        <w:t xml:space="preserve"> stitch multiple functions together and hit a real test-env </w:t>
      </w:r>
      <w:proofErr w:type="gramStart"/>
      <w:r>
        <w:t>Mongo (</w:t>
      </w:r>
      <w:r>
        <w:rPr>
          <w:rFonts w:ascii="Consolas" w:hAnsi="Consolas"/>
        </w:rPr>
        <w:t>{</w:t>
      </w:r>
      <w:proofErr w:type="gramEnd"/>
      <w:r>
        <w:rPr>
          <w:rFonts w:ascii="Consolas" w:hAnsi="Consolas"/>
        </w:rPr>
        <w:t>ci_run_</w:t>
      </w:r>
      <w:proofErr w:type="gramStart"/>
      <w:r>
        <w:rPr>
          <w:rFonts w:ascii="Consolas" w:hAnsi="Consolas"/>
        </w:rPr>
        <w:t>id}_</w:t>
      </w:r>
      <w:proofErr w:type="gramEnd"/>
      <w:r>
        <w:rPr>
          <w:rFonts w:ascii="Consolas" w:hAnsi="Consolas"/>
        </w:rPr>
        <w:t>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6A75437A"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2FAAA033" w14:textId="77777777" w:rsidR="00157A90" w:rsidRDefault="00000000">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3FD08830" w14:textId="77777777" w:rsidR="00157A90" w:rsidRDefault="00000000">
      <w:pPr>
        <w:pStyle w:val="Heading2"/>
      </w:pPr>
      <w:bookmarkStart w:id="37" w:name="_Toc235526949"/>
      <w:r>
        <w:t>9.2 Data quality regression</w:t>
      </w:r>
      <w:bookmarkEnd w:id="37"/>
    </w:p>
    <w:p w14:paraId="3E05741A" w14:textId="77777777" w:rsidR="00DB6305" w:rsidRDefault="00000000">
      <w:r>
        <w:t>Backlog stories in EPIC-005-F-004 own each sub-</w:t>
      </w:r>
      <w:proofErr w:type="gramStart"/>
      <w:r>
        <w:t>suite</w:t>
      </w:r>
      <w:proofErr w:type="gramEnd"/>
      <w:r>
        <w:t>. Assertions and thresholds are per-REQ.</w:t>
      </w:r>
    </w:p>
    <w:p w14:paraId="7243DB0A"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69CC3BF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7076B" w14:textId="77777777" w:rsidR="00DB6305" w:rsidRDefault="00000000">
            <w:r>
              <w:t>Suite</w:t>
            </w:r>
          </w:p>
        </w:tc>
        <w:tc>
          <w:tcPr>
            <w:tcW w:w="2160" w:type="dxa"/>
          </w:tcPr>
          <w:p w14:paraId="4A246638"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1723DB8"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46B6B1B5"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3DE7D31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24D941" w14:textId="77777777" w:rsidR="00DB6305" w:rsidRDefault="00000000">
            <w:r>
              <w:t>Schema integrity</w:t>
            </w:r>
          </w:p>
        </w:tc>
        <w:tc>
          <w:tcPr>
            <w:tcW w:w="2160" w:type="dxa"/>
          </w:tcPr>
          <w:p w14:paraId="2FAF75BF"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7944DFC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249A264"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4652906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99B708" w14:textId="77777777" w:rsidR="00DB6305" w:rsidRDefault="00000000">
            <w:r>
              <w:t>Data quality flags</w:t>
            </w:r>
          </w:p>
        </w:tc>
        <w:tc>
          <w:tcPr>
            <w:tcW w:w="2160" w:type="dxa"/>
          </w:tcPr>
          <w:p w14:paraId="010F5EB0"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45B042EE"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16048442"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7D657F4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7A6A46" w14:textId="77777777" w:rsidR="00DB6305" w:rsidRDefault="00000000">
            <w:r>
              <w:t>County enrichment</w:t>
            </w:r>
          </w:p>
        </w:tc>
        <w:tc>
          <w:tcPr>
            <w:tcW w:w="2160" w:type="dxa"/>
          </w:tcPr>
          <w:p w14:paraId="3B4BFBBD"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6D05423F"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DCB5AC0"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354DF6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D150B7" w14:textId="77777777" w:rsidR="00DB6305" w:rsidRDefault="00000000">
            <w:r>
              <w:t>Embedding presence</w:t>
            </w:r>
          </w:p>
        </w:tc>
        <w:tc>
          <w:tcPr>
            <w:tcW w:w="2160" w:type="dxa"/>
          </w:tcPr>
          <w:p w14:paraId="2E1248AF"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0E7B3100"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27139528"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7EDEEA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EEA87D" w14:textId="77777777" w:rsidR="00DB6305" w:rsidRDefault="00000000">
            <w:r>
              <w:t>Prescriber classification</w:t>
            </w:r>
          </w:p>
        </w:tc>
        <w:tc>
          <w:tcPr>
            <w:tcW w:w="2160" w:type="dxa"/>
          </w:tcPr>
          <w:p w14:paraId="00C285F3"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41997A24"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7EFA021"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37ECCB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CD9867" w14:textId="77777777" w:rsidR="00DB6305" w:rsidRDefault="00000000">
            <w:r>
              <w:t>Specialty integrity</w:t>
            </w:r>
          </w:p>
        </w:tc>
        <w:tc>
          <w:tcPr>
            <w:tcW w:w="2160" w:type="dxa"/>
          </w:tcPr>
          <w:p w14:paraId="125C8AB3"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0341C25B"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0CC9E1EC"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13C466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457B12" w14:textId="77777777" w:rsidR="00DB6305" w:rsidRDefault="00000000">
            <w:r>
              <w:t>Controlled vocabulary</w:t>
            </w:r>
          </w:p>
        </w:tc>
        <w:tc>
          <w:tcPr>
            <w:tcW w:w="2160" w:type="dxa"/>
          </w:tcPr>
          <w:p w14:paraId="0E8F219B"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2408F66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06E17EA6"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70A668F4" w14:textId="77777777" w:rsidR="00DB6305" w:rsidRDefault="00DB6305"/>
    <w:p w14:paraId="3B1541FE" w14:textId="77777777" w:rsidR="00157A90" w:rsidRDefault="00000000">
      <w:r>
        <w:t>Threshold breach fails the regression suite. Regression is blocked on promote-to-</w:t>
      </w:r>
      <w:proofErr w:type="spellStart"/>
      <w:r>
        <w:t>qa</w:t>
      </w:r>
      <w:proofErr w:type="spellEnd"/>
      <w:r>
        <w:t xml:space="preserve"> via GitHub Actions.</w:t>
      </w:r>
    </w:p>
    <w:p w14:paraId="39916FBC" w14:textId="77777777" w:rsidR="00157A90" w:rsidRDefault="00000000">
      <w:pPr>
        <w:pStyle w:val="Heading2"/>
      </w:pPr>
      <w:bookmarkStart w:id="38" w:name="_Toc235526950"/>
      <w:r>
        <w:t>9.3 Source-to-DB parity</w:t>
      </w:r>
      <w:bookmarkEnd w:id="38"/>
    </w:p>
    <w:p w14:paraId="1B785D8F" w14:textId="77777777" w:rsidR="00157A90" w:rsidRDefault="00000000">
      <w:r>
        <w:t>The parity contract, per EPIC-005-F-002-S-002.</w:t>
      </w:r>
    </w:p>
    <w:p w14:paraId="73A9FDC1" w14:textId="77777777" w:rsidR="00157A90" w:rsidRDefault="00000000">
      <w:r>
        <w:rPr>
          <w:b/>
        </w:rPr>
        <w:t xml:space="preserve">Row count </w:t>
      </w:r>
      <w:proofErr w:type="gramStart"/>
      <w:r>
        <w:rPr>
          <w:b/>
        </w:rPr>
        <w:t>parity</w:t>
      </w:r>
      <w:proofErr w:type="gramEnd"/>
      <w:r>
        <w:rPr>
          <w:b/>
        </w:rPr>
        <w:t>.</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5B78C7E7" w14:textId="77777777" w:rsidR="00157A90" w:rsidRDefault="00000000">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399CD3F" w14:textId="77777777" w:rsidR="00157A90" w:rsidRDefault="00000000">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7E63CC0A" w14:textId="77777777" w:rsidR="00157A90" w:rsidRDefault="00000000">
      <w:r>
        <w:t xml:space="preserve">Parity runs after every deploy-to-dev end-to-end run and after every </w:t>
      </w:r>
      <w:proofErr w:type="gramStart"/>
      <w:r>
        <w:t>promote</w:t>
      </w:r>
      <w:proofErr w:type="gramEnd"/>
      <w:r>
        <w:t xml:space="preserve"> to qa/prod. A single failure blocks promotion.</w:t>
      </w:r>
    </w:p>
    <w:p w14:paraId="559799E3" w14:textId="77777777" w:rsidR="00157A90" w:rsidRDefault="00000000">
      <w:pPr>
        <w:pStyle w:val="Heading2"/>
      </w:pPr>
      <w:bookmarkStart w:id="39" w:name="_Toc235526951"/>
      <w:r>
        <w:t>9.4 Skip-if-done validation</w:t>
      </w:r>
      <w:bookmarkEnd w:id="39"/>
    </w:p>
    <w:p w14:paraId="33F775DA" w14:textId="77777777" w:rsidR="00157A90" w:rsidRDefault="00000000">
      <w:r>
        <w:t xml:space="preserve">Proves the skip-if-done mechanism (§5.1 framework, §6.4) </w:t>
      </w:r>
      <w:proofErr w:type="gramStart"/>
      <w:r>
        <w:t>actually skips</w:t>
      </w:r>
      <w:proofErr w:type="gramEnd"/>
      <w:r>
        <w:t>.</w:t>
      </w:r>
    </w:p>
    <w:p w14:paraId="3771049D"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05CABB67"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4D841304"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5EDA6DEC" w14:textId="77777777" w:rsidR="00157A90" w:rsidRDefault="00000000">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7CB7DF08" w14:textId="77777777" w:rsidR="00157A90" w:rsidRDefault="00000000">
      <w:pPr>
        <w:pStyle w:val="Heading2"/>
      </w:pPr>
      <w:bookmarkStart w:id="40" w:name="_Toc235526952"/>
      <w:r>
        <w:t>9.5 Failure injection</w:t>
      </w:r>
      <w:bookmarkEnd w:id="40"/>
    </w:p>
    <w:p w14:paraId="34F4301E" w14:textId="77777777" w:rsidR="00DB6305" w:rsidRDefault="00000000">
      <w:r>
        <w:t>Injection point / mechanism / expected behavior. Each is a pytest module.</w:t>
      </w:r>
    </w:p>
    <w:p w14:paraId="16E6AC44"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04E28BC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6B7D7A" w14:textId="77777777" w:rsidR="00DB6305" w:rsidRDefault="00000000">
            <w:r>
              <w:t>Injection</w:t>
            </w:r>
          </w:p>
        </w:tc>
        <w:tc>
          <w:tcPr>
            <w:tcW w:w="2880" w:type="dxa"/>
          </w:tcPr>
          <w:p w14:paraId="78B983D0"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0002C23F"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18E695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194789" w14:textId="77777777" w:rsidR="00DB6305" w:rsidRDefault="00000000">
            <w:r>
              <w:t>Mongo unreachable during Worker execution</w:t>
            </w:r>
          </w:p>
        </w:tc>
        <w:tc>
          <w:tcPr>
            <w:tcW w:w="2880" w:type="dxa"/>
          </w:tcPr>
          <w:p w14:paraId="1EDA05D8"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D1EFD42"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36906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F5800D" w14:textId="77777777" w:rsidR="00DB6305" w:rsidRDefault="00000000">
            <w:r>
              <w:t>Vendor URL returns 500 during fetch</w:t>
            </w:r>
          </w:p>
        </w:tc>
        <w:tc>
          <w:tcPr>
            <w:tcW w:w="2880" w:type="dxa"/>
          </w:tcPr>
          <w:p w14:paraId="453E6AB8"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0690FDE6"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3DD5EE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E1F14" w14:textId="77777777" w:rsidR="00DB6305" w:rsidRDefault="00000000">
            <w:r>
              <w:t>Worker OS process SIGKILL mid-execution</w:t>
            </w:r>
          </w:p>
        </w:tc>
        <w:tc>
          <w:tcPr>
            <w:tcW w:w="2880" w:type="dxa"/>
          </w:tcPr>
          <w:p w14:paraId="3D3B362E" w14:textId="77777777" w:rsidR="00DB6305" w:rsidRDefault="00000000">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239A5C8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5257996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8E5096" w14:textId="77777777" w:rsidR="00DB6305" w:rsidRDefault="00000000">
            <w:r>
              <w:t>Controller VM force-stopped mid-run</w:t>
            </w:r>
          </w:p>
        </w:tc>
        <w:tc>
          <w:tcPr>
            <w:tcW w:w="2880" w:type="dxa"/>
          </w:tcPr>
          <w:p w14:paraId="04B6326F"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5CB978AE"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B54FDA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A5F239" w14:textId="77777777" w:rsidR="00DB6305" w:rsidRDefault="00000000">
            <w:r>
              <w:t>VM disk exhausted</w:t>
            </w:r>
          </w:p>
        </w:tc>
        <w:tc>
          <w:tcPr>
            <w:tcW w:w="2880" w:type="dxa"/>
          </w:tcPr>
          <w:p w14:paraId="4A4A1F57"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18A13402"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231E66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94C498" w14:textId="77777777" w:rsidR="00DB6305" w:rsidRDefault="00000000">
            <w:r>
              <w:t>Atlas cluster paused mid-read</w:t>
            </w:r>
          </w:p>
        </w:tc>
        <w:tc>
          <w:tcPr>
            <w:tcW w:w="2880" w:type="dxa"/>
          </w:tcPr>
          <w:p w14:paraId="1446C0AE"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95A954B"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604AE5D0" w14:textId="77777777" w:rsidR="00DB6305" w:rsidRDefault="00DB6305"/>
    <w:p w14:paraId="345F5473" w14:textId="77777777" w:rsidR="00157A90" w:rsidRDefault="00000000">
      <w:pPr>
        <w:pStyle w:val="Heading2"/>
      </w:pPr>
      <w:bookmarkStart w:id="41" w:name="_Toc235526953"/>
      <w:r>
        <w:t>9.6 Discrepancy report validation</w:t>
      </w:r>
      <w:bookmarkEnd w:id="41"/>
    </w:p>
    <w:p w14:paraId="48378B3B" w14:textId="77777777" w:rsidR="00157A90" w:rsidRDefault="00000000">
      <w:r>
        <w:t xml:space="preserve">Fixture-driven. Given a curated </w:t>
      </w:r>
      <w:proofErr w:type="gramStart"/>
      <w:r>
        <w:rPr>
          <w:rFonts w:ascii="Consolas" w:hAnsi="Consolas"/>
        </w:rPr>
        <w:t>pipeline.discrepancies</w:t>
      </w:r>
      <w:proofErr w:type="gramEnd"/>
      <w:r>
        <w:t xml:space="preserve"> collection with known counts per </w:t>
      </w:r>
      <w:r>
        <w:rPr>
          <w:rFonts w:ascii="Consolas" w:hAnsi="Consolas"/>
        </w:rPr>
        <w:t>(state, entity_type, reason)</w:t>
      </w:r>
      <w:r>
        <w:t>, assert the generated PDF:</w:t>
      </w:r>
    </w:p>
    <w:p w14:paraId="15E52CE7" w14:textId="77777777" w:rsidR="00DB6305" w:rsidRDefault="00000000">
      <w:pPr>
        <w:pStyle w:val="ListBullet"/>
      </w:pPr>
      <w:r>
        <w:t>Has one section per state, in alphabetical state order.</w:t>
      </w:r>
    </w:p>
    <w:p w14:paraId="13F864ED" w14:textId="77777777" w:rsidR="00DB6305" w:rsidRDefault="00000000">
      <w:pPr>
        <w:pStyle w:val="ListBullet"/>
      </w:pPr>
      <w:r>
        <w:t>Within each state section, one subsection per entity_type.</w:t>
      </w:r>
    </w:p>
    <w:p w14:paraId="3B4484C1"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4EA5C3D8" w14:textId="77777777" w:rsidR="00DB6305" w:rsidRDefault="00000000">
      <w:pPr>
        <w:pStyle w:val="ListBullet"/>
      </w:pPr>
      <w:r>
        <w:t>Summary page carries totals per reason and total per state.</w:t>
      </w:r>
    </w:p>
    <w:p w14:paraId="4857063E"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4D974B05"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4025D822" w14:textId="77777777" w:rsidR="00157A90" w:rsidRDefault="00000000">
      <w:r>
        <w:t>PDF byte-diff against golden fixture would be brittle; assertions instead extract text via PyPDF2 and check content.</w:t>
      </w:r>
    </w:p>
    <w:p w14:paraId="06E1579D" w14:textId="77777777" w:rsidR="00157A90" w:rsidRDefault="00000000">
      <w:pPr>
        <w:pStyle w:val="Heading2"/>
      </w:pPr>
      <w:bookmarkStart w:id="42" w:name="_Toc235526954"/>
      <w:r>
        <w:t>9.7 Performance envelope</w:t>
      </w:r>
      <w:bookmarkEnd w:id="42"/>
    </w:p>
    <w:p w14:paraId="0DEACB8C" w14:textId="77777777"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038F857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97910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FE446" w14:textId="77777777" w:rsidR="00DB6305" w:rsidRDefault="00000000">
            <w:r>
              <w:t>Step</w:t>
            </w:r>
          </w:p>
        </w:tc>
        <w:tc>
          <w:tcPr>
            <w:tcW w:w="2880" w:type="dxa"/>
          </w:tcPr>
          <w:p w14:paraId="7AE51430"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41446F92"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B0CA4E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93D3D" w14:textId="77777777" w:rsidR="00DB6305" w:rsidRDefault="00000000">
            <w:r>
              <w:t>Prepare infrastructure</w:t>
            </w:r>
          </w:p>
        </w:tc>
        <w:tc>
          <w:tcPr>
            <w:tcW w:w="2880" w:type="dxa"/>
          </w:tcPr>
          <w:p w14:paraId="0FFF1B50"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48C790D9"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4DC8BF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01EF9" w14:textId="77777777" w:rsidR="00DB6305" w:rsidRDefault="00000000">
            <w:r>
              <w:lastRenderedPageBreak/>
              <w:t>Fetch all sources (all sources parallel)</w:t>
            </w:r>
          </w:p>
        </w:tc>
        <w:tc>
          <w:tcPr>
            <w:tcW w:w="2880" w:type="dxa"/>
          </w:tcPr>
          <w:p w14:paraId="2E50E823"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70E64A99"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66515D2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5A007A" w14:textId="77777777" w:rsidR="00DB6305" w:rsidRDefault="00000000">
            <w:r>
              <w:t>Normalize NPI (51-way parallel)</w:t>
            </w:r>
          </w:p>
        </w:tc>
        <w:tc>
          <w:tcPr>
            <w:tcW w:w="2880" w:type="dxa"/>
          </w:tcPr>
          <w:p w14:paraId="7CD122D5"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E322F66"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10F5973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FA02C" w14:textId="77777777" w:rsidR="00DB6305" w:rsidRDefault="00000000">
            <w:r>
              <w:t>County enrichment (102-way parallel)</w:t>
            </w:r>
          </w:p>
        </w:tc>
        <w:tc>
          <w:tcPr>
            <w:tcW w:w="2880" w:type="dxa"/>
          </w:tcPr>
          <w:p w14:paraId="07608D42"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1E17C537"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6D69EC6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B6D05A" w14:textId="77777777" w:rsidR="00DB6305" w:rsidRDefault="00000000">
            <w:r>
              <w:t>Post-load reconciliation</w:t>
            </w:r>
          </w:p>
        </w:tc>
        <w:tc>
          <w:tcPr>
            <w:tcW w:w="2880" w:type="dxa"/>
          </w:tcPr>
          <w:p w14:paraId="5863EF73"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0CE5F80E"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0EFC980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00C68" w14:textId="77777777" w:rsidR="00DB6305" w:rsidRDefault="00000000">
            <w:r>
              <w:t>Quiesce</w:t>
            </w:r>
          </w:p>
        </w:tc>
        <w:tc>
          <w:tcPr>
            <w:tcW w:w="2880" w:type="dxa"/>
          </w:tcPr>
          <w:p w14:paraId="7E08C087"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30CEF793"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02FDB2A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61CF71" w14:textId="77777777" w:rsidR="00DB6305" w:rsidRDefault="00000000">
            <w:r>
              <w:t>**Total wall-clock**</w:t>
            </w:r>
          </w:p>
        </w:tc>
        <w:tc>
          <w:tcPr>
            <w:tcW w:w="2880" w:type="dxa"/>
          </w:tcPr>
          <w:p w14:paraId="425FD5AD"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71952D74"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59BB7FB7" w14:textId="77777777" w:rsidR="00DB6305" w:rsidRDefault="00DB6305"/>
    <w:p w14:paraId="091F8187"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18B8CDB2"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04B7DB3E" w14:textId="77777777" w:rsidR="00157A90" w:rsidRDefault="00000000">
      <w:pPr>
        <w:pStyle w:val="Heading2"/>
      </w:pPr>
      <w:bookmarkStart w:id="43" w:name="_Toc235526955"/>
      <w:r>
        <w:t>9.8 Test fixtures</w:t>
      </w:r>
      <w:bookmarkEnd w:id="43"/>
    </w:p>
    <w:p w14:paraId="1C628822" w14:textId="77777777" w:rsidR="00157A90" w:rsidRDefault="00000000">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B0D3315" w14:textId="77777777" w:rsidR="00DB6305" w:rsidRDefault="00000000">
      <w:pPr>
        <w:pStyle w:val="ListBullet"/>
      </w:pPr>
      <w:r>
        <w:t xml:space="preserve">Type 1 with no addresses → </w:t>
      </w:r>
      <w:r>
        <w:rPr>
          <w:rFonts w:ascii="Consolas" w:hAnsi="Consolas"/>
        </w:rPr>
        <w:t>discrepancy reason=no_address</w:t>
      </w:r>
      <w:r>
        <w:t>.</w:t>
      </w:r>
    </w:p>
    <w:p w14:paraId="146D5EFC" w14:textId="77777777" w:rsidR="00DB6305" w:rsidRDefault="00000000">
      <w:pPr>
        <w:pStyle w:val="ListBullet"/>
      </w:pPr>
      <w:r>
        <w:t>Type 1 sole proprietor + Type 2 org same authorized official → cross-record identity check.</w:t>
      </w:r>
    </w:p>
    <w:p w14:paraId="42E19F6C"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64ADBCB6"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782D8115"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04BE0336" w14:textId="77777777" w:rsidR="00DB6305" w:rsidRDefault="00000000">
      <w:pPr>
        <w:pStyle w:val="ListBullet"/>
      </w:pPr>
      <w:r>
        <w:t>NPI present in NPPES but not in pl_pfile (single-address provider).</w:t>
      </w:r>
    </w:p>
    <w:p w14:paraId="088DD668" w14:textId="77777777" w:rsidR="00DB6305" w:rsidRDefault="00000000">
      <w:pPr>
        <w:pStyle w:val="ListBullet"/>
      </w:pPr>
      <w:r>
        <w:t xml:space="preserve">NPI present in pl_pfile but not in NPPES → </w:t>
      </w:r>
      <w:r>
        <w:rPr>
          <w:rFonts w:ascii="Consolas" w:hAnsi="Consolas"/>
        </w:rPr>
        <w:t>reason=pl_pfile_orphan_npi</w:t>
      </w:r>
      <w:r>
        <w:t>.</w:t>
      </w:r>
    </w:p>
    <w:p w14:paraId="44671891" w14:textId="77777777" w:rsidR="00DB6305" w:rsidRDefault="00000000">
      <w:pPr>
        <w:pStyle w:val="ListBullet"/>
      </w:pPr>
      <w:r>
        <w:t>Provider with 15 taxonomy slots filled → schema max exercised.</w:t>
      </w:r>
    </w:p>
    <w:p w14:paraId="422642C6" w14:textId="77777777" w:rsidR="00DB6305" w:rsidRDefault="00000000">
      <w:pPr>
        <w:pStyle w:val="ListBullet"/>
      </w:pPr>
      <w:r>
        <w:t xml:space="preserve">Foreign address (non-US country code) → </w:t>
      </w:r>
      <w:r>
        <w:rPr>
          <w:rFonts w:ascii="Consolas" w:hAnsi="Consolas"/>
        </w:rPr>
        <w:t>reason=foreign_provider</w:t>
      </w:r>
      <w:r>
        <w:t>.</w:t>
      </w:r>
    </w:p>
    <w:p w14:paraId="50DC8670" w14:textId="77777777" w:rsidR="00157A90" w:rsidRDefault="00000000">
      <w:pPr>
        <w:pStyle w:val="ListBullet"/>
      </w:pPr>
      <w:r>
        <w:t>Homeopathic-flagged NUCC code (376J00000X etc.) → F-105 disqualified path.</w:t>
      </w:r>
    </w:p>
    <w:p w14:paraId="371E4EBB"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w:t>
      </w:r>
      <w:proofErr w:type="gramStart"/>
      <w:r>
        <w:rPr>
          <w:rFonts w:ascii="Consolas" w:hAnsi="Consolas"/>
        </w:rPr>
        <w:t>cases.json</w:t>
      </w:r>
      <w:proofErr w:type="gramEnd"/>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w:t>
      </w:r>
      <w:proofErr w:type="gramStart"/>
      <w:r>
        <w:rPr>
          <w:rFonts w:ascii="Consolas" w:hAnsi="Consolas"/>
        </w:rPr>
        <w:t>manifest.json</w:t>
      </w:r>
      <w:proofErr w:type="gramEnd"/>
      <w:r>
        <w:t>. Regeneration is operator-driven; the pinned hashes prevent silent fixture drift.</w:t>
      </w:r>
    </w:p>
    <w:p w14:paraId="20BF1FD2" w14:textId="77777777" w:rsidR="00157A90" w:rsidRDefault="00000000">
      <w:pPr>
        <w:pStyle w:val="Heading2"/>
      </w:pPr>
      <w:bookmarkStart w:id="44" w:name="_Toc235526956"/>
      <w:r>
        <w:t>9.9 CI/CD gates</w:t>
      </w:r>
      <w:bookmarkEnd w:id="44"/>
    </w:p>
    <w:p w14:paraId="5F34847E" w14:textId="77777777" w:rsidR="00DB6305" w:rsidRDefault="00000000">
      <w:r>
        <w:t>Per-tier gates as of this LLD:</w:t>
      </w:r>
    </w:p>
    <w:p w14:paraId="7CCBC15E"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3E931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C62D0F" w14:textId="77777777" w:rsidR="00DB6305" w:rsidRDefault="00000000">
            <w:r>
              <w:t>Tier</w:t>
            </w:r>
          </w:p>
        </w:tc>
        <w:tc>
          <w:tcPr>
            <w:tcW w:w="2160" w:type="dxa"/>
          </w:tcPr>
          <w:p w14:paraId="60BB604E"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0F6A7199"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0194A538"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3F9A948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CE7A8E" w14:textId="77777777" w:rsidR="00DB6305" w:rsidRDefault="00000000">
            <w:r>
              <w:t>Unit</w:t>
            </w:r>
          </w:p>
        </w:tc>
        <w:tc>
          <w:tcPr>
            <w:tcW w:w="2160" w:type="dxa"/>
          </w:tcPr>
          <w:p w14:paraId="2B406D6F"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61B2F89D"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9F88F34"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39D484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40182B" w14:textId="77777777" w:rsidR="00DB6305" w:rsidRDefault="00000000">
            <w:r>
              <w:t>Integration</w:t>
            </w:r>
          </w:p>
        </w:tc>
        <w:tc>
          <w:tcPr>
            <w:tcW w:w="2160" w:type="dxa"/>
          </w:tcPr>
          <w:p w14:paraId="3DEBF466"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200BD189"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0723E81"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5818E3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DE82DE" w14:textId="77777777" w:rsidR="00DB6305" w:rsidRDefault="00000000">
            <w:r>
              <w:t>End-to-end</w:t>
            </w:r>
          </w:p>
        </w:tc>
        <w:tc>
          <w:tcPr>
            <w:tcW w:w="2160" w:type="dxa"/>
          </w:tcPr>
          <w:p w14:paraId="7B4F5483"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2D6A2BF0"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5D2463E3"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43E90FE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CFAB15" w14:textId="77777777" w:rsidR="00DB6305" w:rsidRDefault="00000000">
            <w:r>
              <w:t>Regression</w:t>
            </w:r>
          </w:p>
        </w:tc>
        <w:tc>
          <w:tcPr>
            <w:tcW w:w="2160" w:type="dxa"/>
          </w:tcPr>
          <w:p w14:paraId="32E322E4"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4EBE4BA3"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7568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5457FB5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141983" w14:textId="77777777" w:rsidR="00DB6305" w:rsidRDefault="00000000">
            <w:r>
              <w:t>Data-quality regression (§9.2)</w:t>
            </w:r>
          </w:p>
        </w:tc>
        <w:tc>
          <w:tcPr>
            <w:tcW w:w="2160" w:type="dxa"/>
          </w:tcPr>
          <w:p w14:paraId="2123957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6D2934F7"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60E1DFEA"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2FD38E0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51D83A" w14:textId="77777777" w:rsidR="00DB6305" w:rsidRDefault="00000000">
            <w:r>
              <w:t>Source-to-DB parity (§9.3)</w:t>
            </w:r>
          </w:p>
        </w:tc>
        <w:tc>
          <w:tcPr>
            <w:tcW w:w="2160" w:type="dxa"/>
          </w:tcPr>
          <w:p w14:paraId="34E0F593"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3539CD56"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05873A48"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536B68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FDAE3D" w14:textId="77777777" w:rsidR="00DB6305" w:rsidRDefault="00000000">
            <w:r>
              <w:t>Skip-if-done (§9.4)</w:t>
            </w:r>
          </w:p>
        </w:tc>
        <w:tc>
          <w:tcPr>
            <w:tcW w:w="2160" w:type="dxa"/>
          </w:tcPr>
          <w:p w14:paraId="5C123D5D"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42C90582"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34E51535"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2AB9AD2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A5EBD2" w14:textId="77777777" w:rsidR="00DB6305" w:rsidRDefault="00000000">
            <w:r>
              <w:t>Failure injection (§9.5)</w:t>
            </w:r>
          </w:p>
        </w:tc>
        <w:tc>
          <w:tcPr>
            <w:tcW w:w="2160" w:type="dxa"/>
          </w:tcPr>
          <w:p w14:paraId="2A54C450"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10FBEF8E"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2C21E0CC"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7323AE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4901A" w14:textId="77777777" w:rsidR="00DB6305" w:rsidRDefault="00000000">
            <w:r>
              <w:t>Performance envelope (§9.7)</w:t>
            </w:r>
          </w:p>
        </w:tc>
        <w:tc>
          <w:tcPr>
            <w:tcW w:w="2160" w:type="dxa"/>
          </w:tcPr>
          <w:p w14:paraId="6B89149A"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04E84C03"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5EB8D080"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3AE24D63" w14:textId="77777777" w:rsidR="00DB6305" w:rsidRDefault="00DB6305"/>
    <w:p w14:paraId="16BF9639" w14:textId="77777777" w:rsidR="00157A90" w:rsidRDefault="00000000">
      <w:r>
        <w:t xml:space="preserve">Flaky-test policy: none. A failing test is either </w:t>
      </w:r>
      <w:proofErr w:type="gramStart"/>
      <w:r>
        <w:t>fixed</w:t>
      </w:r>
      <w:proofErr w:type="gramEnd"/>
      <w:r>
        <w:t xml:space="preserve"> or the assertion is removed with operator approval; there is no automated retry.</w:t>
      </w:r>
    </w:p>
    <w:p w14:paraId="4EF2D894" w14:textId="77777777" w:rsidR="00157A90" w:rsidRDefault="00000000">
      <w:r>
        <w:br w:type="page"/>
      </w:r>
    </w:p>
    <w:p w14:paraId="556B97BB" w14:textId="77777777" w:rsidR="00157A90" w:rsidRDefault="00000000">
      <w:pPr>
        <w:pStyle w:val="Heading1"/>
      </w:pPr>
      <w:bookmarkStart w:id="45" w:name="_Toc235526957"/>
      <w:r>
        <w:lastRenderedPageBreak/>
        <w:t>Appendix A. Requirement Coverage Table</w:t>
      </w:r>
      <w:bookmarkEnd w:id="45"/>
    </w:p>
    <w:p w14:paraId="1BA8C557" w14:textId="77777777" w:rsidR="00DB6305" w:rsidRDefault="00000000">
      <w:r>
        <w:t>One row per EPIC-010 requirement realized in this LLD, plus F-003 and F-012 requirements the pipeline consumes at the section that realizes each.</w:t>
      </w:r>
    </w:p>
    <w:p w14:paraId="34A75D5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AA1201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B5B2EC" w14:textId="77777777" w:rsidR="00DB6305" w:rsidRDefault="00000000">
            <w:r>
              <w:t>REQ ID</w:t>
            </w:r>
          </w:p>
        </w:tc>
        <w:tc>
          <w:tcPr>
            <w:tcW w:w="2880" w:type="dxa"/>
          </w:tcPr>
          <w:p w14:paraId="3C9DBE0F"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0A911361"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2C058A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59FB5D" w14:textId="77777777" w:rsidR="00DB6305" w:rsidRDefault="00000000">
            <w:r>
              <w:t>EPIC-010-F-101-S-001-REQ-B-001</w:t>
            </w:r>
          </w:p>
        </w:tc>
        <w:tc>
          <w:tcPr>
            <w:tcW w:w="2880" w:type="dxa"/>
          </w:tcPr>
          <w:p w14:paraId="210CD7F5"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4C59C30"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7BE4EC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927E51" w14:textId="77777777" w:rsidR="00DB6305" w:rsidRDefault="00000000">
            <w:r>
              <w:t>EPIC-010-F-101-S-001-REQ-B-004</w:t>
            </w:r>
          </w:p>
        </w:tc>
        <w:tc>
          <w:tcPr>
            <w:tcW w:w="2880" w:type="dxa"/>
          </w:tcPr>
          <w:p w14:paraId="6E04DC70"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4B89ADFF"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22157BF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50B9D2" w14:textId="77777777" w:rsidR="00DB6305" w:rsidRDefault="00000000">
            <w:r>
              <w:t>EPIC-010-F-101-S-004-REQ-T-003</w:t>
            </w:r>
          </w:p>
        </w:tc>
        <w:tc>
          <w:tcPr>
            <w:tcW w:w="2880" w:type="dxa"/>
          </w:tcPr>
          <w:p w14:paraId="6BF57B70"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438D62D6"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4159A1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2875B" w14:textId="77777777" w:rsidR="00DB6305" w:rsidRDefault="00000000">
            <w:r>
              <w:t>EPIC-010-F-101-S-005-REQ-B-001</w:t>
            </w:r>
          </w:p>
        </w:tc>
        <w:tc>
          <w:tcPr>
            <w:tcW w:w="2880" w:type="dxa"/>
          </w:tcPr>
          <w:p w14:paraId="6C4F7DDB"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409C258E"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53A399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8697EC" w14:textId="77777777" w:rsidR="00DB6305" w:rsidRDefault="00000000">
            <w:r>
              <w:t>EPIC-010-F-101-S-005-REQ-B-003</w:t>
            </w:r>
          </w:p>
        </w:tc>
        <w:tc>
          <w:tcPr>
            <w:tcW w:w="2880" w:type="dxa"/>
          </w:tcPr>
          <w:p w14:paraId="147F1007"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996A778"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5CF0C3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1C994" w14:textId="77777777" w:rsidR="00DB6305" w:rsidRDefault="00000000">
            <w:r>
              <w:t>EPIC-010-F-102-S-001-REQ-B-001</w:t>
            </w:r>
          </w:p>
        </w:tc>
        <w:tc>
          <w:tcPr>
            <w:tcW w:w="2880" w:type="dxa"/>
          </w:tcPr>
          <w:p w14:paraId="7F0F0329"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DF93846"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4E25F0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831928" w14:textId="77777777" w:rsidR="00DB6305" w:rsidRDefault="00000000">
            <w:r>
              <w:t>EPIC-010-F-102-S-001-REQ-T-008</w:t>
            </w:r>
          </w:p>
        </w:tc>
        <w:tc>
          <w:tcPr>
            <w:tcW w:w="2880" w:type="dxa"/>
          </w:tcPr>
          <w:p w14:paraId="0F68D59F"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43D7F02E"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0B9875A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79C62E" w14:textId="77777777" w:rsidR="00DB6305" w:rsidRDefault="00000000">
            <w:r>
              <w:t>EPIC-010-F-102-S-002-REQ-B-001</w:t>
            </w:r>
          </w:p>
        </w:tc>
        <w:tc>
          <w:tcPr>
            <w:tcW w:w="2880" w:type="dxa"/>
          </w:tcPr>
          <w:p w14:paraId="7AB4A248"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EC2A09C"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20BDC48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E5B685" w14:textId="77777777" w:rsidR="00DB6305" w:rsidRDefault="00000000">
            <w:r>
              <w:t>EPIC-010-F-102-S-003-REQ-B-001</w:t>
            </w:r>
          </w:p>
        </w:tc>
        <w:tc>
          <w:tcPr>
            <w:tcW w:w="2880" w:type="dxa"/>
          </w:tcPr>
          <w:p w14:paraId="7197F104"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D062B73"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621F001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2847BB" w14:textId="77777777" w:rsidR="00DB6305" w:rsidRDefault="00000000">
            <w:r>
              <w:t>EPIC-010-F-102-S-003-REQ-B-002</w:t>
            </w:r>
          </w:p>
        </w:tc>
        <w:tc>
          <w:tcPr>
            <w:tcW w:w="2880" w:type="dxa"/>
          </w:tcPr>
          <w:p w14:paraId="4354939F"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1EB0079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AAA5E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5472D0" w14:textId="77777777" w:rsidR="00DB6305" w:rsidRDefault="00000000">
            <w:r>
              <w:t>EPIC-010-F-102-S-003-REQ-T-002</w:t>
            </w:r>
          </w:p>
        </w:tc>
        <w:tc>
          <w:tcPr>
            <w:tcW w:w="2880" w:type="dxa"/>
          </w:tcPr>
          <w:p w14:paraId="74C56F53"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554CB438"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7DB0906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C7047" w14:textId="77777777" w:rsidR="00DB6305" w:rsidRDefault="00000000">
            <w:r>
              <w:t>EPIC-010-F-102-S-003-REQ-T-003</w:t>
            </w:r>
          </w:p>
        </w:tc>
        <w:tc>
          <w:tcPr>
            <w:tcW w:w="2880" w:type="dxa"/>
          </w:tcPr>
          <w:p w14:paraId="155C4550"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0FDBC8BC"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185DDA8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019BA" w14:textId="77777777" w:rsidR="00DB6305" w:rsidRDefault="00000000">
            <w:r>
              <w:t>EPIC-010-F-102-S-003-REQ-T-004</w:t>
            </w:r>
          </w:p>
        </w:tc>
        <w:tc>
          <w:tcPr>
            <w:tcW w:w="2880" w:type="dxa"/>
          </w:tcPr>
          <w:p w14:paraId="0E07E6D7"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602F79BB"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4FAB75C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5D7A4" w14:textId="77777777" w:rsidR="00DB6305" w:rsidRDefault="00000000">
            <w:r>
              <w:t>EPIC-010-F-102-S-004-REQ-B-001</w:t>
            </w:r>
          </w:p>
        </w:tc>
        <w:tc>
          <w:tcPr>
            <w:tcW w:w="2880" w:type="dxa"/>
          </w:tcPr>
          <w:p w14:paraId="067EA3EB"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3633315"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336183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D1781A" w14:textId="77777777" w:rsidR="00DB6305" w:rsidRDefault="00000000">
            <w:r>
              <w:t>EPIC-010-F-102-S-004-REQ-T-001</w:t>
            </w:r>
          </w:p>
        </w:tc>
        <w:tc>
          <w:tcPr>
            <w:tcW w:w="2880" w:type="dxa"/>
          </w:tcPr>
          <w:p w14:paraId="21F97B7A"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B02BEE0"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68908F3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01DE5" w14:textId="77777777" w:rsidR="00DB6305" w:rsidRDefault="00000000">
            <w:r>
              <w:t>EPIC-010-F-102-S-004-REQ-T-003</w:t>
            </w:r>
          </w:p>
        </w:tc>
        <w:tc>
          <w:tcPr>
            <w:tcW w:w="2880" w:type="dxa"/>
          </w:tcPr>
          <w:p w14:paraId="1CB7A7AB"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4CA81DEB"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4FD2439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D24E4E" w14:textId="77777777" w:rsidR="00DB6305" w:rsidRDefault="00000000">
            <w:r>
              <w:t>EPIC-010-F-102-S-005-REQ-B-001</w:t>
            </w:r>
          </w:p>
        </w:tc>
        <w:tc>
          <w:tcPr>
            <w:tcW w:w="2880" w:type="dxa"/>
          </w:tcPr>
          <w:p w14:paraId="7B12B157"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172A60DA"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6328337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78D59F" w14:textId="77777777" w:rsidR="00DB6305" w:rsidRDefault="00000000">
            <w:r>
              <w:t>EPIC-010-F-102-S-005-REQ-T-001</w:t>
            </w:r>
          </w:p>
        </w:tc>
        <w:tc>
          <w:tcPr>
            <w:tcW w:w="2880" w:type="dxa"/>
          </w:tcPr>
          <w:p w14:paraId="46A80AB4"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37AF8258"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6BE48D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4B8A11" w14:textId="77777777" w:rsidR="00DB6305" w:rsidRDefault="00000000">
            <w:r>
              <w:t>EPIC-010-F-102-S-005-REQ-T-</w:t>
            </w:r>
            <w:r>
              <w:lastRenderedPageBreak/>
              <w:t>002</w:t>
            </w:r>
          </w:p>
        </w:tc>
        <w:tc>
          <w:tcPr>
            <w:tcW w:w="2880" w:type="dxa"/>
          </w:tcPr>
          <w:p w14:paraId="24FC713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0390FA72"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286F61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0BC60A" w14:textId="77777777" w:rsidR="00DB6305" w:rsidRDefault="00000000">
            <w:r>
              <w:t>EPIC-010-F-102-S-007-REQ-B-001</w:t>
            </w:r>
          </w:p>
        </w:tc>
        <w:tc>
          <w:tcPr>
            <w:tcW w:w="2880" w:type="dxa"/>
          </w:tcPr>
          <w:p w14:paraId="70B935C9"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0C515D27"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5BFADD5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08F8DA" w14:textId="77777777" w:rsidR="00DB6305" w:rsidRDefault="00000000">
            <w:r>
              <w:t>EPIC-010-F-103-S-001-REQ-B-001 through B-019</w:t>
            </w:r>
          </w:p>
        </w:tc>
        <w:tc>
          <w:tcPr>
            <w:tcW w:w="2880" w:type="dxa"/>
          </w:tcPr>
          <w:p w14:paraId="773FA02E"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5EF0EE82"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73B5349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A7D4B" w14:textId="77777777" w:rsidR="00DB6305" w:rsidRDefault="00000000">
            <w:r>
              <w:t>EPIC-010-F-103-S-001-REQ-B-002</w:t>
            </w:r>
          </w:p>
        </w:tc>
        <w:tc>
          <w:tcPr>
            <w:tcW w:w="2880" w:type="dxa"/>
          </w:tcPr>
          <w:p w14:paraId="2775778C"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6077EC68"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1F1BAC9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B034EB" w14:textId="77777777" w:rsidR="00DB6305" w:rsidRDefault="00000000">
            <w:r>
              <w:t>EPIC-010-F-103-S-002</w:t>
            </w:r>
          </w:p>
        </w:tc>
        <w:tc>
          <w:tcPr>
            <w:tcW w:w="2880" w:type="dxa"/>
          </w:tcPr>
          <w:p w14:paraId="47EAD2BE"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16A3A5C8"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5CC593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81863" w14:textId="77777777" w:rsidR="00DB6305" w:rsidRDefault="00000000">
            <w:r>
              <w:t>EPIC-010-F-103-S-003</w:t>
            </w:r>
          </w:p>
        </w:tc>
        <w:tc>
          <w:tcPr>
            <w:tcW w:w="2880" w:type="dxa"/>
          </w:tcPr>
          <w:p w14:paraId="488C3C0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46E86709"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2490312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B73C36" w14:textId="77777777" w:rsidR="00DB6305" w:rsidRDefault="00000000">
            <w:r>
              <w:t>EPIC-010-F-103-S-004-REQ-B-001 through B-008</w:t>
            </w:r>
          </w:p>
        </w:tc>
        <w:tc>
          <w:tcPr>
            <w:tcW w:w="2880" w:type="dxa"/>
          </w:tcPr>
          <w:p w14:paraId="6A8DA062"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564EB55A"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5BEF5CE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BAC836" w14:textId="77777777" w:rsidR="00DB6305" w:rsidRDefault="00000000">
            <w:r>
              <w:t>EPIC-010-F-103-S-005</w:t>
            </w:r>
          </w:p>
        </w:tc>
        <w:tc>
          <w:tcPr>
            <w:tcW w:w="2880" w:type="dxa"/>
          </w:tcPr>
          <w:p w14:paraId="7A9FA30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593EDE9F"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5F82D7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CB7C96" w14:textId="77777777" w:rsidR="00DB6305" w:rsidRDefault="00000000">
            <w:r>
              <w:t>EPIC-010-F-103-S-007-REQ-B-001 through B-004</w:t>
            </w:r>
          </w:p>
        </w:tc>
        <w:tc>
          <w:tcPr>
            <w:tcW w:w="2880" w:type="dxa"/>
          </w:tcPr>
          <w:p w14:paraId="01772D3C"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0F06C0"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2A3D8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85E670" w14:textId="77777777" w:rsidR="00DB6305" w:rsidRDefault="00000000">
            <w:r>
              <w:t>EPIC-010-F-103-S-008</w:t>
            </w:r>
          </w:p>
        </w:tc>
        <w:tc>
          <w:tcPr>
            <w:tcW w:w="2880" w:type="dxa"/>
          </w:tcPr>
          <w:p w14:paraId="60E631A6"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A0B9AC6"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2A15B7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535948" w14:textId="77777777" w:rsidR="00DB6305" w:rsidRDefault="00000000">
            <w:r>
              <w:t>EPIC-010-F-105-S-001-REQ-B-001</w:t>
            </w:r>
          </w:p>
        </w:tc>
        <w:tc>
          <w:tcPr>
            <w:tcW w:w="2880" w:type="dxa"/>
          </w:tcPr>
          <w:p w14:paraId="3994DC73"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1ED9F196"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38478E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36F354" w14:textId="77777777" w:rsidR="00DB6305" w:rsidRDefault="00000000">
            <w:r>
              <w:t>EPIC-010-F-105-S-002</w:t>
            </w:r>
          </w:p>
        </w:tc>
        <w:tc>
          <w:tcPr>
            <w:tcW w:w="2880" w:type="dxa"/>
          </w:tcPr>
          <w:p w14:paraId="3D21A84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4F4229B9"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2C14011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AEF9F" w14:textId="77777777" w:rsidR="00DB6305" w:rsidRDefault="00000000">
            <w:r>
              <w:t>EPIC-010-F-105-S-003</w:t>
            </w:r>
          </w:p>
        </w:tc>
        <w:tc>
          <w:tcPr>
            <w:tcW w:w="2880" w:type="dxa"/>
          </w:tcPr>
          <w:p w14:paraId="063783D4"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1AC9000F"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1439FE0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7A8754" w14:textId="77777777" w:rsidR="00DB6305" w:rsidRDefault="00000000">
            <w:r>
              <w:t>EPIC-002-F-003-S-006-REQ-B-001</w:t>
            </w:r>
          </w:p>
        </w:tc>
        <w:tc>
          <w:tcPr>
            <w:tcW w:w="2880" w:type="dxa"/>
          </w:tcPr>
          <w:p w14:paraId="75A66F4A"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0D08588E"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262A02A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D22B9B" w14:textId="77777777" w:rsidR="00DB6305" w:rsidRDefault="00000000">
            <w:r>
              <w:t>EPIC-002-F-003-S-006-REQ-B-002</w:t>
            </w:r>
          </w:p>
        </w:tc>
        <w:tc>
          <w:tcPr>
            <w:tcW w:w="2880" w:type="dxa"/>
          </w:tcPr>
          <w:p w14:paraId="0CDF987A"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8E93883"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6469803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B3E33C" w14:textId="77777777" w:rsidR="00DB6305" w:rsidRDefault="00000000">
            <w:r>
              <w:t>EPIC-002-F-003-S-006-REQ-B-004</w:t>
            </w:r>
          </w:p>
        </w:tc>
        <w:tc>
          <w:tcPr>
            <w:tcW w:w="2880" w:type="dxa"/>
          </w:tcPr>
          <w:p w14:paraId="74213B3A"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39EA1662"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5249958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69D823" w14:textId="77777777" w:rsidR="00DB6305" w:rsidRDefault="00000000">
            <w:r>
              <w:t>EPIC-002-F-003-S-007-REQ-B-001</w:t>
            </w:r>
          </w:p>
        </w:tc>
        <w:tc>
          <w:tcPr>
            <w:tcW w:w="2880" w:type="dxa"/>
          </w:tcPr>
          <w:p w14:paraId="7D959C17"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6F921557"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4752DE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A3DAC" w14:textId="77777777" w:rsidR="00DB6305" w:rsidRDefault="00000000">
            <w:r>
              <w:t>EPIC-002-F-003-S-007-REQ-B-002</w:t>
            </w:r>
          </w:p>
        </w:tc>
        <w:tc>
          <w:tcPr>
            <w:tcW w:w="2880" w:type="dxa"/>
          </w:tcPr>
          <w:p w14:paraId="7A1CE352"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4149BA19"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24E2F42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6F6C3B" w14:textId="77777777" w:rsidR="00DB6305" w:rsidRDefault="00000000">
            <w:r>
              <w:t>EPIC-002-F-003-S-007-REQ-B-003</w:t>
            </w:r>
          </w:p>
        </w:tc>
        <w:tc>
          <w:tcPr>
            <w:tcW w:w="2880" w:type="dxa"/>
          </w:tcPr>
          <w:p w14:paraId="739807CB"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2A6FFA52"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681CAC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BC75BF" w14:textId="77777777" w:rsidR="00DB6305" w:rsidRDefault="00000000">
            <w:r>
              <w:t>EPIC-002-F-003-S-008-REQ-B-001</w:t>
            </w:r>
          </w:p>
        </w:tc>
        <w:tc>
          <w:tcPr>
            <w:tcW w:w="2880" w:type="dxa"/>
          </w:tcPr>
          <w:p w14:paraId="25FDFF79"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C3E8BB1"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1CBE22B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4C5CED" w14:textId="77777777" w:rsidR="00DB6305" w:rsidRDefault="00000000">
            <w:r>
              <w:t>EPIC-002-F-003-S-008-REQ-B-002</w:t>
            </w:r>
          </w:p>
        </w:tc>
        <w:tc>
          <w:tcPr>
            <w:tcW w:w="2880" w:type="dxa"/>
          </w:tcPr>
          <w:p w14:paraId="7895D1E0"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26A18027"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46CE510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46E2C8" w14:textId="77777777" w:rsidR="00DB6305" w:rsidRDefault="00000000">
            <w:r>
              <w:t>EPIC-002-F-003-S-008-REQ-B-004</w:t>
            </w:r>
          </w:p>
        </w:tc>
        <w:tc>
          <w:tcPr>
            <w:tcW w:w="2880" w:type="dxa"/>
          </w:tcPr>
          <w:p w14:paraId="4B76E8C0"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2BCBDC47"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3287A8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0867F0" w14:textId="77777777" w:rsidR="00DB6305" w:rsidRDefault="00000000">
            <w:r>
              <w:t>EPIC-008-F-012-S-001-REQ-B-006</w:t>
            </w:r>
          </w:p>
        </w:tc>
        <w:tc>
          <w:tcPr>
            <w:tcW w:w="2880" w:type="dxa"/>
          </w:tcPr>
          <w:p w14:paraId="01886AF0"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97B1954"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0049A7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637407" w14:textId="77777777" w:rsidR="00DB6305" w:rsidRDefault="00000000">
            <w:r>
              <w:t>EPIC-008-F-012-S-001-REQ-B-007</w:t>
            </w:r>
          </w:p>
        </w:tc>
        <w:tc>
          <w:tcPr>
            <w:tcW w:w="2880" w:type="dxa"/>
          </w:tcPr>
          <w:p w14:paraId="1766E2D3"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6118678E"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5198416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AD9475" w14:textId="77777777" w:rsidR="00DB6305" w:rsidRDefault="00000000">
            <w:r>
              <w:t>EPIC-008-F-012-S-001-REQ-B-010</w:t>
            </w:r>
          </w:p>
        </w:tc>
        <w:tc>
          <w:tcPr>
            <w:tcW w:w="2880" w:type="dxa"/>
          </w:tcPr>
          <w:p w14:paraId="322503E1"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5112998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6FBC2DD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13090D" w14:textId="77777777" w:rsidR="00DB6305" w:rsidRDefault="00000000">
            <w:r>
              <w:t>EPIC-008-F-012-S-012-REQ-B-003</w:t>
            </w:r>
          </w:p>
        </w:tc>
        <w:tc>
          <w:tcPr>
            <w:tcW w:w="2880" w:type="dxa"/>
          </w:tcPr>
          <w:p w14:paraId="4A4F2DBC"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5A9A625B"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521AF96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36DFA8" w14:textId="77777777" w:rsidR="00DB6305" w:rsidRDefault="00000000">
            <w:r>
              <w:t>EPIC-008-F-012-S-012-REQ-B-005</w:t>
            </w:r>
          </w:p>
        </w:tc>
        <w:tc>
          <w:tcPr>
            <w:tcW w:w="2880" w:type="dxa"/>
          </w:tcPr>
          <w:p w14:paraId="512EE801"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0F873C2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5AAC91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DE094D" w14:textId="77777777" w:rsidR="00DB6305" w:rsidRDefault="00000000">
            <w:r>
              <w:t>EPIC-008-F-012-S-012-REQ-B-006</w:t>
            </w:r>
          </w:p>
        </w:tc>
        <w:tc>
          <w:tcPr>
            <w:tcW w:w="2880" w:type="dxa"/>
          </w:tcPr>
          <w:p w14:paraId="3417D3F9"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112BBAD2"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2672206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F0E65A" w14:textId="77777777" w:rsidR="00DB6305" w:rsidRDefault="00000000">
            <w:r>
              <w:t>EPIC-008-F-012-S-019-REQ-B-001 through REQ-B-006</w:t>
            </w:r>
          </w:p>
        </w:tc>
        <w:tc>
          <w:tcPr>
            <w:tcW w:w="2880" w:type="dxa"/>
          </w:tcPr>
          <w:p w14:paraId="1BC1B542"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71535F0B"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911BF9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530A7C" w14:textId="77777777" w:rsidR="00DB6305" w:rsidRDefault="00000000">
            <w:r>
              <w:t>BUG-001</w:t>
            </w:r>
          </w:p>
        </w:tc>
        <w:tc>
          <w:tcPr>
            <w:tcW w:w="2880" w:type="dxa"/>
          </w:tcPr>
          <w:p w14:paraId="23C5E774"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7A4D0DA7"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467409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EF2047" w14:textId="77777777" w:rsidR="00DB6305" w:rsidRDefault="00000000">
            <w:r>
              <w:t>BUG-006</w:t>
            </w:r>
          </w:p>
        </w:tc>
        <w:tc>
          <w:tcPr>
            <w:tcW w:w="2880" w:type="dxa"/>
          </w:tcPr>
          <w:p w14:paraId="48B60E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0B513BE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sectPr w:rsidR="00810C8E" w:rsidRPr="00810C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91A"/>
    <w:rsid w:val="0015074B"/>
    <w:rsid w:val="00157A90"/>
    <w:rsid w:val="0029639D"/>
    <w:rsid w:val="00326F90"/>
    <w:rsid w:val="00373B73"/>
    <w:rsid w:val="00381896"/>
    <w:rsid w:val="003913BA"/>
    <w:rsid w:val="0045151B"/>
    <w:rsid w:val="006310A9"/>
    <w:rsid w:val="00810C8E"/>
    <w:rsid w:val="00846585"/>
    <w:rsid w:val="008F533B"/>
    <w:rsid w:val="009808E6"/>
    <w:rsid w:val="00AA1D8D"/>
    <w:rsid w:val="00B47730"/>
    <w:rsid w:val="00B9302B"/>
    <w:rsid w:val="00B96A12"/>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567251"/>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58</Pages>
  <Words>17286</Words>
  <Characters>98536</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2026-07-29T19:28:00Z</dcterms:created>
  <dcterms:modified xsi:type="dcterms:W3CDTF">2026-07-29T20:43:00Z</dcterms:modified>
  <cp:category/>
</cp:coreProperties>
</file>