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8B81C" w14:textId="77777777" w:rsidR="00F62CAC" w:rsidRDefault="00000000">
      <w:pPr>
        <w:pStyle w:val="Title"/>
      </w:pPr>
      <w:r>
        <w:t>ChatHealthy FindCare — Capability Lineage Audit: Final Report</w:t>
      </w:r>
    </w:p>
    <w:p w14:paraId="53EBE85B" w14:textId="77777777" w:rsidR="00F62CAC" w:rsidRDefault="00000000">
      <w:r>
        <w:t>Generated: 2026-04-12</w:t>
      </w:r>
    </w:p>
    <w:p w14:paraId="1C3DD143" w14:textId="77777777" w:rsidR="00F62CAC" w:rsidRDefault="00000000">
      <w:pPr>
        <w:pStyle w:val="Heading1"/>
      </w:pPr>
      <w:r>
        <w:t>Methodology</w:t>
      </w:r>
    </w:p>
    <w:p w14:paraId="0A91C7E4" w14:textId="77777777" w:rsidR="00F62CAC" w:rsidRDefault="00000000">
      <w:r>
        <w:t>This audit was conducted using a deterministic orchestrator pattern with disposable AI worker jobs. Four sequential jobs (00-03) each produced a checkpoint JSON artifact; this job (04) synthesizes them into a final report. No shared state existed between worker sessions — each worker read only the artifacts produced by prior jobs, preventing cascading hallucination.</w:t>
      </w:r>
    </w:p>
    <w:p w14:paraId="15AE336C" w14:textId="77777777" w:rsidR="00F62CAC" w:rsidRDefault="00000000">
      <w:pPr>
        <w:pStyle w:val="ListBullet"/>
      </w:pPr>
      <w:r>
        <w:t>Worker mined all brain machine artifacts (architecture.json, agile_backlog.json, work_log.json, bugs.json, design.json, ai_operations.json, business_plan.json, daily_punch_list.json, unrealized_ideas.json) to produce a canonical list of 29 capabilities with their intended status (active, built, designed).</w:t>
      </w:r>
    </w:p>
    <w:p w14:paraId="56F7758C" w14:textId="77777777" w:rsidR="00F62CAC" w:rsidRDefault="00000000">
      <w:pPr>
        <w:pStyle w:val="ListBullet"/>
      </w:pPr>
      <w:r>
        <w:t>Worker analyzed git history for key frontend files (App.tsx, ChatWindow.tsx, FindCareApp.tsx, GUIManager.tsx, app.py). Used git log and git show to identify feature additions and removals across commits. Produced a lost_capabilities list and active_gui_capabilities list.</w:t>
      </w:r>
    </w:p>
    <w:p w14:paraId="6E65685A" w14:textId="77777777" w:rsidR="00F62CAC" w:rsidRDefault="00000000">
      <w:pPr>
        <w:pStyle w:val="ListBullet"/>
      </w:pPr>
      <w:r>
        <w:t>Worker analyzed all LLM call sites across the current codebase and git history. Documented model, prompt, status (active/removed/replaced), and capability gap for each AI call. Cross-referenced against ai_operations.json dead code list.</w:t>
      </w:r>
    </w:p>
    <w:p w14:paraId="4361457F" w14:textId="77777777" w:rsidR="00F62CAC" w:rsidRDefault="00000000">
      <w:pPr>
        <w:pStyle w:val="ListBullet"/>
      </w:pPr>
      <w:r>
        <w:t>Worker mapped each of the 29 brain capabilities against evidence from jobs 01 and 02, then against bugs.json and agile_backlog.json to determine whether losses were documented. Produced categorized findings (ACTIVE, UNDOCUMENTED_LOSS, DOCUMENTED_UNPLANNED, INTENTIONAL_REPLACEMENT) and a cross-cutting concern narrative.</w:t>
      </w:r>
    </w:p>
    <w:p w14:paraId="05B3FC45" w14:textId="77777777" w:rsidR="00F62CAC" w:rsidRDefault="00000000">
      <w:pPr>
        <w:pStyle w:val="Heading1"/>
      </w:pPr>
      <w:r>
        <w:t>Assumptions</w:t>
      </w:r>
    </w:p>
    <w:p w14:paraId="64E1A274" w14:textId="77777777" w:rsidR="00F62CAC" w:rsidRDefault="00000000">
      <w:pPr>
        <w:pStyle w:val="ListNumber"/>
      </w:pPr>
      <w:r>
        <w:rPr>
          <w:b/>
        </w:rPr>
        <w:t>A-001: Brain is source of intent</w:t>
      </w:r>
      <w:r>
        <w:t xml:space="preserve"> - brain/machine_artifacts/content/ files represent the authoritative record of what the system was intended to do. Work_log.json and daily_punch_list.json represent in-flight decisions not yet formalized into backlog items.</w:t>
      </w:r>
    </w:p>
    <w:p w14:paraId="3F222F9B" w14:textId="77777777" w:rsidR="00F62CAC" w:rsidRDefault="00000000">
      <w:pPr>
        <w:pStyle w:val="ListNumber"/>
      </w:pPr>
      <w:r>
        <w:rPr>
          <w:b/>
        </w:rPr>
        <w:t>A-002: Git history is source of build history</w:t>
      </w:r>
      <w:r>
        <w:t xml:space="preserve"> - Git commit log, commit messages, and git show output represent the authoritative record of what was built and when. Commits prefixed with [Idiot Mode] and [Normal Mode] are both authoritative.</w:t>
      </w:r>
    </w:p>
    <w:p w14:paraId="1D8923A1" w14:textId="77777777" w:rsidR="00F62CAC" w:rsidRDefault="00000000">
      <w:pPr>
        <w:pStyle w:val="ListNumber"/>
      </w:pPr>
      <w:r>
        <w:rPr>
          <w:b/>
        </w:rPr>
        <w:t>A-003: Current code is source of reality</w:t>
      </w:r>
      <w:r>
        <w:t xml:space="preserve"> - The current state of files on disk represents what is actually deployed or deployable. A file that exists on disk but is not referenced by any active code path is treated as built but inactive.</w:t>
      </w:r>
    </w:p>
    <w:p w14:paraId="3128948E" w14:textId="77777777" w:rsidR="00F62CAC" w:rsidRDefault="00000000">
      <w:pPr>
        <w:pStyle w:val="ListNumber"/>
      </w:pPr>
      <w:r>
        <w:rPr>
          <w:b/>
        </w:rPr>
        <w:lastRenderedPageBreak/>
        <w:t>A-004: ai_operations.json dead code list is accurate</w:t>
      </w:r>
      <w:r>
        <w:t xml:space="preserve"> - Functions listed as DC-NNN in ai_operations.json are assumed to be genuinely unreferenced as of v4-031. The dead code pass was a deliberate audit, not an automated tool.</w:t>
      </w:r>
    </w:p>
    <w:p w14:paraId="7CD7E6D8" w14:textId="77777777" w:rsidR="00F62CAC" w:rsidRDefault="00000000">
      <w:pPr>
        <w:pStyle w:val="ListNumber"/>
      </w:pPr>
      <w:r>
        <w:rPr>
          <w:b/>
        </w:rPr>
        <w:t>A-005: FindCareApp.tsx is the currently mounted UI</w:t>
      </w:r>
      <w:r>
        <w:t xml:space="preserve"> - App.tsx mounts FindCareApp instead of ChatWindow. This architectural state is the baseline for capability reachability analysis. ChatWindow.tsx exists on disk but is not user-reachable in the current build.</w:t>
      </w:r>
    </w:p>
    <w:p w14:paraId="01BFF5D1" w14:textId="77777777" w:rsidR="00F62CAC" w:rsidRDefault="00000000">
      <w:pPr>
        <w:pStyle w:val="ListNumber"/>
      </w:pPr>
      <w:r>
        <w:rPr>
          <w:b/>
        </w:rPr>
        <w:t>A-006: Backend /chat endpoint is fully functional</w:t>
      </w:r>
      <w:r>
        <w:t xml:space="preserve"> - The /chat endpoint, all tools, all safety checks, and all LLM call sites are assumed to operate correctly on their own. Reachability gaps are UI architectural issues, not backend defects, unless a specific bug says otherwise.</w:t>
      </w:r>
    </w:p>
    <w:p w14:paraId="3C460474" w14:textId="77777777" w:rsidR="00F62CAC" w:rsidRDefault="00000000">
      <w:pPr>
        <w:pStyle w:val="ListNumber"/>
      </w:pPr>
      <w:r>
        <w:rPr>
          <w:b/>
        </w:rPr>
        <w:t>A-007: extraneous_code_report.md is an accurate audit artifact</w:t>
      </w:r>
      <w:r>
        <w:t xml:space="preserve"> - extraneous_code_report.md is treated as a reliable secondary source for identifying architectural warnings flagged by prior reviews.</w:t>
      </w:r>
    </w:p>
    <w:p w14:paraId="6525B274" w14:textId="77777777" w:rsidR="00F62CAC" w:rsidRDefault="00000000">
      <w:pPr>
        <w:pStyle w:val="Heading1"/>
      </w:pPr>
      <w:r>
        <w:t>Findings</w:t>
      </w:r>
    </w:p>
    <w:p w14:paraId="723BF497" w14:textId="77777777" w:rsidR="00F62CAC" w:rsidRDefault="00000000">
      <w:pPr>
        <w:pStyle w:val="Heading2"/>
      </w:pPr>
      <w:r>
        <w:t>Finding 1: FindCareApp UI Bypass Silently Deactivates Six Backend Capabilities</w:t>
      </w:r>
    </w:p>
    <w:p w14:paraId="012326A4" w14:textId="77777777" w:rsidR="00F62CAC" w:rsidRDefault="00000000">
      <w:r>
        <w:rPr>
          <w:b/>
          <w:color w:val="DC2626"/>
        </w:rPr>
        <w:t>Priority: CRITICAL</w:t>
      </w:r>
      <w:r>
        <w:t xml:space="preserve">  |  Category: undocumented_loss</w:t>
      </w:r>
    </w:p>
    <w:p w14:paraId="3C8E16B4" w14:textId="77777777" w:rsidR="00F62CAC" w:rsidRDefault="00000000">
      <w:r>
        <w:t>FindCareApp.tsx (the currently mounted UI) calls /classify and /search directly, bypassing the /chat endpoint entirely. This single architectural decision makes six documented backend capabilities unreachable through the current production UI: (1) HIPAA two-tier consent trigger fires every 5th /chat message and never fires in FindCareApp, (2) lead capture / contact collection RULE 7 every 5th message never fires, (3) record_unknown_question tool available only in /chat tool loop, (4) About ChatHealthy / Skip Snow narrative responses have no LLM chat render path in FindCareApp, (5) clinical trials search exposed through /chat RULE 6 is unreachable from FindCareApp, (6) session lock / emergency lock UI isLocked state in ChatWindow.tsx has no equivalent in FindCareApp. All six backend capabilities are fully functional; none are reachable through the deployed UI. No single bug or story documents the full scope of this bypass.</w:t>
      </w:r>
    </w:p>
    <w:p w14:paraId="3209C8EA" w14:textId="77777777" w:rsidR="00F62CAC" w:rsidRDefault="00000000">
      <w:r>
        <w:t>Code: Code/ConversationalUX/FindCareChat/frontend/src/components/FindCareApp.tsx and App.tsx | Commit: 57fd6a6 Clean rebuild FindCareApp.tsx — App.tsx mounts FindCareApp, not ChatWindow</w:t>
      </w:r>
    </w:p>
    <w:p w14:paraId="3C6D8FED" w14:textId="77777777" w:rsidR="00F62CAC" w:rsidRDefault="00000000">
      <w:r>
        <w:t>Brain: architecture.json, agile_backlog.json, work_log.json ASN-12058C</w:t>
      </w:r>
    </w:p>
    <w:p w14:paraId="5237458C" w14:textId="77777777" w:rsidR="00F62CAC" w:rsidRDefault="00000000">
      <w:pPr>
        <w:pStyle w:val="Heading2"/>
      </w:pPr>
      <w:r>
        <w:t>Finding 2: State/Specialty Context Carry-Forward: Silent Functional Regression</w:t>
      </w:r>
    </w:p>
    <w:p w14:paraId="2D73EC85" w14:textId="77777777" w:rsidR="00F62CAC" w:rsidRDefault="00000000">
      <w:r>
        <w:rPr>
          <w:b/>
          <w:color w:val="DC2626"/>
        </w:rPr>
        <w:t>Priority: CRITICAL</w:t>
      </w:r>
      <w:r>
        <w:t xml:space="preserve">  |  Category: undocumented_loss</w:t>
      </w:r>
    </w:p>
    <w:p w14:paraId="534569EE" w14:textId="77777777" w:rsidR="00F62CAC" w:rsidRDefault="00000000">
      <w:r>
        <w:t xml:space="preserve">The context carry-forward requirement — user says Virginia, then Richmond, system must infer Virginia from prior turn — was verified as partially working in the ChatWindow and Gradio era where conversation history was preserved in messages[]. FindCareApp is </w:t>
      </w:r>
      <w:r>
        <w:lastRenderedPageBreak/>
        <w:t>stateless: each /classify call receives only the current query with no prior conversation context. The capability is now fully broken for all FindCareApp sessions. No bug has been filed for this regression. No backlog story exists in agile_backlog.json to capture the loss. The only evidence of the requirement is work_log.json ASN-3C7F91.</w:t>
      </w:r>
    </w:p>
    <w:p w14:paraId="28FDB178" w14:textId="77777777" w:rsidR="00F62CAC" w:rsidRDefault="00000000">
      <w:r>
        <w:t>Code: Code/ConversationalUX/FindCareChat/frontend/src/components/FindCareApp.tsx | Commit: 57fd6a6 — FindCareApp has no messages[] conversation history array</w:t>
      </w:r>
    </w:p>
    <w:p w14:paraId="278E128D" w14:textId="77777777" w:rsidR="00F62CAC" w:rsidRDefault="00000000">
      <w:r>
        <w:t>Brain: work_log.json ASN-3C7F91</w:t>
      </w:r>
    </w:p>
    <w:p w14:paraId="106A696B" w14:textId="77777777" w:rsidR="00F62CAC" w:rsidRDefault="00000000">
      <w:pPr>
        <w:pStyle w:val="Heading2"/>
      </w:pPr>
      <w:r>
        <w:t>Finding 3: UMLS CPT Code Compliance Work In Progress — Legal Pre-Launch Blocker</w:t>
      </w:r>
    </w:p>
    <w:p w14:paraId="5D5AD834" w14:textId="77777777" w:rsidR="00F62CAC" w:rsidRDefault="00000000">
      <w:r>
        <w:rPr>
          <w:b/>
          <w:color w:val="EA580C"/>
        </w:rPr>
        <w:t>Priority: HIGH</w:t>
      </w:r>
      <w:r>
        <w:t xml:space="preserve">  |  Category: documented_unplanned</w:t>
      </w:r>
    </w:p>
    <w:p w14:paraId="012534C9" w14:textId="77777777" w:rsidR="00F62CAC" w:rsidRDefault="00000000">
      <w:r>
        <w:t>CPT codes are UMLS Category 3 restricted and cannot appear in consumer-facing output. BUG-LEGAL-001 is open. The compliance story UMLS-COMPLIANCE is accepted in agile_backlog.json. Work is in progress but not closed. This is the only legal/compliance finding in the audit and carries high priority as a pre-launch blocker. NLM notification and geo-fencing requirements must be completed before any public launch.</w:t>
      </w:r>
    </w:p>
    <w:p w14:paraId="0B66BA18" w14:textId="77777777" w:rsidR="00F62CAC" w:rsidRDefault="00000000">
      <w:r>
        <w:t>Code: agile_backlog.json UMLS-COMPLIANCE story; bugs.json BUG-LEGAL-001 | Commit: compliance work in progress as of 2026-04-12</w:t>
      </w:r>
    </w:p>
    <w:p w14:paraId="7EFDF199" w14:textId="77777777" w:rsidR="00F62CAC" w:rsidRDefault="00000000">
      <w:r>
        <w:t>Brain: bugs.json BUG-LEGAL-001 (open), agile_backlog.json UMLS-COMPLIANCE (accepted)</w:t>
      </w:r>
    </w:p>
    <w:p w14:paraId="6F2A7FD7" w14:textId="77777777" w:rsidR="00F62CAC" w:rsidRDefault="00000000">
      <w:pPr>
        <w:pStyle w:val="Heading2"/>
      </w:pPr>
      <w:r>
        <w:t>Finding 4: ChatWindow.tsx Retirement: Undocumented Architectural Decision Abandoning Four UI Capabilities</w:t>
      </w:r>
    </w:p>
    <w:p w14:paraId="4C774A13" w14:textId="77777777" w:rsidR="00F62CAC" w:rsidRDefault="00000000">
      <w:r>
        <w:rPr>
          <w:b/>
          <w:color w:val="EA580C"/>
        </w:rPr>
        <w:t>Priority: HIGH</w:t>
      </w:r>
      <w:r>
        <w:t xml:space="preserve">  |  Category: documented_unplanned</w:t>
      </w:r>
    </w:p>
    <w:p w14:paraId="17619532" w14:textId="77777777" w:rsidR="00F62CAC" w:rsidRDefault="00000000">
      <w:r>
        <w:t>ChatWindow.tsx (766 lines) was the original chat UI implementing ReactMarkdown rendering in MessageBubble, retry logic with countdown and Yes keep waiting timeout modal per ASN-883AFF, session lock and emergency lock UI per SAFETY-LOCKOUT, and per-message response time annotation. App.tsx was changed to mount FindCareApp instead — an architectural bypass without a formal deprecation story. Four user-facing UX capabilities are lost without any story defining what is permanently abandoned vs. deferred. extraneous_code_report.md documents the warning but no bug or story closes the gap. agile_backlog.json EVAL-WEIGHTS explicitly references ChatWindow.tsx as an evidence base for a future story — meaning a retired and unmounted component is being cited as a live reference.</w:t>
      </w:r>
    </w:p>
    <w:p w14:paraId="15A54DEC" w14:textId="77777777" w:rsidR="00F62CAC" w:rsidRDefault="00000000">
      <w:r>
        <w:t>Code: Code/ConversationalUX/FindCareChat/frontend/src/components/ChatWindow.tsx | Commit: ChatWindow.tsx exists (766 lines, commit 5c664e4); App.tsx was changed in 57fd6a6 to mount FindCareApp instead</w:t>
      </w:r>
    </w:p>
    <w:p w14:paraId="01AB1767" w14:textId="77777777" w:rsidR="00F62CAC" w:rsidRDefault="00000000">
      <w:r>
        <w:t>Brain: agile_backlog.json FC-SEARCH-001, ARCH-001; extraneous_code_report.md</w:t>
      </w:r>
    </w:p>
    <w:p w14:paraId="1BAD7488" w14:textId="77777777" w:rsidR="00F62CAC" w:rsidRDefault="00000000">
      <w:pPr>
        <w:pStyle w:val="Heading2"/>
      </w:pPr>
      <w:r>
        <w:lastRenderedPageBreak/>
        <w:t>Finding 5: URL Guardian Dead-Coded: Hallucinated URLs Can Reach Users</w:t>
      </w:r>
    </w:p>
    <w:p w14:paraId="685C3C07" w14:textId="77777777" w:rsidR="00F62CAC" w:rsidRDefault="00000000">
      <w:r>
        <w:rPr>
          <w:b/>
          <w:color w:val="EA580C"/>
        </w:rPr>
        <w:t>Priority: HIGH</w:t>
      </w:r>
      <w:r>
        <w:t xml:space="preserve">  |  Category: documented_unplanned</w:t>
      </w:r>
    </w:p>
    <w:p w14:paraId="3577D958" w14:textId="77777777" w:rsidR="00F62CAC" w:rsidRDefault="00000000">
      <w:r>
        <w:t>url_guardian.py was built to validate URLs in both tool results via guard_tool_result DC-006 and LLM text responses via check_url DC-005. Both functions were marked dead code in the v4-031 dead code pass. The file still exists on disk but neither function is called anywhere in the active codebase. Architecture.json UAT Feature 9 still names URL validation as an intended capability. No bug has been filed for this regression. No backlog story exists to formally retire or restore it. The risk is that hallucinated or malformed URLs from GPT-4.1 can reach users without any validation layer in a healthcare product.</w:t>
      </w:r>
    </w:p>
    <w:p w14:paraId="51D9E806" w14:textId="77777777" w:rsidR="00F62CAC" w:rsidRDefault="00000000">
      <w:r>
        <w:t>Code: Code/ConversationalUX/FindCareChat/backend/url_guardian.py | Commit: c103430 v4-031 dead code pass</w:t>
      </w:r>
    </w:p>
    <w:p w14:paraId="2FA70CF7" w14:textId="77777777" w:rsidR="00F62CAC" w:rsidRDefault="00000000">
      <w:r>
        <w:t>Brain: architecture.json UAT Feature 9</w:t>
      </w:r>
    </w:p>
    <w:p w14:paraId="36A930F4" w14:textId="77777777" w:rsidR="00F62CAC" w:rsidRDefault="00000000">
      <w:pPr>
        <w:pStyle w:val="Heading2"/>
      </w:pPr>
      <w:r>
        <w:t>Finding 6: Regex Specialty Fallback Removed — No Safety Net for Missing Vector Index</w:t>
      </w:r>
    </w:p>
    <w:p w14:paraId="13C7D696" w14:textId="77777777" w:rsidR="00F62CAC" w:rsidRDefault="00000000">
      <w:r>
        <w:rPr>
          <w:b/>
          <w:color w:val="CA8A04"/>
        </w:rPr>
        <w:t>Priority: MEDIUM</w:t>
      </w:r>
      <w:r>
        <w:t xml:space="preserve">  |  Category: intentional_replacement</w:t>
      </w:r>
    </w:p>
    <w:p w14:paraId="747FF914" w14:textId="77777777" w:rsidR="00F62CAC" w:rsidRDefault="00000000">
      <w:r>
        <w:t>The original Gradio app used a dual-path specialty lookup: regex_pipeline pattern match against specialty display names AND vector_pipeline embedding search, with regex as a fallback when vector search failed. The current SpecialtyService uses vector search only. BUG-VECTOR-001 (open) documents that the vector search index may be missing on the frontend cluster. With no regex fallback, a missing or degraded vector index silently returns empty or incorrect specialty results with no recovery path. The replacement was intentional since vector is more capable but the removal of the fallback was not explicitly risk-accepted and an open bug confirms the risk is active.</w:t>
      </w:r>
    </w:p>
    <w:p w14:paraId="6C836422" w14:textId="77777777" w:rsidR="00F62CAC" w:rsidRDefault="00000000">
      <w:r>
        <w:t>Code: Code/ConversationalUX/ChatHealthyWhoAmIChat/app.py (historical) vs. Code/ConversationalUX/FindCareChat/backend/domain/find_care/specialty_service.py (current) | Commit: Historical Gradio app had regex_pipeline plus vector_pipeline dual path. Current specialty_service.py has vector-only path.</w:t>
      </w:r>
    </w:p>
    <w:p w14:paraId="07A54D8A" w14:textId="77777777" w:rsidR="00F62CAC" w:rsidRDefault="00000000">
      <w:r>
        <w:t>Brain: bugs.json BUG-VECTOR-001</w:t>
      </w:r>
    </w:p>
    <w:p w14:paraId="6B9C4ADF" w14:textId="77777777" w:rsidR="00F62CAC" w:rsidRDefault="00000000">
      <w:pPr>
        <w:pStyle w:val="Heading2"/>
      </w:pPr>
      <w:r>
        <w:t>Finding 7: Specialty Ranker Built, Disabled, Dead-Coded — No Formal Decision</w:t>
      </w:r>
    </w:p>
    <w:p w14:paraId="65F13F80" w14:textId="77777777" w:rsidR="00F62CAC" w:rsidRDefault="00000000">
      <w:r>
        <w:rPr>
          <w:b/>
          <w:color w:val="CA8A04"/>
        </w:rPr>
        <w:t>Priority: MEDIUM</w:t>
      </w:r>
      <w:r>
        <w:t xml:space="preserve">  |  Category: documented_unplanned</w:t>
      </w:r>
    </w:p>
    <w:p w14:paraId="731E0051" w14:textId="77777777" w:rsidR="00F62CAC" w:rsidRDefault="00000000">
      <w:r>
        <w:t xml:space="preserve">GPT-4.1-mini specialty ranker was built on 2026-04-07 to sort filter panel options by clinical relevance to the user query. Daily punch list records it as built (disabled until tested). The v4-031 dead code pass marked rank_specialties as DC-003 without any testing gate being passed or failed. No backlog story formally decides whether to restore with a test gate or retire permanently. Users currently see specialties in an unordered list and must </w:t>
      </w:r>
      <w:r>
        <w:lastRenderedPageBreak/>
        <w:t>scan without contextual prioritization. The capability is in limbo: built, dead-coded, no story.</w:t>
      </w:r>
    </w:p>
    <w:p w14:paraId="60FF1610" w14:textId="77777777" w:rsidR="00F62CAC" w:rsidRDefault="00000000">
      <w:r>
        <w:t>Code: Code/ConversationalUX/FindCareChat/backend/domain/find_care/specialty_ranker.py | Commit: fce5f05 Specialty flags from DB plus query-specific ranking via GPT-mini; c103430 v4-031 dead code pass</w:t>
      </w:r>
    </w:p>
    <w:p w14:paraId="34FE60B8" w14:textId="77777777" w:rsidR="00F62CAC" w:rsidRDefault="00000000">
      <w:r>
        <w:t>Brain: daily_punch_list.json 2026-04-07, ai_operations.json DC-003</w:t>
      </w:r>
    </w:p>
    <w:p w14:paraId="1DD144D1" w14:textId="77777777" w:rsidR="00F62CAC" w:rsidRDefault="00000000">
      <w:pPr>
        <w:pStyle w:val="Heading2"/>
      </w:pPr>
      <w:r>
        <w:t>Finding 8: LLM Narrative Response and Markdown Rendering Inaccessible from FindCareApp</w:t>
      </w:r>
    </w:p>
    <w:p w14:paraId="0049D4D4" w14:textId="77777777" w:rsidR="00F62CAC" w:rsidRDefault="00000000">
      <w:r>
        <w:rPr>
          <w:b/>
          <w:color w:val="CA8A04"/>
        </w:rPr>
        <w:t>Priority: MEDIUM</w:t>
      </w:r>
      <w:r>
        <w:t xml:space="preserve">  |  Category: undocumented_loss</w:t>
      </w:r>
    </w:p>
    <w:p w14:paraId="2B7686C2" w14:textId="77777777" w:rsidR="00F62CAC" w:rsidRDefault="00000000">
      <w:r>
        <w:t>In the Gradio and ChatWindow eras, users received narrative LLM responses with Markdown formatting. They could ask follow-up questions about specialties, get clinical context, or ask about the company. FindCareApp renders only provider cards from /search — no LLM narrative responses are displayed for any query. This gap is not documented in bugs.json and no backlog story exists. Users who ask a question expecting a narrative response such as What does a physiatrist do receive only a provider list with no explanation.</w:t>
      </w:r>
    </w:p>
    <w:p w14:paraId="7D1C8DBA" w14:textId="77777777" w:rsidR="00F62CAC" w:rsidRDefault="00000000">
      <w:r>
        <w:t>Code: Code/ConversationalUX/FindCareChat/frontend/src/components/FindCareApp.tsx | Commit: 57fd6a6 — FindCareApp shows only DB provider cards, no LLM chat rendering</w:t>
      </w:r>
    </w:p>
    <w:p w14:paraId="4B760B36" w14:textId="77777777" w:rsidR="00F62CAC" w:rsidRDefault="00000000">
      <w:r>
        <w:t>Brain: work_log.json ASN-12058C, architecture.json</w:t>
      </w:r>
    </w:p>
    <w:p w14:paraId="0A98ED2A" w14:textId="77777777" w:rsidR="00F62CAC" w:rsidRDefault="00000000">
      <w:pPr>
        <w:pStyle w:val="Heading2"/>
      </w:pPr>
      <w:r>
        <w:t>Finding 9: HuggingFace Deployment Uses Bearer Tokens Instead of mTLS</w:t>
      </w:r>
    </w:p>
    <w:p w14:paraId="27CF0FDE" w14:textId="77777777" w:rsidR="00F62CAC" w:rsidRDefault="00000000">
      <w:r>
        <w:rPr>
          <w:b/>
          <w:color w:val="CA8A04"/>
        </w:rPr>
        <w:t>Priority: MEDIUM</w:t>
      </w:r>
      <w:r>
        <w:t xml:space="preserve">  |  Category: documented_unplanned</w:t>
      </w:r>
    </w:p>
    <w:p w14:paraId="4DA0868C" w14:textId="77777777" w:rsidR="00F62CAC" w:rsidRDefault="00000000">
      <w:r>
        <w:t>Zero-trust mTLS authentication between FindCare and EvaluateCare is implemented and active for local development with PKI certs and x509-signed session tokens. The HuggingFace Spaces deployment uses bearer tokens instead of mTLS certificates. BUG-SEC-001 is open and documents this gap. The requirement for remote mTLS SEC-CERTAUTH-REMOTE is accepted in agile_backlog.json. This is a known documented gap between local and deployed security posture — required before public launch.</w:t>
      </w:r>
    </w:p>
    <w:p w14:paraId="22568CF7" w14:textId="77777777" w:rsidR="00F62CAC" w:rsidRDefault="00000000">
      <w:r>
        <w:t>Code: no code exists for HF-specific mTLS (bearer token fallback path only) | Commit: BUG-SEC-001 documents HF Spaces bearer token usage</w:t>
      </w:r>
    </w:p>
    <w:p w14:paraId="6D6AACFB" w14:textId="77777777" w:rsidR="00F62CAC" w:rsidRDefault="00000000">
      <w:r>
        <w:t>Brain: agile_backlog.json SEC-MTLS, SEC-CERTAUTH-REMOTE; unrealized_ideas.json IDEA-007</w:t>
      </w:r>
    </w:p>
    <w:p w14:paraId="307AFD70" w14:textId="77777777" w:rsidR="00F62CAC" w:rsidRDefault="00000000">
      <w:pPr>
        <w:pStyle w:val="Heading2"/>
      </w:pPr>
      <w:r>
        <w:t>Finding 10: Brain Loop Dead-Coded — MongoDB Migration Backlog Item Abandoned Without Story</w:t>
      </w:r>
    </w:p>
    <w:p w14:paraId="79598D06" w14:textId="77777777" w:rsidR="00F62CAC" w:rsidRDefault="00000000">
      <w:r>
        <w:rPr>
          <w:b/>
          <w:color w:val="CA8A04"/>
        </w:rPr>
        <w:t>Priority: MEDIUM</w:t>
      </w:r>
      <w:r>
        <w:t xml:space="preserve">  |  Category: documented_unplanned</w:t>
      </w:r>
    </w:p>
    <w:p w14:paraId="7B840920" w14:textId="77777777" w:rsidR="00F62CAC" w:rsidRDefault="00000000">
      <w:r>
        <w:lastRenderedPageBreak/>
        <w:t>brain_loop.py contains 13 functions for an assignment queue and review pipeline that were to be backed by MongoDB per ASN-6D0265. All 13 functions were marked dead code in v4-031 as DC-019 through DC-031. The MongoDB migration was never completed. No formal backlog story exists in agile_backlog.json to retire or restore the brain loop. This is an internal DevOps capability, not user-facing, but it represents unresolved technical debt in the development pipeline tooling.</w:t>
      </w:r>
    </w:p>
    <w:p w14:paraId="135F0AD6" w14:textId="77777777" w:rsidR="00F62CAC" w:rsidRDefault="00000000">
      <w:r>
        <w:t>Code: brain/brain_loop.py (confirmed via ai_operations.json references) | Commit: c103430 v4-031 dead code pass — DC-019 through DC-031 (13 functions)</w:t>
      </w:r>
    </w:p>
    <w:p w14:paraId="402F711C" w14:textId="77777777" w:rsidR="00F62CAC" w:rsidRDefault="00000000">
      <w:r>
        <w:t>Brain: work_log.json ASN-6D0265</w:t>
      </w:r>
    </w:p>
    <w:p w14:paraId="77130FF1" w14:textId="77777777" w:rsidR="00F62CAC" w:rsidRDefault="00000000">
      <w:pPr>
        <w:pStyle w:val="Heading2"/>
      </w:pPr>
      <w:r>
        <w:t>Finding 11: Dynamic Context Loading Not Implemented — Inefficient All-Load on Every Request</w:t>
      </w:r>
    </w:p>
    <w:p w14:paraId="31578969" w14:textId="77777777" w:rsidR="00F62CAC" w:rsidRDefault="00000000">
      <w:r>
        <w:rPr>
          <w:b/>
          <w:color w:val="16A34A"/>
        </w:rPr>
        <w:t>Priority: LOW</w:t>
      </w:r>
      <w:r>
        <w:t xml:space="preserve">  |  Category: undocumented_loss</w:t>
      </w:r>
    </w:p>
    <w:p w14:paraId="063F5A8A" w14:textId="77777777" w:rsidR="00F62CAC" w:rsidRDefault="00000000">
      <w:r>
        <w:t>work_log.json ASN-F5801E defines a requirement to load me/ context documents selectively based on detected intent. Currently all me/ context is loaded on every request regardless of intent. This is a token efficiency and latency issue, not a correctness issue — users receive correct responses. No bug has been filed and no backlog story exists in agile_backlog.json. The intent exists only in work_log.json. Risk is low: the current all-load behavior is safe but wasteful.</w:t>
      </w:r>
    </w:p>
    <w:p w14:paraId="478107FF" w14:textId="77777777" w:rsidR="00F62CAC" w:rsidRDefault="00000000">
      <w:r>
        <w:t>Code: Code/ConversationalUX/FindCareChat/backend/main.py (context loading at startup) | Commit: No commit removes dynamic context — it was never implemented</w:t>
      </w:r>
    </w:p>
    <w:p w14:paraId="3C1C8D64" w14:textId="77777777" w:rsidR="00F62CAC" w:rsidRDefault="00000000">
      <w:r>
        <w:t>Brain: work_log.json ASN-F5801E</w:t>
      </w:r>
    </w:p>
    <w:p w14:paraId="2E69014F" w14:textId="77777777" w:rsidR="00F62CAC" w:rsidRDefault="00000000">
      <w:pPr>
        <w:pStyle w:val="Heading2"/>
      </w:pPr>
      <w:r>
        <w:t>Finding 12: Google Maps Provider Location Map Never Implemented</w:t>
      </w:r>
    </w:p>
    <w:p w14:paraId="0D63EE39" w14:textId="77777777" w:rsidR="00F62CAC" w:rsidRDefault="00000000">
      <w:r>
        <w:rPr>
          <w:b/>
          <w:color w:val="16A34A"/>
        </w:rPr>
        <w:t>Priority: LOW</w:t>
      </w:r>
      <w:r>
        <w:t xml:space="preserve">  |  Category: documented_unplanned</w:t>
      </w:r>
    </w:p>
    <w:p w14:paraId="4DB6AEDD" w14:textId="77777777" w:rsidR="00F62CAC" w:rsidRDefault="00000000">
      <w:r>
        <w:t>Google Maps inline provider location map was planned as a v0.1.3 deliverable and documented as a stretch goal in ASN-MAP001. The acceptance criteria gate was never signed off. No code exists. This is not a regression — the feature was never built. Google Maps API key infrastructure already exists via clinical trials travel distance, establishing that API key provisioning is in place for when this is implemented.</w:t>
      </w:r>
    </w:p>
    <w:p w14:paraId="745F29ED" w14:textId="77777777" w:rsidR="00F62CAC" w:rsidRDefault="00000000">
      <w:r>
        <w:t>Code: no code exists | Commit: work_log.json ASN-MAP001 (2026-03-27) — designated stretch goal</w:t>
      </w:r>
    </w:p>
    <w:p w14:paraId="01D85A8B" w14:textId="77777777" w:rsidR="00F62CAC" w:rsidRDefault="00000000">
      <w:r>
        <w:t>Brain: work_log.json ASN-MAP001, business_plan.json milestone v0.1.3</w:t>
      </w:r>
    </w:p>
    <w:p w14:paraId="64163A45" w14:textId="77777777" w:rsidR="00F62CAC" w:rsidRDefault="00000000">
      <w:pPr>
        <w:pStyle w:val="Heading2"/>
      </w:pPr>
      <w:r>
        <w:t>Finding 13: EvaluateCare Scoring Engine, Clinical Trial Scoring, Rx Analysis, and Weight Adjustment Not Built</w:t>
      </w:r>
    </w:p>
    <w:p w14:paraId="43C6569D" w14:textId="77777777" w:rsidR="00F62CAC" w:rsidRDefault="00000000">
      <w:r>
        <w:rPr>
          <w:b/>
          <w:color w:val="16A34A"/>
        </w:rPr>
        <w:t>Priority: LOW</w:t>
      </w:r>
      <w:r>
        <w:t xml:space="preserve">  |  Category: documented_unplanned</w:t>
      </w:r>
    </w:p>
    <w:p w14:paraId="2AF5A4F2" w14:textId="77777777" w:rsidR="00F62CAC" w:rsidRDefault="00000000">
      <w:r>
        <w:lastRenderedPageBreak/>
        <w:t>Four EvaluateCare capabilities are fully designed and accepted in the backlog but not yet built: Provider Quality Scoring Engine with 15 requirements and deterministic composite scoring, Clinical Trial Quality Scoring with 7 measures, Prescription Behavior Analysis mapping drugs to ICD-10 codes, and User-Adjustable Quality Weights mixing board UI. These are planned future features, not regressions. design.json contains complete specifications.</w:t>
      </w:r>
    </w:p>
    <w:p w14:paraId="2CC59E93" w14:textId="77777777" w:rsidR="00F62CAC" w:rsidRDefault="00000000">
      <w:r>
        <w:t>Code: no code exists for scoring engine, clinical trial scoring, or Rx analysis | Commit: N/A — never implemented</w:t>
      </w:r>
    </w:p>
    <w:p w14:paraId="34612BE5" w14:textId="77777777" w:rsidR="00F62CAC" w:rsidRDefault="00000000">
      <w:r>
        <w:t>Brain: agile_backlog.json EVAL-SCORE-PROV, EVAL-SP-001 through EVAL-SP-003, EVAL-SCORE-CT, EVAL-CT-MEASURE-1 through 7, EVAL-P-RX, EVAL-WEIGHTS</w:t>
      </w:r>
    </w:p>
    <w:p w14:paraId="0EDDB667" w14:textId="77777777" w:rsidR="00F62CAC" w:rsidRDefault="00000000">
      <w:pPr>
        <w:pStyle w:val="Heading1"/>
      </w:pPr>
      <w:r>
        <w:t>Recommendations</w:t>
      </w:r>
    </w:p>
    <w:p w14:paraId="6AAB4876" w14:textId="77777777" w:rsidR="00F62CAC" w:rsidRDefault="00000000">
      <w:pPr>
        <w:pStyle w:val="Heading2"/>
      </w:pPr>
      <w:r>
        <w:t>Finding 1: FindCareApp /chat Bypass</w:t>
      </w:r>
    </w:p>
    <w:p w14:paraId="4807B5CD" w14:textId="77777777" w:rsidR="00F62CAC" w:rsidRDefault="00000000">
      <w:r>
        <w:rPr>
          <w:b/>
        </w:rPr>
        <w:t>Action: re-implement  |  Effort: L</w:t>
      </w:r>
    </w:p>
    <w:p w14:paraId="6AD658A1" w14:textId="77777777" w:rsidR="00F62CAC" w:rsidRDefault="00000000">
      <w:r>
        <w:t>File a single comprehensive story that documents the full scope of what FindCareApp bypasses. Then implement a hybrid path in FindCareApp: for provider searches keep /classify+/search; for conversational queries such as follow-up, About ChatHealthy, clinical trials, and context carry-forward route through /chat with a lightweight response render. Alternatively, mount ChatWindow alongside FindCareApp as a chat panel. This is a product architecture decision that must involve human before coding begins.</w:t>
      </w:r>
    </w:p>
    <w:p w14:paraId="3C130C8E" w14:textId="77777777" w:rsidR="00F62CAC" w:rsidRDefault="00000000">
      <w:r>
        <w:t>Dependencies: Finding 2 (context carry-forward); Finding 4 (ChatWindow retirement decision); Finding 8 (narrative response render)</w:t>
      </w:r>
    </w:p>
    <w:p w14:paraId="41D56500" w14:textId="77777777" w:rsidR="00F62CAC" w:rsidRDefault="00000000">
      <w:r>
        <w:t>Priority: critical — multiple funded capabilities currently invisible to all users</w:t>
      </w:r>
    </w:p>
    <w:p w14:paraId="32907A6E" w14:textId="77777777" w:rsidR="00F62CAC" w:rsidRDefault="00000000">
      <w:pPr>
        <w:pStyle w:val="Heading2"/>
      </w:pPr>
      <w:r>
        <w:t>Finding 2: State/Specialty Context Carry-Forward Regression</w:t>
      </w:r>
    </w:p>
    <w:p w14:paraId="6BB5A819" w14:textId="77777777" w:rsidR="00F62CAC" w:rsidRDefault="00000000">
      <w:r>
        <w:rPr>
          <w:b/>
        </w:rPr>
        <w:t>Action: re-implement  |  Effort: S</w:t>
      </w:r>
    </w:p>
    <w:p w14:paraId="32FEB4A1" w14:textId="77777777" w:rsidR="00F62CAC" w:rsidRDefault="00000000">
      <w:r>
        <w:t>File a bug immediately in bugs.json. Implement lightweight session context in FindCareApp tracking last_state and last_specialty from prior /classify calls to carry state forward across searches within the same session. This is a pure frontend fix that does not require /chat routing.</w:t>
      </w:r>
    </w:p>
    <w:p w14:paraId="70644D8A" w14:textId="77777777" w:rsidR="00F62CAC" w:rsidRDefault="00000000">
      <w:r>
        <w:t>Dependencies: No backend changes required</w:t>
      </w:r>
    </w:p>
    <w:p w14:paraId="52FFAB28" w14:textId="77777777" w:rsidR="00F62CAC" w:rsidRDefault="00000000">
      <w:r>
        <w:t>Priority: critical — documented requirement, silent regression, no tracking artifact</w:t>
      </w:r>
    </w:p>
    <w:p w14:paraId="3555F978" w14:textId="77777777" w:rsidR="00F62CAC" w:rsidRDefault="00000000">
      <w:pPr>
        <w:pStyle w:val="Heading2"/>
      </w:pPr>
      <w:r>
        <w:t>Finding 3: UMLS CPT Code Compliance</w:t>
      </w:r>
    </w:p>
    <w:p w14:paraId="3E504590" w14:textId="77777777" w:rsidR="00F62CAC" w:rsidRDefault="00000000">
      <w:r>
        <w:rPr>
          <w:b/>
        </w:rPr>
        <w:t>Action: re-implement  |  Effort: M</w:t>
      </w:r>
    </w:p>
    <w:p w14:paraId="28897E67" w14:textId="77777777" w:rsidR="00F62CAC" w:rsidRDefault="00000000">
      <w:r>
        <w:lastRenderedPageBreak/>
        <w:t>BUG-LEGAL-001 must be closed before any public launch. Complete the CPT audit of all user-facing output paths, add UMLS attribution banner, notify NLM in writing, implement geo-fence for US-only vocabularies per UMLS-COMPLIANCE story.</w:t>
      </w:r>
    </w:p>
    <w:p w14:paraId="3DC30E22" w14:textId="77777777" w:rsidR="00F62CAC" w:rsidRDefault="00000000">
      <w:r>
        <w:t>Dependencies: Legal review of UMLS license; human sign-off on attribution wording</w:t>
      </w:r>
    </w:p>
    <w:p w14:paraId="7F020A96" w14:textId="77777777" w:rsidR="00F62CAC" w:rsidRDefault="00000000">
      <w:r>
        <w:t>Priority: high — legal compliance pre-launch blocker</w:t>
      </w:r>
    </w:p>
    <w:p w14:paraId="0C5D0D56" w14:textId="77777777" w:rsidR="00F62CAC" w:rsidRDefault="00000000">
      <w:pPr>
        <w:pStyle w:val="Heading2"/>
      </w:pPr>
      <w:r>
        <w:t>Finding 4: ChatWindow.tsx Formal Retirement Decision</w:t>
      </w:r>
    </w:p>
    <w:p w14:paraId="68D564FF" w14:textId="77777777" w:rsidR="00F62CAC" w:rsidRDefault="00000000">
      <w:r>
        <w:rPr>
          <w:b/>
        </w:rPr>
        <w:t>Action: accept risk  |  Effort: S</w:t>
      </w:r>
    </w:p>
    <w:p w14:paraId="5D9072C9" w14:textId="77777777" w:rsidR="00F62CAC" w:rsidRDefault="00000000">
      <w:r>
        <w:t>File a story in agile_backlog.json that explicitly lists each ChatWindow capability and declares each as permanently retired, to be re-implemented in FindCareApp, or deferred with a target sprint. This is a governance task, not a coding task. Without this story the codebase carries a 766-line component that is unmounted but still cited as an evidence base in EVAL-WEIGHTS.</w:t>
      </w:r>
    </w:p>
    <w:p w14:paraId="0990754B" w14:textId="77777777" w:rsidR="00F62CAC" w:rsidRDefault="00000000">
      <w:r>
        <w:t>Dependencies: Finding 1 (hybrid /chat path decision)</w:t>
      </w:r>
    </w:p>
    <w:p w14:paraId="05F083C9" w14:textId="77777777" w:rsidR="00F62CAC" w:rsidRDefault="00000000">
      <w:r>
        <w:t>Priority: high — governance debt; ChatWindow is referenced as evidence base for future stories</w:t>
      </w:r>
    </w:p>
    <w:p w14:paraId="76FC58B5" w14:textId="77777777" w:rsidR="00F62CAC" w:rsidRDefault="00000000">
      <w:pPr>
        <w:pStyle w:val="Heading2"/>
      </w:pPr>
      <w:r>
        <w:t>Finding 5: URL Guardian Restoration</w:t>
      </w:r>
    </w:p>
    <w:p w14:paraId="49E41BC7" w14:textId="77777777" w:rsidR="00F62CAC" w:rsidRDefault="00000000">
      <w:r>
        <w:rPr>
          <w:b/>
        </w:rPr>
        <w:t>Action: restore from git  |  Effort: S</w:t>
      </w:r>
    </w:p>
    <w:p w14:paraId="4F0A7D3B" w14:textId="77777777" w:rsidR="00F62CAC" w:rsidRDefault="00000000">
      <w:r>
        <w:t>Restore guard_tool_result and check_url to active call sites. The functions exist in url_guardian.py. Wire guard_tool_result into the tool call loop in main.py after each tool result, and check_url as a post-processing step on the LLM response before returning to the frontend. File a backlog story and a bug referencing architecture.json UAT Feature 9.</w:t>
      </w:r>
    </w:p>
    <w:p w14:paraId="60731567" w14:textId="77777777" w:rsidR="00F62CAC" w:rsidRDefault="00000000">
      <w:r>
        <w:t>Dependencies: main.py tool call loop</w:t>
      </w:r>
    </w:p>
    <w:p w14:paraId="3A08E982" w14:textId="77777777" w:rsidR="00F62CAC" w:rsidRDefault="00000000">
      <w:r>
        <w:t>Priority: high — hallucinated URLs are a user-trust and accuracy risk for a healthcare product</w:t>
      </w:r>
    </w:p>
    <w:p w14:paraId="02F2F8F2" w14:textId="77777777" w:rsidR="00F62CAC" w:rsidRDefault="00000000">
      <w:pPr>
        <w:pStyle w:val="Heading2"/>
      </w:pPr>
      <w:r>
        <w:t>Finding 6: Regex Specialty Fallback for Missing Vector Index</w:t>
      </w:r>
    </w:p>
    <w:p w14:paraId="3E4511CA" w14:textId="77777777" w:rsidR="00F62CAC" w:rsidRDefault="00000000">
      <w:r>
        <w:rPr>
          <w:b/>
        </w:rPr>
        <w:t>Action: re-implement  |  Effort: S</w:t>
      </w:r>
    </w:p>
    <w:p w14:paraId="7AC83CDC" w14:textId="77777777" w:rsidR="00F62CAC" w:rsidRDefault="00000000">
      <w:r>
        <w:t>Add try/except around the vector search in specialty_service.py. On failure or empty result, fall back to a simple display-name substring match against SpecialtyMetaData. This defensive measure runs in parallel with BUG-VECTOR-001 resolution.</w:t>
      </w:r>
    </w:p>
    <w:p w14:paraId="6ED3C9E4" w14:textId="77777777" w:rsidR="00F62CAC" w:rsidRDefault="00000000">
      <w:r>
        <w:t>Dependencies: BUG-VECTOR-001 resolution (parallel track)</w:t>
      </w:r>
    </w:p>
    <w:p w14:paraId="4DF52757" w14:textId="77777777" w:rsidR="00F62CAC" w:rsidRDefault="00000000">
      <w:r>
        <w:t>Priority: medium — mitigates open critical bug BUG-VECTOR-001 risk</w:t>
      </w:r>
    </w:p>
    <w:p w14:paraId="50F303A7" w14:textId="77777777" w:rsidR="00F62CAC" w:rsidRDefault="00000000">
      <w:pPr>
        <w:pStyle w:val="Heading2"/>
      </w:pPr>
      <w:r>
        <w:lastRenderedPageBreak/>
        <w:t>Finding 7: Specialty Ranker: Formal Decide Gate</w:t>
      </w:r>
    </w:p>
    <w:p w14:paraId="15E00FB6" w14:textId="77777777" w:rsidR="00F62CAC" w:rsidRDefault="00000000">
      <w:r>
        <w:rPr>
          <w:b/>
        </w:rPr>
        <w:t>Action: re-implement  |  Effort: S</w:t>
      </w:r>
    </w:p>
    <w:p w14:paraId="4FC77E20" w14:textId="77777777" w:rsidR="00F62CAC" w:rsidRDefault="00000000">
      <w:r>
        <w:t>Create a backlog story with explicit acceptance criteria for the specialty ranker test gate. Define pass/fail criteria for contextual ordering. Run the test. If passes, restore rank_specialties to the specialty_service.py call chain. If fails, formally retire and delete the file. End the limbo state.</w:t>
      </w:r>
    </w:p>
    <w:p w14:paraId="333E76A1" w14:textId="77777777" w:rsidR="00F62CAC" w:rsidRDefault="00000000">
      <w:r>
        <w:t>Dependencies: specialty_ranker.py (exists on disk); specialty_service.py call chain</w:t>
      </w:r>
    </w:p>
    <w:p w14:paraId="7E59D2A1" w14:textId="77777777" w:rsidR="00F62CAC" w:rsidRDefault="00000000">
      <w:r>
        <w:t>Priority: medium — improves UX but not a correctness regression</w:t>
      </w:r>
    </w:p>
    <w:p w14:paraId="56F26A04" w14:textId="77777777" w:rsidR="00F62CAC" w:rsidRDefault="00000000">
      <w:pPr>
        <w:pStyle w:val="Heading2"/>
      </w:pPr>
      <w:r>
        <w:t>Finding 8: LLM Narrative Response Render in FindCareApp</w:t>
      </w:r>
    </w:p>
    <w:p w14:paraId="2CD9FB4A" w14:textId="77777777" w:rsidR="00F62CAC" w:rsidRDefault="00000000">
      <w:r>
        <w:rPr>
          <w:b/>
        </w:rPr>
        <w:t>Action: merge into prompt manufacturer  |  Effort: M</w:t>
      </w:r>
    </w:p>
    <w:p w14:paraId="418A0592" w14:textId="77777777" w:rsidR="00F62CAC" w:rsidRDefault="00000000">
      <w:r>
        <w:t>Depends on Finding 1 resolution. If a hybrid /chat path is added to FindCareApp, narrative responses become automatically renderable. If not, add a minimal chat response panel to FindCareApp with ReactMarkdown for non-provider-search responses. File a backlog story.</w:t>
      </w:r>
    </w:p>
    <w:p w14:paraId="67049B03" w14:textId="77777777" w:rsidR="00F62CAC" w:rsidRDefault="00000000">
      <w:r>
        <w:t>Dependencies: Finding 1 (hybrid /chat path)</w:t>
      </w:r>
    </w:p>
    <w:p w14:paraId="36BBAE4A" w14:textId="77777777" w:rsidR="00F62CAC" w:rsidRDefault="00000000">
      <w:r>
        <w:t>Priority: medium — significant UX gap but blocked on Finding 1 architecture decision</w:t>
      </w:r>
    </w:p>
    <w:p w14:paraId="591A0B72" w14:textId="77777777" w:rsidR="00F62CAC" w:rsidRDefault="00000000">
      <w:pPr>
        <w:pStyle w:val="Heading2"/>
      </w:pPr>
      <w:r>
        <w:t>Finding 9: HuggingFace mTLS Deployment</w:t>
      </w:r>
    </w:p>
    <w:p w14:paraId="573607F4" w14:textId="77777777" w:rsidR="00F62CAC" w:rsidRDefault="00000000">
      <w:r>
        <w:rPr>
          <w:b/>
        </w:rPr>
        <w:t>Action: re-implement  |  Effort: M</w:t>
      </w:r>
    </w:p>
    <w:p w14:paraId="4EDBF8ED" w14:textId="77777777" w:rsidR="00F62CAC" w:rsidRDefault="00000000">
      <w:r>
        <w:t>Implement SEC-CERTAUTH-REMOTE per agile_backlog.json. Requires HF Space-compatible certificate provisioning and mutual TLS configuration. BUG-SEC-001 tracks this. Required before public launch.</w:t>
      </w:r>
    </w:p>
    <w:p w14:paraId="67E97B68" w14:textId="77777777" w:rsidR="00F62CAC" w:rsidRDefault="00000000">
      <w:r>
        <w:t>Dependencies: HuggingFace Spaces mTLS support investigation; SEC-MTLS story; Azure Key Vault provisioning</w:t>
      </w:r>
    </w:p>
    <w:p w14:paraId="0330206C" w14:textId="77777777" w:rsidR="00F62CAC" w:rsidRDefault="00000000">
      <w:r>
        <w:t>Priority: medium — required before public launch; local dev is already secure</w:t>
      </w:r>
    </w:p>
    <w:p w14:paraId="68588854" w14:textId="77777777" w:rsidR="00F62CAC" w:rsidRDefault="00000000">
      <w:pPr>
        <w:pStyle w:val="Heading2"/>
      </w:pPr>
      <w:r>
        <w:t>Finding 10: Brain Loop Formal Disposition</w:t>
      </w:r>
    </w:p>
    <w:p w14:paraId="2772E818" w14:textId="77777777" w:rsidR="00F62CAC" w:rsidRDefault="00000000">
      <w:r>
        <w:rPr>
          <w:b/>
        </w:rPr>
        <w:t>Action: accept risk  |  Effort: S</w:t>
      </w:r>
    </w:p>
    <w:p w14:paraId="7E3EA892" w14:textId="77777777" w:rsidR="00F62CAC" w:rsidRDefault="00000000">
      <w:r>
        <w:t>Create a story in agile_backlog.json to formally decide: complete the MongoDB migration per ASN-6D0265 or permanently retire brain_loop.py and delete the dead functions DC-019 through DC-031. This is internal tooling only with no user impact.</w:t>
      </w:r>
    </w:p>
    <w:p w14:paraId="44D5F0A9" w14:textId="77777777" w:rsidR="00F62CAC" w:rsidRDefault="00000000">
      <w:r>
        <w:t>Dependencies: MongoDB access for brain loop (if restoring); human decision on brain automation roadmap</w:t>
      </w:r>
    </w:p>
    <w:p w14:paraId="5E7E548A" w14:textId="77777777" w:rsidR="00F62CAC" w:rsidRDefault="00000000">
      <w:r>
        <w:t>Priority: low — internal tooling, no user impact</w:t>
      </w:r>
    </w:p>
    <w:p w14:paraId="2F7E2779" w14:textId="77777777" w:rsidR="00F62CAC" w:rsidRDefault="00000000">
      <w:pPr>
        <w:pStyle w:val="Heading2"/>
      </w:pPr>
      <w:r>
        <w:lastRenderedPageBreak/>
        <w:t>Finding 11: Dynamic Context Loading Optimization</w:t>
      </w:r>
    </w:p>
    <w:p w14:paraId="15BD11AB" w14:textId="77777777" w:rsidR="00F62CAC" w:rsidRDefault="00000000">
      <w:r>
        <w:rPr>
          <w:b/>
        </w:rPr>
        <w:t>Action: re-implement  |  Effort: S</w:t>
      </w:r>
    </w:p>
    <w:p w14:paraId="115B9641" w14:textId="77777777" w:rsidR="00F62CAC" w:rsidRDefault="00000000">
      <w:r>
        <w:t>File a backlog story in agile_backlog.json for ASN-F5801E. Implement intent-based context loading in the /chat endpoint context loader. This is a performance optimization, not a correctness fix.</w:t>
      </w:r>
    </w:p>
    <w:p w14:paraId="019FF9E2" w14:textId="77777777" w:rsidR="00F62CAC" w:rsidRDefault="00000000">
      <w:r>
        <w:t>Dependencies: Intent classification already exists via /classify</w:t>
      </w:r>
    </w:p>
    <w:p w14:paraId="71420467" w14:textId="77777777" w:rsidR="00F62CAC" w:rsidRDefault="00000000">
      <w:r>
        <w:t>Priority: low — token efficiency improvement, no correctness impact</w:t>
      </w:r>
    </w:p>
    <w:p w14:paraId="0CAFD131" w14:textId="77777777" w:rsidR="00F62CAC" w:rsidRDefault="00000000">
      <w:pPr>
        <w:pStyle w:val="Heading2"/>
      </w:pPr>
      <w:r>
        <w:t>Finding 12: Google Maps Provider Location Map</w:t>
      </w:r>
    </w:p>
    <w:p w14:paraId="4FF907DC" w14:textId="77777777" w:rsidR="00F62CAC" w:rsidRDefault="00000000">
      <w:r>
        <w:rPr>
          <w:b/>
        </w:rPr>
        <w:t>Action: re-implement  |  Effort: M</w:t>
      </w:r>
    </w:p>
    <w:p w14:paraId="1FAF7291" w14:textId="77777777" w:rsidR="00F62CAC" w:rsidRDefault="00000000">
      <w:r>
        <w:t>Implement ASN-MAP001 when human accepts the acceptance criteria. Google Maps API key infrastructure already exists. Implement as a map panel in FindCareApp alongside provider cards. Low priority until core architectural gaps are resolved.</w:t>
      </w:r>
    </w:p>
    <w:p w14:paraId="28CAF0E1" w14:textId="77777777" w:rsidR="00F62CAC" w:rsidRDefault="00000000">
      <w:r>
        <w:t>Dependencies: FindCareApp architecture stabilization (Finding 1)</w:t>
      </w:r>
    </w:p>
    <w:p w14:paraId="0C87B72A" w14:textId="77777777" w:rsidR="00F62CAC" w:rsidRDefault="00000000">
      <w:r>
        <w:t>Priority: low — stretch goal; valuable but not a regression</w:t>
      </w:r>
    </w:p>
    <w:p w14:paraId="4D8A8E6A" w14:textId="77777777" w:rsidR="00F62CAC" w:rsidRDefault="00000000">
      <w:pPr>
        <w:pStyle w:val="Heading2"/>
      </w:pPr>
      <w:r>
        <w:t>Finding 13: EvaluateCare Scoring Engine and Related Capabilities</w:t>
      </w:r>
    </w:p>
    <w:p w14:paraId="57864F46" w14:textId="77777777" w:rsidR="00F62CAC" w:rsidRDefault="00000000">
      <w:r>
        <w:rPr>
          <w:b/>
        </w:rPr>
        <w:t>Action: re-implement  |  Effort: L</w:t>
      </w:r>
    </w:p>
    <w:p w14:paraId="569C174E" w14:textId="77777777" w:rsidR="00F62CAC" w:rsidRDefault="00000000">
      <w:r>
        <w:t>These are planned future features, not regressions. Continue per the accepted backlog stories. No action needed beyond standard sprint planning.</w:t>
      </w:r>
    </w:p>
    <w:p w14:paraId="3D36F43C" w14:textId="77777777" w:rsidR="00F62CAC" w:rsidRDefault="00000000">
      <w:r>
        <w:t>Dependencies: EvaluateCare service stabilization; Provider data pipeline completeness</w:t>
      </w:r>
    </w:p>
    <w:p w14:paraId="00448707" w14:textId="77777777" w:rsidR="00F62CAC" w:rsidRDefault="00000000">
      <w:r>
        <w:t>Priority: low — planned features on roadmap; not regressions</w:t>
      </w:r>
    </w:p>
    <w:p w14:paraId="5FFCDA3A" w14:textId="77777777" w:rsidR="00F62CAC" w:rsidRDefault="00000000">
      <w:pPr>
        <w:pStyle w:val="Heading1"/>
      </w:pPr>
      <w:r>
        <w:t>Summary</w:t>
      </w:r>
    </w:p>
    <w:tbl>
      <w:tblPr>
        <w:tblStyle w:val="TableGrid"/>
        <w:tblW w:w="0" w:type="auto"/>
        <w:tblLook w:val="04A0" w:firstRow="1" w:lastRow="0" w:firstColumn="1" w:lastColumn="0" w:noHBand="0" w:noVBand="1"/>
      </w:tblPr>
      <w:tblGrid>
        <w:gridCol w:w="4316"/>
        <w:gridCol w:w="4314"/>
      </w:tblGrid>
      <w:tr w:rsidR="00F62CAC" w14:paraId="65839B07" w14:textId="77777777">
        <w:tc>
          <w:tcPr>
            <w:tcW w:w="4320" w:type="dxa"/>
          </w:tcPr>
          <w:p w14:paraId="024CD63E" w14:textId="77777777" w:rsidR="00F62CAC" w:rsidRDefault="00000000">
            <w:r>
              <w:t>Total Intended</w:t>
            </w:r>
          </w:p>
        </w:tc>
        <w:tc>
          <w:tcPr>
            <w:tcW w:w="4320" w:type="dxa"/>
          </w:tcPr>
          <w:p w14:paraId="58C3AAFD" w14:textId="77777777" w:rsidR="00F62CAC" w:rsidRDefault="00000000">
            <w:r>
              <w:t>29</w:t>
            </w:r>
          </w:p>
        </w:tc>
      </w:tr>
      <w:tr w:rsidR="00F62CAC" w14:paraId="3696CE5F" w14:textId="77777777">
        <w:tc>
          <w:tcPr>
            <w:tcW w:w="4320" w:type="dxa"/>
          </w:tcPr>
          <w:p w14:paraId="04DF5AB3" w14:textId="77777777" w:rsidR="00F62CAC" w:rsidRDefault="00000000">
            <w:r>
              <w:t>Currently Active</w:t>
            </w:r>
          </w:p>
        </w:tc>
        <w:tc>
          <w:tcPr>
            <w:tcW w:w="4320" w:type="dxa"/>
          </w:tcPr>
          <w:p w14:paraId="07A741DF" w14:textId="77777777" w:rsidR="00F62CAC" w:rsidRDefault="00000000">
            <w:r>
              <w:t>13</w:t>
            </w:r>
          </w:p>
        </w:tc>
      </w:tr>
      <w:tr w:rsidR="00F62CAC" w14:paraId="4CBE8023" w14:textId="77777777">
        <w:tc>
          <w:tcPr>
            <w:tcW w:w="4320" w:type="dxa"/>
          </w:tcPr>
          <w:p w14:paraId="5277DB7E" w14:textId="77777777" w:rsidR="00F62CAC" w:rsidRDefault="00000000">
            <w:r>
              <w:t>Built Not Mounted</w:t>
            </w:r>
          </w:p>
        </w:tc>
        <w:tc>
          <w:tcPr>
            <w:tcW w:w="4320" w:type="dxa"/>
          </w:tcPr>
          <w:p w14:paraId="5B2C4777" w14:textId="77777777" w:rsidR="00F62CAC" w:rsidRDefault="00000000">
            <w:r>
              <w:t>4</w:t>
            </w:r>
          </w:p>
        </w:tc>
      </w:tr>
      <w:tr w:rsidR="00F62CAC" w14:paraId="253F0E61" w14:textId="77777777">
        <w:tc>
          <w:tcPr>
            <w:tcW w:w="4320" w:type="dxa"/>
          </w:tcPr>
          <w:p w14:paraId="4346ABBC" w14:textId="77777777" w:rsidR="00F62CAC" w:rsidRDefault="00000000">
            <w:r>
              <w:t>Designed Not Built</w:t>
            </w:r>
          </w:p>
        </w:tc>
        <w:tc>
          <w:tcPr>
            <w:tcW w:w="4320" w:type="dxa"/>
          </w:tcPr>
          <w:p w14:paraId="09373027" w14:textId="77777777" w:rsidR="00F62CAC" w:rsidRDefault="00000000">
            <w:r>
              <w:t>8</w:t>
            </w:r>
          </w:p>
        </w:tc>
      </w:tr>
      <w:tr w:rsidR="00F62CAC" w14:paraId="22866097" w14:textId="77777777">
        <w:tc>
          <w:tcPr>
            <w:tcW w:w="4320" w:type="dxa"/>
          </w:tcPr>
          <w:p w14:paraId="7F175A47" w14:textId="77777777" w:rsidR="00F62CAC" w:rsidRDefault="00000000">
            <w:r>
              <w:t>Lost Undocumented</w:t>
            </w:r>
          </w:p>
        </w:tc>
        <w:tc>
          <w:tcPr>
            <w:tcW w:w="4320" w:type="dxa"/>
          </w:tcPr>
          <w:p w14:paraId="3DEF5B17" w14:textId="77777777" w:rsidR="00F62CAC" w:rsidRDefault="00000000">
            <w:r>
              <w:t>4</w:t>
            </w:r>
          </w:p>
        </w:tc>
      </w:tr>
      <w:tr w:rsidR="00F62CAC" w14:paraId="69B8A22C" w14:textId="77777777">
        <w:tc>
          <w:tcPr>
            <w:tcW w:w="4320" w:type="dxa"/>
          </w:tcPr>
          <w:p w14:paraId="18345587" w14:textId="77777777" w:rsidR="00F62CAC" w:rsidRDefault="00000000">
            <w:r>
              <w:t>Lost Documented</w:t>
            </w:r>
          </w:p>
        </w:tc>
        <w:tc>
          <w:tcPr>
            <w:tcW w:w="4320" w:type="dxa"/>
          </w:tcPr>
          <w:p w14:paraId="2AC1D943" w14:textId="77777777" w:rsidR="00F62CAC" w:rsidRDefault="00000000">
            <w:r>
              <w:t>9</w:t>
            </w:r>
          </w:p>
        </w:tc>
      </w:tr>
      <w:tr w:rsidR="00F62CAC" w14:paraId="0BDA9B67" w14:textId="77777777">
        <w:tc>
          <w:tcPr>
            <w:tcW w:w="4320" w:type="dxa"/>
          </w:tcPr>
          <w:p w14:paraId="6B327315" w14:textId="77777777" w:rsidR="00F62CAC" w:rsidRDefault="00000000">
            <w:r>
              <w:t>Intentionally Replaced</w:t>
            </w:r>
          </w:p>
        </w:tc>
        <w:tc>
          <w:tcPr>
            <w:tcW w:w="4320" w:type="dxa"/>
          </w:tcPr>
          <w:p w14:paraId="0975EB90" w14:textId="77777777" w:rsidR="00F62CAC" w:rsidRDefault="00000000">
            <w:r>
              <w:t>3</w:t>
            </w:r>
          </w:p>
        </w:tc>
      </w:tr>
    </w:tbl>
    <w:p w14:paraId="5C8878B6" w14:textId="77777777" w:rsidR="00F62CAC" w:rsidRDefault="00000000">
      <w:pPr>
        <w:pStyle w:val="Heading2"/>
      </w:pPr>
      <w:r>
        <w:t>Pre-Launch Blockers</w:t>
      </w:r>
    </w:p>
    <w:p w14:paraId="7A8BC417" w14:textId="77777777" w:rsidR="00F62CAC" w:rsidRDefault="00000000">
      <w:pPr>
        <w:pStyle w:val="ListBullet"/>
      </w:pPr>
      <w:r>
        <w:t>BUG-LEGAL-001 (UMLS CPT compliance) — legal requirement, no code path may expose CPT codes to consumers before NLM notification and audit complete</w:t>
      </w:r>
    </w:p>
    <w:p w14:paraId="5EEEAEB9" w14:textId="77777777" w:rsidR="00F62CAC" w:rsidRDefault="00000000">
      <w:pPr>
        <w:pStyle w:val="ListBullet"/>
      </w:pPr>
      <w:r>
        <w:t>BUG-SEC-001 (HF mTLS) — security requirement for deployed environment before public launch</w:t>
      </w:r>
    </w:p>
    <w:p w14:paraId="05B1DF87" w14:textId="77777777" w:rsidR="00F62CAC" w:rsidRDefault="00000000">
      <w:pPr>
        <w:pStyle w:val="ListBullet"/>
      </w:pPr>
      <w:r>
        <w:lastRenderedPageBreak/>
        <w:t>State/Specialty context carry-forward regression (Finding 2) — documented requirement now broken with no tracking artifact</w:t>
      </w:r>
    </w:p>
    <w:p w14:paraId="13D8FC3D" w14:textId="77777777" w:rsidR="00F62CAC" w:rsidRDefault="00000000">
      <w:pPr>
        <w:pStyle w:val="ListBullet"/>
      </w:pPr>
      <w:r>
        <w:t xml:space="preserve">URL Guardian restoration (Finding </w:t>
      </w:r>
      <w:proofErr w:type="gramStart"/>
      <w:r>
        <w:t>5) —</w:t>
      </w:r>
      <w:proofErr w:type="gramEnd"/>
      <w:r>
        <w:t xml:space="preserve"> hallucinated healthcare URLs in a medical product carry reputational and safety risk</w:t>
      </w:r>
    </w:p>
    <w:p w14:paraId="3D6020D4" w14:textId="77777777" w:rsidR="009D7231" w:rsidRDefault="009D7231" w:rsidP="009D7231">
      <w:pPr>
        <w:pStyle w:val="ListBullet"/>
        <w:numPr>
          <w:ilvl w:val="0"/>
          <w:numId w:val="0"/>
        </w:numPr>
        <w:ind w:left="360" w:hanging="360"/>
      </w:pPr>
    </w:p>
    <w:tbl>
      <w:tblPr>
        <w:tblW w:w="0" w:type="auto"/>
        <w:tblBorders>
          <w:top w:val="single" w:sz="6" w:space="0" w:color="C8C8C8"/>
          <w:left w:val="single" w:sz="6" w:space="0" w:color="C8C8C8"/>
          <w:bottom w:val="single" w:sz="6" w:space="0" w:color="C8C8C8"/>
          <w:right w:val="single" w:sz="6" w:space="0" w:color="C8C8C8"/>
        </w:tblBorders>
        <w:shd w:val="clear" w:color="auto" w:fill="F3F3F3"/>
        <w:tblCellMar>
          <w:top w:w="15" w:type="dxa"/>
          <w:left w:w="15" w:type="dxa"/>
          <w:bottom w:w="15" w:type="dxa"/>
          <w:right w:w="15" w:type="dxa"/>
        </w:tblCellMar>
        <w:tblLook w:val="04A0" w:firstRow="1" w:lastRow="0" w:firstColumn="1" w:lastColumn="0" w:noHBand="0" w:noVBand="1"/>
      </w:tblPr>
      <w:tblGrid>
        <w:gridCol w:w="1751"/>
        <w:gridCol w:w="933"/>
        <w:gridCol w:w="5940"/>
      </w:tblGrid>
      <w:tr w:rsidR="009D7231" w:rsidRPr="009D7231" w14:paraId="49F16604" w14:textId="77777777">
        <w:trPr>
          <w:tblHeader/>
        </w:trPr>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2ED846D8" w14:textId="77777777" w:rsidR="009D7231" w:rsidRPr="009D7231" w:rsidRDefault="009D7231" w:rsidP="009D7231">
            <w:pPr>
              <w:spacing w:after="0" w:line="240" w:lineRule="auto"/>
              <w:jc w:val="center"/>
              <w:rPr>
                <w:rFonts w:ascii="Segoe UI" w:eastAsia="Times New Roman" w:hAnsi="Segoe UI" w:cs="Segoe UI"/>
                <w:b/>
                <w:bCs/>
                <w:color w:val="616161"/>
                <w:sz w:val="20"/>
                <w:szCs w:val="20"/>
              </w:rPr>
            </w:pPr>
            <w:r w:rsidRPr="009D7231">
              <w:rPr>
                <w:rFonts w:ascii="Segoe UI" w:eastAsia="Times New Roman" w:hAnsi="Segoe UI" w:cs="Segoe UI"/>
                <w:b/>
                <w:bCs/>
                <w:color w:val="616161"/>
                <w:sz w:val="20"/>
                <w:szCs w:val="20"/>
              </w:rPr>
              <w:t>Finding</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3A228EEE" w14:textId="77777777" w:rsidR="009D7231" w:rsidRPr="009D7231" w:rsidRDefault="009D7231" w:rsidP="009D7231">
            <w:pPr>
              <w:spacing w:after="0" w:line="240" w:lineRule="auto"/>
              <w:jc w:val="center"/>
              <w:rPr>
                <w:rFonts w:ascii="Segoe UI" w:eastAsia="Times New Roman" w:hAnsi="Segoe UI" w:cs="Segoe UI"/>
                <w:b/>
                <w:bCs/>
                <w:color w:val="616161"/>
                <w:sz w:val="20"/>
                <w:szCs w:val="20"/>
              </w:rPr>
            </w:pPr>
            <w:r w:rsidRPr="009D7231">
              <w:rPr>
                <w:rFonts w:ascii="Segoe UI" w:eastAsia="Times New Roman" w:hAnsi="Segoe UI" w:cs="Segoe UI"/>
                <w:b/>
                <w:bCs/>
                <w:color w:val="616161"/>
                <w:sz w:val="20"/>
                <w:szCs w:val="20"/>
              </w:rPr>
              <w:t>Our claim</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5AD21EB8" w14:textId="77777777" w:rsidR="009D7231" w:rsidRPr="009D7231" w:rsidRDefault="009D7231" w:rsidP="009D7231">
            <w:pPr>
              <w:spacing w:after="0" w:line="240" w:lineRule="auto"/>
              <w:jc w:val="center"/>
              <w:rPr>
                <w:rFonts w:ascii="Segoe UI" w:eastAsia="Times New Roman" w:hAnsi="Segoe UI" w:cs="Segoe UI"/>
                <w:b/>
                <w:bCs/>
                <w:color w:val="616161"/>
                <w:sz w:val="20"/>
                <w:szCs w:val="20"/>
              </w:rPr>
            </w:pPr>
            <w:r w:rsidRPr="009D7231">
              <w:rPr>
                <w:rFonts w:ascii="Segoe UI" w:eastAsia="Times New Roman" w:hAnsi="Segoe UI" w:cs="Segoe UI"/>
                <w:b/>
                <w:bCs/>
                <w:color w:val="616161"/>
                <w:sz w:val="20"/>
                <w:szCs w:val="20"/>
              </w:rPr>
              <w:t>GPT's assessment</w:t>
            </w:r>
          </w:p>
        </w:tc>
      </w:tr>
      <w:tr w:rsidR="009D7231" w:rsidRPr="009D7231" w14:paraId="5A1645C5" w14:textId="77777777">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4CE373E1"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F1 bypass</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4CE16311"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YES</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7DA26554"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b/>
                <w:bCs/>
                <w:color w:val="616161"/>
                <w:sz w:val="20"/>
                <w:szCs w:val="20"/>
              </w:rPr>
              <w:t>Fully addressed</w:t>
            </w:r>
          </w:p>
        </w:tc>
      </w:tr>
      <w:tr w:rsidR="009D7231" w:rsidRPr="009D7231" w14:paraId="0D56549B" w14:textId="77777777">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237F72F4"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F2 context</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6B69D30E"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YES</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55D2A6D0"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b/>
                <w:bCs/>
                <w:color w:val="616161"/>
                <w:sz w:val="20"/>
                <w:szCs w:val="20"/>
              </w:rPr>
              <w:t>Fully addressed</w:t>
            </w:r>
          </w:p>
        </w:tc>
      </w:tr>
      <w:tr w:rsidR="009D7231" w:rsidRPr="009D7231" w14:paraId="71CA4CB0" w14:textId="77777777">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43F86605"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F3 UMLS</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2B6EB1FF"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NO</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50AF57DB"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Not addressed (agrees)</w:t>
            </w:r>
          </w:p>
        </w:tc>
      </w:tr>
      <w:tr w:rsidR="009D7231" w:rsidRPr="009D7231" w14:paraId="01E1309F" w14:textId="77777777">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78ECFDDC"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 xml:space="preserve">F4 </w:t>
            </w:r>
            <w:proofErr w:type="spellStart"/>
            <w:r w:rsidRPr="009D7231">
              <w:rPr>
                <w:rFonts w:ascii="Segoe UI" w:eastAsia="Times New Roman" w:hAnsi="Segoe UI" w:cs="Segoe UI"/>
                <w:color w:val="616161"/>
                <w:sz w:val="20"/>
                <w:szCs w:val="20"/>
              </w:rPr>
              <w:t>ChatWindow</w:t>
            </w:r>
            <w:proofErr w:type="spellEnd"/>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36D3DFED"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NO</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79425C70"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Not addressed (agrees)</w:t>
            </w:r>
          </w:p>
        </w:tc>
      </w:tr>
      <w:tr w:rsidR="009D7231" w:rsidRPr="009D7231" w14:paraId="44335D82" w14:textId="77777777">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37130806"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F5 URL Guardian</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702793DD"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YES</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39607348"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b/>
                <w:bCs/>
                <w:color w:val="616161"/>
                <w:sz w:val="20"/>
                <w:szCs w:val="20"/>
              </w:rPr>
              <w:t>Fully addressed</w:t>
            </w:r>
          </w:p>
        </w:tc>
      </w:tr>
      <w:tr w:rsidR="009D7231" w:rsidRPr="009D7231" w14:paraId="1CA3DEF7" w14:textId="77777777">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01972197"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F6 regex fallback</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1DF05DC6"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YES</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294A2616"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b/>
                <w:bCs/>
                <w:color w:val="616161"/>
                <w:sz w:val="20"/>
                <w:szCs w:val="20"/>
              </w:rPr>
              <w:t>Partially addressed</w:t>
            </w:r>
            <w:r w:rsidRPr="009D7231">
              <w:rPr>
                <w:rFonts w:ascii="Segoe UI" w:eastAsia="Times New Roman" w:hAnsi="Segoe UI" w:cs="Segoe UI"/>
                <w:color w:val="616161"/>
                <w:sz w:val="20"/>
                <w:szCs w:val="20"/>
              </w:rPr>
              <w:t> — needs explicit fallback, not just AI triage</w:t>
            </w:r>
          </w:p>
        </w:tc>
      </w:tr>
      <w:tr w:rsidR="009D7231" w:rsidRPr="009D7231" w14:paraId="20703644" w14:textId="77777777">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55AD7811"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F7 specialty ranker</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7AE40D8F"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YES</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19E92654"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b/>
                <w:bCs/>
                <w:color w:val="616161"/>
                <w:sz w:val="20"/>
                <w:szCs w:val="20"/>
              </w:rPr>
              <w:t>Partially addressed</w:t>
            </w:r>
            <w:r w:rsidRPr="009D7231">
              <w:rPr>
                <w:rFonts w:ascii="Segoe UI" w:eastAsia="Times New Roman" w:hAnsi="Segoe UI" w:cs="Segoe UI"/>
                <w:color w:val="616161"/>
                <w:sz w:val="20"/>
                <w:szCs w:val="20"/>
              </w:rPr>
              <w:t> — dead code needs to be restored, not just routed</w:t>
            </w:r>
          </w:p>
        </w:tc>
      </w:tr>
      <w:tr w:rsidR="009D7231" w:rsidRPr="009D7231" w14:paraId="7A12F823" w14:textId="77777777">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0BDE88B3"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F8 narrative</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732F0521"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YES</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6DE4B57A"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b/>
                <w:bCs/>
                <w:color w:val="616161"/>
                <w:sz w:val="20"/>
                <w:szCs w:val="20"/>
              </w:rPr>
              <w:t>Fully addressed</w:t>
            </w:r>
          </w:p>
        </w:tc>
      </w:tr>
      <w:tr w:rsidR="009D7231" w:rsidRPr="009D7231" w14:paraId="66438B95" w14:textId="77777777">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44C6496E"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 xml:space="preserve">F9 </w:t>
            </w:r>
            <w:proofErr w:type="spellStart"/>
            <w:r w:rsidRPr="009D7231">
              <w:rPr>
                <w:rFonts w:ascii="Segoe UI" w:eastAsia="Times New Roman" w:hAnsi="Segoe UI" w:cs="Segoe UI"/>
                <w:color w:val="616161"/>
                <w:sz w:val="20"/>
                <w:szCs w:val="20"/>
              </w:rPr>
              <w:t>mTLS</w:t>
            </w:r>
            <w:proofErr w:type="spellEnd"/>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05FBDE66"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NO</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2A8FB5F0"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Not addressed (agrees)</w:t>
            </w:r>
          </w:p>
        </w:tc>
      </w:tr>
      <w:tr w:rsidR="009D7231" w:rsidRPr="009D7231" w14:paraId="7F96FDAD" w14:textId="77777777">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484EB356"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F10 brain loop</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0E42CCC7"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NO</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33B69C4D"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Not addressed (agrees)</w:t>
            </w:r>
          </w:p>
        </w:tc>
      </w:tr>
      <w:tr w:rsidR="009D7231" w:rsidRPr="009D7231" w14:paraId="2FF95037" w14:textId="77777777">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5E8ECF88"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F11 context loading</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27BC6DA6"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YES</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02C73999"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b/>
                <w:bCs/>
                <w:color w:val="616161"/>
                <w:sz w:val="20"/>
                <w:szCs w:val="20"/>
              </w:rPr>
              <w:t>Fully addressed</w:t>
            </w:r>
          </w:p>
        </w:tc>
      </w:tr>
      <w:tr w:rsidR="009D7231" w:rsidRPr="009D7231" w14:paraId="0752F7AD" w14:textId="77777777">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0A871937"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F12 Google Maps</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7BDF052E"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NO</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35D6AA60"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Not addressed (agrees)</w:t>
            </w:r>
          </w:p>
        </w:tc>
      </w:tr>
      <w:tr w:rsidR="009D7231" w:rsidRPr="009D7231" w14:paraId="6AE2CE90" w14:textId="77777777">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14F45050"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F13 EvaluateCare</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7BB9C3D5"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NO</w:t>
            </w:r>
          </w:p>
        </w:tc>
        <w:tc>
          <w:tcPr>
            <w:tcW w:w="0" w:type="auto"/>
            <w:tcBorders>
              <w:top w:val="single" w:sz="6" w:space="0" w:color="C8C8C8"/>
              <w:left w:val="single" w:sz="6" w:space="0" w:color="C8C8C8"/>
              <w:bottom w:val="single" w:sz="6" w:space="0" w:color="C8C8C8"/>
              <w:right w:val="single" w:sz="6" w:space="0" w:color="C8C8C8"/>
            </w:tcBorders>
            <w:shd w:val="clear" w:color="auto" w:fill="F3F3F3"/>
            <w:tcMar>
              <w:top w:w="30" w:type="dxa"/>
              <w:left w:w="30" w:type="dxa"/>
              <w:bottom w:w="30" w:type="dxa"/>
              <w:right w:w="30" w:type="dxa"/>
            </w:tcMar>
            <w:vAlign w:val="center"/>
            <w:hideMark/>
          </w:tcPr>
          <w:p w14:paraId="209ABA1E" w14:textId="77777777" w:rsidR="009D7231" w:rsidRPr="009D7231" w:rsidRDefault="009D7231" w:rsidP="009D7231">
            <w:pPr>
              <w:spacing w:after="0"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Not addressed (agrees)</w:t>
            </w:r>
          </w:p>
        </w:tc>
      </w:tr>
    </w:tbl>
    <w:p w14:paraId="1A1B56F6" w14:textId="77777777" w:rsidR="009D7231" w:rsidRPr="009D7231" w:rsidRDefault="009D7231" w:rsidP="009D7231">
      <w:pPr>
        <w:shd w:val="clear" w:color="auto" w:fill="F3F3F3"/>
        <w:spacing w:before="24" w:after="48" w:line="240" w:lineRule="auto"/>
        <w:rPr>
          <w:rFonts w:ascii="Segoe UI" w:eastAsia="Times New Roman" w:hAnsi="Segoe UI" w:cs="Segoe UI"/>
          <w:color w:val="616161"/>
          <w:sz w:val="20"/>
          <w:szCs w:val="20"/>
        </w:rPr>
      </w:pPr>
      <w:r w:rsidRPr="009D7231">
        <w:rPr>
          <w:rFonts w:ascii="Segoe UI" w:eastAsia="Times New Roman" w:hAnsi="Segoe UI" w:cs="Segoe UI"/>
          <w:color w:val="616161"/>
          <w:sz w:val="20"/>
          <w:szCs w:val="20"/>
        </w:rPr>
        <w:t>GPT pushes back on F6 and F7 — says we're overclaiming. And suggests 6 improvements, 2 critical:</w:t>
      </w:r>
    </w:p>
    <w:p w14:paraId="25E3DD88" w14:textId="77777777" w:rsidR="009D7231" w:rsidRPr="009D7231" w:rsidRDefault="009D7231" w:rsidP="009D7231">
      <w:pPr>
        <w:numPr>
          <w:ilvl w:val="0"/>
          <w:numId w:val="10"/>
        </w:numPr>
        <w:shd w:val="clear" w:color="auto" w:fill="F3F3F3"/>
        <w:spacing w:before="100" w:beforeAutospacing="1" w:after="100" w:afterAutospacing="1" w:line="240" w:lineRule="auto"/>
        <w:rPr>
          <w:rFonts w:ascii="Segoe UI" w:eastAsia="Times New Roman" w:hAnsi="Segoe UI" w:cs="Segoe UI"/>
          <w:color w:val="616161"/>
          <w:sz w:val="20"/>
          <w:szCs w:val="20"/>
        </w:rPr>
      </w:pPr>
      <w:r w:rsidRPr="009D7231">
        <w:rPr>
          <w:rFonts w:ascii="Segoe UI" w:eastAsia="Times New Roman" w:hAnsi="Segoe UI" w:cs="Segoe UI"/>
          <w:b/>
          <w:bCs/>
          <w:color w:val="616161"/>
          <w:sz w:val="20"/>
          <w:szCs w:val="20"/>
        </w:rPr>
        <w:t>Integrate compliance filtering layer</w:t>
      </w:r>
      <w:r w:rsidRPr="009D7231">
        <w:rPr>
          <w:rFonts w:ascii="Segoe UI" w:eastAsia="Times New Roman" w:hAnsi="Segoe UI" w:cs="Segoe UI"/>
          <w:color w:val="616161"/>
          <w:sz w:val="20"/>
          <w:szCs w:val="20"/>
        </w:rPr>
        <w:t> into the prompt architecture (UMLS)</w:t>
      </w:r>
    </w:p>
    <w:p w14:paraId="2243857B" w14:textId="77777777" w:rsidR="009D7231" w:rsidRDefault="009D7231" w:rsidP="009D7231">
      <w:pPr>
        <w:pStyle w:val="ListBullet"/>
        <w:numPr>
          <w:ilvl w:val="0"/>
          <w:numId w:val="0"/>
        </w:numPr>
        <w:ind w:left="360" w:hanging="360"/>
      </w:pPr>
    </w:p>
    <w:sectPr w:rsidR="009D7231" w:rsidSect="00034616">
      <w:headerReference w:type="default" r:id="rId8"/>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C6115F"/>
    <w:multiLevelType w:val="multilevel"/>
    <w:tmpl w:val="56AEE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048168">
    <w:abstractNumId w:val="8"/>
  </w:num>
  <w:num w:numId="2" w16cid:durableId="692458002">
    <w:abstractNumId w:val="6"/>
  </w:num>
  <w:num w:numId="3" w16cid:durableId="2028675553">
    <w:abstractNumId w:val="5"/>
  </w:num>
  <w:num w:numId="4" w16cid:durableId="2000771626">
    <w:abstractNumId w:val="4"/>
  </w:num>
  <w:num w:numId="5" w16cid:durableId="1535583596">
    <w:abstractNumId w:val="7"/>
  </w:num>
  <w:num w:numId="6" w16cid:durableId="1142387331">
    <w:abstractNumId w:val="3"/>
  </w:num>
  <w:num w:numId="7" w16cid:durableId="1965651493">
    <w:abstractNumId w:val="2"/>
  </w:num>
  <w:num w:numId="8" w16cid:durableId="961687956">
    <w:abstractNumId w:val="1"/>
  </w:num>
  <w:num w:numId="9" w16cid:durableId="1467549788">
    <w:abstractNumId w:val="0"/>
  </w:num>
  <w:num w:numId="10" w16cid:durableId="1124022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86EEA"/>
    <w:rsid w:val="008301FE"/>
    <w:rsid w:val="009D7231"/>
    <w:rsid w:val="00AA1D8D"/>
    <w:rsid w:val="00B47730"/>
    <w:rsid w:val="00C51FDF"/>
    <w:rsid w:val="00CB0664"/>
    <w:rsid w:val="00CB6557"/>
    <w:rsid w:val="00ED4248"/>
    <w:rsid w:val="00F62C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64D1F"/>
  <w14:defaultImageDpi w14:val="300"/>
  <w15:docId w15:val="{BBBED00C-AC13-4055-A70C-9E740603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11</Pages>
  <Words>3139</Words>
  <Characters>20282</Characters>
  <Application>Microsoft Office Word</Application>
  <DocSecurity>0</DocSecurity>
  <Lines>368</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skip snow</cp:lastModifiedBy>
  <cp:revision>2</cp:revision>
  <cp:lastPrinted>2026-04-14T23:41:00Z</cp:lastPrinted>
  <dcterms:created xsi:type="dcterms:W3CDTF">2013-12-23T23:15:00Z</dcterms:created>
  <dcterms:modified xsi:type="dcterms:W3CDTF">2026-04-15T00:07:00Z</dcterms:modified>
  <cp:category/>
</cp:coreProperties>
</file>