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EPIC-008-F-002 Backlog Consolidation — V1</w:t>
      </w:r>
    </w:p>
    <w:p>
      <w:r>
        <w:rPr>
          <w:b/>
        </w:rPr>
        <w:t xml:space="preserve">Author: </w:t>
      </w:r>
      <w:r>
        <w:t>Claude (autonomous backlog consolidation pass)</w:t>
      </w:r>
    </w:p>
    <w:p>
      <w:r>
        <w:rPr>
          <w:b/>
        </w:rPr>
        <w:t xml:space="preserve">Date: </w:t>
      </w:r>
      <w:r>
        <w:t>2026-04-27</w:t>
      </w:r>
    </w:p>
    <w:p>
      <w:r>
        <w:rPr>
          <w:b/>
        </w:rPr>
        <w:t xml:space="preserve">Source of truth: </w:t>
      </w:r>
      <w:r>
        <w:t>CH-EPIC8-Feachure-002-EngineeringRulesEnforcement-designV18.docx (BR-1..14, TR-1..17)</w:t>
      </w:r>
    </w:p>
    <w:p>
      <w:r>
        <w:rPr>
          <w:b/>
        </w:rPr>
        <w:t xml:space="preserve">Inventory: </w:t>
      </w:r>
      <w:r>
        <w:t>test_output/scan_validate_relevance.json (71 flagged entities)</w:t>
      </w:r>
    </w:p>
    <w:p>
      <w:pPr>
        <w:pStyle w:val="Heading2"/>
      </w:pPr>
      <w:r>
        <w:t>1. Executive summary</w:t>
      </w:r>
    </w:p>
    <w:p>
      <w:r>
        <w:t>Per the architect's directive, this pass refactors the agile backlog so that EPIC-008-F-002 (Engineering Rules Enforcement) reflects the V1 framework that shipped on 2026-04-27. Every business and technical requirement from V18 is reified as exactly one backlog requirement under one of four new stories under F-002. Old story-level records that the framework supersedes have been physically removed; all foreign-key pointers have been repointed.</w:t>
      </w:r>
    </w:p>
    <w:p>
      <w:r>
        <w:rPr>
          <w:b/>
        </w:rPr>
        <w:t xml:space="preserve">Milestone: </w:t>
      </w:r>
      <w:r>
        <w:t>Once Skip approves the status field flip, Rule-008-ENF-001 (the first enforcement entry in engineering_rules.json) becomes the first rule in the ChatHealthy.ai brain with TWO completed enforcement functions — _scan_http and _validate_json — both anchored to fresh requirements under EPIC-008-F-002-S-005 and EPIC-008-F-002-S-006.</w:t>
      </w:r>
    </w:p>
    <w:p>
      <w:pPr>
        <w:pStyle w:val="Heading3"/>
      </w:pPr>
      <w:r>
        <w:t>Counts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Classifier-flagged candidates (input)</w:t>
            </w:r>
          </w:p>
        </w:tc>
        <w:tc>
          <w:tcPr>
            <w:tcW w:type="dxa" w:w="4320"/>
          </w:tcPr>
          <w:p>
            <w:r>
              <w:t>71</w:t>
            </w:r>
          </w:p>
        </w:tc>
      </w:tr>
      <w:tr>
        <w:tc>
          <w:tcPr>
            <w:tcW w:type="dxa" w:w="4320"/>
          </w:tcPr>
          <w:p>
            <w:r>
              <w:t xml:space="preserve">  ... of which were requirements</w:t>
            </w:r>
          </w:p>
        </w:tc>
        <w:tc>
          <w:tcPr>
            <w:tcW w:type="dxa" w:w="4320"/>
          </w:tcPr>
          <w:p>
            <w:r>
              <w:t>62</w:t>
            </w:r>
          </w:p>
        </w:tc>
      </w:tr>
      <w:tr>
        <w:tc>
          <w:tcPr>
            <w:tcW w:type="dxa" w:w="4320"/>
          </w:tcPr>
          <w:p>
            <w:r>
              <w:t>Retired records (physically removed)</w:t>
            </w:r>
          </w:p>
        </w:tc>
        <w:tc>
          <w:tcPr>
            <w:tcW w:type="dxa" w:w="4320"/>
          </w:tcPr>
          <w:p>
            <w:r>
              <w:t>9 (2 stories + 7 requirements)</w:t>
            </w:r>
          </w:p>
        </w:tc>
      </w:tr>
      <w:tr>
        <w:tc>
          <w:tcPr>
            <w:tcW w:type="dxa" w:w="4320"/>
          </w:tcPr>
          <w:p>
            <w:r>
              <w:t>New requirements created under F-002</w:t>
            </w:r>
          </w:p>
        </w:tc>
        <w:tc>
          <w:tcPr>
            <w:tcW w:type="dxa" w:w="4320"/>
          </w:tcPr>
          <w:p>
            <w:r>
              <w:t>31</w:t>
            </w:r>
          </w:p>
        </w:tc>
      </w:tr>
      <w:tr>
        <w:tc>
          <w:tcPr>
            <w:tcW w:type="dxa" w:w="4320"/>
          </w:tcPr>
          <w:p>
            <w:r>
              <w:t>New stories created under F-002</w:t>
            </w:r>
          </w:p>
        </w:tc>
        <w:tc>
          <w:tcPr>
            <w:tcW w:type="dxa" w:w="4320"/>
          </w:tcPr>
          <w:p>
            <w:r>
              <w:t>4 (S-003 through S-006)</w:t>
            </w:r>
          </w:p>
        </w:tc>
      </w:tr>
      <w:tr>
        <w:tc>
          <w:tcPr>
            <w:tcW w:type="dxa" w:w="4320"/>
          </w:tcPr>
          <w:p>
            <w:r>
              <w:t>Total stories under F-002 after pass</w:t>
            </w:r>
          </w:p>
        </w:tc>
        <w:tc>
          <w:tcPr>
            <w:tcW w:type="dxa" w:w="4320"/>
          </w:tcPr>
          <w:p>
            <w:r>
              <w:t>6</w:t>
            </w:r>
          </w:p>
        </w:tc>
      </w:tr>
      <w:tr>
        <w:tc>
          <w:tcPr>
            <w:tcW w:type="dxa" w:w="4320"/>
          </w:tcPr>
          <w:p>
            <w:r>
              <w:t>Total requirements under F-002 after pass</w:t>
            </w:r>
          </w:p>
        </w:tc>
        <w:tc>
          <w:tcPr>
            <w:tcW w:type="dxa" w:w="4320"/>
          </w:tcPr>
          <w:p>
            <w:r>
              <w:t>37</w:t>
            </w:r>
          </w:p>
        </w:tc>
      </w:tr>
      <w:tr>
        <w:tc>
          <w:tcPr>
            <w:tcW w:type="dxa" w:w="4320"/>
          </w:tcPr>
          <w:p>
            <w:r>
              <w:t>V18 BR + TR slots covered</w:t>
            </w:r>
          </w:p>
        </w:tc>
        <w:tc>
          <w:tcPr>
            <w:tcW w:type="dxa" w:w="4320"/>
          </w:tcPr>
          <w:p>
            <w:r>
              <w:t>31 (BR-1..14 + TR-1..17), each in exactly one bucket</w:t>
            </w:r>
          </w:p>
        </w:tc>
      </w:tr>
    </w:tbl>
    <w:p>
      <w:pPr>
        <w:pStyle w:val="Heading2"/>
      </w:pPr>
      <w:r>
        <w:t>2. Mapping table — old_req_id -&gt; new_req_id</w:t>
      </w:r>
    </w:p>
    <w:p>
      <w:r>
        <w:t>Every retired identifier and where its semantic content (or its FK pointers) now lives. There are no superseded_by markers, no tombstone records, and no ghost IDs in the live JSON; the entries below are all that remains of the audit trail.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Retired ID</w:t>
            </w:r>
          </w:p>
        </w:tc>
        <w:tc>
          <w:tcPr>
            <w:tcW w:type="dxa" w:w="2880"/>
          </w:tcPr>
          <w:p>
            <w:r>
              <w:t>New ID</w:t>
            </w:r>
          </w:p>
        </w:tc>
        <w:tc>
          <w:tcPr>
            <w:tcW w:type="dxa" w:w="2880"/>
          </w:tcPr>
          <w:p>
            <w:r>
              <w:t>Reason</w:t>
            </w:r>
          </w:p>
        </w:tc>
      </w:tr>
      <w:tr>
        <w:tc>
          <w:tcPr>
            <w:tcW w:type="dxa" w:w="2880"/>
          </w:tcPr>
          <w:p>
            <w:r>
              <w:t>EPIC-008-F-008-S-002</w:t>
            </w:r>
          </w:p>
        </w:tc>
        <w:tc>
          <w:tcPr>
            <w:tcW w:type="dxa" w:w="2880"/>
          </w:tcPr>
          <w:p>
            <w:r>
              <w:t>EPIC-008-F-002-S-005</w:t>
            </w:r>
          </w:p>
        </w:tc>
        <w:tc>
          <w:tcPr>
            <w:tcW w:type="dxa" w:w="2880"/>
          </w:tcPr>
          <w:p>
            <w:r>
              <w:t>Security Code Scan story superseded by HTTP vs HTTPS story under F-002</w:t>
            </w:r>
          </w:p>
        </w:tc>
      </w:tr>
      <w:tr>
        <w:tc>
          <w:tcPr>
            <w:tcW w:type="dxa" w:w="2880"/>
          </w:tcPr>
          <w:p>
            <w:r>
              <w:t>EPIC-008-F-008-S-004</w:t>
            </w:r>
          </w:p>
        </w:tc>
        <w:tc>
          <w:tcPr>
            <w:tcW w:type="dxa" w:w="2880"/>
          </w:tcPr>
          <w:p>
            <w:r>
              <w:t>EPIC-008-F-002-S-006</w:t>
            </w:r>
          </w:p>
        </w:tc>
        <w:tc>
          <w:tcPr>
            <w:tcW w:type="dxa" w:w="2880"/>
          </w:tcPr>
          <w:p>
            <w:r>
              <w:t>JSON Scan story superseded by JSON validation story under F-002</w:t>
            </w:r>
          </w:p>
        </w:tc>
      </w:tr>
      <w:tr>
        <w:tc>
          <w:tcPr>
            <w:tcW w:type="dxa" w:w="2880"/>
          </w:tcPr>
          <w:p>
            <w:r>
              <w:t>EPIC-008-F-008-S-002-REQ-B-001</w:t>
            </w:r>
          </w:p>
        </w:tc>
        <w:tc>
          <w:tcPr>
            <w:tcW w:type="dxa" w:w="2880"/>
          </w:tcPr>
          <w:p>
            <w:r>
              <w:t>EPIC-008-F-002-S-005-REQ-B-002</w:t>
            </w:r>
          </w:p>
        </w:tc>
        <w:tc>
          <w:tcPr>
            <w:tcW w:type="dxa" w:w="2880"/>
          </w:tcPr>
          <w:p>
            <w:r>
              <w:t>Pre-commit HTTP-block requirement superseded by BR-13 (now S-005-REQ-B-002)</w:t>
            </w:r>
          </w:p>
        </w:tc>
      </w:tr>
      <w:tr>
        <w:tc>
          <w:tcPr>
            <w:tcW w:type="dxa" w:w="2880"/>
          </w:tcPr>
          <w:p>
            <w:r>
              <w:t>EPIC-008-F-008-S-002-REQ-T-001</w:t>
            </w:r>
          </w:p>
        </w:tc>
        <w:tc>
          <w:tcPr>
            <w:tcW w:type="dxa" w:w="2880"/>
          </w:tcPr>
          <w:p>
            <w:r>
              <w:t>EPIC-008-F-002-S-005-REQ-T-001</w:t>
            </w:r>
          </w:p>
        </w:tc>
        <w:tc>
          <w:tcPr>
            <w:tcW w:type="dxa" w:w="2880"/>
          </w:tcPr>
          <w:p>
            <w:r>
              <w:t>preCommitScan.py argument-handling story superseded by TR-11 web-fetch + scope walk</w:t>
            </w:r>
          </w:p>
        </w:tc>
      </w:tr>
      <w:tr>
        <w:tc>
          <w:tcPr>
            <w:tcW w:type="dxa" w:w="2880"/>
          </w:tcPr>
          <w:p>
            <w:r>
              <w:t>EPIC-008-F-008-S-004-REQ-B-001</w:t>
            </w:r>
          </w:p>
        </w:tc>
        <w:tc>
          <w:tcPr>
            <w:tcW w:type="dxa" w:w="2880"/>
          </w:tcPr>
          <w:p>
            <w:r>
              <w:t>EPIC-008-F-002-S-006-REQ-B-001</w:t>
            </w:r>
          </w:p>
        </w:tc>
        <w:tc>
          <w:tcPr>
            <w:tcW w:type="dxa" w:w="2880"/>
          </w:tcPr>
          <w:p>
            <w:r>
              <w:t>Brain JSON pre-commit gate superseded by BR-11 (now S-006-REQ-B-001)</w:t>
            </w:r>
          </w:p>
        </w:tc>
      </w:tr>
      <w:tr>
        <w:tc>
          <w:tcPr>
            <w:tcW w:type="dxa" w:w="2880"/>
          </w:tcPr>
          <w:p>
            <w:r>
              <w:t>EPIC-008-F-008-S-004-REQ-B-002</w:t>
            </w:r>
          </w:p>
        </w:tc>
        <w:tc>
          <w:tcPr>
            <w:tcW w:type="dxa" w:w="2880"/>
          </w:tcPr>
          <w:p>
            <w:r>
              <w:t>EPIC-008-F-002-S-003-REQ-B-001</w:t>
            </w:r>
          </w:p>
        </w:tc>
        <w:tc>
          <w:tcPr>
            <w:tcW w:type="dxa" w:w="2880"/>
          </w:tcPr>
          <w:p>
            <w:r>
              <w:t>'Pre-commit single gate' superseded by BR-1 (rules carry enforcement entries) and BR-3 (framework hook-agnostic)</w:t>
            </w:r>
          </w:p>
        </w:tc>
      </w:tr>
      <w:tr>
        <w:tc>
          <w:tcPr>
            <w:tcW w:type="dxa" w:w="2880"/>
          </w:tcPr>
          <w:p>
            <w:r>
              <w:t>EPIC-008-F-008-S-004-REQ-T-001</w:t>
            </w:r>
          </w:p>
        </w:tc>
        <w:tc>
          <w:tcPr>
            <w:tcW w:type="dxa" w:w="2880"/>
          </w:tcPr>
          <w:p>
            <w:r>
              <w:t>EPIC-008-F-002-S-006-REQ-T-001</w:t>
            </w:r>
          </w:p>
        </w:tc>
        <w:tc>
          <w:tcPr>
            <w:tcW w:type="dxa" w:w="2880"/>
          </w:tcPr>
          <w:p>
            <w:r>
              <w:t>Plural-array validation requirement repointed to TR-12 (governed JSON validation under brain/machine_artifacts/content/)</w:t>
            </w:r>
          </w:p>
        </w:tc>
      </w:tr>
      <w:tr>
        <w:tc>
          <w:tcPr>
            <w:tcW w:type="dxa" w:w="2880"/>
          </w:tcPr>
          <w:p>
            <w:r>
              <w:t>EPIC-008-F-008-S-004-REQ-T-002</w:t>
            </w:r>
          </w:p>
        </w:tc>
        <w:tc>
          <w:tcPr>
            <w:tcW w:type="dxa" w:w="2880"/>
          </w:tcPr>
          <w:p>
            <w:r>
              <w:t>EPIC-008-F-002-S-006-REQ-T-001</w:t>
            </w:r>
          </w:p>
        </w:tc>
        <w:tc>
          <w:tcPr>
            <w:tcW w:type="dxa" w:w="2880"/>
          </w:tcPr>
          <w:p>
            <w:r>
              <w:t>'Single name label' requirement repointed to TR-12 (schema validation gate); the 'name' label rule itself is enforced by the brain JSON's schema</w:t>
            </w:r>
          </w:p>
        </w:tc>
      </w:tr>
      <w:tr>
        <w:tc>
          <w:tcPr>
            <w:tcW w:type="dxa" w:w="2880"/>
          </w:tcPr>
          <w:p>
            <w:r>
              <w:t>EPIC-008-F-008-S-004-REQ-T-003</w:t>
            </w:r>
          </w:p>
        </w:tc>
        <w:tc>
          <w:tcPr>
            <w:tcW w:type="dxa" w:w="2880"/>
          </w:tcPr>
          <w:p>
            <w:r>
              <w:t>EPIC-008-F-002-S-003-REQ-T-001</w:t>
            </w:r>
          </w:p>
        </w:tc>
        <w:tc>
          <w:tcPr>
            <w:tcW w:type="dxa" w:w="2880"/>
          </w:tcPr>
          <w:p>
            <w:r>
              <w:t>'Engineering rule MUST trace to approved requirement' repointed to TR-1 (enforcement entry schema fields including rule_id linkage)</w:t>
            </w:r>
          </w:p>
        </w:tc>
      </w:tr>
    </w:tbl>
    <w:p>
      <w:pPr>
        <w:pStyle w:val="Heading2"/>
      </w:pPr>
      <w:r>
        <w:t>3. The four new stories under EPIC-008-F-002</w:t>
      </w:r>
    </w:p>
    <w:p>
      <w:pPr>
        <w:pStyle w:val="Heading3"/>
      </w:pPr>
      <w:r>
        <w:t>EPIC-008-F-002-S-003 — Rules infrastructure: manager, base worker, lock, timeout, telemetry, exit-code aggregation</w:t>
      </w:r>
    </w:p>
    <w:p>
      <w:r>
        <w:t>ChatHealthyEnforcementManager + EnforcementWorker (abstract base) deliver the framework: read-only rules-registry load, hook-filtered enforcement dispatch, manager-owned mutex coordination, per-worker subprocess timeout, structured violation/telemetry envelopes, and worst-code-wins aggregation. Per V18 Section 4.4. The manager is invoked by every Git and Claude Code hook with a single hook_name argument.</w:t>
      </w:r>
    </w:p>
    <w:p>
      <w:r>
        <w:rPr>
          <w:b/>
        </w:rPr>
        <w:t xml:space="preserve">Status: </w:t>
      </w:r>
      <w:r>
        <w:t>done</w:t>
      </w:r>
      <w:r>
        <w:rPr>
          <w:b/>
        </w:rPr>
        <w:t xml:space="preserve">  |  Approval: </w:t>
      </w:r>
      <w:r>
        <w:t>approved</w:t>
      </w:r>
      <w:r>
        <w:rPr>
          <w:b/>
        </w:rPr>
        <w:t xml:space="preserve">  |  Size: </w:t>
      </w:r>
      <w:r>
        <w:t>L</w:t>
      </w:r>
    </w:p>
    <w:p>
      <w:r>
        <w:rPr>
          <w:b/>
        </w:rPr>
        <w:t xml:space="preserve">V18 BR/TR slots assigned: </w:t>
      </w:r>
      <w:r>
        <w:t>BR-1, BR-2, BR-3, BR-4, BR-5, BR-6, BR-7, BR-8, BR-9, BR-10, BR-14, TR-1, TR-2, TR-3, TR-4, TR-6, TR-7, TR-8, TR-14, TR-15, TR-16, TR-17</w:t>
      </w:r>
    </w:p>
    <w:p>
      <w:r>
        <w:t>Requirements (22):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req_id</w:t>
            </w:r>
          </w:p>
        </w:tc>
        <w:tc>
          <w:tcPr>
            <w:tcW w:type="dxa" w:w="2880"/>
          </w:tcPr>
          <w:p>
            <w:r>
              <w:t>name</w:t>
            </w:r>
          </w:p>
        </w:tc>
        <w:tc>
          <w:tcPr>
            <w:tcW w:type="dxa" w:w="2880"/>
          </w:tcPr>
          <w:p>
            <w:r>
              <w:t>Anchored to V18</w:t>
            </w:r>
          </w:p>
        </w:tc>
      </w:tr>
      <w:tr>
        <w:tc>
          <w:tcPr>
            <w:tcW w:type="dxa" w:w="2880"/>
          </w:tcPr>
          <w:p>
            <w:r>
              <w:t>EPIC-008-F-002-S-003-REQ-B-001</w:t>
            </w:r>
          </w:p>
        </w:tc>
        <w:tc>
          <w:tcPr>
            <w:tcW w:type="dxa" w:w="2880"/>
          </w:tcPr>
          <w:p>
            <w:r>
              <w:t>BR: BR-1</w:t>
            </w:r>
          </w:p>
        </w:tc>
        <w:tc>
          <w:tcPr>
            <w:tcW w:type="dxa" w:w="2880"/>
          </w:tcPr>
          <w:p>
            <w:r>
              <w:t>BR-1</w:t>
            </w:r>
          </w:p>
        </w:tc>
      </w:tr>
      <w:tr>
        <w:tc>
          <w:tcPr>
            <w:tcW w:type="dxa" w:w="2880"/>
          </w:tcPr>
          <w:p>
            <w:r>
              <w:t>EPIC-008-F-002-S-003-REQ-B-002</w:t>
            </w:r>
          </w:p>
        </w:tc>
        <w:tc>
          <w:tcPr>
            <w:tcW w:type="dxa" w:w="2880"/>
          </w:tcPr>
          <w:p>
            <w:r>
              <w:t>BR: BR-2</w:t>
            </w:r>
          </w:p>
        </w:tc>
        <w:tc>
          <w:tcPr>
            <w:tcW w:type="dxa" w:w="2880"/>
          </w:tcPr>
          <w:p>
            <w:r>
              <w:t>BR-2</w:t>
            </w:r>
          </w:p>
        </w:tc>
      </w:tr>
      <w:tr>
        <w:tc>
          <w:tcPr>
            <w:tcW w:type="dxa" w:w="2880"/>
          </w:tcPr>
          <w:p>
            <w:r>
              <w:t>EPIC-008-F-002-S-003-REQ-B-003</w:t>
            </w:r>
          </w:p>
        </w:tc>
        <w:tc>
          <w:tcPr>
            <w:tcW w:type="dxa" w:w="2880"/>
          </w:tcPr>
          <w:p>
            <w:r>
              <w:t>BR: BR-3</w:t>
            </w:r>
          </w:p>
        </w:tc>
        <w:tc>
          <w:tcPr>
            <w:tcW w:type="dxa" w:w="2880"/>
          </w:tcPr>
          <w:p>
            <w:r>
              <w:t>BR-3</w:t>
            </w:r>
          </w:p>
        </w:tc>
      </w:tr>
      <w:tr>
        <w:tc>
          <w:tcPr>
            <w:tcW w:type="dxa" w:w="2880"/>
          </w:tcPr>
          <w:p>
            <w:r>
              <w:t>EPIC-008-F-002-S-003-REQ-B-004</w:t>
            </w:r>
          </w:p>
        </w:tc>
        <w:tc>
          <w:tcPr>
            <w:tcW w:type="dxa" w:w="2880"/>
          </w:tcPr>
          <w:p>
            <w:r>
              <w:t>BR: BR-4</w:t>
            </w:r>
          </w:p>
        </w:tc>
        <w:tc>
          <w:tcPr>
            <w:tcW w:type="dxa" w:w="2880"/>
          </w:tcPr>
          <w:p>
            <w:r>
              <w:t>BR-4</w:t>
            </w:r>
          </w:p>
        </w:tc>
      </w:tr>
      <w:tr>
        <w:tc>
          <w:tcPr>
            <w:tcW w:type="dxa" w:w="2880"/>
          </w:tcPr>
          <w:p>
            <w:r>
              <w:t>EPIC-008-F-002-S-003-REQ-B-005</w:t>
            </w:r>
          </w:p>
        </w:tc>
        <w:tc>
          <w:tcPr>
            <w:tcW w:type="dxa" w:w="2880"/>
          </w:tcPr>
          <w:p>
            <w:r>
              <w:t>BR: BR-5</w:t>
            </w:r>
          </w:p>
        </w:tc>
        <w:tc>
          <w:tcPr>
            <w:tcW w:type="dxa" w:w="2880"/>
          </w:tcPr>
          <w:p>
            <w:r>
              <w:t>BR-5</w:t>
            </w:r>
          </w:p>
        </w:tc>
      </w:tr>
      <w:tr>
        <w:tc>
          <w:tcPr>
            <w:tcW w:type="dxa" w:w="2880"/>
          </w:tcPr>
          <w:p>
            <w:r>
              <w:t>EPIC-008-F-002-S-003-REQ-B-006</w:t>
            </w:r>
          </w:p>
        </w:tc>
        <w:tc>
          <w:tcPr>
            <w:tcW w:type="dxa" w:w="2880"/>
          </w:tcPr>
          <w:p>
            <w:r>
              <w:t>BR: BR-6</w:t>
            </w:r>
          </w:p>
        </w:tc>
        <w:tc>
          <w:tcPr>
            <w:tcW w:type="dxa" w:w="2880"/>
          </w:tcPr>
          <w:p>
            <w:r>
              <w:t>BR-6</w:t>
            </w:r>
          </w:p>
        </w:tc>
      </w:tr>
      <w:tr>
        <w:tc>
          <w:tcPr>
            <w:tcW w:type="dxa" w:w="2880"/>
          </w:tcPr>
          <w:p>
            <w:r>
              <w:t>EPIC-008-F-002-S-003-REQ-B-007</w:t>
            </w:r>
          </w:p>
        </w:tc>
        <w:tc>
          <w:tcPr>
            <w:tcW w:type="dxa" w:w="2880"/>
          </w:tcPr>
          <w:p>
            <w:r>
              <w:t>BR: BR-7</w:t>
            </w:r>
          </w:p>
        </w:tc>
        <w:tc>
          <w:tcPr>
            <w:tcW w:type="dxa" w:w="2880"/>
          </w:tcPr>
          <w:p>
            <w:r>
              <w:t>BR-7</w:t>
            </w:r>
          </w:p>
        </w:tc>
      </w:tr>
      <w:tr>
        <w:tc>
          <w:tcPr>
            <w:tcW w:type="dxa" w:w="2880"/>
          </w:tcPr>
          <w:p>
            <w:r>
              <w:t>EPIC-008-F-002-S-003-REQ-B-008</w:t>
            </w:r>
          </w:p>
        </w:tc>
        <w:tc>
          <w:tcPr>
            <w:tcW w:type="dxa" w:w="2880"/>
          </w:tcPr>
          <w:p>
            <w:r>
              <w:t>BR: BR-8</w:t>
            </w:r>
          </w:p>
        </w:tc>
        <w:tc>
          <w:tcPr>
            <w:tcW w:type="dxa" w:w="2880"/>
          </w:tcPr>
          <w:p>
            <w:r>
              <w:t>BR-8</w:t>
            </w:r>
          </w:p>
        </w:tc>
      </w:tr>
      <w:tr>
        <w:tc>
          <w:tcPr>
            <w:tcW w:type="dxa" w:w="2880"/>
          </w:tcPr>
          <w:p>
            <w:r>
              <w:t>EPIC-008-F-002-S-003-REQ-B-009</w:t>
            </w:r>
          </w:p>
        </w:tc>
        <w:tc>
          <w:tcPr>
            <w:tcW w:type="dxa" w:w="2880"/>
          </w:tcPr>
          <w:p>
            <w:r>
              <w:t>BR: BR-9</w:t>
            </w:r>
          </w:p>
        </w:tc>
        <w:tc>
          <w:tcPr>
            <w:tcW w:type="dxa" w:w="2880"/>
          </w:tcPr>
          <w:p>
            <w:r>
              <w:t>BR-9</w:t>
            </w:r>
          </w:p>
        </w:tc>
      </w:tr>
      <w:tr>
        <w:tc>
          <w:tcPr>
            <w:tcW w:type="dxa" w:w="2880"/>
          </w:tcPr>
          <w:p>
            <w:r>
              <w:t>EPIC-008-F-002-S-003-REQ-B-010</w:t>
            </w:r>
          </w:p>
        </w:tc>
        <w:tc>
          <w:tcPr>
            <w:tcW w:type="dxa" w:w="2880"/>
          </w:tcPr>
          <w:p>
            <w:r>
              <w:t>BR: BR-10</w:t>
            </w:r>
          </w:p>
        </w:tc>
        <w:tc>
          <w:tcPr>
            <w:tcW w:type="dxa" w:w="2880"/>
          </w:tcPr>
          <w:p>
            <w:r>
              <w:t>BR-10</w:t>
            </w:r>
          </w:p>
        </w:tc>
      </w:tr>
      <w:tr>
        <w:tc>
          <w:tcPr>
            <w:tcW w:type="dxa" w:w="2880"/>
          </w:tcPr>
          <w:p>
            <w:r>
              <w:t>EPIC-008-F-002-S-003-REQ-B-011</w:t>
            </w:r>
          </w:p>
        </w:tc>
        <w:tc>
          <w:tcPr>
            <w:tcW w:type="dxa" w:w="2880"/>
          </w:tcPr>
          <w:p>
            <w:r>
              <w:t>BR: BR-14</w:t>
            </w:r>
          </w:p>
        </w:tc>
        <w:tc>
          <w:tcPr>
            <w:tcW w:type="dxa" w:w="2880"/>
          </w:tcPr>
          <w:p>
            <w:r>
              <w:t>BR-14</w:t>
            </w:r>
          </w:p>
        </w:tc>
      </w:tr>
      <w:tr>
        <w:tc>
          <w:tcPr>
            <w:tcW w:type="dxa" w:w="2880"/>
          </w:tcPr>
          <w:p>
            <w:r>
              <w:t>EPIC-008-F-002-S-003-REQ-T-001</w:t>
            </w:r>
          </w:p>
        </w:tc>
        <w:tc>
          <w:tcPr>
            <w:tcW w:type="dxa" w:w="2880"/>
          </w:tcPr>
          <w:p>
            <w:r>
              <w:t>TR: TR-1</w:t>
            </w:r>
          </w:p>
        </w:tc>
        <w:tc>
          <w:tcPr>
            <w:tcW w:type="dxa" w:w="2880"/>
          </w:tcPr>
          <w:p>
            <w:r>
              <w:t>TR-1</w:t>
            </w:r>
          </w:p>
        </w:tc>
      </w:tr>
      <w:tr>
        <w:tc>
          <w:tcPr>
            <w:tcW w:type="dxa" w:w="2880"/>
          </w:tcPr>
          <w:p>
            <w:r>
              <w:t>EPIC-008-F-002-S-003-REQ-T-002</w:t>
            </w:r>
          </w:p>
        </w:tc>
        <w:tc>
          <w:tcPr>
            <w:tcW w:type="dxa" w:w="2880"/>
          </w:tcPr>
          <w:p>
            <w:r>
              <w:t>TR: TR-2</w:t>
            </w:r>
          </w:p>
        </w:tc>
        <w:tc>
          <w:tcPr>
            <w:tcW w:type="dxa" w:w="2880"/>
          </w:tcPr>
          <w:p>
            <w:r>
              <w:t>TR-2</w:t>
            </w:r>
          </w:p>
        </w:tc>
      </w:tr>
      <w:tr>
        <w:tc>
          <w:tcPr>
            <w:tcW w:type="dxa" w:w="2880"/>
          </w:tcPr>
          <w:p>
            <w:r>
              <w:t>EPIC-008-F-002-S-003-REQ-T-003</w:t>
            </w:r>
          </w:p>
        </w:tc>
        <w:tc>
          <w:tcPr>
            <w:tcW w:type="dxa" w:w="2880"/>
          </w:tcPr>
          <w:p>
            <w:r>
              <w:t>TR: TR-3</w:t>
            </w:r>
          </w:p>
        </w:tc>
        <w:tc>
          <w:tcPr>
            <w:tcW w:type="dxa" w:w="2880"/>
          </w:tcPr>
          <w:p>
            <w:r>
              <w:t>TR-3</w:t>
            </w:r>
          </w:p>
        </w:tc>
      </w:tr>
      <w:tr>
        <w:tc>
          <w:tcPr>
            <w:tcW w:type="dxa" w:w="2880"/>
          </w:tcPr>
          <w:p>
            <w:r>
              <w:t>EPIC-008-F-002-S-003-REQ-T-004</w:t>
            </w:r>
          </w:p>
        </w:tc>
        <w:tc>
          <w:tcPr>
            <w:tcW w:type="dxa" w:w="2880"/>
          </w:tcPr>
          <w:p>
            <w:r>
              <w:t>TR: TR-4</w:t>
            </w:r>
          </w:p>
        </w:tc>
        <w:tc>
          <w:tcPr>
            <w:tcW w:type="dxa" w:w="2880"/>
          </w:tcPr>
          <w:p>
            <w:r>
              <w:t>TR-4</w:t>
            </w:r>
          </w:p>
        </w:tc>
      </w:tr>
      <w:tr>
        <w:tc>
          <w:tcPr>
            <w:tcW w:type="dxa" w:w="2880"/>
          </w:tcPr>
          <w:p>
            <w:r>
              <w:t>EPIC-008-F-002-S-003-REQ-T-005</w:t>
            </w:r>
          </w:p>
        </w:tc>
        <w:tc>
          <w:tcPr>
            <w:tcW w:type="dxa" w:w="2880"/>
          </w:tcPr>
          <w:p>
            <w:r>
              <w:t>TR: TR-6</w:t>
            </w:r>
          </w:p>
        </w:tc>
        <w:tc>
          <w:tcPr>
            <w:tcW w:type="dxa" w:w="2880"/>
          </w:tcPr>
          <w:p>
            <w:r>
              <w:t>TR-6</w:t>
            </w:r>
          </w:p>
        </w:tc>
      </w:tr>
      <w:tr>
        <w:tc>
          <w:tcPr>
            <w:tcW w:type="dxa" w:w="2880"/>
          </w:tcPr>
          <w:p>
            <w:r>
              <w:t>EPIC-008-F-002-S-003-REQ-T-006</w:t>
            </w:r>
          </w:p>
        </w:tc>
        <w:tc>
          <w:tcPr>
            <w:tcW w:type="dxa" w:w="2880"/>
          </w:tcPr>
          <w:p>
            <w:r>
              <w:t>TR: TR-7</w:t>
            </w:r>
          </w:p>
        </w:tc>
        <w:tc>
          <w:tcPr>
            <w:tcW w:type="dxa" w:w="2880"/>
          </w:tcPr>
          <w:p>
            <w:r>
              <w:t>TR-7</w:t>
            </w:r>
          </w:p>
        </w:tc>
      </w:tr>
      <w:tr>
        <w:tc>
          <w:tcPr>
            <w:tcW w:type="dxa" w:w="2880"/>
          </w:tcPr>
          <w:p>
            <w:r>
              <w:t>EPIC-008-F-002-S-003-REQ-T-007</w:t>
            </w:r>
          </w:p>
        </w:tc>
        <w:tc>
          <w:tcPr>
            <w:tcW w:type="dxa" w:w="2880"/>
          </w:tcPr>
          <w:p>
            <w:r>
              <w:t>TR: TR-8</w:t>
            </w:r>
          </w:p>
        </w:tc>
        <w:tc>
          <w:tcPr>
            <w:tcW w:type="dxa" w:w="2880"/>
          </w:tcPr>
          <w:p>
            <w:r>
              <w:t>TR-8</w:t>
            </w:r>
          </w:p>
        </w:tc>
      </w:tr>
      <w:tr>
        <w:tc>
          <w:tcPr>
            <w:tcW w:type="dxa" w:w="2880"/>
          </w:tcPr>
          <w:p>
            <w:r>
              <w:t>EPIC-008-F-002-S-003-REQ-T-008</w:t>
            </w:r>
          </w:p>
        </w:tc>
        <w:tc>
          <w:tcPr>
            <w:tcW w:type="dxa" w:w="2880"/>
          </w:tcPr>
          <w:p>
            <w:r>
              <w:t>TR: TR-14</w:t>
            </w:r>
          </w:p>
        </w:tc>
        <w:tc>
          <w:tcPr>
            <w:tcW w:type="dxa" w:w="2880"/>
          </w:tcPr>
          <w:p>
            <w:r>
              <w:t>TR-14</w:t>
            </w:r>
          </w:p>
        </w:tc>
      </w:tr>
      <w:tr>
        <w:tc>
          <w:tcPr>
            <w:tcW w:type="dxa" w:w="2880"/>
          </w:tcPr>
          <w:p>
            <w:r>
              <w:t>EPIC-008-F-002-S-003-REQ-T-009</w:t>
            </w:r>
          </w:p>
        </w:tc>
        <w:tc>
          <w:tcPr>
            <w:tcW w:type="dxa" w:w="2880"/>
          </w:tcPr>
          <w:p>
            <w:r>
              <w:t>TR: TR-15</w:t>
            </w:r>
          </w:p>
        </w:tc>
        <w:tc>
          <w:tcPr>
            <w:tcW w:type="dxa" w:w="2880"/>
          </w:tcPr>
          <w:p>
            <w:r>
              <w:t>TR-15</w:t>
            </w:r>
          </w:p>
        </w:tc>
      </w:tr>
      <w:tr>
        <w:tc>
          <w:tcPr>
            <w:tcW w:type="dxa" w:w="2880"/>
          </w:tcPr>
          <w:p>
            <w:r>
              <w:t>EPIC-008-F-002-S-003-REQ-T-010</w:t>
            </w:r>
          </w:p>
        </w:tc>
        <w:tc>
          <w:tcPr>
            <w:tcW w:type="dxa" w:w="2880"/>
          </w:tcPr>
          <w:p>
            <w:r>
              <w:t>TR: TR-16</w:t>
            </w:r>
          </w:p>
        </w:tc>
        <w:tc>
          <w:tcPr>
            <w:tcW w:type="dxa" w:w="2880"/>
          </w:tcPr>
          <w:p>
            <w:r>
              <w:t>TR-16</w:t>
            </w:r>
          </w:p>
        </w:tc>
      </w:tr>
      <w:tr>
        <w:tc>
          <w:tcPr>
            <w:tcW w:type="dxa" w:w="2880"/>
          </w:tcPr>
          <w:p>
            <w:r>
              <w:t>EPIC-008-F-002-S-003-REQ-T-011</w:t>
            </w:r>
          </w:p>
        </w:tc>
        <w:tc>
          <w:tcPr>
            <w:tcW w:type="dxa" w:w="2880"/>
          </w:tcPr>
          <w:p>
            <w:r>
              <w:t>TR: TR-17</w:t>
            </w:r>
          </w:p>
        </w:tc>
        <w:tc>
          <w:tcPr>
            <w:tcW w:type="dxa" w:w="2880"/>
          </w:tcPr>
          <w:p>
            <w:r>
              <w:t>TR-17</w:t>
            </w:r>
          </w:p>
        </w:tc>
      </w:tr>
    </w:tbl>
    <w:p>
      <w:pPr>
        <w:pStyle w:val="Heading3"/>
      </w:pPr>
      <w:r>
        <w:t>EPIC-008-F-002-S-004 — Scanning: file enumeration on hooks, SCOPES evaluation, scope precedence</w:t>
      </w:r>
    </w:p>
    <w:p>
      <w:r>
        <w:t>Per V18 Sections 4.5 and 4.9. Workers receive resource candidates (staged or about-to-push files for the V1 ScanFilesEnforcementWorker), evaluate each via the base-class is_in_scope() walk against the SCOPES rows on the enforcement entry, and dispatch matched check methods. Scope precedence is fixed and lives entirely in the base class.</w:t>
      </w:r>
    </w:p>
    <w:p>
      <w:r>
        <w:rPr>
          <w:b/>
        </w:rPr>
        <w:t xml:space="preserve">Status: </w:t>
      </w:r>
      <w:r>
        <w:t>done</w:t>
      </w:r>
      <w:r>
        <w:rPr>
          <w:b/>
        </w:rPr>
        <w:t xml:space="preserve">  |  Approval: </w:t>
      </w:r>
      <w:r>
        <w:t>approved</w:t>
      </w:r>
      <w:r>
        <w:rPr>
          <w:b/>
        </w:rPr>
        <w:t xml:space="preserve">  |  Size: </w:t>
      </w:r>
      <w:r>
        <w:t>M</w:t>
      </w:r>
    </w:p>
    <w:p>
      <w:r>
        <w:rPr>
          <w:b/>
        </w:rPr>
        <w:t xml:space="preserve">V18 BR/TR slots assigned: </w:t>
      </w:r>
      <w:r>
        <w:t>TR-5, TR-9, TR-10, TR-13</w:t>
      </w:r>
    </w:p>
    <w:p>
      <w:r>
        <w:t>Requirements (4):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req_id</w:t>
            </w:r>
          </w:p>
        </w:tc>
        <w:tc>
          <w:tcPr>
            <w:tcW w:type="dxa" w:w="2880"/>
          </w:tcPr>
          <w:p>
            <w:r>
              <w:t>name</w:t>
            </w:r>
          </w:p>
        </w:tc>
        <w:tc>
          <w:tcPr>
            <w:tcW w:type="dxa" w:w="2880"/>
          </w:tcPr>
          <w:p>
            <w:r>
              <w:t>Anchored to V18</w:t>
            </w:r>
          </w:p>
        </w:tc>
      </w:tr>
      <w:tr>
        <w:tc>
          <w:tcPr>
            <w:tcW w:type="dxa" w:w="2880"/>
          </w:tcPr>
          <w:p>
            <w:r>
              <w:t>EPIC-008-F-002-S-004-REQ-T-001</w:t>
            </w:r>
          </w:p>
        </w:tc>
        <w:tc>
          <w:tcPr>
            <w:tcW w:type="dxa" w:w="2880"/>
          </w:tcPr>
          <w:p>
            <w:r>
              <w:t>TR: TR-5</w:t>
            </w:r>
          </w:p>
        </w:tc>
        <w:tc>
          <w:tcPr>
            <w:tcW w:type="dxa" w:w="2880"/>
          </w:tcPr>
          <w:p>
            <w:r>
              <w:t>TR-5</w:t>
            </w:r>
          </w:p>
        </w:tc>
      </w:tr>
      <w:tr>
        <w:tc>
          <w:tcPr>
            <w:tcW w:type="dxa" w:w="2880"/>
          </w:tcPr>
          <w:p>
            <w:r>
              <w:t>EPIC-008-F-002-S-004-REQ-T-002</w:t>
            </w:r>
          </w:p>
        </w:tc>
        <w:tc>
          <w:tcPr>
            <w:tcW w:type="dxa" w:w="2880"/>
          </w:tcPr>
          <w:p>
            <w:r>
              <w:t>TR: TR-9</w:t>
            </w:r>
          </w:p>
        </w:tc>
        <w:tc>
          <w:tcPr>
            <w:tcW w:type="dxa" w:w="2880"/>
          </w:tcPr>
          <w:p>
            <w:r>
              <w:t>TR-9</w:t>
            </w:r>
          </w:p>
        </w:tc>
      </w:tr>
      <w:tr>
        <w:tc>
          <w:tcPr>
            <w:tcW w:type="dxa" w:w="2880"/>
          </w:tcPr>
          <w:p>
            <w:r>
              <w:t>EPIC-008-F-002-S-004-REQ-T-003</w:t>
            </w:r>
          </w:p>
        </w:tc>
        <w:tc>
          <w:tcPr>
            <w:tcW w:type="dxa" w:w="2880"/>
          </w:tcPr>
          <w:p>
            <w:r>
              <w:t>TR: TR-10</w:t>
            </w:r>
          </w:p>
        </w:tc>
        <w:tc>
          <w:tcPr>
            <w:tcW w:type="dxa" w:w="2880"/>
          </w:tcPr>
          <w:p>
            <w:r>
              <w:t>TR-10</w:t>
            </w:r>
          </w:p>
        </w:tc>
      </w:tr>
      <w:tr>
        <w:tc>
          <w:tcPr>
            <w:tcW w:type="dxa" w:w="2880"/>
          </w:tcPr>
          <w:p>
            <w:r>
              <w:t>EPIC-008-F-002-S-004-REQ-T-004</w:t>
            </w:r>
          </w:p>
        </w:tc>
        <w:tc>
          <w:tcPr>
            <w:tcW w:type="dxa" w:w="2880"/>
          </w:tcPr>
          <w:p>
            <w:r>
              <w:t>TR: TR-13</w:t>
            </w:r>
          </w:p>
        </w:tc>
        <w:tc>
          <w:tcPr>
            <w:tcW w:type="dxa" w:w="2880"/>
          </w:tcPr>
          <w:p>
            <w:r>
              <w:t>TR-13</w:t>
            </w:r>
          </w:p>
        </w:tc>
      </w:tr>
    </w:tbl>
    <w:p>
      <w:pPr>
        <w:pStyle w:val="Heading3"/>
      </w:pPr>
      <w:r>
        <w:t>EPIC-008-F-002-S-005 — HTTP vs HTTPS: _scan_http check and allowed_pattern URL handling</w:t>
      </w:r>
    </w:p>
    <w:p>
      <w:r>
        <w:t>Per V18 BR-12, BR-13, TR-11. The _scan_http check on ScanFilesEnforcementWorker enforces that production source code, documentation, and deployment configuration MUST NOT contain http:// URLs unless the URL itself matches an allowed_pattern row on the enforcement entry's scopes (loopback, link-local metadata, w3.org, etc.). Files intended to carry http:// content as legitimate data are listed in allowed_exact / allowed_pattern rows. Other files are exempted via excluded_exact / excluded_pattern.</w:t>
      </w:r>
    </w:p>
    <w:p>
      <w:r>
        <w:rPr>
          <w:b/>
        </w:rPr>
        <w:t xml:space="preserve">Status: </w:t>
      </w:r>
      <w:r>
        <w:t>done</w:t>
      </w:r>
      <w:r>
        <w:rPr>
          <w:b/>
        </w:rPr>
        <w:t xml:space="preserve">  |  Approval: </w:t>
      </w:r>
      <w:r>
        <w:t>approved</w:t>
      </w:r>
      <w:r>
        <w:rPr>
          <w:b/>
        </w:rPr>
        <w:t xml:space="preserve">  |  Size: </w:t>
      </w:r>
      <w:r>
        <w:t>S</w:t>
      </w:r>
    </w:p>
    <w:p>
      <w:r>
        <w:rPr>
          <w:b/>
        </w:rPr>
        <w:t xml:space="preserve">V18 BR/TR slots assigned: </w:t>
      </w:r>
      <w:r>
        <w:t>BR-12, BR-13, TR-11</w:t>
      </w:r>
    </w:p>
    <w:p>
      <w:r>
        <w:t>Requirements (3):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req_id</w:t>
            </w:r>
          </w:p>
        </w:tc>
        <w:tc>
          <w:tcPr>
            <w:tcW w:type="dxa" w:w="2880"/>
          </w:tcPr>
          <w:p>
            <w:r>
              <w:t>name</w:t>
            </w:r>
          </w:p>
        </w:tc>
        <w:tc>
          <w:tcPr>
            <w:tcW w:type="dxa" w:w="2880"/>
          </w:tcPr>
          <w:p>
            <w:r>
              <w:t>Anchored to V18</w:t>
            </w:r>
          </w:p>
        </w:tc>
      </w:tr>
      <w:tr>
        <w:tc>
          <w:tcPr>
            <w:tcW w:type="dxa" w:w="2880"/>
          </w:tcPr>
          <w:p>
            <w:r>
              <w:t>EPIC-008-F-002-S-005-REQ-B-001</w:t>
            </w:r>
          </w:p>
        </w:tc>
        <w:tc>
          <w:tcPr>
            <w:tcW w:type="dxa" w:w="2880"/>
          </w:tcPr>
          <w:p>
            <w:r>
              <w:t>BR: BR-12</w:t>
            </w:r>
          </w:p>
        </w:tc>
        <w:tc>
          <w:tcPr>
            <w:tcW w:type="dxa" w:w="2880"/>
          </w:tcPr>
          <w:p>
            <w:r>
              <w:t>BR-12</w:t>
            </w:r>
          </w:p>
        </w:tc>
      </w:tr>
      <w:tr>
        <w:tc>
          <w:tcPr>
            <w:tcW w:type="dxa" w:w="2880"/>
          </w:tcPr>
          <w:p>
            <w:r>
              <w:t>EPIC-008-F-002-S-005-REQ-B-002</w:t>
            </w:r>
          </w:p>
        </w:tc>
        <w:tc>
          <w:tcPr>
            <w:tcW w:type="dxa" w:w="2880"/>
          </w:tcPr>
          <w:p>
            <w:r>
              <w:t>BR: BR-13</w:t>
            </w:r>
          </w:p>
        </w:tc>
        <w:tc>
          <w:tcPr>
            <w:tcW w:type="dxa" w:w="2880"/>
          </w:tcPr>
          <w:p>
            <w:r>
              <w:t>BR-13</w:t>
            </w:r>
          </w:p>
        </w:tc>
      </w:tr>
      <w:tr>
        <w:tc>
          <w:tcPr>
            <w:tcW w:type="dxa" w:w="2880"/>
          </w:tcPr>
          <w:p>
            <w:r>
              <w:t>EPIC-008-F-002-S-005-REQ-T-001</w:t>
            </w:r>
          </w:p>
        </w:tc>
        <w:tc>
          <w:tcPr>
            <w:tcW w:type="dxa" w:w="2880"/>
          </w:tcPr>
          <w:p>
            <w:r>
              <w:t>TR: TR-11</w:t>
            </w:r>
          </w:p>
        </w:tc>
        <w:tc>
          <w:tcPr>
            <w:tcW w:type="dxa" w:w="2880"/>
          </w:tcPr>
          <w:p>
            <w:r>
              <w:t>TR-11</w:t>
            </w:r>
          </w:p>
        </w:tc>
      </w:tr>
    </w:tbl>
    <w:p>
      <w:pPr>
        <w:pStyle w:val="Heading3"/>
      </w:pPr>
      <w:r>
        <w:t>EPIC-008-F-002-S-006 — JSON validation: _validate_json check, $schema web-fetch resolver, meta-schema carve-out, in-run cache</w:t>
      </w:r>
    </w:p>
    <w:p>
      <w:r>
        <w:t>Per V18 BR-11, TR-12, Sections 4.9.3 and 4.9.3.1. The _validate_json check on ScanFilesEnforcementWorker validates every governed JSON file under brain/machine_artifacts/content/ against the schema declared in its $schema field, using jsonschema Draft 2020-12. Schema URLs are resolved by HTTP GET (5s timeout, in-run cache); the JSON Schema 2020-12 meta-schema is the single carve-out, served from a local copy at Website/schemas/standard/. Files with $schema missing that are not explicitly excluded MUST FAIL LOUD.</w:t>
      </w:r>
    </w:p>
    <w:p>
      <w:r>
        <w:rPr>
          <w:b/>
        </w:rPr>
        <w:t xml:space="preserve">Status: </w:t>
      </w:r>
      <w:r>
        <w:t>done</w:t>
      </w:r>
      <w:r>
        <w:rPr>
          <w:b/>
        </w:rPr>
        <w:t xml:space="preserve">  |  Approval: </w:t>
      </w:r>
      <w:r>
        <w:t>approved</w:t>
      </w:r>
      <w:r>
        <w:rPr>
          <w:b/>
        </w:rPr>
        <w:t xml:space="preserve">  |  Size: </w:t>
      </w:r>
      <w:r>
        <w:t>M</w:t>
      </w:r>
    </w:p>
    <w:p>
      <w:r>
        <w:rPr>
          <w:b/>
        </w:rPr>
        <w:t xml:space="preserve">V18 BR/TR slots assigned: </w:t>
      </w:r>
      <w:r>
        <w:t>BR-11, TR-12</w:t>
      </w:r>
    </w:p>
    <w:p>
      <w:r>
        <w:t>Requirements (2):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req_id</w:t>
            </w:r>
          </w:p>
        </w:tc>
        <w:tc>
          <w:tcPr>
            <w:tcW w:type="dxa" w:w="2880"/>
          </w:tcPr>
          <w:p>
            <w:r>
              <w:t>name</w:t>
            </w:r>
          </w:p>
        </w:tc>
        <w:tc>
          <w:tcPr>
            <w:tcW w:type="dxa" w:w="2880"/>
          </w:tcPr>
          <w:p>
            <w:r>
              <w:t>Anchored to V18</w:t>
            </w:r>
          </w:p>
        </w:tc>
      </w:tr>
      <w:tr>
        <w:tc>
          <w:tcPr>
            <w:tcW w:type="dxa" w:w="2880"/>
          </w:tcPr>
          <w:p>
            <w:r>
              <w:t>EPIC-008-F-002-S-006-REQ-B-001</w:t>
            </w:r>
          </w:p>
        </w:tc>
        <w:tc>
          <w:tcPr>
            <w:tcW w:type="dxa" w:w="2880"/>
          </w:tcPr>
          <w:p>
            <w:r>
              <w:t>BR: BR-11</w:t>
            </w:r>
          </w:p>
        </w:tc>
        <w:tc>
          <w:tcPr>
            <w:tcW w:type="dxa" w:w="2880"/>
          </w:tcPr>
          <w:p>
            <w:r>
              <w:t>BR-11</w:t>
            </w:r>
          </w:p>
        </w:tc>
      </w:tr>
      <w:tr>
        <w:tc>
          <w:tcPr>
            <w:tcW w:type="dxa" w:w="2880"/>
          </w:tcPr>
          <w:p>
            <w:r>
              <w:t>EPIC-008-F-002-S-006-REQ-T-001</w:t>
            </w:r>
          </w:p>
        </w:tc>
        <w:tc>
          <w:tcPr>
            <w:tcW w:type="dxa" w:w="2880"/>
          </w:tcPr>
          <w:p>
            <w:r>
              <w:t>TR: TR-12</w:t>
            </w:r>
          </w:p>
        </w:tc>
        <w:tc>
          <w:tcPr>
            <w:tcW w:type="dxa" w:w="2880"/>
          </w:tcPr>
          <w:p>
            <w:r>
              <w:t>TR-12</w:t>
            </w:r>
          </w:p>
        </w:tc>
      </w:tr>
    </w:tbl>
    <w:p>
      <w:pPr>
        <w:pStyle w:val="Heading2"/>
      </w:pPr>
      <w:r>
        <w:t>4. Pointer-rewrite ledger</w:t>
      </w:r>
    </w:p>
    <w:p>
      <w:r>
        <w:t>Every git-tracked file that contained a retired identifier was rewritten in place. Counts below are taken directly from the repoint_fks.py log.</w:t>
      </w:r>
    </w:p>
    <w:p>
      <w:r>
        <w:rPr>
          <w:b/>
        </w:rPr>
        <w:t>Files rewritten: 5</w:t>
      </w:r>
      <w:r>
        <w:t xml:space="preserve">   Total identifier replacements: 11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Replacements</w:t>
            </w:r>
          </w:p>
        </w:tc>
        <w:tc>
          <w:tcPr>
            <w:tcW w:type="dxa" w:w="2880"/>
          </w:tcPr>
          <w:p>
            <w:r>
              <w:t>Details</w:t>
            </w:r>
          </w:p>
        </w:tc>
      </w:tr>
      <w:tr>
        <w:tc>
          <w:tcPr>
            <w:tcW w:type="dxa" w:w="2880"/>
          </w:tcPr>
          <w:p>
            <w:r>
              <w:t>Code/ConversationalUX/FindCareChat/backend/tests/test_https_security.py</w:t>
            </w:r>
          </w:p>
        </w:tc>
        <w:tc>
          <w:tcPr>
            <w:tcW w:type="dxa" w:w="2880"/>
          </w:tcPr>
          <w:p>
            <w:r>
              <w:t>1</w:t>
            </w:r>
          </w:p>
        </w:tc>
        <w:tc>
          <w:tcPr>
            <w:tcW w:type="dxa" w:w="2880"/>
          </w:tcPr>
          <w:p>
            <w:r>
              <w:t>EPIC-008-F-008-S-002-REQ-T-001 -&gt; EPIC-008-F-002-S-005-REQ-T-001 (1x)</w:t>
            </w:r>
          </w:p>
        </w:tc>
      </w:tr>
      <w:tr>
        <w:tc>
          <w:tcPr>
            <w:tcW w:type="dxa" w:w="2880"/>
          </w:tcPr>
          <w:p>
            <w:r>
              <w:t>Code/Shared/ops/tools/tests/test_devops_boot_and_scanner.py</w:t>
            </w:r>
          </w:p>
        </w:tc>
        <w:tc>
          <w:tcPr>
            <w:tcW w:type="dxa" w:w="2880"/>
          </w:tcPr>
          <w:p>
            <w:r>
              <w:t>1</w:t>
            </w:r>
          </w:p>
        </w:tc>
        <w:tc>
          <w:tcPr>
            <w:tcW w:type="dxa" w:w="2880"/>
          </w:tcPr>
          <w:p>
            <w:r>
              <w:t>EPIC-008-F-008-S-004-REQ-B-001 -&gt; EPIC-008-F-002-S-006-REQ-B-001 (1x)</w:t>
            </w:r>
          </w:p>
        </w:tc>
      </w:tr>
      <w:tr>
        <w:tc>
          <w:tcPr>
            <w:tcW w:type="dxa" w:w="2880"/>
          </w:tcPr>
          <w:p>
            <w:r>
              <w:t>brain/machine_artifacts/content/SecurityAuditControls.json</w:t>
            </w:r>
          </w:p>
        </w:tc>
        <w:tc>
          <w:tcPr>
            <w:tcW w:type="dxa" w:w="2880"/>
          </w:tcPr>
          <w:p>
            <w:r>
              <w:t>1</w:t>
            </w:r>
          </w:p>
        </w:tc>
        <w:tc>
          <w:tcPr>
            <w:tcW w:type="dxa" w:w="2880"/>
          </w:tcPr>
          <w:p>
            <w:r>
              <w:t>EPIC-008-F-008-S-002-REQ-B-001 -&gt; EPIC-008-F-002-S-005-REQ-B-002 (1x)</w:t>
            </w:r>
          </w:p>
        </w:tc>
      </w:tr>
      <w:tr>
        <w:tc>
          <w:tcPr>
            <w:tcW w:type="dxa" w:w="2880"/>
          </w:tcPr>
          <w:p>
            <w:r>
              <w:t>brain/machine_artifacts/content/bugs.json</w:t>
            </w:r>
          </w:p>
        </w:tc>
        <w:tc>
          <w:tcPr>
            <w:tcW w:type="dxa" w:w="2880"/>
          </w:tcPr>
          <w:p>
            <w:r>
              <w:t>5</w:t>
            </w:r>
          </w:p>
        </w:tc>
        <w:tc>
          <w:tcPr>
            <w:tcW w:type="dxa" w:w="2880"/>
          </w:tcPr>
          <w:p>
            <w:r>
              <w:t>EPIC-008-F-008-S-004-REQ-B-002 -&gt; EPIC-008-F-002-S-003-REQ-B-001 (2x)</w:t>
              <w:br/>
              <w:t>EPIC-008-F-008-S-004-REQ-T-002 -&gt; EPIC-008-F-002-S-006-REQ-T-001 (1x)</w:t>
              <w:br/>
              <w:t>EPIC-008-F-008-S-004-REQ-T-003 -&gt; EPIC-008-F-002-S-003-REQ-T-001 (2x)</w:t>
            </w:r>
          </w:p>
        </w:tc>
      </w:tr>
      <w:tr>
        <w:tc>
          <w:tcPr>
            <w:tcW w:type="dxa" w:w="2880"/>
          </w:tcPr>
          <w:p>
            <w:r>
              <w:t>brain/machine_artifacts/content/version.json</w:t>
            </w:r>
          </w:p>
        </w:tc>
        <w:tc>
          <w:tcPr>
            <w:tcW w:type="dxa" w:w="2880"/>
          </w:tcPr>
          <w:p>
            <w:r>
              <w:t>3</w:t>
            </w:r>
          </w:p>
        </w:tc>
        <w:tc>
          <w:tcPr>
            <w:tcW w:type="dxa" w:w="2880"/>
          </w:tcPr>
          <w:p>
            <w:r>
              <w:t>EPIC-008-F-008-S-004-REQ-B-001 -&gt; EPIC-008-F-002-S-006-REQ-B-001 (1x)</w:t>
              <w:br/>
              <w:t>EPIC-008-F-008-S-004-REQ-T-002 -&gt; EPIC-008-F-002-S-006-REQ-T-001 (2x)</w:t>
            </w:r>
          </w:p>
        </w:tc>
      </w:tr>
    </w:tbl>
    <w:p>
      <w:r>
        <w:t>Plus agile_backlog.json itself, which was edited by migrate.py: 9 retired records removed (2 stories + 7 requirements), 4 new stories with 39 new requirements added, 0 dangling depends_on entries (a backlog-wide scan found no requirements whose depends_on pointed at any of the retired IDs).</w:t>
      </w:r>
    </w:p>
    <w:p>
      <w:pPr>
        <w:pStyle w:val="Heading2"/>
      </w:pPr>
      <w:r>
        <w:t>5. FK integrity verdict</w:t>
      </w:r>
    </w:p>
    <w:p>
      <w:r>
        <w:t>Verdict: CLEAN. After the pass:</w:t>
      </w:r>
    </w:p>
    <w:p>
      <w:pPr>
        <w:pStyle w:val="ListBullet"/>
      </w:pPr>
      <w:r>
        <w:t xml:space="preserve">  - agile_backlog.json validates against ChatHealthyAgileBacklogSchema.json (Draft 2020-12).</w:t>
      </w:r>
    </w:p>
    <w:p>
      <w:pPr>
        <w:pStyle w:val="ListBullet"/>
      </w:pPr>
      <w:r>
        <w:t xml:space="preserve">  - bugs.json validates against ChatHealthyBugsSchema.json. Every bug.req_id that follows the EPIC-NNN-F-NNN-S-NNN-REQ-* pattern resolves to an existing requirement in the backlog, except for three pre-existing orphan FKs (BUG-GOV-008 -&gt; EPIC-008-F-007-S-007-REQ-B-001; BUG-DEFER-002 -&gt; EPIC-008-F-007-S-011-REQ-T-002; BUG-DEFER-003 -&gt; EPIC-002-F-003-S-002-REQ-T-001) which predate this consolidation and are out of scope for this pass.</w:t>
      </w:r>
    </w:p>
    <w:p>
      <w:pPr>
        <w:pStyle w:val="ListBullet"/>
      </w:pPr>
      <w:r>
        <w:t xml:space="preserve">  - engineering_rules.json validates against EngineeringRulesSchema.json. Every rule_statement.req_id that is not the literal 'Orphan' resolves to an existing requirement (Rule-008's three rule_statements currently carry req_id='Orphan' awaiting Skip's anchoring step).</w:t>
      </w:r>
    </w:p>
    <w:p>
      <w:pPr>
        <w:pStyle w:val="ListBullet"/>
      </w:pPr>
      <w:r>
        <w:t xml:space="preserve">  - version.json validates against ChatHealthyVersionSchema.json. Three historical build records that previously cited retired IDs now cite the new F-002 IDs.</w:t>
      </w:r>
    </w:p>
    <w:p>
      <w:pPr>
        <w:pStyle w:val="ListBullet"/>
      </w:pPr>
      <w:r>
        <w:t xml:space="preserve">  - Repo-wide grep for any of the nine retired identifiers returns zero hits outside the migration scripts under Code/_pending/backlog_consolidation/ (which document the mapping by design).</w:t>
      </w:r>
    </w:p>
    <w:p>
      <w:pPr>
        <w:pStyle w:val="Heading2"/>
      </w:pPr>
      <w:r>
        <w:t>6. Ambiguity calls and judgment</w:t>
      </w:r>
    </w:p>
    <w:p>
      <w:r>
        <w:t>Two judgment calls worth recording:</w:t>
      </w:r>
    </w:p>
    <w:p>
      <w:pPr>
        <w:pStyle w:val="ListBullet"/>
      </w:pPr>
      <w:r>
        <w:t>(a) The classifier output flagged 71 entities — but most of them (the EPIC-001, EPIC-002, EPIC-006, EPIC-009 reqs about Pydantic input models in product code, the EPIC-008-F-003-S-001 boot/mode requirements, the EPIC-008-F-004 deploy requirements, and the EPIC-005 schema-design requirements) are out of scope for the V18 framework. They describe schema validation in product code paths, not the EnforcementWorker dispatch system. Per Skip's directive that the four buckets cover "HTTP vs HTTPS, file scanning, rules infrastructure, or JSON validation" as defined by V18, those entities stay where they are. The classifier was over-broad on "json_validation" because it matched any appearance of schema discipline anywhere in the codebase.</w:t>
      </w:r>
    </w:p>
    <w:p>
      <w:pPr>
        <w:pStyle w:val="ListBullet"/>
      </w:pPr>
      <w:r>
        <w:t>(b) EPIC-008-F-008 (Code and Security Scanning) was flagged as a feature candidate for retirement. The two flagged stories under it (S-002 Security Code Scan and S-004 JSON Scan) were retired because they semantically duplicate _scan_http and _validate_json — both of which now live as concrete requirements under F-002-S-005 and F-002-S-006. The other stories under F-008 (S-001 Bug Scan, S-003 Pytest Scans, S-005 General Scanning Requirements) were NOT flagged by the classifier and are NOT semantically redundant with V18; they remain in F-008 untouched. F-008 the feature stays alive with its remaining three stories. Killing the parent feature would have orphaned them.</w:t>
      </w:r>
    </w:p>
    <w:p>
      <w:pPr>
        <w:pStyle w:val="ListBullet"/>
      </w:pPr>
      <w:r>
        <w:t>(c) One classifier entry, EPIC-008-F-004-S-001-REQ-T-014, has an empty name in the source data and the corresponding requirement could not be located in the backlog by the same id. It was treated as already-orphaned and ignored; no action taken.</w:t>
      </w:r>
    </w:p>
    <w:p>
      <w:pPr>
        <w:pStyle w:val="Heading2"/>
      </w:pPr>
      <w:r>
        <w:t>7. Bug-record status after this pass</w:t>
      </w:r>
    </w:p>
    <w:p>
      <w:r>
        <w:t>Three bugs that pointed at retired requirements were repointed by repoint_fks.py. Their statuses were not modified by this pass; status updates remain Skip's to apply once he's reviewed the new ID anchors. The repointed bugs:</w:t>
      </w:r>
    </w:p>
    <w:p>
      <w:pPr>
        <w:pStyle w:val="ListBullet"/>
      </w:pPr>
      <w:r>
        <w:t xml:space="preserve">  - BUG-BACKLOG-SCHEMA-UNENFORCED-001  (status=new, was req_id=EPIC-008-F-008-S-004-REQ-T-002, now EPIC-008-F-002-S-006-REQ-T-001)</w:t>
      </w:r>
    </w:p>
    <w:p>
      <w:pPr>
        <w:pStyle w:val="ListBullet"/>
      </w:pPr>
      <w:r>
        <w:t xml:space="preserve">  - BUG-RULES-NO-REQ-TRACE-001         (status=deferred, was req_id=EPIC-008-F-008-S-004-REQ-T-003, now EPIC-008-F-002-S-003-REQ-T-001)</w:t>
      </w:r>
    </w:p>
    <w:p>
      <w:pPr>
        <w:pStyle w:val="ListBullet"/>
      </w:pPr>
      <w:r>
        <w:t xml:space="preserve">  - BUG-SCANNER-NOT-SINGLE-GATE-001    (status=new, was req_id=EPIC-008-F-008-S-004-REQ-B-002, now EPIC-008-F-002-S-003-REQ-B-001)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