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SpecialtyFilter Design (V1)</w:t>
      </w:r>
    </w:p>
    <w:p>
      <w:r>
        <w:t>Author: Skip Snow + Claude (proposal). V1 — proposal for Skip's review.</w:t>
      </w:r>
    </w:p>
    <w:p>
      <w:r>
        <w:t>Substance source: EPIC-006-F-002 V6 (now resident in agile_backlog.json after the V6 merge). This document is the OO design that implements V6 end-to-end: class model, runtime topology, sequence flows, state machine, API contracts, source-tree placement, deploy story, test approach.</w:t>
      </w:r>
    </w:p>
    <w:p>
      <w:r>
        <w:t>Notation: UML class, sequence, state, and component diagrams in ASCII. OO discipline throughout — interfaces, abstract base classes, concrete subclasses, dependency direction by composition; no procedural mount-as-function patterns.</w:t>
      </w:r>
    </w:p>
    <w:p>
      <w:pPr>
        <w:pStyle w:val="Heading1"/>
      </w:pPr>
      <w:r>
        <w:t>1. What SpecialtyFilter is</w:t>
      </w:r>
    </w:p>
    <w:p>
      <w:r>
        <w:t>A user-facing widget that lets the user narrow the set of medical specialties applied to a FindCare provider search. The widget renders three header counts (All Possible, Prescribers, Your Choices), a scrollable list of specialty rows with checkboxes, three macro controls (Uncheck All / Check All toggle, Prescribers checkbox, Homeopathic checkbox), and an Apply Filter button. The user toggles checkboxes; counts update reactively; on Apply the wrapper issues a new provider search using the selected NUCC codes.</w:t>
      </w:r>
    </w:p>
    <w:p>
      <w:r>
        <w:t>Architectural placement: SpecialtyFilter is a wrapper-DOM widget (renders in chathealthy.ai's parent page, not inside any service iframe). It survives iframe transfers between services. Its substance is owned by SharedServices; its visual theme is owned by FindCare.</w:t>
      </w:r>
    </w:p>
    <w:p>
      <w:pPr>
        <w:pStyle w:val="Heading1"/>
      </w:pPr>
      <w:r>
        <w:t>2. Boundary ownership</w:t>
      </w:r>
    </w:p>
    <w:p>
      <w:pPr>
        <w:pStyle w:val="Heading2"/>
      </w:pPr>
      <w:r>
        <w:t>2.1 Wrapper (Website/index.html, chathealthy.ai)</w:t>
      </w:r>
    </w:p>
    <w:p>
      <w:pPr>
        <w:pStyle w:val="ListBullet"/>
      </w:pPr>
      <w:r>
        <w:t>Provides a known DOM mount point (#specialty-filter-mount).</w:t>
      </w:r>
    </w:p>
    <w:p>
      <w:pPr>
        <w:pStyle w:val="ListBullet"/>
      </w:pPr>
      <w:r>
        <w:t>Loads the SpecialtyFilter JS bundle (from SharedServices HF Space) and the FindCare CSS (from FindCare HF Space) at page load.</w:t>
      </w:r>
    </w:p>
    <w:p>
      <w:pPr>
        <w:pStyle w:val="ListBullet"/>
      </w:pPr>
      <w:r>
        <w:t>Hosts the widget instance via WrapperHost; routes API calls the widget emits.</w:t>
      </w:r>
    </w:p>
    <w:p>
      <w:pPr>
        <w:pStyle w:val="ListBullet"/>
      </w:pPr>
      <w:r>
        <w:t>Does NOT own widget state, rendering, or business logic.</w:t>
      </w:r>
    </w:p>
    <w:p>
      <w:pPr>
        <w:pStyle w:val="Heading2"/>
      </w:pPr>
      <w:r>
        <w:t>2.2 SharedServices</w:t>
      </w:r>
    </w:p>
    <w:p>
      <w:pPr>
        <w:pStyle w:val="ListBullet"/>
      </w:pPr>
      <w:r>
        <w:t>Owns the SpecialtyFilterWidget class, its state (SpecialtyFilterState), its sub-views (CountsView, SpecialtyListView, MacroControlBar), and the type contracts.</w:t>
      </w:r>
    </w:p>
    <w:p>
      <w:pPr>
        <w:pStyle w:val="ListBullet"/>
      </w:pPr>
      <w:r>
        <w:t>Builds the SpecialtyFilter TS bundle and serves it as a static asset from the SharedServices HF Space at /widgets/specialty_filter.js.</w:t>
      </w:r>
    </w:p>
    <w:p>
      <w:pPr>
        <w:pStyle w:val="Heading2"/>
      </w:pPr>
      <w:r>
        <w:t>2.3 FindCare</w:t>
      </w:r>
    </w:p>
    <w:p>
      <w:pPr>
        <w:pStyle w:val="ListBullet"/>
      </w:pPr>
      <w:r>
        <w:t>Owns the SpecialtyFilter visual theme — specialty_filter.css.</w:t>
      </w:r>
    </w:p>
    <w:p>
      <w:pPr>
        <w:pStyle w:val="ListBullet"/>
      </w:pPr>
      <w:r>
        <w:t>Serves the CSS as a static asset from the FindCare HF Space at /styles/specialty_filter.css.</w:t>
      </w:r>
    </w:p>
    <w:p>
      <w:pPr>
        <w:pStyle w:val="ListBullet"/>
      </w:pPr>
      <w:r>
        <w:t>Owns the backend specialty-matching pipeline (the AI flow REQs S-002-T-001..T-006) — still hosted by FindCare, not by SharedServices.</w:t>
      </w:r>
    </w:p>
    <w:p>
      <w:pPr>
        <w:pStyle w:val="Heading2"/>
      </w:pPr>
      <w:r>
        <w:t>2.4 Service iframes (FindCare iframe, EvaluateCare iframe)</w:t>
      </w:r>
    </w:p>
    <w:p>
      <w:pPr>
        <w:pStyle w:val="ListBullet"/>
      </w:pPr>
      <w:r>
        <w:t>Continue to host their own service-specific UX. They do not see or touch SpecialtyFilter directly; the wrapper composes filter state with service responses.</w:t>
      </w:r>
    </w:p>
    <w:p>
      <w:pPr>
        <w:pStyle w:val="Heading1"/>
      </w:pPr>
      <w:r>
        <w:t>3. Component diagram (deployment view)</w:t>
      </w:r>
    </w:p>
    <w:p>
      <w:r>
        <w:rPr>
          <w:rFonts w:ascii="Consolas" w:hAnsi="Consolas"/>
          <w:sz w:val="18"/>
        </w:rPr>
        <w:t xml:space="preserve">  ┌──────────────────────────────── Browser ────────────────────────────────┐</w:t>
        <w:br/>
        <w:t xml:space="preserve">  │                                                                         │</w:t>
        <w:br/>
        <w:t xml:space="preserve">  │   ┌────────────────── «component» Wrapper ──────────────────┐           │</w:t>
        <w:br/>
        <w:t xml:space="preserve">  │   │  Website/index.html (chathealthy.ai)                    │           │</w:t>
        <w:br/>
        <w:t xml:space="preserve">  │   │                                                         │           │</w:t>
        <w:br/>
        <w:t xml:space="preserve">  │   │  «provides»                          «requires»         │           │</w:t>
        <w:br/>
        <w:t xml:space="preserve">  │   │   ─O─ #specialty-filter-mount         ─◯─ widget JS     │           │</w:t>
        <w:br/>
        <w:t xml:space="preserve">  │   │   ─O─ IWrapperHost                    ─◯─ widget CSS    │           │</w:t>
        <w:br/>
        <w:t xml:space="preserve">  │   │                                                         │           │</w:t>
        <w:br/>
        <w:t xml:space="preserve">  │   │   ┌──────────────────────────────────────────────────┐  │           │</w:t>
        <w:br/>
        <w:t xml:space="preserve">  │   │   │ SpecialtyFilterWidget instance (in wrapper DOM)  │  │           │</w:t>
        <w:br/>
        <w:t xml:space="preserve">  │   │   └──────────────────────────────────────────────────┘  │           │</w:t>
        <w:br/>
        <w:t xml:space="preserve">  │   └─┬───────────────┬───────────────────┬──────────────────┬┘           │</w:t>
        <w:br/>
        <w:t xml:space="preserve">  │     │               │                   │                  │            │</w:t>
        <w:br/>
        <w:t xml:space="preserve">  │     │ mounts         │ mounts            │ HTTP             │ HTTP       │</w:t>
        <w:br/>
        <w:t xml:space="preserve">  │     ▼               ▼                   ▼                  ▼            │</w:t>
        <w:br/>
        <w:t xml:space="preserve">  │   ┌────────────┐ ┌────────────┐  ┌──────────────────┐ ┌──────────────┐ │</w:t>
        <w:br/>
        <w:t xml:space="preserve">  │   │ «iframe»   │ │ «iframe»   │  │ «component»      │ │ «component»  │ │</w:t>
        <w:br/>
        <w:t xml:space="preserve">  │   │ FindCare   │ │ EvaluateC. │  │ widget JS bundle │ │ specialty_   │ │</w:t>
        <w:br/>
        <w:t xml:space="preserve">  │   │ React app  │ │ React app  │  │ (TypeScript      │ │ filter.css   │ │</w:t>
        <w:br/>
        <w:t xml:space="preserve">  │   │            │ │            │  │  build artifact) │ │              │ │</w:t>
        <w:br/>
        <w:t xml:space="preserve">  │   └────────────┘ └────────────┘  └──────────────────┘ └──────────────┘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▲                ▲                  ▲                  ▲           </w:t>
        <w:br/>
        <w:t xml:space="preserve">        │ HTTPS          │ HTTPS            │ static            │ static    </w:t>
        <w:br/>
        <w:t xml:space="preserve">        │                │                  │                  │           </w:t>
        <w:br/>
        <w:t xml:space="preserve">  ┌──────────────┐ ┌──────────────┐  ┌──────────────────┐ ┌──────────────┐ </w:t>
        <w:br/>
        <w:t xml:space="preserve">  │ «node»       │ │ «node»       │  │ «node»           │ │ «node»       │ </w:t>
        <w:br/>
        <w:t xml:space="preserve">  │ FindCare     │ │ EvaluateCare │  │ SharedServices   │ │ FindCare HF  │ </w:t>
        <w:br/>
        <w:t xml:space="preserve">  │ HF Space     │ │ HF Space     │  │ HF Space         │ │ Space        │ </w:t>
        <w:br/>
        <w:t xml:space="preserve">  │ FastAPI      │ │ FastAPI      │  │ FastAPI +        │ │ + /styles/   │ </w:t>
        <w:br/>
        <w:t xml:space="preserve">  │ /api/*       │ │ /api/*       │  │   StaticFiles    │ │   specialty_ │ </w:t>
        <w:br/>
        <w:t xml:space="preserve">  │ /styles/*.css│ │              │  │ /widgets/        │ │   filter.css │ </w:t>
        <w:br/>
        <w:t xml:space="preserve">  │              │ │              │  │   specialty_     │ │              │ </w:t>
        <w:br/>
        <w:t xml:space="preserve">  │              │ │              │  │   filter.js      │ │              │ </w:t>
        <w:br/>
        <w:t xml:space="preserve">  └──────────────┘ └──────────────┘  └──────────────────┘ └──────────────┘ </w:t>
        <w:br/>
      </w:r>
    </w:p>
    <w:p>
      <w:pPr>
        <w:pStyle w:val="Heading1"/>
      </w:pPr>
      <w:r>
        <w:t>4. Class diagram</w:t>
      </w:r>
    </w:p>
    <w:p>
      <w:r>
        <w:rPr>
          <w:rFonts w:ascii="Consolas" w:hAnsi="Consolas"/>
          <w:sz w:val="18"/>
        </w:rPr>
        <w:t xml:space="preserve">  ┌─────────────────────── «interface» ────────────────────────┐</w:t>
        <w:br/>
        <w:t xml:space="preserve">  │                       IWidget                              │</w:t>
        <w:br/>
        <w:t xml:space="preserve">  │ ────────────────────────────────────────────────────────── │</w:t>
        <w:br/>
        <w:t xml:space="preserve">  │ + mount(root: HTMLElement, host: IWrapperHost): void       │</w:t>
        <w:br/>
        <w:t xml:space="preserve">  │ + update(payload: WidgetUpdate): void                      │</w:t>
        <w:br/>
        <w:t xml:space="preserve">  │ + destroy(): void                                          │</w:t>
        <w:br/>
        <w:t xml:space="preserve">  └────────────────────────────┬───────────────────────────────┘</w:t>
        <w:br/>
        <w:t xml:space="preserve">                               △ implements</w:t>
        <w:br/>
        <w:t xml:space="preserve">                               │</w:t>
        <w:br/>
        <w:t xml:space="preserve">  ┌────────────────────────────┴──────────────────────────────┐</w:t>
        <w:br/>
        <w:t xml:space="preserve">  │ «abstract class»                                          │</w:t>
        <w:br/>
        <w:t xml:space="preserve">  │ AbstractWidget                                            │</w:t>
        <w:br/>
        <w:t xml:space="preserve">  │ ───────────────────────────────────────────────────────── │</w:t>
        <w:br/>
        <w:t xml:space="preserve">  │ # root: HTMLElement                                       │</w:t>
        <w:br/>
        <w:t xml:space="preserve">  │ # host: IWrapperHost                                      │</w:t>
        <w:br/>
        <w:t xml:space="preserve">  │ ───────────────────────────────────────────────────────── │</w:t>
        <w:br/>
        <w:t xml:space="preserve">  │ + mount(root, host): void                                 │</w:t>
        <w:br/>
        <w:t xml:space="preserve">  │ + destroy(): void                                         │</w:t>
        <w:br/>
        <w:t xml:space="preserve">  │ # render(): void              ← abstract; subclass paints │</w:t>
        <w:br/>
        <w:t xml:space="preserve">  │ # emit(evt: WidgetEvent): void                            │</w:t>
        <w:br/>
        <w:t xml:space="preserve">  └────────────────────────────┬──────────────────────────────┘</w:t>
        <w:br/>
        <w:t xml:space="preserve">                               △ extends</w:t>
        <w:br/>
        <w:t xml:space="preserve">                               │</w:t>
        <w:br/>
        <w:t xml:space="preserve">  ┌────────────────────────────┴──────────────────────────────┐</w:t>
        <w:br/>
        <w:t xml:space="preserve">  │ «class»                                                    │</w:t>
        <w:br/>
        <w:t xml:space="preserve">  │ SpecialtyFilterWidget                                      │</w:t>
        <w:br/>
        <w:t xml:space="preserve">  │ ────────────────────────────────────────────────────────── │</w:t>
        <w:br/>
        <w:t xml:space="preserve">  │ - state:      SpecialtyFilterState                         │</w:t>
        <w:br/>
        <w:t xml:space="preserve">  │ - countsView: CountsView                                   │</w:t>
        <w:br/>
        <w:t xml:space="preserve">  │ - listView:   SpecialtyListView                            │</w:t>
        <w:br/>
        <w:t xml:space="preserve">  │ - macroBar:   MacroControlBar                              │</w:t>
        <w:br/>
        <w:t xml:space="preserve">  │ ────────────────────────────────────────────────────────── │</w:t>
        <w:br/>
        <w:t xml:space="preserve">  │ + update(payload: SpecialtyResult): void                   │</w:t>
        <w:br/>
        <w:t xml:space="preserve">  │ # render(): void                                           │</w:t>
        <w:br/>
        <w:t xml:space="preserve">  │ - onUserToggle(code: NUCC): void                           │</w:t>
        <w:br/>
        <w:t xml:space="preserve">  │ - onMacroToggle(macro: MacroKind): void                    │</w:t>
        <w:br/>
        <w:t xml:space="preserve">  │ - onApplyClick(): void                                     │</w:t>
        <w:br/>
        <w:t xml:space="preserve">  └──────────────────────────────────────────────────────────┬─┘</w:t>
        <w:br/>
        <w:t xml:space="preserve">       │ owns               │ owns                │ owns      │</w:t>
        <w:br/>
        <w:t xml:space="preserve">       ▼                    ▼                     ▼           ▼</w:t>
        <w:br/>
        <w:t xml:space="preserve">  ┌─────────────────┐  ┌──────────────────┐  ┌──────────────────────┐</w:t>
        <w:br/>
        <w:t xml:space="preserve">  │ «class»         │  │ «class»          │  │ «class»              │</w:t>
        <w:br/>
        <w:t xml:space="preserve">  │ SpecialtyFilter │  │ CountsView       │  │ SpecialtyListView /  │</w:t>
        <w:br/>
        <w:t xml:space="preserve">  │ State           │  │ ──────────────── │  │ MacroControlBar      │</w:t>
        <w:br/>
        <w:t xml:space="preserve">  │ ─────────────── │  │ - root: HTMLEl   │  │                      │</w:t>
        <w:br/>
        <w:t xml:space="preserve">  │ - allPossible[] │  │ + render(s)      │  │ - root: HTMLEl       │</w:t>
        <w:br/>
        <w:t xml:space="preserve">  │ - checked: Set  │  │                  │  │ + render(s)          │</w:t>
        <w:br/>
        <w:t xml:space="preserve">  │ - cached: bool  │  └──────────────────┘  │ - onRowClick(...)    │</w:t>
        <w:br/>
        <w:t xml:space="preserve">  │ ─────────────── │                        └──────────────────────┘</w:t>
        <w:br/>
        <w:t xml:space="preserve">  │ + toggle(c)     │</w:t>
        <w:br/>
        <w:t xml:space="preserve">  │ + checkAll()    │</w:t>
        <w:br/>
        <w:t xml:space="preserve">  │ + uncheckAll()  │</w:t>
        <w:br/>
        <w:t xml:space="preserve">  │ + togglePresc() │</w:t>
        <w:br/>
        <w:t xml:space="preserve">  │ + toggleHomeo() │</w:t>
        <w:br/>
        <w:t xml:space="preserve">  │ + countAllPos() │</w:t>
        <w:br/>
        <w:t xml:space="preserve">  │ + countPresc()  │</w:t>
        <w:br/>
        <w:t xml:space="preserve">  │ + countYour()   │</w:t>
        <w:br/>
        <w:t xml:space="preserve">  │ + applyEnabled()│</w:t>
        <w:br/>
        <w:t xml:space="preserve">  │ + selected(): []│</w:t>
        <w:br/>
        <w:t xml:space="preserve">  └─────────────────┘</w:t>
        <w:br/>
      </w:r>
    </w:p>
    <w:p>
      <w:pPr>
        <w:pStyle w:val="Heading1"/>
      </w:pPr>
      <w:r>
        <w:t>5. Wrapper-side classes</w:t>
      </w:r>
    </w:p>
    <w:p>
      <w:r>
        <w:rPr>
          <w:rFonts w:ascii="Consolas" w:hAnsi="Consolas"/>
          <w:sz w:val="18"/>
        </w:rPr>
        <w:t xml:space="preserve">  ┌──────────────────────── «interface» ────────────────────────┐</w:t>
        <w:br/>
        <w:t xml:space="preserve">  │                        IWrapperHost                         │</w:t>
        <w:br/>
        <w:t xml:space="preserve">  │ ─────────────────────────────────────────────────────────── │</w:t>
        <w:br/>
        <w:t xml:space="preserve">  │ + routeApiCall(req: ServiceRequest): Promise&lt;ServiceResp&gt;   │</w:t>
        <w:br/>
        <w:t xml:space="preserve">  │ + on(evt: string, handler): void                            │</w:t>
        <w:br/>
        <w:t xml:space="preserve">  │ + off(evt: string, handler): void                           │</w:t>
        <w:br/>
        <w:t xml:space="preserve">  └─────────────────────────────┬───────────────────────────────┘</w:t>
        <w:br/>
        <w:t xml:space="preserve">                                △ implements</w:t>
        <w:br/>
        <w:t xml:space="preserve">  ┌─────────────────────────────┴───────────────────────────────┐</w:t>
        <w:br/>
        <w:t xml:space="preserve">  │ «class» WrapperHost                                          │</w:t>
        <w:br/>
        <w:t xml:space="preserve">  │ ──────────────────────────────────────────────────────────── │</w:t>
        <w:br/>
        <w:t xml:space="preserve">  │ - widgets:       Map&lt;string, IWidget&gt;                        │</w:t>
        <w:br/>
        <w:t xml:space="preserve">  │ - serviceRouter: ServiceRouter                               │</w:t>
        <w:br/>
        <w:t xml:space="preserve">  │ - eventBus:      EventBus                                    │</w:t>
        <w:br/>
        <w:t xml:space="preserve">  │ ──────────────────────────────────────────────────────────── │</w:t>
        <w:br/>
        <w:t xml:space="preserve">  │ + register(id: string, w: IWidget): void                     │</w:t>
        <w:br/>
        <w:t xml:space="preserve">  │ + mountAll(): void                                           │</w:t>
        <w:br/>
        <w:t xml:space="preserve">  │ + routeApiCall(req): Promise&lt;resp&gt;                           │</w:t>
        <w:br/>
        <w:t xml:space="preserve">  │ + on(evt, handler): void                                     │</w:t>
        <w:br/>
        <w:t xml:space="preserve">  │ + off(evt, handler): void                                    │</w:t>
        <w:br/>
        <w:t xml:space="preserve">  └──────────────────────────────────────────────────────────────┘</w:t>
        <w:br/>
        <w:t xml:space="preserve">       │ owns                          │ owns</w:t>
        <w:br/>
        <w:t xml:space="preserve">       ▼                               ▼</w:t>
        <w:br/>
        <w:t xml:space="preserve">  ┌─────────────────────┐       ┌─────────────────────┐</w:t>
        <w:br/>
        <w:t xml:space="preserve">  │ «class»             │       │ «class»             │</w:t>
        <w:br/>
        <w:t xml:space="preserve">  │ ServiceRouter       │       │ EventBus            │</w:t>
        <w:br/>
        <w:t xml:space="preserve">  │ ─────────────────── │       │ ─────────────────── │</w:t>
        <w:br/>
        <w:t xml:space="preserve">  │ - findcare:  Client │       │ - listeners: Map    │</w:t>
        <w:br/>
        <w:t xml:space="preserve">  │ - evalcare:  Client │       │ + on / off / emit   │</w:t>
        <w:br/>
        <w:t xml:space="preserve">  │ - shared:    Client │       └─────────────────────┘</w:t>
        <w:br/>
        <w:t xml:space="preserve">  │ + send(req): resp   │</w:t>
        <w:br/>
        <w:t xml:space="preserve">  └─────────────────────┘</w:t>
        <w:br/>
      </w:r>
    </w:p>
    <w:p>
      <w:pPr>
        <w:pStyle w:val="Heading1"/>
      </w:pPr>
      <w:r>
        <w:t>6. Sequence — page load and widget bootstrap</w:t>
      </w:r>
    </w:p>
    <w:p>
      <w:r>
        <w:rPr>
          <w:rFonts w:ascii="Consolas" w:hAnsi="Consolas"/>
          <w:sz w:val="18"/>
        </w:rPr>
        <w:t xml:space="preserve">  Browser    Wrapper.html    WrapperHost    SpecialtyFilterWidget   FindCare /styles   SharedServices /widgets</w:t>
        <w:br/>
        <w:t xml:space="preserve">    │             │              │                  │                      │                    │</w:t>
        <w:br/>
        <w:t xml:space="preserve">    │ load page   │              │                  │                      │                    │</w:t>
        <w:br/>
        <w:t xml:space="preserve">    ├────────────►│              │                  │                      │                    │</w:t>
        <w:br/>
        <w:t xml:space="preserve">    │             │ &lt;link href=…/styles/specialty_filter.css&gt;               │                    │</w:t>
        <w:br/>
        <w:t xml:space="preserve">    │             ├──────────────────────────────────────────────────────►│                    │</w:t>
        <w:br/>
        <w:t xml:space="preserve">    │             │ &lt;script type=module src=…/widgets/specialty_filter.js&gt; │                    │</w:t>
        <w:br/>
        <w:t xml:space="preserve">    │             ├────────────────────────────────────────────────────────────────────────────►│</w:t>
        <w:br/>
        <w:t xml:space="preserve">    │             │              │                  │                      │                    │</w:t>
        <w:br/>
        <w:t xml:space="preserve">    │             │ const host = │                  │                      │                    │</w:t>
        <w:br/>
        <w:t xml:space="preserve">    │             │   new WrapperHost()             │                      │                    │</w:t>
        <w:br/>
        <w:t xml:space="preserve">    │             ├─────────────►│                  │                      │                    │</w:t>
        <w:br/>
        <w:t xml:space="preserve">    │             │ const w = new SpecialtyFilterWidget()                  │                    │</w:t>
        <w:br/>
        <w:t xml:space="preserve">    │             ├──────────────────────────────────►│                    │                    │</w:t>
        <w:br/>
        <w:t xml:space="preserve">    │             │ host.register('specialty_filter', w)                   │                    │</w:t>
        <w:br/>
        <w:t xml:space="preserve">    │             ├─────────────►│                  │                      │                    │</w:t>
        <w:br/>
        <w:t xml:space="preserve">    │             │ host.mountAll()                  │                      │                    │</w:t>
        <w:br/>
        <w:t xml:space="preserve">    │             ├─────────────►│                  │                      │                    │</w:t>
        <w:br/>
        <w:t xml:space="preserve">    │             │              │ w.mount(rootEl, host)                   │                    │</w:t>
        <w:br/>
        <w:t xml:space="preserve">    │             │              ├─────────────────►│                      │                    │</w:t>
        <w:br/>
        <w:t xml:space="preserve">    │             │              │                  │ render() blank       │                    │</w:t>
        <w:br/>
        <w:t xml:space="preserve">    │ widget visible (blank)     │                  │                      │                    │</w:t>
        <w:br/>
        <w:t xml:space="preserve">    │◄────────────┤              │                  │                      │                    │</w:t>
        <w:br/>
      </w:r>
    </w:p>
    <w:p>
      <w:pPr>
        <w:pStyle w:val="Heading1"/>
      </w:pPr>
      <w:r>
        <w:t>7. Sequence — initial filter populate (S-002)</w:t>
      </w:r>
    </w:p>
    <w:p>
      <w:r>
        <w:rPr>
          <w:rFonts w:ascii="Consolas" w:hAnsi="Consolas"/>
          <w:sz w:val="18"/>
        </w:rPr>
        <w:t xml:space="preserve">  user query    SpecialtyFilterWidget   WrapperHost    ServiceRouter   FindCare HF</w:t>
        <w:br/>
        <w:t xml:space="preserve">       │                  │                 │                │             │</w:t>
        <w:br/>
        <w:t xml:space="preserve">       │ user submits     │                 │                │             │</w:t>
        <w:br/>
        <w:t xml:space="preserve">       │  search question │                 │                │             │</w:t>
        <w:br/>
        <w:t xml:space="preserve">       │ (in iframe; iframe postMessages to wrapper)          │             │</w:t>
        <w:br/>
        <w:t xml:space="preserve">       ├──────────────────┼────────────────►│                │             │</w:t>
        <w:br/>
        <w:t xml:space="preserve">       │                  │                 │ POST /specialty │             │</w:t>
        <w:br/>
        <w:t xml:space="preserve">       │                  │                 │   /classify (request)        │</w:t>
        <w:br/>
        <w:t xml:space="preserve">       │                  │                 ├───────────────►│             │</w:t>
        <w:br/>
        <w:t xml:space="preserve">       │                  │                 │                │ AI flow     │</w:t>
        <w:br/>
        <w:t xml:space="preserve">       │                  │                 │                │ (T-001..T-006)</w:t>
        <w:br/>
        <w:t xml:space="preserve">       │                  │                 │                │ → cached    │</w:t>
        <w:br/>
        <w:t xml:space="preserve">       │                  │                 │ resp:          │             │</w:t>
        <w:br/>
        <w:t xml:space="preserve">       │                  │                 │ {nucc[], cosines, prescriber │</w:t>
        <w:br/>
        <w:t xml:space="preserve">       │                  │                 │   flags, homeopathic flags}  │</w:t>
        <w:br/>
        <w:t xml:space="preserve">       │                  │                 │◄───────────────┤             │</w:t>
        <w:br/>
        <w:t xml:space="preserve">       │                  │ widget.update   │                │             │</w:t>
        <w:br/>
        <w:t xml:space="preserve">       │                  │   (resp)        │                │             │</w:t>
        <w:br/>
        <w:t xml:space="preserve">       │                  │◄────────────────┤                │             │</w:t>
        <w:br/>
        <w:t xml:space="preserve">       │                  │ state.allPossible = resp.nucc[]  │             │</w:t>
        <w:br/>
        <w:t xml:space="preserve">       │                  │ state.checked    = new Set(all)  │  (default)  │</w:t>
        <w:br/>
        <w:t xml:space="preserve">       │                  │ render()                          │             │</w:t>
        <w:br/>
        <w:t xml:space="preserve">       │  populated list  │                 │                │             │</w:t>
        <w:br/>
        <w:t xml:space="preserve">       │  visible         │                 │                │             │</w:t>
        <w:br/>
        <w:t xml:space="preserve">       │◄─────────────────┤                 │                │             │</w:t>
        <w:br/>
      </w:r>
    </w:p>
    <w:p>
      <w:pPr>
        <w:pStyle w:val="Heading1"/>
      </w:pPr>
      <w:r>
        <w:t>8. Sequence — user manages and applies filter (S-003 + S-004)</w:t>
      </w:r>
    </w:p>
    <w:p>
      <w:r>
        <w:rPr>
          <w:rFonts w:ascii="Consolas" w:hAnsi="Consolas"/>
          <w:sz w:val="18"/>
        </w:rPr>
        <w:t xml:space="preserve">  user    SpecialtyFilterWidget    WrapperHost    ServiceRouter   FindCare HF</w:t>
        <w:br/>
        <w:t xml:space="preserve">    │              │                    │                │             │</w:t>
        <w:br/>
        <w:t xml:space="preserve">    │ click row    │                    │                │             │</w:t>
        <w:br/>
        <w:t xml:space="preserve">    ├─────────────►│                    │                │             │</w:t>
        <w:br/>
        <w:t xml:space="preserve">    │              │ state.toggle(code) │                │             │</w:t>
        <w:br/>
        <w:t xml:space="preserve">    │              │ render()           │                │             │</w:t>
        <w:br/>
        <w:t xml:space="preserve">    │  counts +    │                    │                │             │</w:t>
        <w:br/>
        <w:t xml:space="preserve">    │  toggle      │                    │                │             │</w:t>
        <w:br/>
        <w:t xml:space="preserve">    │  state       │                    │                │             │</w:t>
        <w:br/>
        <w:t xml:space="preserve">    │  reactive    │                    │                │             │</w:t>
        <w:br/>
        <w:t xml:space="preserve">    │◄─────────────┤  (no backend call) │                │             │</w:t>
        <w:br/>
        <w:t xml:space="preserve">    │              │                    │                │             │</w:t>
        <w:br/>
        <w:t xml:space="preserve">    │ click Apply  │                    │                │             │</w:t>
        <w:br/>
        <w:t xml:space="preserve">    ├─────────────►│                    │                │             │</w:t>
        <w:br/>
        <w:t xml:space="preserve">    │              │ onApplyClick()     │                │             │</w:t>
        <w:br/>
        <w:t xml:space="preserve">    │              │ build req from     │                │             │</w:t>
        <w:br/>
        <w:t xml:space="preserve">    │              │   state.selected() │                │             │</w:t>
        <w:br/>
        <w:t xml:space="preserve">    │              │ host.routeApi      │                │             │</w:t>
        <w:br/>
        <w:t xml:space="preserve">    │              │   Call(req)        │                │             │</w:t>
        <w:br/>
        <w:t xml:space="preserve">    │              ├───────────────────►│                │             │</w:t>
        <w:br/>
        <w:t xml:space="preserve">    │              │                    │ POST /provider │             │</w:t>
        <w:br/>
        <w:t xml:space="preserve">    │              │                    │   /search       │             │</w:t>
        <w:br/>
        <w:t xml:space="preserve">    │              │                    │ {nucc[], geo}  │             │</w:t>
        <w:br/>
        <w:t xml:space="preserve">    │              │                    ├───────────────►│             │</w:t>
        <w:br/>
        <w:t xml:space="preserve">    │              │                    │                │ search runs │</w:t>
        <w:br/>
        <w:t xml:space="preserve">    │              │                    │ resp           │             │</w:t>
        <w:br/>
        <w:t xml:space="preserve">    │              │                    │◄───────────────┤             │</w:t>
        <w:br/>
        <w:t xml:space="preserve">    │              │ resp               │                │             │</w:t>
        <w:br/>
        <w:t xml:space="preserve">    │              │◄───────────────────┤                │             │</w:t>
        <w:br/>
        <w:t xml:space="preserve">    │              │ wrapper updates iframe (provider list refreshed)  │</w:t>
        <w:br/>
        <w:t xml:space="preserve">    │  new         │                    │                │             │</w:t>
        <w:br/>
        <w:t xml:space="preserve">    │  provider    │                    │                │             │</w:t>
        <w:br/>
        <w:t xml:space="preserve">    │  list        │                    │                │             │</w:t>
        <w:br/>
        <w:t xml:space="preserve">    │◄─────────────┤                    │                │             │</w:t>
        <w:br/>
      </w:r>
    </w:p>
    <w:p>
      <w:pPr>
        <w:pStyle w:val="Heading1"/>
      </w:pPr>
      <w:r>
        <w:t>9. State machine — widget lifecycle</w:t>
      </w:r>
    </w:p>
    <w:p>
      <w:r>
        <w:rPr>
          <w:rFonts w:ascii="Consolas" w:hAnsi="Consolas"/>
          <w:sz w:val="18"/>
        </w:rPr>
        <w:t xml:space="preserve">                ┌────────────┐</w:t>
        <w:br/>
        <w:t xml:space="preserve">       *────────►  Created   │   constructor()</w:t>
        <w:br/>
        <w:t xml:space="preserve">                └─────┬──────┘</w:t>
        <w:br/>
        <w:t xml:space="preserve">                      │ mount(root, host)</w:t>
        <w:br/>
        <w:t xml:space="preserve">                      ▼</w:t>
        <w:br/>
        <w:t xml:space="preserve">                ┌────────────┐</w:t>
        <w:br/>
        <w:t xml:space="preserve">                │  Mounted   │   render() blank-state in DOM</w:t>
        <w:br/>
        <w:t xml:space="preserve">                └─────┬──────┘</w:t>
        <w:br/>
        <w:t xml:space="preserve">                      │ update(initialPayload)</w:t>
        <w:br/>
        <w:t xml:space="preserve">                      ▼</w:t>
        <w:br/>
        <w:t xml:space="preserve">                ┌────────────┐</w:t>
        <w:br/>
        <w:t xml:space="preserve">         ┌──────►   Live     ├─────► (user interactions; counts react)</w:t>
        <w:br/>
        <w:t xml:space="preserve">         │      └─────┬──────┘</w:t>
        <w:br/>
        <w:t xml:space="preserve">         │            │ destroy()</w:t>
        <w:br/>
        <w:t xml:space="preserve">         │ update     │</w:t>
        <w:br/>
        <w:t xml:space="preserve">         │ (next      │</w:t>
        <w:br/>
        <w:t xml:space="preserve">         │  search    │</w:t>
        <w:br/>
        <w:t xml:space="preserve">         │  resp)     │</w:t>
        <w:br/>
        <w:t xml:space="preserve">         └────────────┘</w:t>
        <w:br/>
        <w:t xml:space="preserve">                      ▼</w:t>
        <w:br/>
        <w:t xml:space="preserve">                ┌────────────┐</w:t>
        <w:br/>
        <w:t xml:space="preserve">                │ Destroyed  │   detach DOM, drop listeners</w:t>
        <w:br/>
        <w:t xml:space="preserve">                └────────────┘</w:t>
        <w:br/>
      </w:r>
    </w:p>
    <w:p>
      <w:pPr>
        <w:pStyle w:val="Heading1"/>
      </w:pPr>
      <w:r>
        <w:t>10. API contracts (S-005)</w:t>
      </w:r>
    </w:p>
    <w:p>
      <w:r>
        <w:t>All API traffic from SpecialtyFilter goes through WrapperHost.routeApiCall(). The widget never issues its own HTTP. The contracts below are TypeScript interfaces shipped in types.ts.</w:t>
      </w:r>
    </w:p>
    <w:p>
      <w:r>
        <w:rPr>
          <w:rFonts w:ascii="Consolas" w:hAnsi="Consolas"/>
          <w:sz w:val="18"/>
        </w:rPr>
        <w:t xml:space="preserve">  // S-005 — request to populate the filter (initial load after a user search)</w:t>
        <w:br/>
        <w:t xml:space="preserve">  interface SpecialtyClassifyRequest {</w:t>
        <w:br/>
        <w:t xml:space="preserve">    utterance: string;          // sanitized natural-language query</w:t>
        <w:br/>
        <w:t xml:space="preserve">    geo: GeoQualifier;          // separate field per S-005-REQ-T-002</w:t>
        <w:br/>
        <w:t xml:space="preserve">  }</w:t>
        <w:br/>
        <w:br/>
        <w:t xml:space="preserve">  interface SpecialtyClassifyResponse {</w:t>
        <w:br/>
        <w:t xml:space="preserve">    items: Array&lt;{</w:t>
        <w:br/>
        <w:t xml:space="preserve">      nucc:        string;      // NUCC code</w:t>
        <w:br/>
        <w:t xml:space="preserve">      displayName: string;</w:t>
        <w:br/>
        <w:t xml:space="preserve">      cosine:      number;</w:t>
        <w:br/>
        <w:t xml:space="preserve">      isPrescriber: boolean;</w:t>
        <w:br/>
        <w:t xml:space="preserve">      isHomeopathic: boolean;</w:t>
        <w:br/>
        <w:t xml:space="preserve">    }&gt;;</w:t>
        <w:br/>
        <w:t xml:space="preserve">  }</w:t>
        <w:br/>
        <w:br/>
        <w:t xml:space="preserve">  // S-005-REQ-T-003 — apply filter handoff to provider search</w:t>
        <w:br/>
        <w:t xml:space="preserve">  interface ProviderSearchHandoff {</w:t>
        <w:br/>
        <w:t xml:space="preserve">    selectedNuccCodes: string[];</w:t>
        <w:br/>
        <w:t xml:space="preserve">    geo:               GeoQualifier;</w:t>
        <w:br/>
        <w:t xml:space="preserve">  }</w:t>
        <w:br/>
      </w:r>
    </w:p>
    <w:p>
      <w:pPr>
        <w:pStyle w:val="Heading1"/>
      </w:pPr>
      <w:r>
        <w:t>11. Visual / CSS contract</w:t>
      </w:r>
    </w:p>
    <w:p>
      <w:r>
        <w:t>The CSS file is the contract between SpecialtyFilterWidget (rendered class names) and the FindCare visual theme. The widget renders semantic class names; the CSS file owns paint.</w:t>
      </w:r>
    </w:p>
    <w:p>
      <w:pPr>
        <w:pStyle w:val="ListBullet"/>
      </w:pPr>
      <w:r>
        <w:t>.specialty-filter — root container; sets the panel frame</w:t>
      </w:r>
    </w:p>
    <w:p>
      <w:pPr>
        <w:pStyle w:val="ListBullet"/>
      </w:pPr>
      <w:r>
        <w:t>.specialty-filter__header — header row container (3-row grid: title 20%, count row 50%, controls row 30%)</w:t>
      </w:r>
    </w:p>
    <w:p>
      <w:pPr>
        <w:pStyle w:val="ListBullet"/>
      </w:pPr>
      <w:r>
        <w:t>.specialty-filter__title — 'Choose Specialties'</w:t>
      </w:r>
    </w:p>
    <w:p>
      <w:pPr>
        <w:pStyle w:val="ListBullet"/>
      </w:pPr>
      <w:r>
        <w:t>.specialty-filter__count — All Possible / Prescribers / Your Choices items in the count row</w:t>
      </w:r>
    </w:p>
    <w:p>
      <w:pPr>
        <w:pStyle w:val="ListBullet"/>
      </w:pPr>
      <w:r>
        <w:t>.specialty-filter__macro-bar — Uncheck-All button + Prescribers + Homeopathic checkboxes</w:t>
      </w:r>
    </w:p>
    <w:p>
      <w:pPr>
        <w:pStyle w:val="ListBullet"/>
      </w:pPr>
      <w:r>
        <w:t>.specialty-filter__list — scrollable specialty rows; max-height for 12 visible rows then scroll</w:t>
      </w:r>
    </w:p>
    <w:p>
      <w:pPr>
        <w:pStyle w:val="ListBullet"/>
      </w:pPr>
      <w:r>
        <w:t>.specialty-filter__row — single specialty row (checkbox + display name)</w:t>
      </w:r>
    </w:p>
    <w:p>
      <w:pPr>
        <w:pStyle w:val="ListBullet"/>
      </w:pPr>
      <w:r>
        <w:t>.specialty-filter__apply — Apply Filter button at panel bottom</w:t>
      </w:r>
    </w:p>
    <w:p>
      <w:r>
        <w:t>Greenfield CSS — no inheritance from the existing index.html inline styles. The file lives at findCare/specialty_filter/specialty_filter.css and ships from the FindCare HF Space.</w:t>
      </w:r>
    </w:p>
    <w:p>
      <w:pPr>
        <w:pStyle w:val="Heading1"/>
      </w:pPr>
      <w:r>
        <w:t>12. Source tree (mirroring agile_backlog.json)</w:t>
      </w:r>
    </w:p>
    <w:p>
      <w:r>
        <w:t>Source-tree paths mirror agile_backlog substance ownership. Renames in agile_backlog force renames in the source tree, and engineering picks up the YAML/Python/TS work in the same commit.</w:t>
      </w:r>
    </w:p>
    <w:p>
      <w:r>
        <w:rPr>
          <w:rFonts w:ascii="Consolas" w:hAnsi="Consolas"/>
          <w:sz w:val="18"/>
        </w:rPr>
        <w:t>sharedServices/Code/widgets/                     ← new namespace</w:t>
        <w:br/>
        <w:t xml:space="preserve">    package.json                                 (TS toolchain — new for SharedServices)</w:t>
        <w:br/>
        <w:t xml:space="preserve">    vite.config.ts</w:t>
        <w:br/>
        <w:t xml:space="preserve">    tsconfig.json</w:t>
        <w:br/>
        <w:t xml:space="preserve">    src/abstract_widget.ts                       (IWidget + AbstractWidget)</w:t>
        <w:br/>
        <w:t xml:space="preserve">    src/event_bus.ts                             (EventBus)</w:t>
        <w:br/>
        <w:t xml:space="preserve">    src/specialty_filter/</w:t>
        <w:br/>
        <w:t xml:space="preserve">        specialty_filter_widget.ts               (SpecialtyFilterWidget)</w:t>
        <w:br/>
        <w:t xml:space="preserve">        specialty_filter_state.ts                (SpecialtyFilterState)</w:t>
        <w:br/>
        <w:t xml:space="preserve">        counts_view.ts                           (CountsView)</w:t>
        <w:br/>
        <w:t xml:space="preserve">        specialty_list_view.ts                   (SpecialtyListView)</w:t>
        <w:br/>
        <w:t xml:space="preserve">        macro_control_bar.ts                     (MacroControlBar)</w:t>
        <w:br/>
        <w:t xml:space="preserve">        types.ts                                 (S-005 contracts)</w:t>
        <w:br/>
        <w:t xml:space="preserve">    dist/                                        (built bundle, gitignored)</w:t>
        <w:br/>
        <w:br/>
        <w:t>findCare/specialty_filter/                       ← CSS only</w:t>
        <w:br/>
        <w:t xml:space="preserve">    specialty_filter.css</w:t>
        <w:br/>
        <w:br/>
        <w:t>Website/index.html                               ← surgical:</w:t>
        <w:br/>
        <w:t xml:space="preserve">    - remove all SpecialtyFilter inline state/render/toggle code</w:t>
        <w:br/>
        <w:t xml:space="preserve">    - leave non-SpecialtyFilter inline code untouched</w:t>
        <w:br/>
        <w:t xml:space="preserve">    - add &lt;link rel='stylesheet' href='…findcare…/styles/specialty_filter.css'&gt;</w:t>
        <w:br/>
        <w:t xml:space="preserve">    - add &lt;script type='module' src='…sharedservices…/widgets/specialty_filter.js'&gt;</w:t>
        <w:br/>
        <w:t xml:space="preserve">    - add &lt;div id='specialty-filter-mount'&gt;&lt;/div&gt; at the appropriate location</w:t>
        <w:br/>
      </w:r>
    </w:p>
    <w:p>
      <w:pPr>
        <w:pStyle w:val="Heading1"/>
      </w:pPr>
      <w:r>
        <w:t>13. Build and deploy</w:t>
      </w:r>
    </w:p>
    <w:p>
      <w:pPr>
        <w:pStyle w:val="ListBullet"/>
      </w:pPr>
      <w:r>
        <w:t>SharedServices CI step: npm ci &amp;&amp; npm run build inside sharedServices/Code/widgets/, producing dist/specialty_filter.js. Push dist/ to the SharedServices HF Space alongside the existing Python app.</w:t>
      </w:r>
    </w:p>
    <w:p>
      <w:pPr>
        <w:pStyle w:val="ListBullet"/>
      </w:pPr>
      <w:r>
        <w:t>SharedServices app.py mounts StaticFiles at /widgets, serving the dist/ contents.</w:t>
      </w:r>
    </w:p>
    <w:p>
      <w:pPr>
        <w:pStyle w:val="ListBullet"/>
      </w:pPr>
      <w:r>
        <w:t>FindCare CI step: include findCare/specialty_filter/specialty_filter.css in the HF Space push payload at /styles/specialty_filter.css.</w:t>
      </w:r>
    </w:p>
    <w:p>
      <w:pPr>
        <w:pStyle w:val="ListBullet"/>
      </w:pPr>
      <w:r>
        <w:t>FindCare app.py mounts StaticFiles at /styles.</w:t>
      </w:r>
    </w:p>
    <w:p>
      <w:pPr>
        <w:pStyle w:val="ListBullet"/>
      </w:pPr>
      <w:r>
        <w:t>Website wrapper: no special CI — the &lt;link&gt; and &lt;script&gt; URLs are env-derived using the existing HF Space URL build pattern in index.html (lines 718-720).</w:t>
      </w:r>
    </w:p>
    <w:p>
      <w:pPr>
        <w:pStyle w:val="ListBullet"/>
      </w:pPr>
      <w:r>
        <w:t>Engineering owns the YAML edits and Python mount additions; this design specifies the intent only.</w:t>
      </w:r>
    </w:p>
    <w:p>
      <w:pPr>
        <w:pStyle w:val="Heading1"/>
      </w:pPr>
      <w:r>
        <w:t>14. Test approach</w:t>
      </w:r>
    </w:p>
    <w:p>
      <w:pPr>
        <w:pStyle w:val="ListBullet"/>
      </w:pPr>
      <w:r>
        <w:t>All SpecialtyFilter REQ test_ids point at Code/ConversationalUX/FindCareChat/tests/specialty_filter.spec.ts (Playwright).</w:t>
      </w:r>
    </w:p>
    <w:p>
      <w:pPr>
        <w:pStyle w:val="ListBullet"/>
      </w:pPr>
      <w:r>
        <w:t>Each non-AI REQ has a Playwright test stub at &lt;REQ-id&gt;-TEST-1; orphan=false on those.</w:t>
      </w:r>
    </w:p>
    <w:p>
      <w:pPr>
        <w:pStyle w:val="ListBullet"/>
      </w:pPr>
      <w:r>
        <w:t>AI flow REQs (S-002-REQ-T-001..T-006) carry orphan=true Playwright stubs — exercised indirectly via integration once the spec.ts test plan is approved.</w:t>
      </w:r>
    </w:p>
    <w:p>
      <w:pPr>
        <w:pStyle w:val="ListBullet"/>
      </w:pPr>
      <w:r>
        <w:t>Pytest is explicitly NOT the test framework for SpecialtyFilter — frontend behavioral tests use Playwright. The deleted pytest files (test_fc_filt_001.py, test_filter_panel.py, test_findcare_ui_requirements.py) are not replaced by pytest equivalents.</w:t>
      </w:r>
    </w:p>
    <w:p>
      <w:pPr>
        <w:pStyle w:val="ListBullet"/>
      </w:pPr>
      <w:r>
        <w:t>Unit tests for SpecialtyFilterState (pure logic, no DOM) MAY use vitest under sharedServices/Code/widgets/ at a future test-plan iteration; out of scope for V1.</w:t>
      </w:r>
    </w:p>
    <w:p>
      <w:pPr>
        <w:pStyle w:val="Heading1"/>
      </w:pPr>
      <w:r>
        <w:t>15. agile_backlog.json substance moves</w:t>
      </w:r>
    </w:p>
    <w:p>
      <w:pPr>
        <w:pStyle w:val="ListBullet"/>
      </w:pPr>
      <w:r>
        <w:t>Create new feature EPIC-009-F-NNN 'Shared front-end widgets' under EPIC-009 SharedServices.</w:t>
      </w:r>
    </w:p>
    <w:p>
      <w:pPr>
        <w:pStyle w:val="ListBullet"/>
      </w:pPr>
      <w:r>
        <w:t>Move V6's 6 stories (S-001..S-006) and all 54 REQs from EPIC-006-F-002 to the new feature.</w:t>
      </w:r>
    </w:p>
    <w:p>
      <w:pPr>
        <w:pStyle w:val="ListBullet"/>
      </w:pPr>
      <w:r>
        <w:t>Collapse EPIC-006-F-002 to a single REQ owning the SpecialtyFilter CSS theme contract.</w:t>
      </w:r>
    </w:p>
    <w:p>
      <w:pPr>
        <w:pStyle w:val="ListBullet"/>
      </w:pPr>
      <w:r>
        <w:t>Update test_id paths if the new feature id changes the test_id prefix per the agile_backlog id convention.</w:t>
      </w:r>
    </w:p>
    <w:p>
      <w:pPr>
        <w:pStyle w:val="Heading1"/>
      </w:pPr>
      <w:r>
        <w:t>16. Non-negotiable invariants</w:t>
      </w:r>
    </w:p>
    <w:p>
      <w:pPr>
        <w:pStyle w:val="ListBullet"/>
      </w:pPr>
      <w:r>
        <w:t>SpecialtyFilterWidget makes no HTTP calls. All API traffic goes through host.routeApiCall.</w:t>
      </w:r>
    </w:p>
    <w:p>
      <w:pPr>
        <w:pStyle w:val="ListBullet"/>
      </w:pPr>
      <w:r>
        <w:t>SpecialtyFilterWidget reads no service-specific state directly from any iframe. State arrives via host's update method.</w:t>
      </w:r>
    </w:p>
    <w:p>
      <w:pPr>
        <w:pStyle w:val="ListBullet"/>
      </w:pPr>
      <w:r>
        <w:t>SpecialtyFilterWidget mutates DOM only inside its own root element (#specialty-filter-mount).</w:t>
      </w:r>
    </w:p>
    <w:p>
      <w:pPr>
        <w:pStyle w:val="ListBullet"/>
      </w:pPr>
      <w:r>
        <w:t>Widget bundle ships from a single HF Space (SharedServices). CSS ships from a single HF Space (FindCare). No client-side composition of multi-source bundles.</w:t>
      </w:r>
    </w:p>
    <w:p>
      <w:pPr>
        <w:pStyle w:val="ListBullet"/>
      </w:pPr>
      <w:r>
        <w:t>Widget instance persists across iframe-transfer events. Wrapper coordinates iframe transitions; widget keeps state.</w:t>
      </w:r>
    </w:p>
    <w:p>
      <w:pPr>
        <w:pStyle w:val="ListBullet"/>
      </w:pPr>
      <w:r>
        <w:t>Source-tree directories MUST mirror agile_backlog substance ownership. Deploy scripts fail loudly if a referenced source path is missing (no silent fallbacks).</w:t>
      </w:r>
    </w:p>
    <w:p>
      <w:pPr>
        <w:pStyle w:val="Heading1"/>
      </w:pPr>
      <w:r>
        <w:t>17. What this design does NOT address (intentionally)</w:t>
      </w:r>
    </w:p>
    <w:p>
      <w:pPr>
        <w:pStyle w:val="ListBullet"/>
      </w:pPr>
      <w:r>
        <w:t>HIPAA-compliant routing — wrapper still mediates all service API calls. Beta-build concern; the IWrapperHost contract is designed to survive that refactor.</w:t>
      </w:r>
    </w:p>
    <w:p>
      <w:pPr>
        <w:pStyle w:val="ListBullet"/>
      </w:pPr>
      <w:r>
        <w:t>Other inline code in Website/index.html (non-SpecialtyFilter features) — stays as is.</w:t>
      </w:r>
    </w:p>
    <w:p>
      <w:pPr>
        <w:pStyle w:val="ListBullet"/>
      </w:pPr>
      <w:r>
        <w:t>Source-tree rename collisions (findCare/ vs Code/ConversationalUX/FindCareChat/ vs Code/find_care/) — out of scope until forced by another refactor.</w:t>
      </w:r>
    </w:p>
    <w:p>
      <w:pPr>
        <w:pStyle w:val="ListBullet"/>
      </w:pPr>
      <w:r>
        <w:t>FrontEndApplicationLib/ misnaming — not addressed here.</w:t>
      </w:r>
    </w:p>
    <w:p>
      <w:pPr>
        <w:pStyle w:val="ListBullet"/>
      </w:pPr>
      <w:r>
        <w:t>Widget versioning / cache-busting strategy — punted.</w:t>
      </w:r>
    </w:p>
    <w:p>
      <w:pPr>
        <w:pStyle w:val="ListBullet"/>
      </w:pPr>
      <w:r>
        <w:t>Whether AbstractWidget ships as a separate npm-style library consumable by future widgets, or as a co-bundled module shipped per-widget — punted to first multi-widget cycle.</w:t>
      </w:r>
    </w:p>
    <w:p>
      <w:pPr>
        <w:pStyle w:val="Heading1"/>
      </w:pPr>
      <w:r>
        <w:t>18. Open questions for Skip's authoring</w:t>
      </w:r>
    </w:p>
    <w:p>
      <w:pPr>
        <w:pStyle w:val="ListBullet"/>
      </w:pPr>
      <w:r>
        <w:t>Exact agile_backlog.json id for the new feature: EPIC-009-F-002 (next available) or different number?</w:t>
      </w:r>
    </w:p>
    <w:p>
      <w:pPr>
        <w:pStyle w:val="ListBullet"/>
      </w:pPr>
      <w:r>
        <w:t>Exact path for SharedServices widget root: sharedServices/Code/widgets/ as proposed, or different convention?</w:t>
      </w:r>
    </w:p>
    <w:p>
      <w:pPr>
        <w:pStyle w:val="ListBullet"/>
      </w:pPr>
      <w:r>
        <w:t>Exact path for FindCare CSS: findCare/specialty_filter/ as proposed, or under Code/ConversationalUX/FindCareChat/?</w:t>
      </w:r>
    </w:p>
    <w:p>
      <w:pPr>
        <w:pStyle w:val="ListBullet"/>
      </w:pPr>
      <w:r>
        <w:t>Naming convention for widget bundles and CSS files (snake_case vs kebab-case vs camelCase)?</w:t>
      </w:r>
    </w:p>
    <w:p>
      <w:pPr>
        <w:pStyle w:val="ListBullet"/>
      </w:pPr>
      <w:r>
        <w:t>Browser-target for the TS build (modern ES2022 native modules, or transpiled to ES2017 for older browser support)?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