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340" w:before="340"/>
        <w:ind w:firstLine="0" w:left="0"/>
        <w:rPr>
          <w:rFonts w:ascii="Roboto" w:hAnsi="Roboto" w:eastAsia="Roboto" w:cs="Roboto"/>
          <w:sz w:val="26"/>
          <w:szCs w:val="26"/>
        </w:rPr>
      </w:pPr>
      <w:r>
        <w:rPr>
          <w:rtl w:val="0"/>
        </w:rPr>
      </w:r>
      <w:r>
        <w:rPr>
          <w:rFonts w:ascii="Roboto" w:hAnsi="Roboto" w:eastAsia="Roboto" w:cs="Roboto"/>
          <w:sz w:val="26"/>
          <w:szCs w:val="26"/>
        </w:rPr>
      </w:r>
      <w:r>
        <w:rPr>
          <w:rFonts w:ascii="Roboto" w:hAnsi="Roboto" w:eastAsia="Roboto" w:cs="Roboto"/>
          <w:sz w:val="26"/>
          <w:szCs w:val="26"/>
        </w:rPr>
      </w:r>
    </w:p>
    <w:tbl>
      <w:tblPr>
        <w:tblStyle w:val="902"/>
        <w:tblInd w:w="-525" w:type="dxa"/>
        <w:tblW w:w="1023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345"/>
        <w:gridCol w:w="6885"/>
        <w:tblGridChange w:id="0">
          <w:tblGrid>
            <w:gridCol w:w="3345"/>
            <w:gridCol w:w="688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b/>
                <w:bCs/>
                <w:sz w:val="26"/>
                <w:szCs w:val="26"/>
              </w:rPr>
            </w:pPr>
            <w:r>
              <w:rPr>
                <w:rFonts w:ascii="Roboto" w:hAnsi="Roboto" w:eastAsia="Roboto" w:cs="Roboto"/>
                <w:b/>
                <w:bCs/>
                <w:sz w:val="26"/>
                <w:szCs w:val="26"/>
                <w:rtl w:val="0"/>
              </w:rPr>
              <w:t xml:space="preserve">Название</w:t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Фильтрация списка фильмов и сериалов по эксклюзивности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b/>
                <w:bCs/>
                <w:sz w:val="26"/>
                <w:szCs w:val="26"/>
              </w:rPr>
            </w:pPr>
            <w:r>
              <w:rPr>
                <w:rFonts w:ascii="Roboto" w:hAnsi="Roboto" w:eastAsia="Roboto" w:cs="Roboto"/>
                <w:b/>
                <w:bCs/>
                <w:sz w:val="26"/>
                <w:szCs w:val="26"/>
                <w:rtl w:val="0"/>
              </w:rPr>
              <w:t xml:space="preserve">Цель</w:t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Times New Roman" w:hAnsi="Times New Roman" w:cs="Times New Roman"/>
                <w:i/>
                <w:iCs/>
                <w:color w:val="6d9eeb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Дать пользователям возможность быстро находить фильмы и сериалы, которые есть только в Otium.</w:t>
            </w:r>
            <w:r>
              <w:rPr>
                <w:rFonts w:ascii="Times New Roman" w:hAnsi="Times New Roman" w:cs="Times New Roman"/>
                <w:i/>
                <w:iCs/>
                <w:color w:val="6d9eeb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i/>
                <w:iCs/>
                <w:color w:val="6d9eeb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>
                <w:rFonts w:ascii="Roboto" w:hAnsi="Roboto" w:eastAsia="Roboto" w:cs="Roboto"/>
                <w:b/>
                <w:bCs/>
                <w:sz w:val="26"/>
                <w:szCs w:val="26"/>
              </w:rPr>
            </w:pPr>
            <w:r>
              <w:rPr>
                <w:rFonts w:ascii="Roboto" w:hAnsi="Roboto" w:eastAsia="Roboto" w:cs="Roboto"/>
                <w:b/>
                <w:bCs/>
                <w:sz w:val="26"/>
                <w:szCs w:val="26"/>
                <w:rtl w:val="0"/>
              </w:rPr>
              <w:t xml:space="preserve">Требование</w:t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Пользователь должен иметь возможность отфильтровать список фильмов и сериалов по признаку эксклюзивности и увидеть только тот контент, который доступен исключительно в Otium.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8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b/>
                <w:bCs/>
                <w:sz w:val="26"/>
                <w:szCs w:val="26"/>
              </w:rPr>
            </w:pPr>
            <w:r>
              <w:rPr>
                <w:rFonts w:ascii="Roboto" w:hAnsi="Roboto" w:eastAsia="Roboto" w:cs="Roboto"/>
                <w:b/>
                <w:bCs/>
                <w:sz w:val="26"/>
                <w:szCs w:val="26"/>
                <w:rtl w:val="0"/>
              </w:rPr>
              <w:t xml:space="preserve">UseCase</w:t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9">
            <w:pPr>
              <w:keepNext w:val="false"/>
              <w:keepLines w:val="false"/>
              <w:pageBreakBefore w:val="false"/>
              <w:widowControl w:val="false"/>
              <w:numPr>
                <w:ilvl w:val="0"/>
                <w:numId w:val="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 разделе «Библиотека» пользователь выбирает чек-бокс «представлены эксклюзивно в Otium».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00000009">
            <w:pPr>
              <w:keepNext w:val="false"/>
              <w:keepLines w:val="false"/>
              <w:pageBreakBefore w:val="false"/>
              <w:widowControl w:val="false"/>
              <w:numPr>
                <w:ilvl w:val="0"/>
                <w:numId w:val="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Сайт отправляет запрос списка контента с параметром exclusive = true.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00000009">
            <w:pPr>
              <w:keepNext w:val="false"/>
              <w:keepLines w:val="false"/>
              <w:pageBreakBefore w:val="false"/>
              <w:widowControl w:val="false"/>
              <w:numPr>
                <w:ilvl w:val="0"/>
                <w:numId w:val="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Приходит список только эксклюзивных фильмов и сериалов, пользователь его видит.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  <w:p w14:paraId="00000009">
            <w:pPr>
              <w:keepNext w:val="false"/>
              <w:keepLines w:val="false"/>
              <w:pageBreakBefore w:val="false"/>
              <w:widowControl w:val="false"/>
              <w:numPr>
                <w:ilvl w:val="0"/>
                <w:numId w:val="2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hanging="360" w:left="72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Если снять чек-бокс, снова показывается весь контент.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b/>
                <w:bCs/>
                <w:sz w:val="26"/>
                <w:szCs w:val="26"/>
              </w:rPr>
            </w:pPr>
            <w:r>
              <w:rPr>
                <w:rFonts w:ascii="Roboto" w:hAnsi="Roboto" w:eastAsia="Roboto" w:cs="Roboto"/>
                <w:b/>
                <w:bCs/>
                <w:sz w:val="26"/>
                <w:szCs w:val="26"/>
                <w:rtl w:val="0"/>
              </w:rPr>
              <w:t xml:space="preserve">Описание изменений</w:t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C"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rtl w:val="0"/>
              </w:rPr>
              <w:t xml:space="preserve">Необходимо доработать метод GetContentList в Web Server API.</w:t>
            </w:r>
            <w:r>
              <w:rPr>
                <w:rFonts w:ascii="Times New Roman" w:hAnsi="Times New Roman" w:eastAsia="Times New Roman" w:cs="Times New Roman"/>
                <w:color w:val="21212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r>
          </w:p>
          <w:p w14:paraId="0000000D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white"/>
                <w:rtl w:val="0"/>
              </w:rPr>
              <w:t xml:space="preserve">Добавить в запрос параметр exclusive (true или false).</w:t>
            </w:r>
            <w:r>
              <w:rPr>
                <w:rFonts w:ascii="Times New Roman" w:hAnsi="Times New Roman" w:eastAsia="Times New Roman" w:cs="Times New Roman"/>
                <w:color w:val="21212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r>
          </w:p>
          <w:p w14:paraId="0000000E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white"/>
                <w:rtl w:val="0"/>
              </w:rPr>
              <w:t xml:space="preserve">Добавить в ответ элемент exclusive для каждого фильма и сериала.</w:t>
            </w:r>
            <w:r>
              <w:rPr>
                <w:rFonts w:ascii="Times New Roman" w:hAnsi="Times New Roman" w:eastAsia="Times New Roman" w:cs="Times New Roman"/>
                <w:color w:val="21212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r>
          </w:p>
          <w:p w14:paraId="0000000F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white"/>
                <w:rtl w:val="0"/>
              </w:rPr>
              <w:t xml:space="preserve">Добавить обработку этого параметра: возвращать только тот контент, у которого exclusive = true.</w:t>
            </w:r>
            <w:r>
              <w:rPr>
                <w:rFonts w:ascii="Times New Roman" w:hAnsi="Times New Roman" w:eastAsia="Times New Roman" w:cs="Times New Roman"/>
                <w:color w:val="21212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r>
          </w:p>
          <w:p w14:paraId="00000010">
            <w:pPr>
              <w:widowControl w:val="false"/>
              <w:numPr>
                <w:ilvl w:val="1"/>
                <w:numId w:val="1"/>
              </w:numPr>
              <w:pBdr/>
              <w:spacing w:line="240" w:lineRule="auto"/>
              <w:ind w:hanging="360" w:left="1440"/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white"/>
                <w:rtl w:val="0"/>
              </w:rPr>
              <w:t xml:space="preserve">если параметр не передали или он false — возвращать весь список.</w:t>
            </w:r>
            <w:r>
              <w:rPr>
                <w:rFonts w:ascii="Times New Roman" w:hAnsi="Times New Roman" w:eastAsia="Times New Roman" w:cs="Times New Roman"/>
                <w:color w:val="212121"/>
                <w:sz w:val="28"/>
                <w:szCs w:val="28"/>
                <w:highlight w:val="white"/>
              </w:rPr>
            </w:r>
            <w:r>
              <w:rPr>
                <w:rFonts w:ascii="Times New Roman" w:hAnsi="Times New Roman" w:cs="Times New Roman"/>
                <w:color w:val="212121"/>
                <w:sz w:val="28"/>
                <w:szCs w:val="28"/>
                <w:highlight w:val="whit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1">
            <w:pPr>
              <w:keepNext w:val="false"/>
              <w:keepLines w:val="false"/>
              <w:pageBreakBefore w:val="false"/>
              <w:widowControl w:val="false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0" w:before="0" w:line="240" w:lineRule="auto"/>
              <w:ind w:right="0" w:firstLine="0" w:left="0"/>
              <w:jc w:val="left"/>
              <w:rPr>
                <w:rFonts w:ascii="Roboto" w:hAnsi="Roboto" w:eastAsia="Roboto" w:cs="Roboto"/>
                <w:b/>
                <w:bCs/>
                <w:sz w:val="26"/>
                <w:szCs w:val="26"/>
              </w:rPr>
            </w:pPr>
            <w:r>
              <w:rPr>
                <w:rFonts w:ascii="Roboto" w:hAnsi="Roboto" w:eastAsia="Roboto" w:cs="Roboto"/>
                <w:b/>
                <w:bCs/>
                <w:sz w:val="26"/>
                <w:szCs w:val="26"/>
                <w:rtl w:val="0"/>
              </w:rPr>
              <w:t xml:space="preserve">Контекст</w:t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  <w:r>
              <w:rPr>
                <w:rFonts w:ascii="Roboto" w:hAnsi="Roboto" w:eastAsia="Roboto" w:cs="Roboto"/>
                <w:b/>
                <w:bCs/>
                <w:sz w:val="26"/>
                <w:szCs w:val="26"/>
              </w:rPr>
            </w:r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2">
            <w:pPr>
              <w:widowControl w:val="false"/>
              <w:pBdr/>
              <w:spacing w:line="240" w:lineRule="auto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212121"/>
                <w:sz w:val="28"/>
                <w:szCs w:val="28"/>
                <w:highlight w:val="white"/>
                <w:rtl w:val="0"/>
              </w:rPr>
              <w:t xml:space="preserve">В ответе запроса {{FilmsServer}}/films/list и {{SeriesServer}}/series/list уже есть элемент «exclusive». </w:t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 w14:paraId="00000013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rFonts w:ascii="Roboto" w:hAnsi="Roboto" w:eastAsia="Roboto" w:cs="Roboto"/>
          <w:b/>
          <w:bCs/>
          <w:sz w:val="26"/>
          <w:szCs w:val="26"/>
        </w:rPr>
      </w:pPr>
      <w:r>
        <w:rPr>
          <w:rtl w:val="0"/>
        </w:rPr>
      </w:r>
      <w:r>
        <w:rPr>
          <w:rFonts w:ascii="Roboto" w:hAnsi="Roboto" w:eastAsia="Roboto" w:cs="Roboto"/>
          <w:b/>
          <w:bCs/>
          <w:sz w:val="26"/>
          <w:szCs w:val="26"/>
        </w:rPr>
      </w:r>
      <w:r>
        <w:rPr>
          <w:rFonts w:ascii="Roboto" w:hAnsi="Roboto" w:eastAsia="Roboto" w:cs="Roboto"/>
          <w:b/>
          <w:bCs/>
          <w:sz w:val="26"/>
          <w:szCs w:val="26"/>
        </w:rPr>
      </w:r>
    </w:p>
    <w:p w14:paraId="0000001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340" w:before="340"/>
        <w:ind w:firstLine="0" w:left="-283"/>
        <w:rPr>
          <w:rFonts w:ascii="Roboto" w:hAnsi="Roboto" w:eastAsia="Roboto" w:cs="Roboto"/>
          <w:color w:val="ff0000"/>
          <w:sz w:val="26"/>
          <w:szCs w:val="26"/>
        </w:rPr>
      </w:pPr>
      <w:r>
        <w:rPr>
          <w:rFonts w:ascii="Roboto" w:hAnsi="Roboto" w:eastAsia="Roboto" w:cs="Roboto"/>
          <w:color w:val="ff0000"/>
          <w:sz w:val="26"/>
          <w:szCs w:val="26"/>
          <w:rtl w:val="0"/>
        </w:rPr>
        <w:t xml:space="preserve">Найдите ошибки в XML-схемах. Затем дополните их так, чтоб они соответствовали XML, который необходим для реализации задачи (добавьте недостающие элементы). </w:t>
      </w:r>
      <w:r>
        <w:rPr>
          <w:rFonts w:ascii="Roboto" w:hAnsi="Roboto" w:eastAsia="Roboto" w:cs="Roboto"/>
          <w:color w:val="ff0000"/>
          <w:sz w:val="26"/>
          <w:szCs w:val="26"/>
        </w:rPr>
      </w:r>
      <w:r>
        <w:rPr>
          <w:rFonts w:ascii="Roboto" w:hAnsi="Roboto" w:eastAsia="Roboto" w:cs="Roboto"/>
          <w:color w:val="ff0000"/>
          <w:sz w:val="26"/>
          <w:szCs w:val="26"/>
        </w:rPr>
      </w:r>
    </w:p>
    <w:p w14:paraId="0000001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340" w:before="340"/>
        <w:ind w:firstLine="0" w:left="-283"/>
        <w:rPr>
          <w:rFonts w:ascii="Roboto" w:hAnsi="Roboto" w:eastAsia="Roboto" w:cs="Roboto"/>
          <w:color w:val="ff0000"/>
          <w:sz w:val="26"/>
          <w:szCs w:val="26"/>
        </w:rPr>
      </w:pPr>
      <w:r>
        <w:rPr>
          <w:rFonts w:ascii="Roboto" w:hAnsi="Roboto" w:eastAsia="Roboto" w:cs="Roboto"/>
          <w:color w:val="ff0000"/>
          <w:sz w:val="26"/>
          <w:szCs w:val="26"/>
          <w:rtl w:val="0"/>
        </w:rPr>
        <w:t xml:space="preserve">Внести исправления необходимо ниже по тексту.</w:t>
      </w:r>
      <w:r>
        <w:rPr>
          <w:rFonts w:ascii="Roboto" w:hAnsi="Roboto" w:eastAsia="Roboto" w:cs="Roboto"/>
          <w:color w:val="ff0000"/>
          <w:sz w:val="26"/>
          <w:szCs w:val="26"/>
        </w:rPr>
      </w:r>
      <w:r>
        <w:rPr>
          <w:rFonts w:ascii="Roboto" w:hAnsi="Roboto" w:eastAsia="Roboto" w:cs="Roboto"/>
          <w:color w:val="ff0000"/>
          <w:sz w:val="26"/>
          <w:szCs w:val="26"/>
        </w:rPr>
      </w:r>
    </w:p>
    <w:p w14:paraId="0000001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340" w:before="340"/>
        <w:ind w:firstLine="0" w:left="-283"/>
        <w:rPr>
          <w:rFonts w:ascii="Roboto" w:hAnsi="Roboto" w:eastAsia="Roboto" w:cs="Roboto"/>
          <w:b/>
          <w:bCs/>
          <w:sz w:val="26"/>
          <w:szCs w:val="26"/>
        </w:rPr>
      </w:pPr>
      <w:r>
        <w:rPr>
          <w:rFonts w:ascii="Roboto" w:hAnsi="Roboto" w:eastAsia="Roboto" w:cs="Roboto"/>
          <w:b/>
          <w:bCs/>
          <w:sz w:val="26"/>
          <w:szCs w:val="26"/>
          <w:rtl w:val="0"/>
        </w:rPr>
        <w:t xml:space="preserve">XML-схема GetContentListRequest.xsd</w:t>
      </w:r>
      <w:r>
        <w:rPr>
          <w:rFonts w:ascii="Roboto" w:hAnsi="Roboto" w:eastAsia="Roboto" w:cs="Roboto"/>
          <w:b/>
          <w:bCs/>
          <w:sz w:val="26"/>
          <w:szCs w:val="26"/>
        </w:rPr>
      </w:r>
      <w:r>
        <w:rPr>
          <w:rFonts w:ascii="Roboto" w:hAnsi="Roboto" w:eastAsia="Roboto" w:cs="Roboto"/>
          <w:b/>
          <w:bCs/>
          <w:sz w:val="26"/>
          <w:szCs w:val="26"/>
        </w:rPr>
      </w:r>
    </w:p>
    <w:p w14:paraId="0000001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&lt;?</w:t>
      </w:r>
      <w:r>
        <w:rPr>
          <w:rFonts w:ascii="Roboto" w:hAnsi="Roboto" w:eastAsia="Roboto" w:cs="Roboto"/>
          <w:b/>
          <w:bCs/>
          <w:color w:val="808080"/>
          <w:sz w:val="18"/>
          <w:szCs w:val="18"/>
          <w:rtl w:val="0"/>
        </w:rPr>
        <w:t xml:space="preserve">xml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version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"1.0"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encoding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"UTF-8"?&gt;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1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xs:schema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xmlns:xs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</w:t>
      </w:r>
      <w:hyperlink r:id="rId9" w:tooltip="http://www.w3.org/2001/XMLSchema" w:history="1">
        <w:r>
          <w:rPr>
            <w:rFonts w:ascii="Roboto" w:hAnsi="Roboto" w:eastAsia="Roboto" w:cs="Roboto"/>
            <w:b/>
            <w:bCs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1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41" w:left="-283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name="GetContentList"&gt;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 была</w:t>
      </w:r>
      <w:r>
        <w:rPr>
          <w:i/>
          <w:color w:val="808080"/>
        </w:rPr>
        <w:t xml:space="preserve"> лишняя скобка ]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1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41" w:left="-283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&lt;xs:complexType&gt;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 </w:t>
      </w:r>
      <w:r>
        <w:rPr>
          <w:i/>
          <w:color w:val="808080"/>
        </w:rPr>
        <w:t xml:space="preserve">отсутствовал complexType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1A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hanging="141" w:left="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1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0" w:left="425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"contentType"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1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0" w:left="425"/>
        <w:rPr>
          <w:rFonts w:ascii="Roboto" w:hAnsi="Roboto" w:eastAsia="Roboto" w:cs="Roboto"/>
          <w:b/>
          <w:bCs/>
          <w:color w:val="0000ff"/>
          <w:sz w:val="18"/>
          <w:szCs w:val="18"/>
          <w:highlight w:val="white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name="genreValue" type="xs:string" /&gt;</w:t>
      </w:r>
      <w:r>
        <w:rPr>
          <w:i/>
          <w:color w:val="808080"/>
        </w:rPr>
        <w:t xml:space="preserve">   &lt;!--</w:t>
      </w:r>
      <w:r>
        <w:rPr>
          <w:i/>
          <w:color w:val="808080"/>
          <w:lang w:val="ru-RU"/>
        </w:rPr>
        <w:t xml:space="preserve">тут </w:t>
      </w:r>
      <w:r>
        <w:rPr>
          <w:i/>
          <w:color w:val="808080"/>
        </w:rPr>
        <w:t xml:space="preserve">не был указан тип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highlight w:val="white"/>
        </w:rPr>
      </w:r>
    </w:p>
    <w:p w14:paraId="0000001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0" w:left="425"/>
        <w:rPr>
          <w:rFonts w:ascii="Roboto" w:hAnsi="Roboto" w:eastAsia="Roboto" w:cs="Roboto"/>
          <w:b/>
          <w:bCs/>
          <w:color w:val="0000ff"/>
          <w:sz w:val="18"/>
          <w:szCs w:val="18"/>
          <w:highlight w:val="white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name="exclusive" type="xs:boolean" /&gt;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 добавил</w:t>
      </w:r>
      <w:r>
        <w:rPr>
          <w:i/>
          <w:color w:val="808080"/>
        </w:rPr>
        <w:t xml:space="preserve"> параметр фильтрации по эксклюзивности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highlight w:val="white"/>
        </w:rPr>
      </w:r>
    </w:p>
    <w:p w14:paraId="0000001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hanging="141" w:left="283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1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hanging="141" w:left="283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&lt;/xs:complexType&gt;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</w:t>
      </w:r>
      <w:r>
        <w:rPr>
          <w:i/>
          <w:color w:val="808080"/>
        </w:rPr>
        <w:t xml:space="preserve"> не был закрыт complexType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1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hanging="141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1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hanging="141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&lt;/xs:schema&gt;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</w:t>
      </w:r>
      <w:r>
        <w:rPr>
          <w:i/>
          <w:color w:val="808080"/>
        </w:rPr>
        <w:t xml:space="preserve"> не была закрыта схема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1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340" w:before="340"/>
        <w:ind w:firstLine="0" w:left="-283"/>
        <w:rPr>
          <w:rFonts w:ascii="Roboto" w:hAnsi="Roboto" w:eastAsia="Roboto" w:cs="Roboto"/>
          <w:b/>
          <w:bCs/>
          <w:sz w:val="26"/>
          <w:szCs w:val="26"/>
        </w:rPr>
      </w:pPr>
      <w:r>
        <w:rPr>
          <w:rtl w:val="0"/>
        </w:rPr>
      </w:r>
      <w:r>
        <w:rPr>
          <w:rFonts w:ascii="Roboto" w:hAnsi="Roboto" w:eastAsia="Roboto" w:cs="Roboto"/>
          <w:b/>
          <w:bCs/>
          <w:sz w:val="26"/>
          <w:szCs w:val="26"/>
        </w:rPr>
      </w:r>
      <w:r>
        <w:rPr>
          <w:rFonts w:ascii="Roboto" w:hAnsi="Roboto" w:eastAsia="Roboto" w:cs="Roboto"/>
          <w:b/>
          <w:bCs/>
          <w:sz w:val="26"/>
          <w:szCs w:val="26"/>
        </w:rPr>
      </w:r>
    </w:p>
    <w:p w14:paraId="0000002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340" w:before="340"/>
        <w:ind w:firstLine="0" w:left="-283"/>
        <w:rPr>
          <w:rFonts w:ascii="Roboto" w:hAnsi="Roboto" w:eastAsia="Roboto" w:cs="Roboto"/>
          <w:b/>
          <w:bCs/>
          <w:sz w:val="26"/>
          <w:szCs w:val="26"/>
        </w:rPr>
      </w:pPr>
      <w:r>
        <w:rPr>
          <w:rFonts w:ascii="Roboto" w:hAnsi="Roboto" w:eastAsia="Roboto" w:cs="Roboto"/>
          <w:b/>
          <w:bCs/>
          <w:sz w:val="26"/>
          <w:szCs w:val="26"/>
          <w:rtl w:val="0"/>
        </w:rPr>
        <w:t xml:space="preserve">XML-схема GetContentListResponse.xsd</w:t>
      </w:r>
      <w:r>
        <w:rPr>
          <w:rFonts w:ascii="Roboto" w:hAnsi="Roboto" w:eastAsia="Roboto" w:cs="Roboto"/>
          <w:b/>
          <w:bCs/>
          <w:sz w:val="26"/>
          <w:szCs w:val="26"/>
        </w:rPr>
      </w:r>
      <w:r>
        <w:rPr>
          <w:rFonts w:ascii="Roboto" w:hAnsi="Roboto" w:eastAsia="Roboto" w:cs="Roboto"/>
          <w:b/>
          <w:bCs/>
          <w:sz w:val="26"/>
          <w:szCs w:val="26"/>
        </w:rPr>
      </w:r>
    </w:p>
    <w:p w14:paraId="0000002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right="-1313" w:firstLine="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&lt;?</w:t>
      </w:r>
      <w:r>
        <w:rPr>
          <w:rFonts w:ascii="Roboto" w:hAnsi="Roboto" w:eastAsia="Roboto" w:cs="Roboto"/>
          <w:b/>
          <w:bCs/>
          <w:color w:val="808080"/>
          <w:sz w:val="18"/>
          <w:szCs w:val="18"/>
          <w:rtl w:val="0"/>
        </w:rPr>
        <w:t xml:space="preserve">xml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version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"1.0"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encoding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"UTF-8"?&gt;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right="-604" w:firstLine="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xs:schema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xmlns:xs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</w:t>
      </w:r>
      <w:hyperlink r:id="rId10" w:tooltip="http://www.w3.org/2001/XMLSchema" w:history="1">
        <w:r>
          <w:rPr>
            <w:rFonts w:ascii="Roboto" w:hAnsi="Roboto" w:eastAsia="Roboto" w:cs="Roboto"/>
            <w:b/>
            <w:bCs/>
            <w:color w:val="1155cc"/>
            <w:sz w:val="18"/>
            <w:szCs w:val="18"/>
            <w:u w:val="single"/>
            <w:rtl w:val="0"/>
          </w:rPr>
          <w:t xml:space="preserve">http://www.w3.org/2001/XMLSchema</w:t>
        </w:r>
      </w:hyperlink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xmlns:soap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="</w:t>
      </w:r>
      <w:hyperlink r:id="rId11" w:tooltip="http://www.w3.org/2003/05/soap-envelope/" w:history="1">
        <w:r>
          <w:rPr>
            <w:rFonts w:ascii="Roboto" w:hAnsi="Roboto" w:eastAsia="Roboto" w:cs="Roboto"/>
            <w:b/>
            <w:bCs/>
            <w:color w:val="1155cc"/>
            <w:sz w:val="18"/>
            <w:szCs w:val="18"/>
            <w:u w:val="single"/>
            <w:rtl w:val="0"/>
          </w:rPr>
          <w:t xml:space="preserve">http://www.w3.org/2003/05/soap-envelope/</w:t>
        </w:r>
      </w:hyperlink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soap:encodingStyle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="http://www.w3.org/2003/05/soap-encoding"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right="-604" w:firstLine="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41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"GetContentListResponse"&gt;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4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566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"contentList"&gt;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708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85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A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0" w:left="708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"content"&gt;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133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27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"contentType"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2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  <w:highlight w:val="white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highlight w:val="white"/>
          <w:rtl w:val="0"/>
        </w:rPr>
        <w:t xml:space="preserve">&lt;xs:element name="contentId" type="xs:integer" /&gt;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</w:t>
      </w:r>
      <w:r>
        <w:rPr>
          <w:i/>
          <w:color w:val="808080"/>
        </w:rPr>
        <w:t xml:space="preserve"> не был указан тип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highlight w:val="white"/>
        </w:rPr>
      </w:r>
    </w:p>
    <w:p w14:paraId="0000002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"title"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"description"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"imageUrl"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"previewUrl"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"recordUrl"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"genre"&gt;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70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842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984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name="genreValue" type="xs:string" maxOccurs="unbounded" /&gt;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 </w:t>
      </w:r>
      <w:r>
        <w:rPr>
          <w:i/>
          <w:color w:val="808080"/>
        </w:rPr>
        <w:t xml:space="preserve">слэш стоял не на месте,</w:t>
      </w:r>
      <w:r>
        <w:rPr>
          <w:i/>
          <w:color w:val="808080"/>
          <w:lang w:val="ru-RU"/>
        </w:rPr>
        <w:t xml:space="preserve"> ещё</w:t>
      </w:r>
      <w:r>
        <w:rPr>
          <w:i/>
          <w:color w:val="808080"/>
        </w:rPr>
        <w:t xml:space="preserve"> добав</w:t>
      </w:r>
      <w:r>
        <w:rPr>
          <w:i/>
          <w:color w:val="808080"/>
          <w:lang w:val="ru-RU"/>
        </w:rPr>
        <w:t xml:space="preserve">ил</w:t>
      </w:r>
      <w:r>
        <w:rPr>
          <w:i/>
          <w:color w:val="808080"/>
        </w:rPr>
        <w:t xml:space="preserve"> maxOccurs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842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0" w:left="1417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A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"recommended"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"xs:boolean"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3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name="exclusive" type="xs:boolean" /&gt;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 добавил</w:t>
      </w:r>
      <w:r>
        <w:rPr>
          <w:i/>
          <w:color w:val="808080"/>
        </w:rPr>
        <w:t xml:space="preserve"> признак эксклюзивности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shd w:val="clear" w:color="auto" w:fill="ffe599"/>
        </w:rPr>
      </w:r>
    </w:p>
    <w:p w14:paraId="0000003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"details"&gt;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70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842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3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1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"yearOfIssue"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1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name="duration" type="xs:string" /&gt;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</w:t>
      </w:r>
      <w:r>
        <w:rPr>
          <w:i/>
          <w:color w:val="808080"/>
        </w:rPr>
        <w:t xml:space="preserve"> неверная кавычка в типе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1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name="country"&gt;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</w:t>
      </w:r>
      <w:r>
        <w:rPr>
          <w:i/>
          <w:color w:val="808080"/>
        </w:rPr>
        <w:t xml:space="preserve"> было пустое имя элемента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267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40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551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"countryValue"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maxOccurs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"5"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40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267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1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1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name="ageRate" type="xs:string" /&gt;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</w:t>
      </w:r>
      <w:r>
        <w:rPr>
          <w:i/>
          <w:color w:val="808080"/>
        </w:rPr>
        <w:t xml:space="preserve"> не был указан тип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842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A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70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"team"&gt;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70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842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4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984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"cast"&gt;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1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267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40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"castValue"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"xs:string"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267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21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984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6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984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&lt;xs:element name="dubbingTeam" type="xs:string" /&gt;</w:t>
      </w:r>
      <w:r>
        <w:rPr>
          <w:i/>
          <w:color w:val="808080"/>
        </w:rPr>
        <w:t xml:space="preserve">   &lt;!-- </w:t>
      </w:r>
      <w:r>
        <w:rPr>
          <w:i/>
          <w:color w:val="808080"/>
          <w:lang w:val="ru-RU"/>
        </w:rPr>
        <w:t xml:space="preserve">тут </w:t>
      </w:r>
      <w:r>
        <w:rPr>
          <w:i/>
          <w:color w:val="808080"/>
        </w:rPr>
        <w:t xml:space="preserve">были пустые name и type --&gt;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7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842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8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70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9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A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559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name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"rating" </w:t>
      </w:r>
      <w:r>
        <w:rPr>
          <w:rFonts w:ascii="Roboto" w:hAnsi="Roboto" w:eastAsia="Roboto" w:cs="Roboto"/>
          <w:b/>
          <w:bCs/>
          <w:color w:val="ff0000"/>
          <w:sz w:val="18"/>
          <w:szCs w:val="18"/>
          <w:rtl w:val="0"/>
        </w:rPr>
        <w:t xml:space="preserve">type</w:t>
      </w:r>
      <w:r>
        <w:rPr>
          <w:rFonts w:ascii="Roboto" w:hAnsi="Roboto" w:eastAsia="Roboto" w:cs="Roboto"/>
          <w:b/>
          <w:bCs/>
          <w:sz w:val="18"/>
          <w:szCs w:val="18"/>
          <w:rtl w:val="0"/>
        </w:rPr>
        <w:t xml:space="preserve">=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"xs:decimal"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/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B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417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C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27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D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133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E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992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5F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850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60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708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61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566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xs:sequence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62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425"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xs:complexType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63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left="-283"/>
        <w:rPr>
          <w:rFonts w:ascii="Roboto" w:hAnsi="Roboto" w:eastAsia="Roboto" w:cs="Roboto"/>
          <w:b/>
          <w:bCs/>
          <w:color w:val="0000ff"/>
          <w:sz w:val="18"/>
          <w:szCs w:val="18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xs:element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  <w:r>
        <w:rPr>
          <w:rFonts w:ascii="Roboto" w:hAnsi="Roboto" w:eastAsia="Roboto" w:cs="Roboto"/>
          <w:b/>
          <w:bCs/>
          <w:color w:val="0000ff"/>
          <w:sz w:val="18"/>
          <w:szCs w:val="18"/>
        </w:rPr>
      </w:r>
    </w:p>
    <w:p w14:paraId="00000064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e"/>
        <w:spacing w:line="240" w:lineRule="auto"/>
        <w:ind w:firstLine="141" w:left="-283"/>
        <w:rPr>
          <w:rFonts w:ascii="Roboto" w:hAnsi="Roboto" w:eastAsia="Roboto" w:cs="Roboto"/>
          <w:sz w:val="26"/>
          <w:szCs w:val="26"/>
        </w:rPr>
      </w:pP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&lt;/</w:t>
      </w:r>
      <w:r>
        <w:rPr>
          <w:rFonts w:ascii="Roboto" w:hAnsi="Roboto" w:eastAsia="Roboto" w:cs="Roboto"/>
          <w:b/>
          <w:bCs/>
          <w:color w:val="800000"/>
          <w:sz w:val="18"/>
          <w:szCs w:val="18"/>
          <w:rtl w:val="0"/>
        </w:rPr>
        <w:t xml:space="preserve">xs:schema</w:t>
      </w:r>
      <w:r>
        <w:rPr>
          <w:rFonts w:ascii="Roboto" w:hAnsi="Roboto" w:eastAsia="Roboto" w:cs="Roboto"/>
          <w:b/>
          <w:bCs/>
          <w:color w:val="0000ff"/>
          <w:sz w:val="18"/>
          <w:szCs w:val="18"/>
          <w:rtl w:val="0"/>
        </w:rPr>
        <w:t xml:space="preserve">&gt;</w:t>
      </w:r>
      <w:r>
        <w:rPr>
          <w:rFonts w:ascii="Roboto" w:hAnsi="Roboto" w:eastAsia="Roboto" w:cs="Roboto"/>
          <w:sz w:val="26"/>
          <w:szCs w:val="26"/>
        </w:rPr>
      </w:r>
      <w:r>
        <w:rPr>
          <w:rFonts w:ascii="Roboto" w:hAnsi="Roboto" w:eastAsia="Roboto" w:cs="Roboto"/>
          <w:sz w:val="26"/>
          <w:szCs w:val="26"/>
        </w:rPr>
      </w:r>
    </w:p>
    <w:p w14:paraId="00000065">
      <w:pPr>
        <w:pBdr>
          <w:top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340" w:before="340"/>
        <w:ind/>
        <w:rPr>
          <w:rFonts w:ascii="Roboto" w:hAnsi="Roboto" w:eastAsia="Roboto" w:cs="Roboto"/>
          <w:sz w:val="26"/>
          <w:szCs w:val="26"/>
        </w:rPr>
      </w:pPr>
      <w:r>
        <w:rPr>
          <w:rtl w:val="0"/>
        </w:rPr>
      </w:r>
      <w:r>
        <w:rPr>
          <w:rFonts w:ascii="Roboto" w:hAnsi="Roboto" w:eastAsia="Roboto" w:cs="Roboto"/>
          <w:sz w:val="26"/>
          <w:szCs w:val="26"/>
        </w:rPr>
      </w:r>
      <w:r>
        <w:rPr>
          <w:rFonts w:ascii="Roboto" w:hAnsi="Roboto" w:eastAsia="Roboto" w:cs="Roboto"/>
          <w:sz w:val="26"/>
          <w:szCs w:val="26"/>
        </w:rPr>
      </w:r>
    </w:p>
    <w:p w14:paraId="00000066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708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>
    <w:name w:val="Heading 7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3"/>
    <w:next w:val="893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 w:default="1">
    <w:name w:val="Default Paragraph Font"/>
    <w:uiPriority w:val="1"/>
    <w:semiHidden/>
    <w:unhideWhenUsed/>
    <w:pPr>
      <w:pBdr/>
      <w:spacing/>
      <w:ind/>
    </w:p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41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1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1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1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1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1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Title Char"/>
    <w:basedOn w:val="841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Subtitle Char"/>
    <w:basedOn w:val="84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3"/>
    <w:next w:val="893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3"/>
    <w:next w:val="893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41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1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3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1"/>
    <w:link w:val="867"/>
    <w:uiPriority w:val="99"/>
    <w:pPr>
      <w:pBdr/>
      <w:spacing/>
      <w:ind/>
    </w:pPr>
  </w:style>
  <w:style w:type="paragraph" w:styleId="869">
    <w:name w:val="Foot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1"/>
    <w:link w:val="869"/>
    <w:uiPriority w:val="99"/>
    <w:pPr>
      <w:pBdr/>
      <w:spacing/>
      <w:ind/>
    </w:pPr>
  </w:style>
  <w:style w:type="paragraph" w:styleId="871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3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3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1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1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2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3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4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5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6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7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8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1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table" w:styleId="89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 w:default="1">
    <w:name w:val="Normal"/>
    <w:pPr>
      <w:pBdr/>
      <w:spacing/>
      <w:ind/>
    </w:pPr>
  </w:style>
  <w:style w:type="paragraph" w:styleId="894">
    <w:name w:val="Heading 1"/>
    <w:basedOn w:val="893"/>
    <w:next w:val="893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5">
    <w:name w:val="Heading 2"/>
    <w:basedOn w:val="893"/>
    <w:next w:val="893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6">
    <w:name w:val="Heading 3"/>
    <w:basedOn w:val="893"/>
    <w:next w:val="893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7">
    <w:name w:val="Heading 4"/>
    <w:basedOn w:val="893"/>
    <w:next w:val="893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8">
    <w:name w:val="Heading 5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9">
    <w:name w:val="Heading 6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00">
    <w:name w:val="Title"/>
    <w:basedOn w:val="893"/>
    <w:next w:val="893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01">
    <w:name w:val="Subtitle"/>
    <w:basedOn w:val="893"/>
    <w:next w:val="893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902">
    <w:name w:val="StGen0"/>
    <w:basedOn w:val="892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www.w3.org/2001/XMLSchema" TargetMode="External"/><Relationship Id="rId10" Type="http://schemas.openxmlformats.org/officeDocument/2006/relationships/hyperlink" Target="http://www.w3.org/2001/XMLSchema" TargetMode="External"/><Relationship Id="rId11" Type="http://schemas.openxmlformats.org/officeDocument/2006/relationships/hyperlink" Target="http://www.w3.org/2003/05/soap-envelop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5</cp:revision>
  <dcterms:modified xsi:type="dcterms:W3CDTF">2026-09-07T16:33:14Z</dcterms:modified>
</cp:coreProperties>
</file>