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kern w:val="2"/>
          <w:sz w:val="28"/>
          <w:szCs w:val="28"/>
        </w:rPr>
        <w:t>Министерство науки и высшего образования Российской Федерации</w:t>
      </w: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kern w:val="2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DF5E8A" w:rsidRPr="00DF5E8A" w:rsidRDefault="00DF5E8A" w:rsidP="00DF5E8A">
      <w:pPr>
        <w:spacing w:after="160" w:line="256" w:lineRule="auto"/>
        <w:jc w:val="center"/>
        <w:rPr>
          <w:rFonts w:ascii="Times New Roman" w:eastAsia="Calibri" w:hAnsi="Times New Roman" w:cs="Times New Roman"/>
          <w:b/>
          <w:caps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b/>
          <w:caps/>
          <w:kern w:val="2"/>
          <w:sz w:val="28"/>
          <w:szCs w:val="28"/>
        </w:rPr>
        <w:t xml:space="preserve">Иркутский национальный исследовательский </w:t>
      </w:r>
      <w:r w:rsidRPr="00DF5E8A">
        <w:rPr>
          <w:rFonts w:ascii="Times New Roman" w:eastAsia="Calibri" w:hAnsi="Times New Roman" w:cs="Times New Roman"/>
          <w:b/>
          <w:caps/>
          <w:kern w:val="2"/>
          <w:sz w:val="28"/>
          <w:szCs w:val="28"/>
        </w:rPr>
        <w:br/>
        <w:t>технический университет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DF5E8A" w:rsidRPr="00DF5E8A" w:rsidTr="00DF5E8A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Институт информационных технологий и анализа данных</w:t>
            </w:r>
          </w:p>
        </w:tc>
      </w:tr>
      <w:tr w:rsidR="00DF5E8A" w:rsidRPr="00DF5E8A" w:rsidTr="00DF5E8A"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наименование института</w:t>
            </w:r>
          </w:p>
        </w:tc>
      </w:tr>
    </w:tbl>
    <w:p w:rsidR="00DF5E8A" w:rsidRPr="00DF5E8A" w:rsidRDefault="00DF5E8A" w:rsidP="00DF5E8A">
      <w:pPr>
        <w:spacing w:after="0" w:line="256" w:lineRule="auto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rPr>
          <w:rFonts w:ascii="Times New Roman" w:eastAsia="Calibri" w:hAnsi="Times New Roman" w:cs="Times New Roman"/>
          <w:vanish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b/>
          <w:caps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ind w:left="4536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kern w:val="2"/>
          <w:sz w:val="28"/>
          <w:szCs w:val="28"/>
        </w:rPr>
        <w:t xml:space="preserve"> </w:t>
      </w: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kern w:val="2"/>
          <w:sz w:val="28"/>
          <w:szCs w:val="28"/>
        </w:rPr>
        <w:t xml:space="preserve"> </w:t>
      </w: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0"/>
      </w:tblGrid>
      <w:tr w:rsidR="00DF5E8A" w:rsidRPr="00DF5E8A" w:rsidTr="00DF5E8A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caps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Отчет по дисциплине</w:t>
            </w:r>
            <w:r w:rsidRPr="00DF5E8A"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DF5E8A" w:rsidRPr="00DF5E8A" w:rsidTr="00DF5E8A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kern w:val="2"/>
                <w:sz w:val="28"/>
                <w:szCs w:val="28"/>
                <w:lang w:eastAsia="ru-RU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«Методы оптимизации»</w:t>
            </w:r>
          </w:p>
        </w:tc>
      </w:tr>
      <w:tr w:rsidR="00DF5E8A" w:rsidRPr="00DF5E8A" w:rsidTr="00DF5E8A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по теме:</w:t>
            </w:r>
          </w:p>
        </w:tc>
      </w:tr>
      <w:tr w:rsidR="00DF5E8A" w:rsidRPr="00DF5E8A" w:rsidTr="00DF5E8A">
        <w:tc>
          <w:tcPr>
            <w:tcW w:w="9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</w:rPr>
              <w:t>«</w:t>
            </w:r>
            <w:r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</w:rPr>
              <w:t>Синтез оптимальных систем с использованием принципа максимума</w:t>
            </w:r>
            <w:r w:rsidRPr="00DF5E8A">
              <w:rPr>
                <w:rFonts w:ascii="Times New Roman" w:eastAsia="Calibri" w:hAnsi="Times New Roman" w:cs="Times New Roman"/>
                <w:b/>
                <w:kern w:val="2"/>
                <w:sz w:val="28"/>
                <w:szCs w:val="28"/>
              </w:rPr>
              <w:t>»</w:t>
            </w:r>
          </w:p>
        </w:tc>
      </w:tr>
      <w:tr w:rsidR="00DF5E8A" w:rsidRPr="00DF5E8A" w:rsidTr="00DF5E8A"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</w:tr>
    </w:tbl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vertAlign w:val="superscript"/>
        </w:rPr>
      </w:pPr>
    </w:p>
    <w:tbl>
      <w:tblPr>
        <w:tblW w:w="8717" w:type="dxa"/>
        <w:tblLook w:val="04A0" w:firstRow="1" w:lastRow="0" w:firstColumn="1" w:lastColumn="0" w:noHBand="0" w:noVBand="1"/>
      </w:tblPr>
      <w:tblGrid>
        <w:gridCol w:w="3410"/>
        <w:gridCol w:w="240"/>
        <w:gridCol w:w="1639"/>
        <w:gridCol w:w="240"/>
        <w:gridCol w:w="958"/>
        <w:gridCol w:w="240"/>
        <w:gridCol w:w="1990"/>
      </w:tblGrid>
      <w:tr w:rsidR="00DF5E8A" w:rsidRPr="00DF5E8A" w:rsidTr="00DF5E8A">
        <w:tc>
          <w:tcPr>
            <w:tcW w:w="3410" w:type="dxa"/>
            <w:hideMark/>
          </w:tcPr>
          <w:p w:rsidR="00DF5E8A" w:rsidRPr="00DF5E8A" w:rsidRDefault="00DF5E8A" w:rsidP="00DF5E8A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Выполнил студент группы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АСУб-23-1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Ф.Н. Дорофеев</w:t>
            </w:r>
          </w:p>
        </w:tc>
      </w:tr>
      <w:tr w:rsidR="00DF5E8A" w:rsidRPr="00DF5E8A" w:rsidTr="00DF5E8A">
        <w:tc>
          <w:tcPr>
            <w:tcW w:w="341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Шифр группы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И.О. Фамилия</w:t>
            </w:r>
          </w:p>
        </w:tc>
      </w:tr>
      <w:tr w:rsidR="00DF5E8A" w:rsidRPr="00DF5E8A" w:rsidTr="00DF5E8A">
        <w:tc>
          <w:tcPr>
            <w:tcW w:w="3410" w:type="dxa"/>
            <w:hideMark/>
          </w:tcPr>
          <w:p w:rsidR="00DF5E8A" w:rsidRPr="00DF5E8A" w:rsidRDefault="00DF5E8A" w:rsidP="00DF5E8A">
            <w:pPr>
              <w:spacing w:after="0" w:line="256" w:lineRule="auto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Проверил преподаватель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639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  <w:t>Т.В. Маланова</w:t>
            </w:r>
          </w:p>
        </w:tc>
      </w:tr>
      <w:tr w:rsidR="00DF5E8A" w:rsidRPr="00DF5E8A" w:rsidTr="00DF5E8A">
        <w:tc>
          <w:tcPr>
            <w:tcW w:w="341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639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40" w:type="dxa"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F5E8A" w:rsidRPr="00DF5E8A" w:rsidRDefault="00DF5E8A" w:rsidP="00DF5E8A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</w:pPr>
            <w:r w:rsidRPr="00DF5E8A">
              <w:rPr>
                <w:rFonts w:ascii="Times New Roman" w:eastAsia="Calibri" w:hAnsi="Times New Roman" w:cs="Times New Roman"/>
                <w:kern w:val="2"/>
                <w:sz w:val="28"/>
                <w:szCs w:val="28"/>
                <w:vertAlign w:val="superscript"/>
              </w:rPr>
              <w:t>И.О. Фамилия</w:t>
            </w:r>
          </w:p>
        </w:tc>
      </w:tr>
    </w:tbl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Pr="00DF5E8A" w:rsidRDefault="00DF5E8A" w:rsidP="00DF5E8A">
      <w:pPr>
        <w:spacing w:after="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</w:p>
    <w:p w:rsidR="00DF5E8A" w:rsidRDefault="00DF5E8A" w:rsidP="00DF5E8A">
      <w:pPr>
        <w:spacing w:after="160" w:line="25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kern w:val="2"/>
          <w:sz w:val="28"/>
          <w:szCs w:val="28"/>
        </w:rPr>
        <w:t>Иркутск 2026 г.</w:t>
      </w:r>
    </w:p>
    <w:p w:rsidR="00DF5E8A" w:rsidRDefault="00DF5E8A" w:rsidP="00DF5E8A">
      <w:pPr>
        <w:spacing w:after="160" w:line="256" w:lineRule="auto"/>
        <w:jc w:val="both"/>
        <w:rPr>
          <w:rFonts w:ascii="Times New Roman" w:eastAsia="Calibri" w:hAnsi="Times New Roman" w:cs="Times New Roman"/>
          <w:bCs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  <w:lastRenderedPageBreak/>
        <w:t>Цель работы:</w:t>
      </w:r>
      <w:r w:rsidRPr="00DF5E8A">
        <w:rPr>
          <w:rFonts w:ascii="Times New Roman" w:eastAsia="Calibri" w:hAnsi="Times New Roman" w:cs="Times New Roman"/>
          <w:bCs/>
          <w:kern w:val="2"/>
          <w:sz w:val="28"/>
          <w:szCs w:val="28"/>
        </w:rPr>
        <w:t xml:space="preserve"> ознакомление с методикой синтеза оптимальных систем</w:t>
      </w:r>
      <w:r>
        <w:rPr>
          <w:rFonts w:ascii="Times New Roman" w:eastAsia="Calibri" w:hAnsi="Times New Roman" w:cs="Times New Roman"/>
          <w:bCs/>
          <w:kern w:val="2"/>
          <w:sz w:val="28"/>
          <w:szCs w:val="28"/>
        </w:rPr>
        <w:t xml:space="preserve"> </w:t>
      </w:r>
      <w:r w:rsidRPr="00DF5E8A">
        <w:rPr>
          <w:rFonts w:ascii="Times New Roman" w:eastAsia="Calibri" w:hAnsi="Times New Roman" w:cs="Times New Roman"/>
          <w:bCs/>
          <w:kern w:val="2"/>
          <w:sz w:val="28"/>
          <w:szCs w:val="28"/>
        </w:rPr>
        <w:t>регулирования с использованием средств вычислительной техники.</w:t>
      </w:r>
    </w:p>
    <w:p w:rsidR="00DF5E8A" w:rsidRPr="00DF5E8A" w:rsidRDefault="00DF5E8A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</w:rPr>
      </w:pPr>
      <w:r w:rsidRPr="00DF5E8A"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  <w:t>Задание</w:t>
      </w:r>
      <w:r w:rsidRPr="00DF5E8A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</w:rPr>
        <w:t>:</w:t>
      </w:r>
    </w:p>
    <w:p w:rsidR="00DF5E8A" w:rsidRDefault="00DF5E8A" w:rsidP="00DF5E8A">
      <w:pPr>
        <w:pStyle w:val="af4"/>
        <w:numPr>
          <w:ilvl w:val="0"/>
          <w:numId w:val="2"/>
        </w:numPr>
        <w:spacing w:after="160" w:line="256" w:lineRule="auto"/>
        <w:jc w:val="left"/>
        <w:rPr>
          <w:szCs w:val="28"/>
        </w:rPr>
      </w:pPr>
      <w:r>
        <w:rPr>
          <w:szCs w:val="28"/>
        </w:rPr>
        <w:t xml:space="preserve">Для заданного значения </w:t>
      </w:r>
      <m:oMath>
        <m:r>
          <w:rPr>
            <w:rFonts w:ascii="Cambria Math" w:hAnsi="Cambria Math"/>
            <w:szCs w:val="28"/>
          </w:rPr>
          <m:t>k</m:t>
        </m:r>
      </m:oMath>
      <w:r>
        <w:rPr>
          <w:szCs w:val="28"/>
        </w:rPr>
        <w:t xml:space="preserve"> построить фазовые диаграммы углового движения спутника при </w:t>
      </w:r>
      <m:oMath>
        <m:r>
          <w:rPr>
            <w:rFonts w:ascii="Cambria Math" w:hAnsi="Cambria Math"/>
            <w:szCs w:val="28"/>
          </w:rPr>
          <m:t>μ=±1</m:t>
        </m:r>
      </m:oMath>
      <w:r>
        <w:rPr>
          <w:szCs w:val="28"/>
        </w:rPr>
        <w:t>.</w:t>
      </w:r>
    </w:p>
    <w:p w:rsidR="00DF5E8A" w:rsidRDefault="00DF5E8A" w:rsidP="00DF5E8A">
      <w:pPr>
        <w:pStyle w:val="af4"/>
        <w:numPr>
          <w:ilvl w:val="0"/>
          <w:numId w:val="2"/>
        </w:numPr>
        <w:spacing w:after="160" w:line="256" w:lineRule="auto"/>
        <w:jc w:val="left"/>
        <w:rPr>
          <w:szCs w:val="28"/>
        </w:rPr>
      </w:pPr>
      <w:r>
        <w:rPr>
          <w:szCs w:val="28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>
        <w:rPr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>
        <w:rPr>
          <w:szCs w:val="28"/>
        </w:rPr>
        <w:t xml:space="preserve"> построить фазовую диаграмму углового движения спутника при оптимальном управлении.</w:t>
      </w:r>
    </w:p>
    <w:p w:rsidR="00DF5E8A" w:rsidRDefault="00DF5E8A" w:rsidP="00DF5E8A">
      <w:pPr>
        <w:pStyle w:val="af4"/>
        <w:numPr>
          <w:ilvl w:val="0"/>
          <w:numId w:val="2"/>
        </w:numPr>
        <w:spacing w:after="160" w:line="256" w:lineRule="auto"/>
        <w:jc w:val="left"/>
        <w:rPr>
          <w:szCs w:val="28"/>
        </w:rPr>
      </w:pPr>
      <w:r>
        <w:rPr>
          <w:szCs w:val="28"/>
        </w:rPr>
        <w:t xml:space="preserve">Пользуясь формулами вычислить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>
        <w:rPr>
          <w:rFonts w:eastAsiaTheme="minorEastAsia"/>
          <w:szCs w:val="28"/>
        </w:rPr>
        <w:t>.</w:t>
      </w:r>
    </w:p>
    <w:p w:rsidR="00DF5E8A" w:rsidRDefault="00DF5E8A" w:rsidP="00DF5E8A">
      <w:pPr>
        <w:pStyle w:val="af4"/>
        <w:numPr>
          <w:ilvl w:val="0"/>
          <w:numId w:val="2"/>
        </w:numPr>
        <w:spacing w:after="160" w:line="256" w:lineRule="auto"/>
        <w:jc w:val="left"/>
        <w:rPr>
          <w:szCs w:val="28"/>
        </w:rPr>
      </w:pPr>
      <w:r>
        <w:rPr>
          <w:szCs w:val="28"/>
        </w:rPr>
        <w:t>Путем моделирования системы управления получить переходный процесс спутника из заданного положения в нулевое.</w:t>
      </w:r>
    </w:p>
    <w:p w:rsidR="00DF5E8A" w:rsidRDefault="00DF5E8A" w:rsidP="00DF5E8A">
      <w:pPr>
        <w:pStyle w:val="af4"/>
        <w:numPr>
          <w:ilvl w:val="0"/>
          <w:numId w:val="2"/>
        </w:numPr>
        <w:spacing w:after="160" w:line="256" w:lineRule="auto"/>
        <w:jc w:val="left"/>
        <w:rPr>
          <w:szCs w:val="28"/>
        </w:rPr>
      </w:pPr>
      <w:r>
        <w:rPr>
          <w:szCs w:val="28"/>
        </w:rPr>
        <w:t xml:space="preserve">Сравнить вычисленные значения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>
        <w:rPr>
          <w:szCs w:val="28"/>
        </w:rPr>
        <w:t xml:space="preserve">со значениями </w:t>
      </w:r>
      <m:oMath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acc>
      </m:oMath>
      <w:r>
        <w:rPr>
          <w:szCs w:val="28"/>
        </w:rPr>
        <w:t xml:space="preserve"> и </w:t>
      </w:r>
      <m:oMath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acc>
      </m:oMath>
      <w:r>
        <w:rPr>
          <w:szCs w:val="28"/>
        </w:rPr>
        <w:t xml:space="preserve"> полученными из графика переходного процесса.</w:t>
      </w:r>
    </w:p>
    <w:p w:rsidR="00DF5E8A" w:rsidRDefault="00DF5E8A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  <w:t>Вариант 5</w:t>
      </w:r>
    </w:p>
    <w:p w:rsidR="00DF5E8A" w:rsidRDefault="00DF5E8A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</w:p>
    <w:p w:rsidR="00DF5E8A" w:rsidRDefault="00DF5E8A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  <w:r w:rsidRPr="00DF5E8A"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:lang w:eastAsia="ru-RU"/>
        </w:rPr>
        <w:drawing>
          <wp:inline distT="0" distB="0" distL="0" distR="0" wp14:anchorId="5564EA81" wp14:editId="718DEF62">
            <wp:extent cx="4343399" cy="409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5428"/>
                    <a:stretch/>
                  </pic:blipFill>
                  <pic:spPr bwMode="auto">
                    <a:xfrm>
                      <a:off x="0" y="0"/>
                      <a:ext cx="4344006" cy="40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F5E8A"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:lang w:eastAsia="ru-RU"/>
        </w:rPr>
        <w:drawing>
          <wp:inline distT="0" distB="0" distL="0" distR="0" wp14:anchorId="6E1EDCB8" wp14:editId="28529BE0">
            <wp:extent cx="4343399" cy="295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2286"/>
                    <a:stretch/>
                  </pic:blipFill>
                  <pic:spPr bwMode="auto">
                    <a:xfrm>
                      <a:off x="0" y="0"/>
                      <a:ext cx="4344006" cy="29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2422" w:rsidRDefault="00322422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</w:p>
    <w:p w:rsidR="00322422" w:rsidRPr="00DF5E8A" w:rsidRDefault="00322422" w:rsidP="00DF5E8A">
      <w:pPr>
        <w:spacing w:after="160" w:line="256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</w:rPr>
      </w:pPr>
      <w:r w:rsidRPr="00322422"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:lang w:eastAsia="ru-RU"/>
        </w:rPr>
        <w:drawing>
          <wp:inline distT="0" distB="0" distL="0" distR="0" wp14:anchorId="7818B376" wp14:editId="4F4B42E2">
            <wp:extent cx="6152515" cy="1645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22" w:rsidRDefault="00322422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исходные-данные"/>
      <w:bookmarkStart w:id="1" w:name="полное-аналитическое-решение"/>
      <w:r>
        <w:rPr>
          <w:rFonts w:ascii="Times New Roman" w:hAnsi="Times New Roman" w:cs="Times New Roman"/>
          <w:color w:val="000000" w:themeColor="text1"/>
        </w:rPr>
        <w:br w:type="page"/>
      </w:r>
    </w:p>
    <w:p w:rsidR="00A0200B" w:rsidRDefault="00A0200B" w:rsidP="00D44B22">
      <w:pPr>
        <w:pStyle w:val="2"/>
        <w:rPr>
          <w:rFonts w:ascii="Times New Roman" w:hAnsi="Times New Roman" w:cs="Times New Roman"/>
        </w:rPr>
      </w:pPr>
      <w:r w:rsidRPr="00D44B22">
        <w:rPr>
          <w:rFonts w:ascii="Times New Roman" w:hAnsi="Times New Roman" w:cs="Times New Roman"/>
          <w:color w:val="000000" w:themeColor="text1"/>
        </w:rPr>
        <w:lastRenderedPageBreak/>
        <w:t>Перевод угловых величин в радианы</w:t>
      </w:r>
    </w:p>
    <w:p w:rsidR="00A0200B" w:rsidRPr="00A0200B" w:rsidRDefault="00A0200B" w:rsidP="00A0200B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</w:rPr>
            <m:t>0.3491рад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</m:oMath>
      </m:oMathPara>
    </w:p>
    <w:p w:rsidR="00A0200B" w:rsidRPr="00A0200B" w:rsidRDefault="00EB3CE5" w:rsidP="00A0200B">
      <w:pPr>
        <w:pStyle w:val="a0"/>
        <w:rPr>
          <w:rFonts w:ascii="Times New Roman" w:hAnsi="Times New Roman" w:cs="Times New Roman"/>
          <w:sz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/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  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</w:rPr>
            <m:t>0.1745рад/с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математическая-модель-объекта"/>
      <w:bookmarkEnd w:id="0"/>
      <w:r w:rsidRPr="00DF5E8A">
        <w:rPr>
          <w:rFonts w:ascii="Times New Roman" w:hAnsi="Times New Roman" w:cs="Times New Roman"/>
          <w:color w:val="000000" w:themeColor="text1"/>
        </w:rPr>
        <w:t>Математическая модель объекта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Уравнение углового движения спутника вокруг центра масс имеет вид: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J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ν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угловое отклонение спутника,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J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момент инерции,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управляющий момент.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Так как момент реактивных двигателей ограничен, имеем: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Введем нормированное управление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Тогда уравнение движения принимает вид: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J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Разделим обе части на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J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Обозначим: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варианта 5: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025 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рад</m:t>
              </m:r>
              <m:r>
                <m:rPr>
                  <m:nor/>
                </m:rPr>
                <w:rPr>
                  <w:rFonts w:ascii="Cambria Math" w:hAnsi="Times New Roman" w:cs="Times New Roman"/>
                  <w:color w:val="000000" w:themeColor="text1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с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 уравнение движения для данного варианта: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переход-к-системе-уравнений-состояния"/>
      <w:bookmarkEnd w:id="2"/>
      <w:r w:rsidRPr="00DF5E8A">
        <w:rPr>
          <w:rFonts w:ascii="Times New Roman" w:hAnsi="Times New Roman" w:cs="Times New Roman"/>
          <w:color w:val="000000" w:themeColor="text1"/>
        </w:rPr>
        <w:t>Переход к системе уравнений состояния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Введем переменные состояния: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22422" w:rsidRDefault="00322422" w:rsidP="00322422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242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A933DC9" wp14:editId="41F05EEE">
            <wp:extent cx="3458058" cy="16194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Тогда: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Получаем систему уравнений состояния: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kμ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варианта 5: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025μ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Начальное состояние системы: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Конечное состояние: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Критерий оптимальности - минимум времени перехода: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→min.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применение-принципа-максимума-понтрягина"/>
      <w:bookmarkEnd w:id="3"/>
      <w:r w:rsidRPr="00DF5E8A">
        <w:rPr>
          <w:rFonts w:ascii="Times New Roman" w:hAnsi="Times New Roman" w:cs="Times New Roman"/>
          <w:color w:val="000000" w:themeColor="text1"/>
        </w:rPr>
        <w:t>Применение принципа максимума Понтрягина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системы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строится функция Гамильтона: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237F45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 как управление входит в функцию Гамильтона линейно, а его модуль ограничен условием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μ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≤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максимум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H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достигается при предельных значениях управления: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=±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Оптимальное управление определяется знаком вспомогательной функции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=sign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960065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 оптимальное по быстродействию управление является релейным: реактивные двигатели должны работать с максимальным моментом, а знак момента изменяется в точке переключения.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Сопряженные уравнения имеют вид: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F444E8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960065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линейной функцией времени, поэтому она может изменить знак не более одного раза. Значит, оптимальное управление имеет один момент переключения.</w:t>
      </w:r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Xfcd415320780be762abe002a704f6dcc5bb430e"/>
      <w:bookmarkEnd w:id="4"/>
      <w:r w:rsidRPr="00DF5E8A">
        <w:rPr>
          <w:rFonts w:ascii="Times New Roman" w:hAnsi="Times New Roman" w:cs="Times New Roman"/>
          <w:color w:val="000000" w:themeColor="text1"/>
        </w:rPr>
        <w:t>Фазовые траектории при постоянном управлении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Обозначим угловую скорость: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Тогда система имеет вид: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Исключим время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dω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dν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kμ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ωdω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kμdν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Интегрируя, получаем: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Умножим на 2: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2kμν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=-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фазовые траектории являются параболами на плоскости </w:t>
      </w:r>
      <m:oMath>
        <m:d>
          <m:d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ν</m:t>
                </m:r>
              </m:e>
            </m:acc>
          </m:e>
        </m:d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линия-переключения"/>
      <w:bookmarkEnd w:id="5"/>
      <w:r w:rsidRPr="00DF5E8A">
        <w:rPr>
          <w:rFonts w:ascii="Times New Roman" w:hAnsi="Times New Roman" w:cs="Times New Roman"/>
          <w:color w:val="000000" w:themeColor="text1"/>
        </w:rPr>
        <w:t>Линия переключения</w:t>
      </w:r>
    </w:p>
    <w:p w:rsidR="003B3D1A" w:rsidRPr="00DF5E8A" w:rsidRDefault="00DF5E8A" w:rsidP="008B4ED8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попадания в начало координат </w:t>
      </w:r>
      <m:oMath>
        <m:d>
          <m:d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</m:e>
        </m:d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конечный участок движения должен лежать на траектории, проходящей через начало координат.</w:t>
      </w:r>
    </w:p>
    <w:p w:rsidR="003B3D1A" w:rsidRPr="00DF5E8A" w:rsidRDefault="00DF5E8A" w:rsidP="008B4ED8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в рассматриваемом варианте начальное отклонение положительное, конечный участок происходит при управлении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. Для этого участка: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траектория проходит через начало координат,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ν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получаем: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Следовательно, линия переключения для положительных значений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ν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вид:</w:t>
      </w:r>
      <w:r w:rsidR="008B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4E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F444E8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Так как на конечном участке спутник должен двигаться к нулю из положительного отклонения, угловая скорость должна быть отрицательной. Поэтому выбираем отрицательную ветвь: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2kν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Или, возвращаясь к исходному обозначению: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2kν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Эта кривая является линией переключения. При выходе изображающей точки на эту линию управление меняет знак.</w:t>
      </w:r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выбор-знаков-управления"/>
      <w:bookmarkEnd w:id="6"/>
      <w:r w:rsidRPr="00DF5E8A">
        <w:rPr>
          <w:rFonts w:ascii="Times New Roman" w:hAnsi="Times New Roman" w:cs="Times New Roman"/>
          <w:color w:val="000000" w:themeColor="text1"/>
        </w:rPr>
        <w:t>Выбор знаков управления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варианта 5: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/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F444E8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 есть спутник уже отклонен в положительную сторону и продолжает двигаться в сторону увеличения отклонения. Чтобы как можно быстрее остановить рост угла и направить движение обратно к нулю, в начале необходимо создать отрицательное ускорение: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F444E8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выхода на линию переключения угловая скорость становится отрицательной, и спутник движется к нулевому положению. Чтобы в точке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ν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одновременно получить </w:t>
      </w:r>
      <m:oMath>
        <m:acc>
          <m:accPr>
            <m:chr m:val="̇"/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, нужно создать положительное ускорение: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Поэтому оптимальный закон управления имеет два участка: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X8085061306433de12c511922dcf218902784dee"/>
      <w:bookmarkEnd w:id="7"/>
      <w:r w:rsidRPr="00DF5E8A">
        <w:rPr>
          <w:rFonts w:ascii="Times New Roman" w:hAnsi="Times New Roman" w:cs="Times New Roman"/>
          <w:color w:val="000000" w:themeColor="text1"/>
        </w:rPr>
        <w:t>Определение скорости в точке переключения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На первом участке управление равно: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Фазовое уравнение первого участка: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начальной точки: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 постоянная интегрирования: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E83FC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 точке переключения выполняются два условия. С одной стороны, точка лежит на первой траектории: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 другой стороны, она лежит на линии переключения: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Приравняем выражения: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Перенесем слагаемые: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Так как: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 получаем: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 w:rsidP="00E83FC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Знак минус выбирается потому, что в точке переключения угловая скорость должна быть направлена к нулевому положению.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численные значения: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3491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1745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00873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01523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02396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1548 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</m:e>
        </m:acc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, получаем: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1548 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9" w:name="координата-точки-переключения"/>
      <w:bookmarkEnd w:id="8"/>
      <w:r w:rsidRPr="00DF5E8A">
        <w:rPr>
          <w:rFonts w:ascii="Times New Roman" w:hAnsi="Times New Roman" w:cs="Times New Roman"/>
          <w:color w:val="000000" w:themeColor="text1"/>
        </w:rPr>
        <w:t>Координата точки переключения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Координату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найдем из уравнения линии переключения: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значения: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1548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02396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4792 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 градусах: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4792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180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46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до момента переключения отклонение увеличивается с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∘</m:t>
            </m:r>
          </m:sup>
        </m:sSup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27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46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∘</m:t>
            </m:r>
          </m:sup>
        </m:sSup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начальная угловая скорость направлена в сторону увеличения угла.</w:t>
      </w:r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0" w:name="расчет-времени-первого-участка"/>
      <w:bookmarkEnd w:id="9"/>
      <w:r w:rsidRPr="00DF5E8A">
        <w:rPr>
          <w:rFonts w:ascii="Times New Roman" w:hAnsi="Times New Roman" w:cs="Times New Roman"/>
          <w:color w:val="000000" w:themeColor="text1"/>
        </w:rPr>
        <w:t>Расчет времени первого участка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На первом участке: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 угловой скорости: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ν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ν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значения: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1745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1548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3293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расчет-времени-второго-участка"/>
      <w:bookmarkEnd w:id="10"/>
      <w:r w:rsidRPr="00DF5E8A">
        <w:rPr>
          <w:rFonts w:ascii="Times New Roman" w:hAnsi="Times New Roman" w:cs="Times New Roman"/>
          <w:color w:val="000000" w:themeColor="text1"/>
        </w:rPr>
        <w:t>Расчет времени второго участка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На втором участке: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Угловая скорость изменяется от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нуля: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ν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значения: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1548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1548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19 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2" w:name="полное-время-переходного-процесса"/>
      <w:bookmarkEnd w:id="11"/>
      <w:r w:rsidRPr="00DF5E8A">
        <w:rPr>
          <w:rFonts w:ascii="Times New Roman" w:hAnsi="Times New Roman" w:cs="Times New Roman"/>
          <w:color w:val="000000" w:themeColor="text1"/>
        </w:rPr>
        <w:t>Полное время переходного процесса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Полное время перехода равно сумме времен двух участков: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19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19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3" w:name="X9eea8dd0e572fb0c1b9596318771898a798cdb5"/>
      <w:bookmarkEnd w:id="12"/>
      <w:r w:rsidRPr="00DF5E8A">
        <w:rPr>
          <w:rFonts w:ascii="Times New Roman" w:hAnsi="Times New Roman" w:cs="Times New Roman"/>
          <w:color w:val="000000" w:themeColor="text1"/>
        </w:rPr>
        <w:t>Аналитическое описание переходного процесса</w:t>
      </w:r>
    </w:p>
    <w:p w:rsidR="003B3D1A" w:rsidRPr="00DF5E8A" w:rsidRDefault="00DF5E8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первый-участок-движения"/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Первый участок движения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первого участка: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Угловая скорость: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 учетом численных значений: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1745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Угловое отклонение: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 учетом численных значений: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3491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1745t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0125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 момент переключения: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При этом: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1548 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4792 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второй-участок-движения"/>
      <w:bookmarkEnd w:id="14"/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Второй участок движения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Для второго участка: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EB3CE5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Введем локальное время второго участка: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Тогда: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Угловая скорость на втором участке: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 учетом численных значений: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1548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Угловое отклонение: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 учетом численных значений: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4792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1548τ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0125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При: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19 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получаем:</w:t>
      </w:r>
    </w:p>
    <w:p w:rsidR="003B3D1A" w:rsidRPr="00DF5E8A" w:rsidRDefault="00EB3CE5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ν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ν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 система приходит в требуемое установившееся состояние.</w:t>
      </w:r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6" w:name="X6e99b4378b479e0a45d348459cfe0642d15cef7"/>
      <w:bookmarkEnd w:id="13"/>
      <w:bookmarkEnd w:id="15"/>
      <w:r w:rsidRPr="00DF5E8A">
        <w:rPr>
          <w:rFonts w:ascii="Times New Roman" w:hAnsi="Times New Roman" w:cs="Times New Roman"/>
          <w:color w:val="000000" w:themeColor="text1"/>
        </w:rPr>
        <w:t>Закон оптимального управления и управляющий момент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Оптимальное нормированное управление: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17 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36 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Так как: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50 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8"/>
            <w:szCs w:val="28"/>
          </w:rPr>
          <m:t>Н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⋅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8"/>
            <w:szCs w:val="28"/>
          </w:rPr>
          <m:t>м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>, то управляющий момент равен:</w:t>
      </w:r>
    </w:p>
    <w:p w:rsidR="003B3D1A" w:rsidRPr="00DF5E8A" w:rsidRDefault="00DF5E8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50 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Н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17 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50 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Н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36 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7" w:name="итоговые-результаты"/>
      <w:bookmarkEnd w:id="16"/>
      <w:r w:rsidRPr="00DF5E8A">
        <w:rPr>
          <w:rFonts w:ascii="Times New Roman" w:hAnsi="Times New Roman" w:cs="Times New Roman"/>
          <w:color w:val="000000" w:themeColor="text1"/>
        </w:rPr>
        <w:t>Итоговые результаты</w:t>
      </w:r>
    </w:p>
    <w:tbl>
      <w:tblPr>
        <w:tblStyle w:val="af7"/>
        <w:tblW w:w="5000" w:type="pct"/>
        <w:tblLook w:val="0020" w:firstRow="1" w:lastRow="0" w:firstColumn="0" w:lastColumn="0" w:noHBand="0" w:noVBand="0"/>
      </w:tblPr>
      <w:tblGrid>
        <w:gridCol w:w="5383"/>
        <w:gridCol w:w="4296"/>
      </w:tblGrid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Величина</w:t>
            </w:r>
          </w:p>
        </w:tc>
        <w:tc>
          <w:tcPr>
            <w:tcW w:w="0" w:type="auto"/>
          </w:tcPr>
          <w:p w:rsidR="003B3D1A" w:rsidRPr="00DF5E8A" w:rsidRDefault="00DF5E8A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Коэффициент объекта</w:t>
            </w:r>
          </w:p>
        </w:tc>
        <w:tc>
          <w:tcPr>
            <w:tcW w:w="0" w:type="auto"/>
          </w:tcPr>
          <w:p w:rsidR="003B3D1A" w:rsidRPr="00DF5E8A" w:rsidRDefault="00DF5E8A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025 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Начальное отклонение</w:t>
            </w:r>
          </w:p>
        </w:tc>
        <w:tc>
          <w:tcPr>
            <w:tcW w:w="0" w:type="auto"/>
          </w:tcPr>
          <w:p w:rsidR="003B3D1A" w:rsidRPr="00DF5E8A" w:rsidRDefault="00EB3CE5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3491 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∘</m:t>
                    </m:r>
                  </m:sup>
                </m:sSup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Начальная угловая скорость</w:t>
            </w:r>
          </w:p>
        </w:tc>
        <w:tc>
          <w:tcPr>
            <w:tcW w:w="0" w:type="auto"/>
          </w:tcPr>
          <w:p w:rsidR="003B3D1A" w:rsidRPr="00DF5E8A" w:rsidRDefault="00EB3CE5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ν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1745 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p>
                </m:sSup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в точке переключения</w:t>
            </w:r>
          </w:p>
        </w:tc>
        <w:tc>
          <w:tcPr>
            <w:tcW w:w="0" w:type="auto"/>
          </w:tcPr>
          <w:p w:rsidR="003B3D1A" w:rsidRPr="00DF5E8A" w:rsidRDefault="00EB3CE5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ν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1548 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p>
                </m:sSup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Координата точки переключения</w:t>
            </w:r>
          </w:p>
        </w:tc>
        <w:tc>
          <w:tcPr>
            <w:tcW w:w="0" w:type="auto"/>
          </w:tcPr>
          <w:p w:rsidR="003B3D1A" w:rsidRPr="00DF5E8A" w:rsidRDefault="00EB3CE5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4792 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∘</m:t>
                    </m:r>
                  </m:sup>
                </m:sSup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Время первого участка</w:t>
            </w:r>
          </w:p>
        </w:tc>
        <w:tc>
          <w:tcPr>
            <w:tcW w:w="0" w:type="auto"/>
          </w:tcPr>
          <w:p w:rsidR="003B3D1A" w:rsidRPr="00DF5E8A" w:rsidRDefault="00DF5E8A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17 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второго участка</w:t>
            </w:r>
          </w:p>
        </w:tc>
        <w:tc>
          <w:tcPr>
            <w:tcW w:w="0" w:type="auto"/>
          </w:tcPr>
          <w:p w:rsidR="003B3D1A" w:rsidRPr="00DF5E8A" w:rsidRDefault="00DF5E8A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19 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  <w:tr w:rsidR="00DF5E8A" w:rsidRPr="00DF5E8A" w:rsidTr="00AE6319">
        <w:tc>
          <w:tcPr>
            <w:tcW w:w="0" w:type="auto"/>
          </w:tcPr>
          <w:p w:rsidR="003B3D1A" w:rsidRPr="00DF5E8A" w:rsidRDefault="00DF5E8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5E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Полное время перехода</w:t>
            </w:r>
          </w:p>
        </w:tc>
        <w:tc>
          <w:tcPr>
            <w:tcW w:w="0" w:type="auto"/>
          </w:tcPr>
          <w:p w:rsidR="003B3D1A" w:rsidRPr="00DF5E8A" w:rsidRDefault="00DF5E8A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Δt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36 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</w:tbl>
    <w:p w:rsidR="003B3D1A" w:rsidRPr="00DF5E8A" w:rsidRDefault="00DF5E8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8" w:name="вывод"/>
      <w:bookmarkEnd w:id="17"/>
      <w:r w:rsidRPr="00DF5E8A">
        <w:rPr>
          <w:rFonts w:ascii="Times New Roman" w:hAnsi="Times New Roman" w:cs="Times New Roman"/>
          <w:color w:val="000000" w:themeColor="text1"/>
        </w:rPr>
        <w:t>Вывод</w:t>
      </w:r>
      <w:r w:rsidR="00D44B22">
        <w:rPr>
          <w:rFonts w:ascii="Times New Roman" w:hAnsi="Times New Roman" w:cs="Times New Roman"/>
          <w:color w:val="000000" w:themeColor="text1"/>
        </w:rPr>
        <w:t xml:space="preserve"> по аналитическому решению</w:t>
      </w:r>
    </w:p>
    <w:p w:rsidR="003B3D1A" w:rsidRPr="00DF5E8A" w:rsidRDefault="00DF5E8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заданных параметров варианта 5 оптимальное по быстродействию управление имеет релейный характер. В начальный момент необходимо подать максимальный отрицательный управляющий момент, так как спутник имеет положительное отклонение и положительную угловую скорость. После выхода фазовой точки на линию переключения управление меняет знак на положительный максимальный момент. При таком управлении спутник приходит в состояние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ν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acc>
          <m:accPr>
            <m:chr m:val="̇"/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ν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</m:oMath>
      <w:r w:rsidRPr="00DF5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минимальное время:</w:t>
      </w:r>
    </w:p>
    <w:p w:rsidR="003B3D1A" w:rsidRPr="00E75E3A" w:rsidRDefault="00DF5E8A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19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36 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  <w:bookmarkEnd w:id="1"/>
      <w:bookmarkEnd w:id="18"/>
    </w:p>
    <w:p w:rsidR="00E75E3A" w:rsidRPr="00D44B22" w:rsidRDefault="00E75E3A">
      <w:pPr>
        <w:pStyle w:val="a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</w:pPr>
      <w:r w:rsidRPr="00D44B2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 xml:space="preserve">Моделирование системы </w:t>
      </w:r>
      <w:r w:rsidR="001032DD" w:rsidRPr="00D44B2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управления</w:t>
      </w:r>
      <w:r w:rsidRPr="00D44B22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:</w:t>
      </w:r>
    </w:p>
    <w:p w:rsidR="00D44B22" w:rsidRPr="00D44B22" w:rsidRDefault="00D44B22" w:rsidP="00D44B22">
      <w:pPr>
        <w:pStyle w:val="af5"/>
        <w:ind w:firstLine="709"/>
        <w:rPr>
          <w:sz w:val="28"/>
        </w:rPr>
      </w:pPr>
      <w:r w:rsidRPr="00D44B22">
        <w:rPr>
          <w:sz w:val="28"/>
        </w:rPr>
        <w:t>Так как система описывается дифференциальными уравнениями, для её моделирования применяется численный метод интегрирования. В работе используется метод Рунге-Кутты 4-го порядка. Этот метод позволяет получить достаточно точное приближённое решение системы дифференциальных уравнений при заданном шаге интегрирования.</w:t>
      </w:r>
    </w:p>
    <w:p w:rsidR="00D44B22" w:rsidRPr="00D44B22" w:rsidRDefault="00D44B22" w:rsidP="00D44B22">
      <w:pPr>
        <w:pStyle w:val="af5"/>
        <w:ind w:firstLine="709"/>
        <w:rPr>
          <w:sz w:val="28"/>
        </w:rPr>
      </w:pPr>
      <w:r w:rsidRPr="00D44B22">
        <w:rPr>
          <w:sz w:val="28"/>
        </w:rPr>
        <w:t>Запишем систему в векторном виде:</w:t>
      </w:r>
    </w:p>
    <w:p w:rsidR="001032DD" w:rsidRPr="00882AD5" w:rsidRDefault="00882AD5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x=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882AD5" w:rsidRPr="00882AD5" w:rsidRDefault="00882AD5" w:rsidP="00882AD5">
      <w:pPr>
        <w:pStyle w:val="a0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Тогда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E75E3A" w:rsidRPr="00882AD5" w:rsidRDefault="00EB3CE5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x,μ</m:t>
                  </m:r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</m:e>
          </m:acc>
        </m:oMath>
      </m:oMathPara>
    </w:p>
    <w:p w:rsidR="00882AD5" w:rsidRDefault="00882AD5" w:rsidP="00882AD5">
      <w:pPr>
        <w:pStyle w:val="a0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где</w:t>
      </w:r>
    </w:p>
    <w:p w:rsidR="00882AD5" w:rsidRPr="00882AD5" w:rsidRDefault="00882AD5" w:rsidP="00882AD5">
      <w:pPr>
        <w:pStyle w:val="a0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x,μ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μ</m:t>
                    </m:r>
                  </m:e>
                </m:mr>
              </m:m>
            </m:e>
          </m:d>
        </m:oMath>
      </m:oMathPara>
    </w:p>
    <w:p w:rsidR="00882AD5" w:rsidRDefault="00882AD5" w:rsidP="00AE6319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AD5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882AD5">
        <w:rPr>
          <w:rStyle w:val="katex-mathml"/>
          <w:rFonts w:ascii="Times New Roman" w:hAnsi="Times New Roman" w:cs="Times New Roman"/>
          <w:sz w:val="28"/>
          <w:szCs w:val="28"/>
        </w:rPr>
        <w:t>h</w:t>
      </w:r>
      <w:r w:rsidRPr="00882AD5">
        <w:rPr>
          <w:rFonts w:ascii="Times New Roman" w:hAnsi="Times New Roman" w:cs="Times New Roman"/>
          <w:sz w:val="28"/>
          <w:szCs w:val="28"/>
        </w:rPr>
        <w:t xml:space="preserve"> — шаг интегрирования. Тогда переход от состояния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882AD5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882AD5">
        <w:rPr>
          <w:rFonts w:ascii="Times New Roman" w:hAnsi="Times New Roman" w:cs="Times New Roman"/>
          <w:sz w:val="28"/>
          <w:szCs w:val="28"/>
        </w:rPr>
        <w:t xml:space="preserve"> к состоянию </w:t>
      </w:r>
      <w:r w:rsidRPr="00882AD5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882AD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</m:oMath>
      <w:r w:rsidRPr="00882AD5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882AD5">
        <w:rPr>
          <w:rFonts w:ascii="Times New Roman" w:hAnsi="Times New Roman" w:cs="Times New Roman"/>
          <w:sz w:val="28"/>
          <w:szCs w:val="28"/>
        </w:rPr>
        <w:t xml:space="preserve"> выполняется по формулам метода Рунге-Кутты:</w:t>
      </w:r>
    </w:p>
    <w:p w:rsidR="00882AD5" w:rsidRDefault="00EB3CE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,μ</m:t>
            </m:r>
          </m:e>
        </m:d>
      </m:oMath>
      <w:r w:rsidR="00882AD5" w:rsidRPr="00882A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</w:p>
    <w:p w:rsidR="00882AD5" w:rsidRPr="0089212C" w:rsidRDefault="00EB3CE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,μ</m:t>
            </m:r>
          </m:e>
        </m:d>
      </m:oMath>
      <w:r w:rsidR="00882AD5" w:rsidRPr="0089212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</w:p>
    <w:p w:rsidR="00882AD5" w:rsidRPr="0089212C" w:rsidRDefault="00EB3CE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,μ</m:t>
            </m:r>
          </m:e>
        </m:d>
      </m:oMath>
      <w:r w:rsidR="00882AD5" w:rsidRPr="0089212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</w:p>
    <w:p w:rsidR="00882AD5" w:rsidRPr="0089212C" w:rsidRDefault="00EB3CE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+h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,μ</m:t>
            </m:r>
          </m:e>
        </m:d>
      </m:oMath>
      <w:r w:rsidR="00882AD5" w:rsidRPr="0089212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882AD5" w:rsidRDefault="00882AD5" w:rsidP="00882AD5">
      <w:pPr>
        <w:pStyle w:val="a0"/>
        <w:ind w:firstLine="709"/>
        <w:rPr>
          <w:rFonts w:ascii="Times New Roman" w:hAnsi="Times New Roman" w:cs="Times New Roman"/>
          <w:sz w:val="28"/>
          <w:szCs w:val="28"/>
        </w:rPr>
      </w:pPr>
      <w:r w:rsidRPr="00882AD5">
        <w:rPr>
          <w:rFonts w:ascii="Times New Roman" w:hAnsi="Times New Roman" w:cs="Times New Roman"/>
          <w:sz w:val="28"/>
          <w:szCs w:val="28"/>
        </w:rPr>
        <w:t>После этого новое состояние системы вычисляется по формуле:</w:t>
      </w:r>
    </w:p>
    <w:p w:rsidR="00882AD5" w:rsidRPr="00882AD5" w:rsidRDefault="00EB3CE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)</m:t>
        </m:r>
      </m:oMath>
      <w:r w:rsidR="00882AD5" w:rsidRPr="00882AD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882AD5" w:rsidRPr="00882AD5" w:rsidRDefault="00882AD5" w:rsidP="00882AD5">
      <w:pPr>
        <w:pStyle w:val="a0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882AD5" w:rsidRPr="00882AD5" w:rsidRDefault="00882AD5" w:rsidP="00882AD5">
      <w:pPr>
        <w:pStyle w:val="a0"/>
        <w:ind w:firstLine="709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882AD5" w:rsidRPr="0089212C" w:rsidRDefault="00946970" w:rsidP="00946970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Результаты моделирования</w:t>
      </w:r>
      <w:r w:rsidRPr="0089212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:rsidR="00946970" w:rsidRDefault="0089212C" w:rsidP="00946970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9212C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BEE9E61" wp14:editId="6ECF47EB">
            <wp:extent cx="6152515" cy="2430145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16" w:rsidRDefault="00234F16" w:rsidP="00234F16">
      <w:pPr>
        <w:pStyle w:val="a0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Рисунок 1 – фазовые траектории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μ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±</m:t>
        </m:r>
        <m:r>
          <m:rPr>
            <m:sty m:val="p"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1</m:t>
        </m:r>
      </m:oMath>
    </w:p>
    <w:p w:rsidR="0089212C" w:rsidRPr="0089212C" w:rsidRDefault="0089212C" w:rsidP="0089212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представлены фазовые траектории углового движения спутника при постоянных значениях управления μ=+1 и μ=−1. По оси абсцисс отложена координата состояния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t>1​, соответствующая угловому отклонению спутника, а по оси ординат — координата x2​, соответствующая угловой скорости.</w:t>
      </w:r>
    </w:p>
    <w:p w:rsidR="0089212C" w:rsidRPr="0089212C" w:rsidRDefault="0089212C" w:rsidP="0089212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μ=+1 угловое ускорение положительно, поэтому фазовые траектории описываются параболами, раскрытыми вправо. При μ=−1 угловое ускорение отрицательно, поэтому фазовые траектории раскрыты влево. Верхние ветви парабол соответствуют положительной угловой скорости, а нижние ветви — отрицательной угловой скорости. Точки пересечения парабол с осью x1​ соответствуют состояниям, в которых x2=0, то есть угловая скорость спутника равна нулю.</w:t>
      </w:r>
    </w:p>
    <w:p w:rsidR="0089212C" w:rsidRDefault="0089212C" w:rsidP="0089212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фазовые диаграммы показывают возможные движения спутника при постоянном управляющем воздействии. Оптимальная траектория строится из двух участков: сначала используется управление μ=−1, затем после выхода фазовой точки на линию переключения управление меняется на μ=+1. Такое </w:t>
      </w: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управление обеспечивает перевод спутника в начало координат фазовой плоскости, то есть в состояние x1=0, x2=0.</w:t>
      </w:r>
    </w:p>
    <w:p w:rsidR="0089212C" w:rsidRDefault="0089212C" w:rsidP="0089212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12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63E55F" wp14:editId="18FE753A">
            <wp:extent cx="6152515" cy="42570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16" w:rsidRDefault="00234F16" w:rsidP="0089212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оптимальная фазовая траектория для перехода в </w:t>
      </w:r>
      <w:r w:rsidRPr="0089212C">
        <w:rPr>
          <w:rFonts w:ascii="Times New Roman" w:eastAsia="Times New Roman" w:hAnsi="Times New Roman" w:cs="Times New Roman"/>
          <w:sz w:val="28"/>
          <w:szCs w:val="28"/>
          <w:lang w:eastAsia="ru-RU"/>
        </w:rPr>
        <w:t>x1=0, x2=0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9212C" w:rsidRDefault="0089212C" w:rsidP="0089212C">
      <w:pPr>
        <w:spacing w:before="100" w:beforeAutospacing="1" w:after="100" w:afterAutospacing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12C">
        <w:rPr>
          <w:rFonts w:ascii="Times New Roman" w:hAnsi="Times New Roman" w:cs="Times New Roman"/>
          <w:sz w:val="28"/>
          <w:szCs w:val="28"/>
        </w:rPr>
        <w:t xml:space="preserve">На рисунке представлена оптимальная фазовая траектория системы. Начальная точка соответствует состоянию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x10=0,349</w:t>
      </w:r>
      <w:r w:rsidRPr="0089212C">
        <w:rPr>
          <w:rFonts w:ascii="Times New Roman" w:hAnsi="Times New Roman" w:cs="Times New Roman"/>
          <w:sz w:val="28"/>
          <w:szCs w:val="28"/>
        </w:rPr>
        <w:t xml:space="preserve"> рад,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x20=0,175</w:t>
      </w:r>
      <w:r w:rsidRPr="0089212C">
        <w:rPr>
          <w:rFonts w:ascii="Times New Roman" w:hAnsi="Times New Roman" w:cs="Times New Roman"/>
          <w:sz w:val="28"/>
          <w:szCs w:val="28"/>
        </w:rPr>
        <w:t xml:space="preserve"> рад/с. Так как начальная скорость положительна, спутник сначала продолжает двигаться в сторону увеличения угла. На первом участке используется управление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μ=−1</w:t>
      </w:r>
      <w:r w:rsidRPr="0089212C">
        <w:rPr>
          <w:rFonts w:ascii="Times New Roman" w:hAnsi="Times New Roman" w:cs="Times New Roman"/>
          <w:sz w:val="28"/>
          <w:szCs w:val="28"/>
        </w:rPr>
        <w:t xml:space="preserve">, создающее отрицательное ускорение и уменьшающее скорость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x2</w:t>
      </w:r>
      <w:r w:rsidRPr="0089212C">
        <w:rPr>
          <w:rFonts w:ascii="Times New Roman" w:hAnsi="Times New Roman" w:cs="Times New Roman"/>
          <w:sz w:val="28"/>
          <w:szCs w:val="28"/>
        </w:rPr>
        <w:t xml:space="preserve">. После того как фазовая точка достигает линии переключения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rad>
      </m:oMath>
      <w:r w:rsidRPr="0089212C">
        <w:rPr>
          <w:rStyle w:val="vlist-s"/>
          <w:rFonts w:ascii="Times New Roman" w:hAnsi="Times New Roman" w:cs="Times New Roman"/>
          <w:sz w:val="28"/>
          <w:szCs w:val="28"/>
        </w:rPr>
        <w:t>​​</w:t>
      </w:r>
      <w:r w:rsidRPr="0089212C">
        <w:rPr>
          <w:rFonts w:ascii="Times New Roman" w:hAnsi="Times New Roman" w:cs="Times New Roman"/>
          <w:sz w:val="28"/>
          <w:szCs w:val="28"/>
        </w:rPr>
        <w:t xml:space="preserve">, управление изменяется на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μ=+1</w:t>
      </w:r>
      <w:r w:rsidRPr="0089212C">
        <w:rPr>
          <w:rFonts w:ascii="Times New Roman" w:hAnsi="Times New Roman" w:cs="Times New Roman"/>
          <w:sz w:val="28"/>
          <w:szCs w:val="28"/>
        </w:rPr>
        <w:t xml:space="preserve">. Второй участок траектории проходит по линии переключения и приводит систему в начало координат. В конечной точке выполняются условия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x1=0</w:t>
      </w:r>
      <w:r w:rsidRPr="0089212C">
        <w:rPr>
          <w:rFonts w:ascii="Times New Roman" w:hAnsi="Times New Roman" w:cs="Times New Roman"/>
          <w:sz w:val="28"/>
          <w:szCs w:val="28"/>
        </w:rPr>
        <w:t xml:space="preserve"> и </w:t>
      </w:r>
      <w:r w:rsidRPr="0089212C">
        <w:rPr>
          <w:rStyle w:val="katex-mathml"/>
          <w:rFonts w:ascii="Times New Roman" w:hAnsi="Times New Roman" w:cs="Times New Roman"/>
          <w:sz w:val="28"/>
          <w:szCs w:val="28"/>
        </w:rPr>
        <w:t>x2=0</w:t>
      </w:r>
      <w:r w:rsidRPr="0089212C">
        <w:rPr>
          <w:rFonts w:ascii="Times New Roman" w:hAnsi="Times New Roman" w:cs="Times New Roman"/>
          <w:sz w:val="28"/>
          <w:szCs w:val="28"/>
        </w:rPr>
        <w:t>, что соответствует нулевому угловому отклонению и нулевой угловой скорости спутника.</w:t>
      </w:r>
    </w:p>
    <w:p w:rsidR="000A0D00" w:rsidRDefault="000A0D00" w:rsidP="000A0D0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D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687838" wp14:editId="09FAD7FA">
            <wp:extent cx="6152515" cy="2468245"/>
            <wp:effectExtent l="0" t="0" r="63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16" w:rsidRPr="00234F16" w:rsidRDefault="00234F16" w:rsidP="00234F1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3- переходный процесс для по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34F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34F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0A0D00" w:rsidRPr="000A0D00" w:rsidRDefault="000A0D00" w:rsidP="000A0D0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представлены переходные процессы по координатам состояния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x1</w:t>
      </w:r>
      <w:r w:rsidRPr="000A0D00">
        <w:rPr>
          <w:rFonts w:ascii="Times New Roman" w:eastAsia="Times New Roman" w:hAnsi="Times New Roman" w:cs="Times New Roman"/>
          <w:sz w:val="28"/>
          <w:szCs w:val="28"/>
          <w:lang w:eastAsia="ru-RU"/>
        </w:rPr>
        <w:t>​ и x2​. В начале движения координата x1​ увеличивается, так как начальная угловая скорость x2​ положительна. При этом на первом участке используется управление μ=−1, поэтому скорость x2​ линейно уменьшается. После прохождения максимального значения угла скорость становится отрицательной, и спутник начинает двигаться к нулевому положению.</w:t>
      </w:r>
    </w:p>
    <w:p w:rsidR="000A0D00" w:rsidRPr="000A0D00" w:rsidRDefault="000A0D00" w:rsidP="000A0D0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момент t≈13,17 с происходит переключение управления с μ=−1 на μ=+1. После переключения скорость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x2</w:t>
      </w:r>
      <w:r w:rsidRPr="000A0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 линейно возрастает от отрицательного значения к нулю. Одновременно координата x1​ уменьшается и к концу переходного процесса стремится к нулю. В аналитическом решении конечное состояние достигается при t≈19,36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0A0D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имеет вид x1=0, x2=0.</w:t>
      </w:r>
    </w:p>
    <w:p w:rsidR="0089212C" w:rsidRPr="000A0D00" w:rsidRDefault="000A0D00" w:rsidP="00946970">
      <w:pPr>
        <w:pStyle w:val="a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A0D0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Сравнение с аналитическими значениями</w:t>
      </w:r>
      <w:r w:rsidRPr="000A0D0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4155"/>
      </w:tblGrid>
      <w:tr w:rsidR="0014336E" w:rsidTr="00AE6319">
        <w:tc>
          <w:tcPr>
            <w:tcW w:w="1980" w:type="dxa"/>
          </w:tcPr>
          <w:p w:rsidR="0014336E" w:rsidRPr="0014336E" w:rsidRDefault="0014336E" w:rsidP="00882AD5">
            <w:pPr>
              <w:pStyle w:val="a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544" w:type="dxa"/>
          </w:tcPr>
          <w:p w:rsidR="0014336E" w:rsidRPr="0014336E" w:rsidRDefault="0014336E" w:rsidP="00882AD5">
            <w:pPr>
              <w:pStyle w:val="a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Аналитическое значение</w:t>
            </w:r>
          </w:p>
        </w:tc>
        <w:tc>
          <w:tcPr>
            <w:tcW w:w="4155" w:type="dxa"/>
          </w:tcPr>
          <w:p w:rsidR="0014336E" w:rsidRPr="0014336E" w:rsidRDefault="0014336E" w:rsidP="00882AD5">
            <w:pPr>
              <w:pStyle w:val="a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Моделируемое значение</w:t>
            </w:r>
          </w:p>
        </w:tc>
      </w:tr>
      <w:tr w:rsidR="0014336E" w:rsidTr="00AE6319">
        <w:tc>
          <w:tcPr>
            <w:tcW w:w="1980" w:type="dxa"/>
          </w:tcPr>
          <w:p w:rsidR="0014336E" w:rsidRPr="00D1043D" w:rsidRDefault="00C9516E" w:rsidP="00882AD5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10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Координата точки переключения</w:t>
            </w:r>
          </w:p>
        </w:tc>
        <w:tc>
          <w:tcPr>
            <w:tcW w:w="3544" w:type="dxa"/>
          </w:tcPr>
          <w:p w:rsidR="0014336E" w:rsidRPr="00D1043D" w:rsidRDefault="00C9516E" w:rsidP="00882AD5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0.479150 рад</w:t>
            </w:r>
          </w:p>
        </w:tc>
        <w:tc>
          <w:tcPr>
            <w:tcW w:w="4155" w:type="dxa"/>
          </w:tcPr>
          <w:p w:rsidR="0014336E" w:rsidRPr="00D1043D" w:rsidRDefault="00C9516E" w:rsidP="00882AD5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0.479089 рад</w:t>
            </w:r>
          </w:p>
        </w:tc>
      </w:tr>
      <w:tr w:rsidR="00C9516E" w:rsidTr="00AE6319">
        <w:tc>
          <w:tcPr>
            <w:tcW w:w="1980" w:type="dxa"/>
          </w:tcPr>
          <w:p w:rsidR="00C9516E" w:rsidRPr="00D1043D" w:rsidRDefault="00C9516E" w:rsidP="00C951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в точке переключения</w:t>
            </w:r>
          </w:p>
        </w:tc>
        <w:tc>
          <w:tcPr>
            <w:tcW w:w="3544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-0.154782 рад/с</w:t>
            </w:r>
          </w:p>
        </w:tc>
        <w:tc>
          <w:tcPr>
            <w:tcW w:w="4155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-0.154792 рад/с</w:t>
            </w:r>
          </w:p>
        </w:tc>
      </w:tr>
      <w:tr w:rsidR="00C9516E" w:rsidTr="00AE6319">
        <w:tc>
          <w:tcPr>
            <w:tcW w:w="1980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Время первого участка</w:t>
            </w:r>
          </w:p>
        </w:tc>
        <w:tc>
          <w:tcPr>
            <w:tcW w:w="3544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13.172603 с</w:t>
            </w:r>
          </w:p>
        </w:tc>
        <w:tc>
          <w:tcPr>
            <w:tcW w:w="4155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13.173000</w:t>
            </w:r>
          </w:p>
        </w:tc>
      </w:tr>
      <w:tr w:rsidR="00C9516E" w:rsidTr="00AE6319">
        <w:tc>
          <w:tcPr>
            <w:tcW w:w="1980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второго участка</w:t>
            </w:r>
          </w:p>
        </w:tc>
        <w:tc>
          <w:tcPr>
            <w:tcW w:w="3544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36E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6.191286 с</w:t>
            </w:r>
          </w:p>
        </w:tc>
        <w:tc>
          <w:tcPr>
            <w:tcW w:w="4155" w:type="dxa"/>
          </w:tcPr>
          <w:p w:rsidR="00C9516E" w:rsidRPr="00D1043D" w:rsidRDefault="00D1043D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6.191000 с</w:t>
            </w:r>
          </w:p>
        </w:tc>
      </w:tr>
      <w:tr w:rsidR="00C9516E" w:rsidTr="00AE6319">
        <w:tc>
          <w:tcPr>
            <w:tcW w:w="1980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Полное время перехода</w:t>
            </w:r>
          </w:p>
        </w:tc>
        <w:tc>
          <w:tcPr>
            <w:tcW w:w="3544" w:type="dxa"/>
          </w:tcPr>
          <w:p w:rsidR="00C9516E" w:rsidRPr="00D1043D" w:rsidRDefault="00C9516E" w:rsidP="00C9516E">
            <w:pPr>
              <w:pStyle w:val="a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</w:pPr>
            <w:r w:rsidRPr="00D1043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19.363890 с</w:t>
            </w:r>
          </w:p>
        </w:tc>
        <w:tc>
          <w:tcPr>
            <w:tcW w:w="4155" w:type="dxa"/>
          </w:tcPr>
          <w:p w:rsidR="00C9516E" w:rsidRPr="00D1043D" w:rsidRDefault="00C9516E" w:rsidP="00C9516E">
            <w:pPr>
              <w:pStyle w:val="a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1043D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19.364000 с</w:t>
            </w:r>
          </w:p>
        </w:tc>
      </w:tr>
    </w:tbl>
    <w:p w:rsidR="0014336E" w:rsidRDefault="0014336E" w:rsidP="00D1043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GoBack"/>
    </w:p>
    <w:bookmarkEnd w:id="19"/>
    <w:p w:rsidR="00D1043D" w:rsidRDefault="00D1043D" w:rsidP="00D1043D">
      <w:pPr>
        <w:pStyle w:val="af5"/>
        <w:ind w:firstLine="709"/>
        <w:jc w:val="both"/>
        <w:rPr>
          <w:sz w:val="28"/>
        </w:rPr>
      </w:pPr>
      <w:r w:rsidRPr="00D1043D">
        <w:rPr>
          <w:sz w:val="28"/>
        </w:rPr>
        <w:t>В результате численного моделирования получены значения, близкие к аналитическим расчётам. Координата и скорость в точке переключения практически совпадают с теоретическими значениями. Время первого участка, второго участка и полное время перехода также имеют малые расхождения. Незначительные отличия объясняются конечным шагом численного интегрирования. Следовательно, результаты моделирования подтверждают правильность аналитического решения и корректность выбранного оптимального управления.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Переход спутника в точку </w:t>
      </w:r>
      <m:oMath>
        <m:d>
          <m:dPr>
            <m:ctrlPr>
              <w:rPr>
                <w:rFonts w:ascii="Cambria Math" w:eastAsiaTheme="majorEastAsia" w:hAnsi="Cambria Math" w:cs="Times New Roman"/>
                <w:b/>
                <w:bCs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;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 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</m:d>
      </m:oMath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В исходной лабораторной работе конечным состоянием системы было начало координат фазовой плоскости. В данной версии конечная точка изменяется на: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угловое отклонение спутника в радианах, 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угловая скорость в рад/с. Поэтому конечная точка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;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</m:d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означает, что спутник должен прийти к углу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 со скоростью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рад/с.</w:t>
      </w:r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0" w:name="переход-спутника-в-точку-0505"/>
      <w:bookmarkEnd w:id="20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Исходная математическая модель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Начальное состояние для варианта 5: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349066 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/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174533 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рад/с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Новое конечное состояние: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рад/с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1" w:name="исходная-математическая-модель"/>
      <w:bookmarkEnd w:id="21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Выбор знаков управления</w:t>
      </w:r>
    </w:p>
    <w:p w:rsidR="009332BF" w:rsidRPr="009332BF" w:rsidRDefault="009332BF" w:rsidP="009332BF">
      <w:pPr>
        <w:pStyle w:val="FirstParagraph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как конечная скорость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больше начальной скорости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174533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конце движения спутник должен быть разогнан. Однако расстояние по координате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начального значения до целевого небольшое: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349066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150934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сразу включить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, спутник будет слишком быстро увеличивать и угол, и скорость. Поэтому оптимальная траектория строится из двух участков: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 есть сначала спутник тормозится и уходит в сторону уменьшения координаты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затем после точки переключения управление меняется на положительное и спутник приходит в точку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;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</m:d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Фазовые траектории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Для системы: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исключим время: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kμ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Тогда: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 d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 d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После интегрирования получаем: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kμ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Умножим на 2: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2kμ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первого участка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=-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второго участка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2" w:name="фазовые-траектории"/>
      <w:bookmarkEnd w:id="22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Постоянная первой траектории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траектория проходит через начальную точку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20</m:t>
                </m:r>
              </m:sub>
            </m:sSub>
          </m:e>
        </m:d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, поэтому: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численные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174533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349066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047915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3" w:name="постоянная-первой-траектории"/>
      <w:bookmarkEnd w:id="23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Постоянная конечной траектории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участок проходит через новую конечную точку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1f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2f</m:t>
                </m:r>
              </m:sub>
            </m:sSub>
          </m:e>
        </m:d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участка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2f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225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4" w:name="постоянная-конечной-траектории"/>
      <w:bookmarkEnd w:id="24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Линия переключения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Конечная фазовая траектория задаётся выражением: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Так как: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2f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то: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2f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рассматриваемого перехода выбирается отрицательная ветвь, потому что в точке переключения спутник движется в сторону уменьшения угла: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2f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1f</m:t>
                      </m:r>
                    </m:sub>
                  </m:sSub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Подставляя конечную точку </w:t>
      </w:r>
      <m:oMath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;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</m:d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, получаем: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Или: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Определение точки переключения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В точке переключения первая и вторая фазовые траектории пересекаются: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Перенесём слагаемые: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4k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Отсюда координата точки переключения: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численные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047915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225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770850 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в точке переключения находится из первой траектории: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2k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Знак минус выбирается потому, что в точке переключения спутник должен двигаться в сторону уменьшения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. Подставим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047915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770850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369402 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рад/с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Следовательно, точка переключения: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770850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;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369402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5" w:name="определение-точки-переключения"/>
      <w:bookmarkEnd w:id="25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Расчёт времени первого участка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первом участке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=-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, поэтому: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В момент переключения: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Подставим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174533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369402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757380 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AE6319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6" w:name="расчёт-времени-первого-участка"/>
      <w:bookmarkEnd w:id="26"/>
      <w:r w:rsidRPr="00AE631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Расчёт времени второго участка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втором участке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=+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, поэтому: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Введём локальное время второго участка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τ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. Тогда: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В конечный момент: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Отсюда: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Подставим значения: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369402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776063 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Полное время движения: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21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757380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776063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533442 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m:t>с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7" w:name="расчёт-времени-второго-участка"/>
      <w:bookmarkEnd w:id="27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Аналитическое описание движения</w:t>
      </w:r>
    </w:p>
    <w:p w:rsidR="009332BF" w:rsidRPr="009332BF" w:rsidRDefault="009332BF" w:rsidP="009332BF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</w:rPr>
      </w:pPr>
      <w:r w:rsidRPr="009332BF">
        <w:rPr>
          <w:rFonts w:ascii="Times New Roman" w:hAnsi="Times New Roman" w:cs="Times New Roman"/>
          <w:b w:val="0"/>
          <w:color w:val="000000" w:themeColor="text1"/>
        </w:rPr>
        <w:t>Первый участок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На первом участке: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 численными значениями: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174533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349066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174533t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0125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21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757380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получаем: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770850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369402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</w:rPr>
      </w:pPr>
      <w:bookmarkStart w:id="28" w:name="первый-участок"/>
      <w:bookmarkEnd w:id="28"/>
      <w:r w:rsidRPr="009332BF">
        <w:rPr>
          <w:rFonts w:ascii="Times New Roman" w:hAnsi="Times New Roman" w:cs="Times New Roman"/>
          <w:b w:val="0"/>
          <w:color w:val="000000" w:themeColor="text1"/>
        </w:rPr>
        <w:t>Второй участок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На втором участке: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Координата: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m:t>пер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С численными значениями: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369402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025τ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770850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369402τ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0125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τ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τ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34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776063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9" w:name="второй-участок"/>
      <w:bookmarkStart w:id="30" w:name="аналитическое-описание-движения"/>
      <w:bookmarkEnd w:id="29"/>
      <w:bookmarkEnd w:id="30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Закон оптимального управления</w:t>
      </w:r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Итоговый закон управления: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757380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757380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533442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>Так как: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:rsidR="009332BF" w:rsidRPr="009332BF" w:rsidRDefault="009332BF" w:rsidP="009332BF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50</m:t>
        </m:r>
      </m:oMath>
      <w:r w:rsidRPr="00933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Н·м, то управляющий момент:</w:t>
      </w:r>
    </w:p>
    <w:p w:rsidR="009332BF" w:rsidRPr="009332BF" w:rsidRDefault="009332BF" w:rsidP="009332B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M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50 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Н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757380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50 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Н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м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757380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533442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:rsidR="009332BF" w:rsidRPr="009332BF" w:rsidRDefault="009332BF" w:rsidP="009332BF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31" w:name="закон-оптимального-управления"/>
      <w:bookmarkEnd w:id="31"/>
      <w:r w:rsidRPr="009332BF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Итоговые результаты</w:t>
      </w:r>
    </w:p>
    <w:tbl>
      <w:tblPr>
        <w:tblStyle w:val="af7"/>
        <w:tblW w:w="5000" w:type="pct"/>
        <w:tblLook w:val="0020" w:firstRow="1" w:lastRow="0" w:firstColumn="0" w:lastColumn="0" w:noHBand="0" w:noVBand="0"/>
      </w:tblPr>
      <w:tblGrid>
        <w:gridCol w:w="6577"/>
        <w:gridCol w:w="3102"/>
      </w:tblGrid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Величина</w:t>
            </w:r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Коэффициент объекта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025 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Начальное отклонение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10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349066 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Начальная угловая скорость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174533 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рад/с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Конечное отклонение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1f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Конечная угловая скорость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2f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рад/с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Координата точки переключения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770850 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Скорость в точке переключения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m:t>пер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369402 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рад/с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Время первого участка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757380 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Время второго участка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776063 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  <w:tr w:rsidR="009332BF" w:rsidRPr="009332BF" w:rsidTr="00AE6319"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3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Полное время перехода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oMath>
          </w:p>
        </w:tc>
        <w:tc>
          <w:tcPr>
            <w:tcW w:w="0" w:type="auto"/>
            <w:hideMark/>
          </w:tcPr>
          <w:p w:rsidR="009332BF" w:rsidRPr="009332BF" w:rsidRDefault="009332BF" w:rsidP="009332BF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533442 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m:t>с</m:t>
                </m:r>
              </m:oMath>
            </m:oMathPara>
          </w:p>
        </w:tc>
      </w:tr>
    </w:tbl>
    <w:p w:rsidR="00234F16" w:rsidRDefault="009332BF" w:rsidP="00EB3CE5">
      <w:pPr>
        <w:pStyle w:val="af5"/>
        <w:jc w:val="both"/>
        <w:rPr>
          <w:sz w:val="28"/>
        </w:rPr>
      </w:pPr>
      <w:r w:rsidRPr="009332BF">
        <w:rPr>
          <w:sz w:val="28"/>
        </w:rPr>
        <w:lastRenderedPageBreak/>
        <w:drawing>
          <wp:inline distT="0" distB="0" distL="0" distR="0" wp14:anchorId="3D584FDA" wp14:editId="63B82A98">
            <wp:extent cx="6152515" cy="403288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16" w:rsidRPr="00234F16" w:rsidRDefault="00234F16" w:rsidP="00EB3CE5">
      <w:pPr>
        <w:pStyle w:val="af5"/>
        <w:jc w:val="both"/>
        <w:rPr>
          <w:sz w:val="28"/>
        </w:rPr>
      </w:pPr>
      <w:r>
        <w:rPr>
          <w:sz w:val="28"/>
        </w:rPr>
        <w:t xml:space="preserve">Рисунок 4 – оптимальная фазовая траектория для </w:t>
      </w:r>
      <w:r>
        <w:rPr>
          <w:sz w:val="28"/>
          <w:szCs w:val="28"/>
        </w:rPr>
        <w:t xml:space="preserve">перехода в </w:t>
      </w:r>
      <w:r w:rsidRPr="0089212C">
        <w:rPr>
          <w:sz w:val="28"/>
          <w:szCs w:val="28"/>
        </w:rPr>
        <w:t>x1=0</w:t>
      </w:r>
      <w:r>
        <w:rPr>
          <w:sz w:val="28"/>
          <w:szCs w:val="28"/>
        </w:rPr>
        <w:t>.5</w:t>
      </w:r>
      <w:r w:rsidRPr="0089212C">
        <w:rPr>
          <w:sz w:val="28"/>
          <w:szCs w:val="28"/>
        </w:rPr>
        <w:t>, x2=0</w:t>
      </w:r>
      <w:r>
        <w:rPr>
          <w:sz w:val="28"/>
          <w:szCs w:val="28"/>
        </w:rPr>
        <w:t>.5</w:t>
      </w:r>
      <w:r>
        <w:rPr>
          <w:sz w:val="28"/>
          <w:szCs w:val="28"/>
        </w:rPr>
        <w:t>.</w:t>
      </w:r>
    </w:p>
    <w:p w:rsidR="009332BF" w:rsidRDefault="009332BF" w:rsidP="00EB3CE5">
      <w:pPr>
        <w:pStyle w:val="af5"/>
        <w:jc w:val="both"/>
        <w:rPr>
          <w:sz w:val="28"/>
        </w:rPr>
      </w:pPr>
    </w:p>
    <w:p w:rsidR="009332BF" w:rsidRDefault="009332BF" w:rsidP="00EB3CE5">
      <w:pPr>
        <w:pStyle w:val="af5"/>
        <w:jc w:val="both"/>
        <w:rPr>
          <w:sz w:val="28"/>
        </w:rPr>
      </w:pPr>
      <w:r w:rsidRPr="009332BF">
        <w:rPr>
          <w:sz w:val="28"/>
        </w:rPr>
        <w:drawing>
          <wp:inline distT="0" distB="0" distL="0" distR="0" wp14:anchorId="21D6B596" wp14:editId="02A14D6B">
            <wp:extent cx="6152515" cy="246507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16" w:rsidRDefault="00234F16" w:rsidP="00234F16">
      <w:pPr>
        <w:pStyle w:val="af5"/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- переходный процесс для по </w:t>
      </w:r>
      <w:r>
        <w:rPr>
          <w:sz w:val="28"/>
          <w:szCs w:val="28"/>
          <w:lang w:val="en-US"/>
        </w:rPr>
        <w:t>x</w:t>
      </w:r>
      <w:r w:rsidRPr="00234F16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x</w:t>
      </w:r>
      <w:r w:rsidRPr="00234F16">
        <w:rPr>
          <w:sz w:val="28"/>
          <w:szCs w:val="28"/>
        </w:rPr>
        <w:t>2</w:t>
      </w:r>
    </w:p>
    <w:p w:rsidR="009332BF" w:rsidRPr="009332BF" w:rsidRDefault="009332BF" w:rsidP="00EB3CE5">
      <w:pPr>
        <w:pStyle w:val="af5"/>
        <w:jc w:val="both"/>
        <w:rPr>
          <w:sz w:val="28"/>
        </w:rPr>
      </w:pPr>
    </w:p>
    <w:p w:rsidR="008B57EA" w:rsidRPr="00EB3CE5" w:rsidRDefault="00664B75" w:rsidP="00D1043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EB3C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EB3CE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lastRenderedPageBreak/>
        <w:t>import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matplotlib.pyplot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54062C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4062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Исходные данные: вариант 5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J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2000.0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момент инерции, кг*м^2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M_max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50.0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максимальный управляющий момент, Н*м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x10_deg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20.0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начальное значение x1 = угол, град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x20_deg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10.0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начальное значение x2 = угловая скорость, град/с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Перевод в радианы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x10 = np.deg2rad(x10_deg)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x20 = np.deg2rad(x20_deg)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Коэффициент объекта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 = M_max / J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Аналитическое решение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Для варианта 5: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x10 &gt; 0 и x20 &gt; 0, поэтому сначала нужно тормозить: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mu1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После выхода на линию переключения нужно включить положительное управление: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mu2 = +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Постоянная первой фазовой траектории при mu = -1: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x2^2 = -2*k*x1 + C1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C1 = x20**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k * x10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Точка переключения находится из пересечения: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первая траектория: x2^2 = -2*k*x1 + C1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линия переключения: x2^2 = 2*k*x1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x1_sw = C1 / 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k)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x2_sw = -np.sqrt(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x1_sw)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Время первого участка: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x2 = x20 - k*t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dt1 = (x20 - x2_sw) / k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Время второго участка: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lastRenderedPageBreak/>
        <w:t># x2 = x2_sw + k*tau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dt2 = -x2_sw / k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t_total = dt1 + dt2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"Аналитический расчет"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"--------------------"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"k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{k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1/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^2"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"x10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{x10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"x20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{x20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"x1_sw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{x1_sw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"x2_sw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{x2_sw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"dt1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{dt1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"dt2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{dt2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"t_total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{t_total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Аналитические зависимости x1(t), x2(t)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t1 = np.linspace(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dt1,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x1_1 = x10 + x20 * t1 -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t1**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x2_1 = x20 - k * t1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tau = np.linspace(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dt2,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x1_2 = x1_sw + x2_sw * tau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tau**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x2_2 = x2_sw + k * tau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t2 = dt1 + tau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Фазовые диаграммы при mu = +1 и mu = -1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x1_grid = np.linspace(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-0.25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0.85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Здесь задаются одинаково расположенные вершины парабол.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Поэтому визуально расстояние между вершинами будет одинаковым.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vertex_positions = np.linspace(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-0.2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0.6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Фазовые траектории при mu = +1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Уравнение: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lastRenderedPageBreak/>
        <w:t># x2^2 = 2*k*(x1 - x1_vertex)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----------------------------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x1_vertex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vertex_positions: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x2_squared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(x1_grid - x1_vertex)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mask = x2_squared &gt;=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plt.plot(x1_grid[mask], np.sqrt(x2_squared[mask]))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plt.plot(x1_grid[mask], -np.sqrt(x2_squared[mask]))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"Фазовые траектории при μ = +1"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"x1, рад"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"x2, рад/с"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plt.axhline(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----------------------------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Фазовые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траектории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mu = -1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Уравнение: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x2^2 = 2*k*(x1_vertex - x1)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----------------------------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x1_vertex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vertex_positions: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x2_squared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(x1_vertex - x1_grid)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mask = x2_squared &gt;=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plt.plot(x1_grid[mask], np.sqrt(x2_squared[mask]))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plt.plot(x1_grid[mask], -np.sqrt(x2_squared[mask]))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"Фазовые траектории при μ = -1"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"x1, рад"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"x2, рад/с"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plt.axhline(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plt.tight_layout()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Оптимальная фазовая траектория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plt.plot(x1_1, x2_1,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"1-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й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участок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μ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= -1"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plt.plot(x1_2, x2_2,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"2-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й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участок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μ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= +1"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Линия переключения для x1 &gt; 0: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x2 = -sqrt(2*k*x1)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x1_line = np.linspace(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x2_line = -np.sqrt(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x1_line)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plt.plot(x1_line, x2_line,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линия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переключения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plt.scatter(x10, x20,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начальная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точка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zorder=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plt.scatter(x1_sw, x2_sw,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точка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переключения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zorder=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конечная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точка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zorder=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Оптимальная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фазовая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траектория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"x1,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"x2,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plt.axhline(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plt.tight_layout()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Численное моделирование методом Рунге-Кутты 4-го порядка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system_right_part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state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mu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x1, x2 = state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dx1 = x2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dx2 = k * mu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np.array([dx1, dx2])</w:t>
      </w:r>
    </w:p>
    <w:p w:rsidR="00664B75" w:rsidRPr="00664B75" w:rsidRDefault="00664B75" w:rsidP="00664B7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rk4_step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state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mu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k1 = system_right_part(state, mu)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k2 = system_right_part(state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k1, mu)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k3 = system_right_part(state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h * k2, mu)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k4 = system_right_part(state + h * k3, mu)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state + h * (k1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*k2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*k3 + k4) /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</w:p>
    <w:p w:rsidR="00664B75" w:rsidRPr="00664B75" w:rsidRDefault="00664B75" w:rsidP="00664B7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lastRenderedPageBreak/>
        <w:t>def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switch_line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x1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Линия переключения для нашего случая x1 &gt; 0: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x2 = -sqrt(2*k*x1)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    """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x1 &lt;=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-np.sqrt(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k * x1)</w:t>
      </w:r>
    </w:p>
    <w:p w:rsidR="00664B75" w:rsidRPr="00664B75" w:rsidRDefault="00664B75" w:rsidP="00664B7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simulate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0.0005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t =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state = np.array([x10, x20], dtype=</w:t>
      </w:r>
      <w:r w:rsidRPr="00664B7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switched =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t_sw_num =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state_sw_num =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t_values = [t]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x1_values = [state[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x2_values = [state[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mu_values = [mu1]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&lt; t_total +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x1, x2 = state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switched: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До линии переключения используем mu = -1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mu = mu1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Проверяем попадание на линию переключения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x1 &gt;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x2 &lt;= switch_line(x1):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switched =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t_sw_num = t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state_sw_num = state.copy()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mu = mu2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После переключения используем mu = +1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mu = mu2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state = rk4_step(state, mu, h)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t += h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t_values.append(t)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x1_values.append(state[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x2_values.append(state[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mu_values.append(mu)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Остановка около начала координат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switched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]) &lt;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1e-4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and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(state[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]) &lt;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1e-4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break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64B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np.array(t_values),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np.array(x1_values),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np.array(x2_values),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np.array(mu_values),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t_sw_num,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state_sw_num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664B75" w:rsidRPr="00664B75" w:rsidRDefault="00664B75" w:rsidP="00664B75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t_num, x1_num, x2_num, mu_num, t_sw_num, state_sw_num = simulate()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t_final_num = t_num[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dt1_num = t_sw_num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dt2_num = t_final_num - t_sw_num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"Численное моделирование"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"-----------------------"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"t_1sw_num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{t_sw_num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"dt2_num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{dt2_num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"x1_sw_num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{state_sw_num[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"x2_sw_num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{state_sw_num[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"t_final_num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"x1_final_num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{x1_num[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:.8f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"x2_final_num =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{x2_num[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:.8f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рад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Переходный процесс x1(t), x2(t)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plt.plot(t_num, x1_num,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"x1(t)"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plt.axvline(dt1, linestyle=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аналитическое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переключение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{dt1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"Переходный процесс по x1"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"t, 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"x1, рад"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plt.plot(t_num, x2_num,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"x2(t)"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plt.axvline(dt1, linestyle=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аналитическое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переключение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{dt1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"Переходный процесс по x2"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"t, 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"x2, рад/с"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plt.tight_layout()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Закон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управления</w:t>
      </w: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mu(t)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============================================================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plt.step(t_num, mu_num, where=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"post"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plt.axvline(dt1, linestyle=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момент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переключения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"Оптимальное управление μ(t)"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"t, с"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664B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"μ"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plt.yticks([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64B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664B7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plt.tight_layout()</w:t>
      </w:r>
    </w:p>
    <w:p w:rsidR="00664B75" w:rsidRPr="00664B75" w:rsidRDefault="00664B75" w:rsidP="00664B7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4B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:rsidR="00664B75" w:rsidRPr="00664B75" w:rsidRDefault="00664B75" w:rsidP="00D1043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664B75" w:rsidRPr="00664B7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440" w:rsidRDefault="007A0440">
      <w:pPr>
        <w:spacing w:after="0"/>
      </w:pPr>
      <w:r>
        <w:separator/>
      </w:r>
    </w:p>
  </w:endnote>
  <w:endnote w:type="continuationSeparator" w:id="0">
    <w:p w:rsidR="007A0440" w:rsidRDefault="007A04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440" w:rsidRDefault="007A0440">
      <w:r>
        <w:separator/>
      </w:r>
    </w:p>
  </w:footnote>
  <w:footnote w:type="continuationSeparator" w:id="0">
    <w:p w:rsidR="007A0440" w:rsidRDefault="007A0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699AAC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7B5709DB"/>
    <w:multiLevelType w:val="hybridMultilevel"/>
    <w:tmpl w:val="7AC42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D1A"/>
    <w:rsid w:val="000A0889"/>
    <w:rsid w:val="000A0D00"/>
    <w:rsid w:val="000D4C50"/>
    <w:rsid w:val="001032DD"/>
    <w:rsid w:val="0014336E"/>
    <w:rsid w:val="00234F16"/>
    <w:rsid w:val="00237F45"/>
    <w:rsid w:val="00322422"/>
    <w:rsid w:val="003A090C"/>
    <w:rsid w:val="003B3D1A"/>
    <w:rsid w:val="0054062C"/>
    <w:rsid w:val="00664B75"/>
    <w:rsid w:val="006C77FE"/>
    <w:rsid w:val="007A0440"/>
    <w:rsid w:val="00882AD5"/>
    <w:rsid w:val="0089212C"/>
    <w:rsid w:val="008B4ED8"/>
    <w:rsid w:val="008B57EA"/>
    <w:rsid w:val="009332BF"/>
    <w:rsid w:val="00946970"/>
    <w:rsid w:val="00960065"/>
    <w:rsid w:val="00A0200B"/>
    <w:rsid w:val="00AE6319"/>
    <w:rsid w:val="00B43E83"/>
    <w:rsid w:val="00C9516E"/>
    <w:rsid w:val="00D1043D"/>
    <w:rsid w:val="00D44B22"/>
    <w:rsid w:val="00DF5E8A"/>
    <w:rsid w:val="00E75E3A"/>
    <w:rsid w:val="00E83FCE"/>
    <w:rsid w:val="00EB3CE5"/>
    <w:rsid w:val="00F444E8"/>
    <w:rsid w:val="00F5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176B54-2F60-4AAC-879C-9FC6E06A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Followed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36E"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882AD5"/>
  </w:style>
  <w:style w:type="character" w:customStyle="1" w:styleId="10">
    <w:name w:val="Заголовок 1 Знак"/>
    <w:basedOn w:val="a1"/>
    <w:link w:val="1"/>
    <w:uiPriority w:val="9"/>
    <w:rsid w:val="009332B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9332B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9332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rsid w:val="009332BF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rsid w:val="009332BF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60">
    <w:name w:val="Заголовок 6 Знак"/>
    <w:basedOn w:val="a1"/>
    <w:link w:val="6"/>
    <w:uiPriority w:val="9"/>
    <w:rsid w:val="009332BF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70">
    <w:name w:val="Заголовок 7 Знак"/>
    <w:basedOn w:val="a1"/>
    <w:link w:val="7"/>
    <w:uiPriority w:val="9"/>
    <w:rsid w:val="009332BF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80">
    <w:name w:val="Заголовок 8 Знак"/>
    <w:basedOn w:val="a1"/>
    <w:link w:val="8"/>
    <w:uiPriority w:val="9"/>
    <w:rsid w:val="009332BF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90">
    <w:name w:val="Заголовок 9 Знак"/>
    <w:basedOn w:val="a1"/>
    <w:link w:val="9"/>
    <w:uiPriority w:val="9"/>
    <w:rsid w:val="009332BF"/>
    <w:rPr>
      <w:rFonts w:asciiTheme="majorHAnsi" w:eastAsiaTheme="majorEastAsia" w:hAnsiTheme="majorHAnsi" w:cstheme="majorBidi"/>
      <w:color w:val="4F81BD" w:themeColor="accent1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a6">
    <w:name w:val="Название Знак"/>
    <w:basedOn w:val="a1"/>
    <w:link w:val="a5"/>
    <w:rsid w:val="009332BF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link w:val="a8"/>
    <w:qFormat/>
    <w:pPr>
      <w:spacing w:before="240"/>
    </w:pPr>
    <w:rPr>
      <w:sz w:val="30"/>
      <w:szCs w:val="30"/>
    </w:rPr>
  </w:style>
  <w:style w:type="character" w:customStyle="1" w:styleId="a8">
    <w:name w:val="Подзаголовок Знак"/>
    <w:basedOn w:val="a1"/>
    <w:link w:val="a7"/>
    <w:rsid w:val="009332BF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9332BF"/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character" w:customStyle="1" w:styleId="ae">
    <w:name w:val="Текст сноски Знак"/>
    <w:basedOn w:val="a1"/>
    <w:link w:val="ad"/>
    <w:uiPriority w:val="9"/>
    <w:rsid w:val="009332BF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qFormat/>
    <w:pPr>
      <w:spacing w:after="120"/>
    </w:pPr>
    <w:rPr>
      <w:i/>
    </w:rPr>
  </w:style>
  <w:style w:type="character" w:customStyle="1" w:styleId="af0">
    <w:name w:val="Название объекта Знак"/>
    <w:basedOn w:val="a1"/>
    <w:link w:val="af"/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4F81BD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4">
    <w:name w:val="List Paragraph"/>
    <w:basedOn w:val="a"/>
    <w:uiPriority w:val="34"/>
    <w:qFormat/>
    <w:rsid w:val="00DF5E8A"/>
    <w:pPr>
      <w:spacing w:after="0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ord">
    <w:name w:val="mord"/>
    <w:basedOn w:val="a1"/>
    <w:rsid w:val="00A0200B"/>
  </w:style>
  <w:style w:type="paragraph" w:styleId="af5">
    <w:name w:val="Normal (Web)"/>
    <w:basedOn w:val="a"/>
    <w:uiPriority w:val="99"/>
    <w:semiHidden/>
    <w:unhideWhenUsed/>
    <w:rsid w:val="00D44B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6">
    <w:name w:val="Placeholder Text"/>
    <w:basedOn w:val="a1"/>
    <w:semiHidden/>
    <w:rsid w:val="00882AD5"/>
    <w:rPr>
      <w:color w:val="808080"/>
    </w:rPr>
  </w:style>
  <w:style w:type="character" w:customStyle="1" w:styleId="katex-mathml">
    <w:name w:val="katex-mathml"/>
    <w:basedOn w:val="a1"/>
    <w:rsid w:val="00882AD5"/>
  </w:style>
  <w:style w:type="character" w:customStyle="1" w:styleId="vlist-s">
    <w:name w:val="vlist-s"/>
    <w:basedOn w:val="a1"/>
    <w:rsid w:val="00882AD5"/>
  </w:style>
  <w:style w:type="character" w:customStyle="1" w:styleId="mbin">
    <w:name w:val="mbin"/>
    <w:basedOn w:val="a1"/>
    <w:rsid w:val="00882AD5"/>
  </w:style>
  <w:style w:type="character" w:customStyle="1" w:styleId="mspace">
    <w:name w:val="mspace"/>
    <w:basedOn w:val="a1"/>
    <w:rsid w:val="0089212C"/>
  </w:style>
  <w:style w:type="character" w:customStyle="1" w:styleId="mrel">
    <w:name w:val="mrel"/>
    <w:basedOn w:val="a1"/>
    <w:rsid w:val="0089212C"/>
  </w:style>
  <w:style w:type="character" w:customStyle="1" w:styleId="mpunct">
    <w:name w:val="mpunct"/>
    <w:basedOn w:val="a1"/>
    <w:rsid w:val="0089212C"/>
  </w:style>
  <w:style w:type="character" w:customStyle="1" w:styleId="docdata">
    <w:name w:val="docdata"/>
    <w:aliases w:val="docy,v5,1473,bqiaagaaeyqcaaagiaiaaandbqaabvefaaaaaaaaaaaaaaaaaaaaaaaaaaaaaaaaaaaaaaaaaaaaaaaaaaaaaaaaaaaaaaaaaaaaaaaaaaaaaaaaaaaaaaaaaaaaaaaaaaaaaaaaaaaaaaaaaaaaaaaaaaaaaaaaaaaaaaaaaaaaaaaaaaaaaaaaaaaaaaaaaaaaaaaaaaaaaaaaaaaaaaaaaaaaaaaaaaaaaaaa"/>
    <w:basedOn w:val="a1"/>
    <w:rsid w:val="000A0D00"/>
  </w:style>
  <w:style w:type="table" w:styleId="af7">
    <w:name w:val="Table Grid"/>
    <w:basedOn w:val="a2"/>
    <w:rsid w:val="00143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43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433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pen">
    <w:name w:val="mopen"/>
    <w:basedOn w:val="a1"/>
    <w:rsid w:val="00EB3CE5"/>
  </w:style>
  <w:style w:type="character" w:customStyle="1" w:styleId="mclose">
    <w:name w:val="mclose"/>
    <w:basedOn w:val="a1"/>
    <w:rsid w:val="00EB3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8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31</Pages>
  <Words>4115</Words>
  <Characters>23461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2</vt:lpstr>
    </vt:vector>
  </TitlesOfParts>
  <Company/>
  <LinksUpToDate>false</LinksUpToDate>
  <CharactersWithSpaces>27521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Учетная запись Майкрософт</dc:creator>
  <cp:keywords/>
  <cp:lastModifiedBy>Учетная запись Майкрософт</cp:lastModifiedBy>
  <cp:revision>14</cp:revision>
  <dcterms:created xsi:type="dcterms:W3CDTF">2026-05-11T12:59:00Z</dcterms:created>
  <dcterms:modified xsi:type="dcterms:W3CDTF">2026-05-19T13:38:00Z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Синтез оптимальных систем с использованием принципа максимума. Вариант 5</vt:lpwstr>
  </property>
</Properties>
</file>