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Style w:val="Strong"/>
          <w:rFonts w:cs="Segoe UI" w:ascii="Segoe UI" w:hAnsi="Segoe UI"/>
          <w:shd w:fill="FFFFFF" w:val="clear"/>
        </w:rPr>
        <w:t>Responsibilities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Ability to take complete ownership of product platform from concept to production.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Candidate will be part of complete product development cycle which includes Concept &amp; detailed design, prototyping, Design validation, Qualification, Reliability testing &amp; taking product into production.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Candidate will be responsible for research &amp; development of M2M/IoT products.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Good understanding of RF wireless system concepts and design skills.</w:t>
      </w:r>
    </w:p>
    <w:p>
      <w:pPr>
        <w:pStyle w:val="ListParagraph"/>
        <w:numPr>
          <w:ilvl w:val="0"/>
          <w:numId w:val="2"/>
        </w:numPr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Knowledge of wireless communication technologies such as Zigbee,LoRa,   Wi-Fi and GPRS(2G,3G,4G)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Review of schematics, BoM, placement, routing, lab results, compliance test results and all technical documents including product broachers.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Design specification, implementation, gerber and BoM release, bring-up and testing.</w:t>
      </w:r>
    </w:p>
    <w:p>
      <w:pPr>
        <w:pStyle w:val="Normal"/>
        <w:numPr>
          <w:ilvl w:val="0"/>
          <w:numId w:val="2"/>
        </w:numPr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Clear fundamentals of Analog and Digital Electronics, Knowledge of Full Hardware Design Life Cycle.</w:t>
      </w:r>
    </w:p>
    <w:p>
      <w:pPr>
        <w:pStyle w:val="Normal"/>
        <w:numPr>
          <w:ilvl w:val="0"/>
          <w:numId w:val="2"/>
        </w:numPr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Experience in Power Electronics, buck, boost, flyback, half bridge, full bridge, designing of DC-DC convertors, EMI/EMC/ESD, MOSFETS/BJT.</w:t>
      </w:r>
    </w:p>
    <w:p>
      <w:pPr>
        <w:pStyle w:val="Normal"/>
        <w:numPr>
          <w:ilvl w:val="0"/>
          <w:numId w:val="2"/>
        </w:numPr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Exposure to design tools - OrCAD, Allegro PCB,KICAD etc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b/>
          <w:bCs/>
          <w:sz w:val="24"/>
          <w:szCs w:val="24"/>
          <w:shd w:fill="FFFFFF" w:val="clear"/>
          <w:lang w:eastAsia="en-IN"/>
        </w:rPr>
        <w:t>Preferred Skills And Abilities</w:t>
        <w:br/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Microcontrollers : 16/32 bit ARM / Cortex based MCUs, etc.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Hardwares : Analog, Digital, Mixed-Signal, Communication peripherals, Sensors, Memory Interfaces etc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Communications : SPI, I2C, UART, RS232/485, USB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EDA Tools : ORCAD, Mentor Graphics(PADS),KICAD.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Simulation Tools : PSpice, LT Spice, Modelsim.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Programming Languages: C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Excellent knowledge of analogue, digital and mixed-signal high-speed electronic circuit design.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Excellent Hands-on experience in embedded products and hardware development.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Excellent hardware troubleshooting/debugging and testing embedded systems.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Hands-on experience in documentation like BOM, Design Document, Test procedures etc.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Hands-on experience in utilizing test equipment like DMM, Oscilloscopes, Logic Analyzers, Function/Signal generator/Solder Station (SMD/DIP).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Strong problem solving and analytical skills.</w:t>
        <w:br/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/>
      </w:r>
    </w:p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eastAsia="Times New Roman" w:cs="Segoe UI" w:ascii="Segoe UI" w:hAnsi="Segoe UI"/>
          <w:sz w:val="24"/>
          <w:szCs w:val="24"/>
          <w:lang w:eastAsia="en-IN"/>
        </w:rPr>
        <w:t>[11:19 AM] Niju PP</w:t>
      </w:r>
    </w:p>
    <w:p>
      <w:pPr>
        <w:pStyle w:val="TextBody"/>
        <w:bidi w:val="0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key Skills:</w:t>
      </w:r>
    </w:p>
    <w:p>
      <w:pPr>
        <w:pStyle w:val="TextBody"/>
        <w:bidi w:val="0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 xml:space="preserve"> </w:t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hardware design,schematic,IoT,RF design,wireless,embedded,embedded testing,PCB design,GPRS,micro controller,</w:t>
      </w:r>
      <w:hyperlink r:id="rId2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Circuit Designing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3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UART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4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I2C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5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SPI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6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ORCAD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7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analog design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8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Digital Electronics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9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Power Electronics</w:t>
        </w:r>
      </w:hyperlink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sz w:val="21"/>
        </w:rPr>
        <w:t>,</w:t>
      </w:r>
      <w:hyperlink r:id="rId10" w:tgtFrame="_blank">
        <w:r>
          <w:rPr>
            <w:rStyle w:val="InternetLink"/>
            <w:rFonts w:ascii="apple-system;BlinkMacSystemFont;Segoe UI;system-ui;Apple Color Emoji;Segoe UI Emoji;Segoe UI Web;sans-serif" w:hAnsi="apple-system;BlinkMacSystemFont;Segoe UI;system-ui;Apple Color Emoji;Segoe UI Emoji;Segoe UI Web;sans-serif"/>
            <w:sz w:val="21"/>
          </w:rPr>
          <w:t>Electronics Circuits</w:t>
        </w:r>
      </w:hyperlink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65592"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4b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aukri.com/circuit-design-jobs" TargetMode="External"/><Relationship Id="rId3" Type="http://schemas.openxmlformats.org/officeDocument/2006/relationships/hyperlink" Target="https://www.naukri.com/uart-jobs" TargetMode="External"/><Relationship Id="rId4" Type="http://schemas.openxmlformats.org/officeDocument/2006/relationships/hyperlink" Target="https://www.naukri.com/i2c-jobs" TargetMode="External"/><Relationship Id="rId5" Type="http://schemas.openxmlformats.org/officeDocument/2006/relationships/hyperlink" Target="https://www.naukri.com/spi-jobs" TargetMode="External"/><Relationship Id="rId6" Type="http://schemas.openxmlformats.org/officeDocument/2006/relationships/hyperlink" Target="https://www.naukri.com/orcad-jobs" TargetMode="External"/><Relationship Id="rId7" Type="http://schemas.openxmlformats.org/officeDocument/2006/relationships/hyperlink" Target="https://www.naukri.com/analog-design-jobs" TargetMode="External"/><Relationship Id="rId8" Type="http://schemas.openxmlformats.org/officeDocument/2006/relationships/hyperlink" Target="https://www.naukri.com/digital-electronics-jobs" TargetMode="External"/><Relationship Id="rId9" Type="http://schemas.openxmlformats.org/officeDocument/2006/relationships/hyperlink" Target="https://www.naukri.com/power-electronics-jobs" TargetMode="External"/><Relationship Id="rId10" Type="http://schemas.openxmlformats.org/officeDocument/2006/relationships/hyperlink" Target="https://www.naukri.com/electronics-circuits-job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LibreOffice/7.3.6.2$Linux_X86_64 LibreOffice_project/30$Build-2</Application>
  <AppVersion>15.0000</AppVersion>
  <Pages>2</Pages>
  <Words>285</Words>
  <Characters>1953</Characters>
  <CharactersWithSpaces>2194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2022-11-05T10:13:00Z</dcterms:created>
  <dc:creator>Niju PP</dc:creator>
  <dc:description/>
  <dc:language>en-IN</dc:language>
  <cp:lastModifiedBy/>
  <dcterms:modified xsi:type="dcterms:W3CDTF">2022-12-19T11:26:51Z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