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D52B8" w14:textId="77777777" w:rsidR="003B0090" w:rsidRPr="003B0090" w:rsidRDefault="003B0090" w:rsidP="003B0090">
      <w:pPr>
        <w:rPr>
          <w:b/>
          <w:bCs/>
        </w:rPr>
      </w:pPr>
      <w:r w:rsidRPr="003B0090">
        <w:rPr>
          <w:b/>
          <w:bCs/>
        </w:rPr>
        <w:t>Project Overview</w:t>
      </w:r>
    </w:p>
    <w:p w14:paraId="540B2DC4" w14:textId="77777777" w:rsidR="003B0090" w:rsidRPr="003B0090" w:rsidRDefault="003B0090" w:rsidP="003B0090">
      <w:r w:rsidRPr="003B0090">
        <w:t>This project extends the StarCore-1 baseline RISC processor developed in Practical 4 into the FPC-16 Fixed-Point Precision Core. The StarCore-1 is a 16-bit single-cycle Harvard-architecture processor implemented in Verilog HDL. While functional for integer arithmetic, it lacks native support for decimal calculations — a critical requirement for the OrbitEdge-1 CubeSat mission, which requires sensor data processing, attitude determination, and telemetry checksum computation involving fractional values.</w:t>
      </w:r>
    </w:p>
    <w:p w14:paraId="4BE798A3" w14:textId="77777777" w:rsidR="003B0090" w:rsidRPr="003B0090" w:rsidRDefault="003B0090" w:rsidP="003B0090">
      <w:r w:rsidRPr="003B0090">
        <w:t xml:space="preserve">The FPC-16 extension addresses this by introducing native 16-bit fixed-point arithmetic using the Q8.8 format, where the upper 8 bits represent the integer part and the lower 8 bits represent the fractional part. This allows decimal values to be represented and computed entirely in hardware without software emulation, reducing both execution time and power consumption — essential for the </w:t>
      </w:r>
      <w:proofErr w:type="gramStart"/>
      <w:r w:rsidRPr="003B0090">
        <w:t xml:space="preserve">400 </w:t>
      </w:r>
      <w:proofErr w:type="spellStart"/>
      <w:r w:rsidRPr="003B0090">
        <w:t>mW</w:t>
      </w:r>
      <w:proofErr w:type="spellEnd"/>
      <w:proofErr w:type="gramEnd"/>
      <w:r w:rsidRPr="003B0090">
        <w:t xml:space="preserve"> power budget of the OrbitEdge-1 mission.</w:t>
      </w:r>
    </w:p>
    <w:p w14:paraId="0ED7764A" w14:textId="77777777" w:rsidR="003B0090" w:rsidRPr="003B0090" w:rsidRDefault="003B0090" w:rsidP="003B0090">
      <w:r w:rsidRPr="003B0090">
        <w:t>Two new instructions are introduced using the currently undefined opcodes 1110 and 1111: FPMUL (fixed-point multiply) and FPDIV (fixed-point divide). Fixed-point addition and subtraction reuse the existing ADD and SUB instructions since binary addition and subtraction operate correctly on Q8.8 encoded values without modification.</w:t>
      </w:r>
    </w:p>
    <w:p w14:paraId="7AE1BCE3" w14:textId="77777777" w:rsidR="003B0090" w:rsidRPr="003B0090" w:rsidRDefault="003B0090" w:rsidP="003B0090">
      <w:r w:rsidRPr="003B0090">
        <w:pict w14:anchorId="5D316B24">
          <v:rect id="_x0000_i1069" style="width:0;height:1.5pt" o:hralign="center" o:hrstd="t" o:hr="t" fillcolor="#a0a0a0" stroked="f"/>
        </w:pict>
      </w:r>
    </w:p>
    <w:p w14:paraId="41183FA9" w14:textId="77777777" w:rsidR="003B0090" w:rsidRPr="003B0090" w:rsidRDefault="003B0090" w:rsidP="003B0090">
      <w:pPr>
        <w:rPr>
          <w:b/>
          <w:bCs/>
        </w:rPr>
      </w:pPr>
      <w:r w:rsidRPr="003B0090">
        <w:rPr>
          <w:b/>
          <w:bCs/>
        </w:rPr>
        <w:t>Progress Summary</w:t>
      </w:r>
    </w:p>
    <w:p w14:paraId="5A4EFF26" w14:textId="77777777" w:rsidR="003B0090" w:rsidRPr="003B0090" w:rsidRDefault="003B0090" w:rsidP="003B0090">
      <w:pPr>
        <w:rPr>
          <w:b/>
          <w:bCs/>
        </w:rPr>
      </w:pPr>
      <w:r w:rsidRPr="003B0090">
        <w:rPr>
          <w:b/>
          <w:bCs/>
        </w:rPr>
        <w:t>3 Completed Tasks</w:t>
      </w:r>
    </w:p>
    <w:p w14:paraId="239F3CF5" w14:textId="77777777" w:rsidR="003B0090" w:rsidRPr="003B0090" w:rsidRDefault="003B0090" w:rsidP="003B0090">
      <w:r w:rsidRPr="003B0090">
        <w:rPr>
          <w:b/>
          <w:bCs/>
        </w:rPr>
        <w:t>1. Project Scoping and Fixed-Point Format Selection</w:t>
      </w:r>
    </w:p>
    <w:p w14:paraId="2EF248EA" w14:textId="77777777" w:rsidR="003B0090" w:rsidRPr="003B0090" w:rsidRDefault="003B0090" w:rsidP="003B0090">
      <w:r w:rsidRPr="003B0090">
        <w:t xml:space="preserve">The group has selected the Q8.8 fixed-point format as the encoding standard for the FPC-16. This decision was made after analysing the constraints of the StarCore-1's 16-bit </w:t>
      </w:r>
      <w:proofErr w:type="spellStart"/>
      <w:r w:rsidRPr="003B0090">
        <w:t>datapath</w:t>
      </w:r>
      <w:proofErr w:type="spellEnd"/>
      <w:r w:rsidRPr="003B0090">
        <w:t>. Q8.8 provides 8 bits for the integer part (range 0–255) and 8 bits for the fractional part (precision of 1/256 ≈ 0.004), which fits precisely within the existing 16-bit registers without requiring any changes to the register file or memory organisation. This format is sufficient for the target application domain of satellite sensor data processing.</w:t>
      </w:r>
    </w:p>
    <w:p w14:paraId="1FE3FE8B" w14:textId="77777777" w:rsidR="003B0090" w:rsidRPr="003B0090" w:rsidRDefault="003B0090" w:rsidP="003B0090">
      <w:r w:rsidRPr="003B0090">
        <w:t>Furthermore, it was determined that fixed-point addition and subtraction are mathematically equivalent to integer addition and subtraction in binary — the existing ADD and SUB instructions therefore require no modification and can be used directly for fixed-point addition and subtraction. Only multiplication and division require new hardware due to the need for intermediate bit-width expansion and post-operation shifting.</w:t>
      </w:r>
    </w:p>
    <w:p w14:paraId="08A8E38E" w14:textId="77777777" w:rsidR="003B0090" w:rsidRPr="003B0090" w:rsidRDefault="003B0090" w:rsidP="003B0090">
      <w:r w:rsidRPr="003B0090">
        <w:rPr>
          <w:b/>
          <w:bCs/>
        </w:rPr>
        <w:t>2. ISA Extension Design</w:t>
      </w:r>
    </w:p>
    <w:p w14:paraId="522E75E2" w14:textId="77777777" w:rsidR="003B0090" w:rsidRPr="003B0090" w:rsidRDefault="003B0090" w:rsidP="003B0090">
      <w:r w:rsidRPr="003B0090">
        <w:t>The StarCore-1 ISA was analysed to identify available opcode space. The 4-bit opcode field supports 16 possible values (0000–1111). Of these, 13 are defined instructions, opcode 1010 is reserved for co-processor integration, and opcodes 1110 and 1111 are currently undefined. These two opcodes have been assigned to the new fixed-point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gridCol w:w="1043"/>
        <w:gridCol w:w="2299"/>
      </w:tblGrid>
      <w:tr w:rsidR="003B0090" w:rsidRPr="003B0090" w14:paraId="042EC595" w14:textId="77777777">
        <w:trPr>
          <w:tblHeader/>
          <w:tblCellSpacing w:w="15" w:type="dxa"/>
        </w:trPr>
        <w:tc>
          <w:tcPr>
            <w:tcW w:w="0" w:type="auto"/>
            <w:vAlign w:val="center"/>
            <w:hideMark/>
          </w:tcPr>
          <w:p w14:paraId="5B6D3AE3" w14:textId="77777777" w:rsidR="003B0090" w:rsidRPr="003B0090" w:rsidRDefault="003B0090" w:rsidP="003B0090">
            <w:pPr>
              <w:rPr>
                <w:b/>
                <w:bCs/>
              </w:rPr>
            </w:pPr>
            <w:r w:rsidRPr="003B0090">
              <w:rPr>
                <w:b/>
                <w:bCs/>
              </w:rPr>
              <w:t>Opcode</w:t>
            </w:r>
          </w:p>
        </w:tc>
        <w:tc>
          <w:tcPr>
            <w:tcW w:w="0" w:type="auto"/>
            <w:vAlign w:val="center"/>
            <w:hideMark/>
          </w:tcPr>
          <w:p w14:paraId="087903DD" w14:textId="77777777" w:rsidR="003B0090" w:rsidRPr="003B0090" w:rsidRDefault="003B0090" w:rsidP="003B0090">
            <w:pPr>
              <w:rPr>
                <w:b/>
                <w:bCs/>
              </w:rPr>
            </w:pPr>
            <w:r w:rsidRPr="003B0090">
              <w:rPr>
                <w:b/>
                <w:bCs/>
              </w:rPr>
              <w:t>Mnemonic</w:t>
            </w:r>
          </w:p>
        </w:tc>
        <w:tc>
          <w:tcPr>
            <w:tcW w:w="0" w:type="auto"/>
            <w:vAlign w:val="center"/>
            <w:hideMark/>
          </w:tcPr>
          <w:p w14:paraId="2595F041" w14:textId="77777777" w:rsidR="003B0090" w:rsidRPr="003B0090" w:rsidRDefault="003B0090" w:rsidP="003B0090">
            <w:pPr>
              <w:rPr>
                <w:b/>
                <w:bCs/>
              </w:rPr>
            </w:pPr>
            <w:r w:rsidRPr="003B0090">
              <w:rPr>
                <w:b/>
                <w:bCs/>
              </w:rPr>
              <w:t>Operation</w:t>
            </w:r>
          </w:p>
        </w:tc>
      </w:tr>
      <w:tr w:rsidR="003B0090" w:rsidRPr="003B0090" w14:paraId="3F8FC840" w14:textId="77777777">
        <w:trPr>
          <w:tblCellSpacing w:w="15" w:type="dxa"/>
        </w:trPr>
        <w:tc>
          <w:tcPr>
            <w:tcW w:w="0" w:type="auto"/>
            <w:vAlign w:val="center"/>
            <w:hideMark/>
          </w:tcPr>
          <w:p w14:paraId="115EA20C" w14:textId="77777777" w:rsidR="003B0090" w:rsidRPr="003B0090" w:rsidRDefault="003B0090" w:rsidP="003B0090">
            <w:r w:rsidRPr="003B0090">
              <w:t>1110</w:t>
            </w:r>
          </w:p>
        </w:tc>
        <w:tc>
          <w:tcPr>
            <w:tcW w:w="0" w:type="auto"/>
            <w:vAlign w:val="center"/>
            <w:hideMark/>
          </w:tcPr>
          <w:p w14:paraId="767B73AF" w14:textId="77777777" w:rsidR="003B0090" w:rsidRPr="003B0090" w:rsidRDefault="003B0090" w:rsidP="003B0090">
            <w:r w:rsidRPr="003B0090">
              <w:t>FPMUL</w:t>
            </w:r>
          </w:p>
        </w:tc>
        <w:tc>
          <w:tcPr>
            <w:tcW w:w="0" w:type="auto"/>
            <w:vAlign w:val="center"/>
            <w:hideMark/>
          </w:tcPr>
          <w:p w14:paraId="7911EBCB" w14:textId="77777777" w:rsidR="003B0090" w:rsidRPr="003B0090" w:rsidRDefault="003B0090" w:rsidP="003B0090">
            <w:r w:rsidRPr="003B0090">
              <w:t>Q8.8 fixed-point multiply</w:t>
            </w:r>
          </w:p>
        </w:tc>
      </w:tr>
      <w:tr w:rsidR="003B0090" w:rsidRPr="003B0090" w14:paraId="13EECB02" w14:textId="77777777">
        <w:trPr>
          <w:tblCellSpacing w:w="15" w:type="dxa"/>
        </w:trPr>
        <w:tc>
          <w:tcPr>
            <w:tcW w:w="0" w:type="auto"/>
            <w:vAlign w:val="center"/>
            <w:hideMark/>
          </w:tcPr>
          <w:p w14:paraId="0A0222AF" w14:textId="77777777" w:rsidR="003B0090" w:rsidRPr="003B0090" w:rsidRDefault="003B0090" w:rsidP="003B0090">
            <w:r w:rsidRPr="003B0090">
              <w:t>1111</w:t>
            </w:r>
          </w:p>
        </w:tc>
        <w:tc>
          <w:tcPr>
            <w:tcW w:w="0" w:type="auto"/>
            <w:vAlign w:val="center"/>
            <w:hideMark/>
          </w:tcPr>
          <w:p w14:paraId="0EF9487A" w14:textId="77777777" w:rsidR="003B0090" w:rsidRPr="003B0090" w:rsidRDefault="003B0090" w:rsidP="003B0090">
            <w:r w:rsidRPr="003B0090">
              <w:t>FPDIV</w:t>
            </w:r>
          </w:p>
        </w:tc>
        <w:tc>
          <w:tcPr>
            <w:tcW w:w="0" w:type="auto"/>
            <w:vAlign w:val="center"/>
            <w:hideMark/>
          </w:tcPr>
          <w:p w14:paraId="0C5E2CF1" w14:textId="77777777" w:rsidR="003B0090" w:rsidRPr="003B0090" w:rsidRDefault="003B0090" w:rsidP="003B0090">
            <w:r w:rsidRPr="003B0090">
              <w:t>Q8.8 fixed-point divide</w:t>
            </w:r>
          </w:p>
        </w:tc>
      </w:tr>
    </w:tbl>
    <w:p w14:paraId="4AEEBAB5" w14:textId="77777777" w:rsidR="003B0090" w:rsidRPr="003B0090" w:rsidRDefault="003B0090" w:rsidP="003B0090">
      <w:r w:rsidRPr="003B0090">
        <w:lastRenderedPageBreak/>
        <w:t>Both instructions follow the existing R-type encoding format: [15:12] opcode | [11:9] RS1 | [8:6] RS2 | [5:3] WS | [2:0] unused. This ensures minimal changes to the instruction decoder and maintains backward compatibility with all existing StarCore-1 programs.</w:t>
      </w:r>
    </w:p>
    <w:p w14:paraId="437D8752" w14:textId="77777777" w:rsidR="003B0090" w:rsidRPr="003B0090" w:rsidRDefault="003B0090" w:rsidP="003B0090">
      <w:r w:rsidRPr="003B0090">
        <w:rPr>
          <w:b/>
          <w:bCs/>
        </w:rPr>
        <w:t>3. Initial FPMUL Module Implementation</w:t>
      </w:r>
    </w:p>
    <w:p w14:paraId="41BD3F43" w14:textId="77777777" w:rsidR="003B0090" w:rsidRPr="003B0090" w:rsidRDefault="003B0090" w:rsidP="003B0090">
      <w:r w:rsidRPr="003B0090">
        <w:t xml:space="preserve">An initial implementation of the </w:t>
      </w:r>
      <w:proofErr w:type="spellStart"/>
      <w:r w:rsidRPr="003B0090">
        <w:t>FixedPointMul.v</w:t>
      </w:r>
      <w:proofErr w:type="spellEnd"/>
      <w:r w:rsidRPr="003B0090">
        <w:t xml:space="preserve"> module has been completed. The Q8.8 multiplication algorithm works as follows:</w:t>
      </w:r>
    </w:p>
    <w:p w14:paraId="1430CB74" w14:textId="77777777" w:rsidR="003B0090" w:rsidRPr="003B0090" w:rsidRDefault="003B0090" w:rsidP="003B0090">
      <w:pPr>
        <w:numPr>
          <w:ilvl w:val="0"/>
          <w:numId w:val="1"/>
        </w:numPr>
      </w:pPr>
      <w:r w:rsidRPr="003B0090">
        <w:t>Two 16-bit Q8.8 inputs a and b are multiplied to produce a 32-bit intermediate result</w:t>
      </w:r>
    </w:p>
    <w:p w14:paraId="2EF9DA03" w14:textId="77777777" w:rsidR="003B0090" w:rsidRPr="003B0090" w:rsidRDefault="003B0090" w:rsidP="003B0090">
      <w:pPr>
        <w:numPr>
          <w:ilvl w:val="0"/>
          <w:numId w:val="1"/>
        </w:numPr>
      </w:pPr>
      <w:r w:rsidRPr="003B0090">
        <w:t>The correct Q8.8 result occupies bits [23:8] of the 32-bit product (shift right by 8)</w:t>
      </w:r>
    </w:p>
    <w:p w14:paraId="422D79C2" w14:textId="77777777" w:rsidR="003B0090" w:rsidRPr="003B0090" w:rsidRDefault="003B0090" w:rsidP="003B0090">
      <w:pPr>
        <w:numPr>
          <w:ilvl w:val="0"/>
          <w:numId w:val="1"/>
        </w:numPr>
      </w:pPr>
      <w:r w:rsidRPr="003B0090">
        <w:t>Bits [31:24] represent overflow and bits [7:0] represent sub-precision fractional bits that are discarded</w:t>
      </w:r>
    </w:p>
    <w:p w14:paraId="65A4EB0E" w14:textId="77777777" w:rsidR="003B0090" w:rsidRPr="003B0090" w:rsidRDefault="003B0090" w:rsidP="003B0090">
      <w:r w:rsidRPr="003B0090">
        <w:t>The initial implementation is shown below:</w:t>
      </w:r>
    </w:p>
    <w:p w14:paraId="02DA614A" w14:textId="77777777" w:rsidR="003B0090" w:rsidRPr="003B0090" w:rsidRDefault="003B0090" w:rsidP="003B0090">
      <w:proofErr w:type="spellStart"/>
      <w:r w:rsidRPr="003B0090">
        <w:t>verilog</w:t>
      </w:r>
      <w:proofErr w:type="spellEnd"/>
    </w:p>
    <w:p w14:paraId="0ED30843" w14:textId="77777777" w:rsidR="003B0090" w:rsidRPr="003B0090" w:rsidRDefault="003B0090" w:rsidP="003B0090">
      <w:r w:rsidRPr="003B0090">
        <w:t>// =========================================================================</w:t>
      </w:r>
    </w:p>
    <w:p w14:paraId="50F0A48B" w14:textId="77777777" w:rsidR="003B0090" w:rsidRPr="003B0090" w:rsidRDefault="003B0090" w:rsidP="003B0090">
      <w:r w:rsidRPr="003B0090">
        <w:t xml:space="preserve">// </w:t>
      </w:r>
      <w:proofErr w:type="spellStart"/>
      <w:r w:rsidRPr="003B0090">
        <w:t>FixedPointMul.v</w:t>
      </w:r>
      <w:proofErr w:type="spellEnd"/>
      <w:r w:rsidRPr="003B0090">
        <w:t xml:space="preserve"> — Q8.8 Fixed-Point Multiplier</w:t>
      </w:r>
    </w:p>
    <w:p w14:paraId="3AE54DCD" w14:textId="77777777" w:rsidR="003B0090" w:rsidRPr="003B0090" w:rsidRDefault="003B0090" w:rsidP="003B0090">
      <w:r w:rsidRPr="003B0090">
        <w:t>// FPC-16 Extension for StarCore-1</w:t>
      </w:r>
    </w:p>
    <w:p w14:paraId="09E67B21" w14:textId="77777777" w:rsidR="003B0090" w:rsidRPr="003B0090" w:rsidRDefault="003B0090" w:rsidP="003B0090">
      <w:r w:rsidRPr="003B0090">
        <w:t>// =========================================================================</w:t>
      </w:r>
    </w:p>
    <w:p w14:paraId="6A0E69AB" w14:textId="77777777" w:rsidR="003B0090" w:rsidRPr="003B0090" w:rsidRDefault="003B0090" w:rsidP="003B0090">
      <w:r w:rsidRPr="003B0090">
        <w:t>// Multiplies two Q8.8 fixed-point numbers.</w:t>
      </w:r>
    </w:p>
    <w:p w14:paraId="45F8A64E" w14:textId="77777777" w:rsidR="003B0090" w:rsidRPr="003B0090" w:rsidRDefault="003B0090" w:rsidP="003B0090">
      <w:r w:rsidRPr="003B0090">
        <w:t xml:space="preserve">// Q8.8 format: </w:t>
      </w:r>
      <w:proofErr w:type="gramStart"/>
      <w:r w:rsidRPr="003B0090">
        <w:t>bits[</w:t>
      </w:r>
      <w:proofErr w:type="gramEnd"/>
      <w:r w:rsidRPr="003B0090">
        <w:t xml:space="preserve">15:8] = integer part, </w:t>
      </w:r>
      <w:proofErr w:type="gramStart"/>
      <w:r w:rsidRPr="003B0090">
        <w:t>bits[</w:t>
      </w:r>
      <w:proofErr w:type="gramEnd"/>
      <w:r w:rsidRPr="003B0090">
        <w:t>7:0] = fractional part</w:t>
      </w:r>
    </w:p>
    <w:p w14:paraId="6F10C85D" w14:textId="77777777" w:rsidR="003B0090" w:rsidRPr="003B0090" w:rsidRDefault="003B0090" w:rsidP="003B0090">
      <w:r w:rsidRPr="003B0090">
        <w:t xml:space="preserve">// Full product is 32 bits; result is extracted from </w:t>
      </w:r>
      <w:proofErr w:type="gramStart"/>
      <w:r w:rsidRPr="003B0090">
        <w:t>bits[</w:t>
      </w:r>
      <w:proofErr w:type="gramEnd"/>
      <w:r w:rsidRPr="003B0090">
        <w:t>23:8]</w:t>
      </w:r>
    </w:p>
    <w:p w14:paraId="71E3834E" w14:textId="77777777" w:rsidR="003B0090" w:rsidRPr="003B0090" w:rsidRDefault="003B0090" w:rsidP="003B0090">
      <w:r w:rsidRPr="003B0090">
        <w:t>// =========================================================================</w:t>
      </w:r>
    </w:p>
    <w:p w14:paraId="40313A5A" w14:textId="77777777" w:rsidR="003B0090" w:rsidRPr="003B0090" w:rsidRDefault="003B0090" w:rsidP="003B0090">
      <w:r w:rsidRPr="003B0090">
        <w:t xml:space="preserve">module </w:t>
      </w:r>
      <w:proofErr w:type="spellStart"/>
      <w:r w:rsidRPr="003B0090">
        <w:t>FixedPointMul</w:t>
      </w:r>
      <w:proofErr w:type="spellEnd"/>
      <w:r w:rsidRPr="003B0090">
        <w:t xml:space="preserve"> (</w:t>
      </w:r>
    </w:p>
    <w:p w14:paraId="3B9861A4" w14:textId="77777777" w:rsidR="003B0090" w:rsidRPr="003B0090" w:rsidRDefault="003B0090" w:rsidP="003B0090">
      <w:r w:rsidRPr="003B0090">
        <w:t xml:space="preserve">    </w:t>
      </w:r>
      <w:proofErr w:type="gramStart"/>
      <w:r w:rsidRPr="003B0090">
        <w:t>input  [</w:t>
      </w:r>
      <w:proofErr w:type="gramEnd"/>
      <w:r w:rsidRPr="003B0090">
        <w:t xml:space="preserve">15:0] </w:t>
      </w:r>
      <w:proofErr w:type="gramStart"/>
      <w:r w:rsidRPr="003B0090">
        <w:t xml:space="preserve">a,   </w:t>
      </w:r>
      <w:proofErr w:type="gramEnd"/>
      <w:r w:rsidRPr="003B0090">
        <w:t xml:space="preserve">     // Q8.8 fixed-point operand A</w:t>
      </w:r>
    </w:p>
    <w:p w14:paraId="5FE6AD56" w14:textId="77777777" w:rsidR="003B0090" w:rsidRPr="003B0090" w:rsidRDefault="003B0090" w:rsidP="003B0090">
      <w:r w:rsidRPr="003B0090">
        <w:t xml:space="preserve">    </w:t>
      </w:r>
      <w:proofErr w:type="gramStart"/>
      <w:r w:rsidRPr="003B0090">
        <w:t>input  [</w:t>
      </w:r>
      <w:proofErr w:type="gramEnd"/>
      <w:r w:rsidRPr="003B0090">
        <w:t xml:space="preserve">15:0] </w:t>
      </w:r>
      <w:proofErr w:type="gramStart"/>
      <w:r w:rsidRPr="003B0090">
        <w:t xml:space="preserve">b,   </w:t>
      </w:r>
      <w:proofErr w:type="gramEnd"/>
      <w:r w:rsidRPr="003B0090">
        <w:t xml:space="preserve">     // Q8.8 fixed-point operand B</w:t>
      </w:r>
    </w:p>
    <w:p w14:paraId="2F94B780" w14:textId="77777777" w:rsidR="003B0090" w:rsidRPr="003B0090" w:rsidRDefault="003B0090" w:rsidP="003B0090">
      <w:r w:rsidRPr="003B0090">
        <w:t xml:space="preserve">    output [15:0] result    // Q8.8 fixed-point result</w:t>
      </w:r>
    </w:p>
    <w:p w14:paraId="77507B9E" w14:textId="77777777" w:rsidR="003B0090" w:rsidRPr="003B0090" w:rsidRDefault="003B0090" w:rsidP="003B0090">
      <w:r w:rsidRPr="003B0090">
        <w:t>);</w:t>
      </w:r>
    </w:p>
    <w:p w14:paraId="65A35F99" w14:textId="77777777" w:rsidR="003B0090" w:rsidRPr="003B0090" w:rsidRDefault="003B0090" w:rsidP="003B0090">
      <w:r w:rsidRPr="003B0090">
        <w:t xml:space="preserve">    wire [31:0] </w:t>
      </w:r>
      <w:proofErr w:type="spellStart"/>
      <w:r w:rsidRPr="003B0090">
        <w:t>full_product</w:t>
      </w:r>
      <w:proofErr w:type="spellEnd"/>
      <w:r w:rsidRPr="003B0090">
        <w:t>;</w:t>
      </w:r>
    </w:p>
    <w:p w14:paraId="47974C85" w14:textId="77777777" w:rsidR="003B0090" w:rsidRPr="003B0090" w:rsidRDefault="003B0090" w:rsidP="003B0090">
      <w:r w:rsidRPr="003B0090">
        <w:t xml:space="preserve">    assign </w:t>
      </w:r>
      <w:proofErr w:type="spellStart"/>
      <w:r w:rsidRPr="003B0090">
        <w:t>full_product</w:t>
      </w:r>
      <w:proofErr w:type="spellEnd"/>
      <w:r w:rsidRPr="003B0090">
        <w:t xml:space="preserve"> = a * b;</w:t>
      </w:r>
    </w:p>
    <w:p w14:paraId="125F5F4A" w14:textId="77777777" w:rsidR="003B0090" w:rsidRPr="003B0090" w:rsidRDefault="003B0090" w:rsidP="003B0090">
      <w:r w:rsidRPr="003B0090">
        <w:t xml:space="preserve">    assign result = </w:t>
      </w:r>
      <w:proofErr w:type="spellStart"/>
      <w:r w:rsidRPr="003B0090">
        <w:t>full_</w:t>
      </w:r>
      <w:proofErr w:type="gramStart"/>
      <w:r w:rsidRPr="003B0090">
        <w:t>product</w:t>
      </w:r>
      <w:proofErr w:type="spellEnd"/>
      <w:r w:rsidRPr="003B0090">
        <w:t>[</w:t>
      </w:r>
      <w:proofErr w:type="gramEnd"/>
      <w:r w:rsidRPr="003B0090">
        <w:t>23:8</w:t>
      </w:r>
      <w:proofErr w:type="gramStart"/>
      <w:r w:rsidRPr="003B0090">
        <w:t>];  /</w:t>
      </w:r>
      <w:proofErr w:type="gramEnd"/>
      <w:r w:rsidRPr="003B0090">
        <w:t>/ shift right by 8 bits</w:t>
      </w:r>
    </w:p>
    <w:p w14:paraId="6FD74C9B" w14:textId="77777777" w:rsidR="003B0090" w:rsidRPr="003B0090" w:rsidRDefault="003B0090" w:rsidP="003B0090">
      <w:proofErr w:type="spellStart"/>
      <w:r w:rsidRPr="003B0090">
        <w:t>endmodule</w:t>
      </w:r>
      <w:proofErr w:type="spellEnd"/>
    </w:p>
    <w:p w14:paraId="31A2D563" w14:textId="77777777" w:rsidR="003B0090" w:rsidRPr="003B0090" w:rsidRDefault="003B0090" w:rsidP="003B0090">
      <w:r w:rsidRPr="003B0090">
        <w:t>Initial simulation confirms correct behaviour for representative test cases:</w:t>
      </w:r>
    </w:p>
    <w:p w14:paraId="4EE11333" w14:textId="77777777" w:rsidR="003B0090" w:rsidRPr="003B0090" w:rsidRDefault="003B0090" w:rsidP="003B0090">
      <w:pPr>
        <w:numPr>
          <w:ilvl w:val="0"/>
          <w:numId w:val="2"/>
        </w:numPr>
      </w:pPr>
      <w:r w:rsidRPr="003B0090">
        <w:t xml:space="preserve">2.0 × 3.0 = 6.0 </w:t>
      </w:r>
      <w:r w:rsidRPr="003B0090">
        <w:rPr>
          <w:rFonts w:ascii="Segoe UI Emoji" w:hAnsi="Segoe UI Emoji" w:cs="Segoe UI Emoji"/>
        </w:rPr>
        <w:t>✅</w:t>
      </w:r>
      <w:r w:rsidRPr="003B0090">
        <w:t xml:space="preserve"> (0x0200 </w:t>
      </w:r>
      <w:r w:rsidRPr="003B0090">
        <w:rPr>
          <w:rFonts w:ascii="Calibri" w:hAnsi="Calibri" w:cs="Calibri"/>
        </w:rPr>
        <w:t>×</w:t>
      </w:r>
      <w:r w:rsidRPr="003B0090">
        <w:t xml:space="preserve"> 0x0300 = 0x0600)</w:t>
      </w:r>
    </w:p>
    <w:p w14:paraId="2BAA7C5F" w14:textId="77777777" w:rsidR="003B0090" w:rsidRPr="003B0090" w:rsidRDefault="003B0090" w:rsidP="003B0090">
      <w:pPr>
        <w:numPr>
          <w:ilvl w:val="0"/>
          <w:numId w:val="2"/>
        </w:numPr>
      </w:pPr>
      <w:r w:rsidRPr="003B0090">
        <w:t xml:space="preserve">1.5 × 2.0 = 3.0 </w:t>
      </w:r>
      <w:r w:rsidRPr="003B0090">
        <w:rPr>
          <w:rFonts w:ascii="Segoe UI Emoji" w:hAnsi="Segoe UI Emoji" w:cs="Segoe UI Emoji"/>
        </w:rPr>
        <w:t>✅</w:t>
      </w:r>
      <w:r w:rsidRPr="003B0090">
        <w:t xml:space="preserve"> (0x0180 </w:t>
      </w:r>
      <w:r w:rsidRPr="003B0090">
        <w:rPr>
          <w:rFonts w:ascii="Calibri" w:hAnsi="Calibri" w:cs="Calibri"/>
        </w:rPr>
        <w:t>×</w:t>
      </w:r>
      <w:r w:rsidRPr="003B0090">
        <w:t xml:space="preserve"> 0x0200 = 0x0300)</w:t>
      </w:r>
    </w:p>
    <w:p w14:paraId="4672111E" w14:textId="77777777" w:rsidR="003B0090" w:rsidRPr="003B0090" w:rsidRDefault="003B0090" w:rsidP="003B0090">
      <w:pPr>
        <w:numPr>
          <w:ilvl w:val="0"/>
          <w:numId w:val="2"/>
        </w:numPr>
      </w:pPr>
      <w:r w:rsidRPr="003B0090">
        <w:lastRenderedPageBreak/>
        <w:t xml:space="preserve">1.5 × 1.5 = 2.25 </w:t>
      </w:r>
      <w:r w:rsidRPr="003B0090">
        <w:rPr>
          <w:rFonts w:ascii="Segoe UI Emoji" w:hAnsi="Segoe UI Emoji" w:cs="Segoe UI Emoji"/>
        </w:rPr>
        <w:t>✅</w:t>
      </w:r>
      <w:r w:rsidRPr="003B0090">
        <w:t xml:space="preserve"> (0x0180 </w:t>
      </w:r>
      <w:r w:rsidRPr="003B0090">
        <w:rPr>
          <w:rFonts w:ascii="Calibri" w:hAnsi="Calibri" w:cs="Calibri"/>
        </w:rPr>
        <w:t>×</w:t>
      </w:r>
      <w:r w:rsidRPr="003B0090">
        <w:t xml:space="preserve"> 0x0180 = 0x0240)</w:t>
      </w:r>
    </w:p>
    <w:p w14:paraId="2107861D" w14:textId="77777777" w:rsidR="003B0090" w:rsidRPr="003B0090" w:rsidRDefault="003B0090" w:rsidP="003B0090">
      <w:r w:rsidRPr="003B0090">
        <w:pict w14:anchorId="4BE82F26">
          <v:rect id="_x0000_i1070" style="width:0;height:1.5pt" o:hralign="center" o:hrstd="t" o:hr="t" fillcolor="#a0a0a0" stroked="f"/>
        </w:pict>
      </w:r>
    </w:p>
    <w:p w14:paraId="38B0D4B0" w14:textId="77777777" w:rsidR="003B0090" w:rsidRPr="003B0090" w:rsidRDefault="003B0090" w:rsidP="003B0090">
      <w:pPr>
        <w:rPr>
          <w:b/>
          <w:bCs/>
        </w:rPr>
      </w:pPr>
      <w:r w:rsidRPr="003B0090">
        <w:rPr>
          <w:b/>
          <w:bCs/>
        </w:rPr>
        <w:t>3 Planned Tasks</w:t>
      </w:r>
    </w:p>
    <w:p w14:paraId="72DC28B8" w14:textId="77777777" w:rsidR="003B0090" w:rsidRPr="003B0090" w:rsidRDefault="003B0090" w:rsidP="003B0090">
      <w:r w:rsidRPr="003B0090">
        <w:rPr>
          <w:b/>
          <w:bCs/>
        </w:rPr>
        <w:t xml:space="preserve">1. Implement and Verify </w:t>
      </w:r>
      <w:proofErr w:type="spellStart"/>
      <w:r w:rsidRPr="003B0090">
        <w:rPr>
          <w:b/>
          <w:bCs/>
        </w:rPr>
        <w:t>FixedPointDiv</w:t>
      </w:r>
      <w:proofErr w:type="spellEnd"/>
      <w:r w:rsidRPr="003B0090">
        <w:rPr>
          <w:b/>
          <w:bCs/>
        </w:rPr>
        <w:t xml:space="preserve"> Module</w:t>
      </w:r>
    </w:p>
    <w:p w14:paraId="0313114F" w14:textId="77777777" w:rsidR="003B0090" w:rsidRPr="003B0090" w:rsidRDefault="003B0090" w:rsidP="003B0090">
      <w:r w:rsidRPr="003B0090">
        <w:t xml:space="preserve">The next immediate priority is implementing </w:t>
      </w:r>
      <w:proofErr w:type="spellStart"/>
      <w:r w:rsidRPr="003B0090">
        <w:t>FixedPointDiv.v</w:t>
      </w:r>
      <w:proofErr w:type="spellEnd"/>
      <w:r w:rsidRPr="003B0090">
        <w:t>. Q8.8 division requires pre-shifting the dividend left by 8 bits before performing integer division to maintain fractional precision:</w:t>
      </w:r>
    </w:p>
    <w:p w14:paraId="0D8BBDEC" w14:textId="77777777" w:rsidR="003B0090" w:rsidRPr="003B0090" w:rsidRDefault="003B0090" w:rsidP="003B0090">
      <w:r w:rsidRPr="003B0090">
        <w:t>result = (a &lt;&lt; 8) / b</w:t>
      </w:r>
    </w:p>
    <w:p w14:paraId="4501BF62" w14:textId="77777777" w:rsidR="003B0090" w:rsidRPr="003B0090" w:rsidRDefault="003B0090" w:rsidP="003B0090">
      <w:r w:rsidRPr="003B0090">
        <w:t>This will be implemented as a combinational module and verified with a dedicated testbench covering standard cases, division by 1, and near-zero divisors.</w:t>
      </w:r>
    </w:p>
    <w:p w14:paraId="6F17E95E" w14:textId="77777777" w:rsidR="003B0090" w:rsidRPr="003B0090" w:rsidRDefault="003B0090" w:rsidP="003B0090">
      <w:r w:rsidRPr="003B0090">
        <w:rPr>
          <w:b/>
          <w:bCs/>
        </w:rPr>
        <w:t>2. Integrate FPMUL and FPDIV into StarCore-1 Datapath</w:t>
      </w:r>
    </w:p>
    <w:p w14:paraId="0360A207" w14:textId="77777777" w:rsidR="003B0090" w:rsidRPr="003B0090" w:rsidRDefault="003B0090" w:rsidP="003B0090">
      <w:r w:rsidRPr="003B0090">
        <w:t>The following modules will be updated to support the two new instructions:</w:t>
      </w:r>
    </w:p>
    <w:p w14:paraId="2D34A928" w14:textId="77777777" w:rsidR="003B0090" w:rsidRPr="003B0090" w:rsidRDefault="003B0090" w:rsidP="003B0090">
      <w:pPr>
        <w:numPr>
          <w:ilvl w:val="0"/>
          <w:numId w:val="3"/>
        </w:numPr>
      </w:pPr>
      <w:proofErr w:type="spellStart"/>
      <w:r w:rsidRPr="003B0090">
        <w:rPr>
          <w:b/>
          <w:bCs/>
        </w:rPr>
        <w:t>ALU.v</w:t>
      </w:r>
      <w:proofErr w:type="spellEnd"/>
      <w:r w:rsidRPr="003B0090">
        <w:t xml:space="preserve"> — add cases for 3'b??? FPMUL and FPDIV operations</w:t>
      </w:r>
    </w:p>
    <w:p w14:paraId="584A295D" w14:textId="77777777" w:rsidR="003B0090" w:rsidRPr="003B0090" w:rsidRDefault="003B0090" w:rsidP="003B0090">
      <w:pPr>
        <w:numPr>
          <w:ilvl w:val="0"/>
          <w:numId w:val="3"/>
        </w:numPr>
      </w:pPr>
      <w:proofErr w:type="spellStart"/>
      <w:r w:rsidRPr="003B0090">
        <w:rPr>
          <w:b/>
          <w:bCs/>
        </w:rPr>
        <w:t>ALU_Control.v</w:t>
      </w:r>
      <w:proofErr w:type="spellEnd"/>
      <w:r w:rsidRPr="003B0090">
        <w:t xml:space="preserve"> — add </w:t>
      </w:r>
      <w:proofErr w:type="spellStart"/>
      <w:r w:rsidRPr="003B0090">
        <w:t>casex</w:t>
      </w:r>
      <w:proofErr w:type="spellEnd"/>
      <w:r w:rsidRPr="003B0090">
        <w:t xml:space="preserve"> entries for opcodes 1110 and 1111</w:t>
      </w:r>
    </w:p>
    <w:p w14:paraId="3021B9B7" w14:textId="77777777" w:rsidR="003B0090" w:rsidRPr="003B0090" w:rsidRDefault="003B0090" w:rsidP="003B0090">
      <w:pPr>
        <w:numPr>
          <w:ilvl w:val="0"/>
          <w:numId w:val="3"/>
        </w:numPr>
      </w:pPr>
      <w:proofErr w:type="spellStart"/>
      <w:r w:rsidRPr="003B0090">
        <w:rPr>
          <w:b/>
          <w:bCs/>
        </w:rPr>
        <w:t>ControlUnit.v</w:t>
      </w:r>
      <w:proofErr w:type="spellEnd"/>
      <w:r w:rsidRPr="003B0090">
        <w:t xml:space="preserve"> — add case entries asserting R-type control signals for new opcodes</w:t>
      </w:r>
    </w:p>
    <w:p w14:paraId="18DE6EA9" w14:textId="77777777" w:rsidR="003B0090" w:rsidRPr="003B0090" w:rsidRDefault="003B0090" w:rsidP="003B0090">
      <w:r w:rsidRPr="003B0090">
        <w:t>Since FPMUL and FPDIV follow R-type encoding, the control signals are identical to existing R-type instructions (</w:t>
      </w:r>
      <w:proofErr w:type="spellStart"/>
      <w:r w:rsidRPr="003B0090">
        <w:t>RegDst</w:t>
      </w:r>
      <w:proofErr w:type="spellEnd"/>
      <w:r w:rsidRPr="003B0090">
        <w:t xml:space="preserve">=1, </w:t>
      </w:r>
      <w:proofErr w:type="spellStart"/>
      <w:r w:rsidRPr="003B0090">
        <w:t>ALUSrc</w:t>
      </w:r>
      <w:proofErr w:type="spellEnd"/>
      <w:r w:rsidRPr="003B0090">
        <w:t xml:space="preserve">=0, </w:t>
      </w:r>
      <w:proofErr w:type="spellStart"/>
      <w:r w:rsidRPr="003B0090">
        <w:t>RegWrite</w:t>
      </w:r>
      <w:proofErr w:type="spellEnd"/>
      <w:r w:rsidRPr="003B0090">
        <w:t xml:space="preserve">=1, </w:t>
      </w:r>
      <w:proofErr w:type="spellStart"/>
      <w:r w:rsidRPr="003B0090">
        <w:t>ALUOp</w:t>
      </w:r>
      <w:proofErr w:type="spellEnd"/>
      <w:r w:rsidRPr="003B0090">
        <w:t>=00), minimising the changes required.</w:t>
      </w:r>
    </w:p>
    <w:p w14:paraId="28480052" w14:textId="77777777" w:rsidR="003B0090" w:rsidRPr="003B0090" w:rsidRDefault="003B0090" w:rsidP="003B0090">
      <w:r w:rsidRPr="003B0090">
        <w:rPr>
          <w:b/>
          <w:bCs/>
        </w:rPr>
        <w:t>3. Write Integration Test Program and Run Full Simulation</w:t>
      </w:r>
    </w:p>
    <w:p w14:paraId="6D4102BB" w14:textId="77777777" w:rsidR="003B0090" w:rsidRPr="003B0090" w:rsidRDefault="003B0090" w:rsidP="003B0090">
      <w:r w:rsidRPr="003B0090">
        <w:t xml:space="preserve">A new </w:t>
      </w:r>
      <w:proofErr w:type="spellStart"/>
      <w:proofErr w:type="gramStart"/>
      <w:r w:rsidRPr="003B0090">
        <w:t>test.prog</w:t>
      </w:r>
      <w:proofErr w:type="spellEnd"/>
      <w:proofErr w:type="gramEnd"/>
      <w:r w:rsidRPr="003B0090">
        <w:t xml:space="preserve"> will be written that exercises all four fixed-point operations:</w:t>
      </w:r>
    </w:p>
    <w:p w14:paraId="7212C1EE" w14:textId="77777777" w:rsidR="003B0090" w:rsidRPr="003B0090" w:rsidRDefault="003B0090" w:rsidP="003B0090">
      <w:pPr>
        <w:numPr>
          <w:ilvl w:val="0"/>
          <w:numId w:val="4"/>
        </w:numPr>
      </w:pPr>
      <w:r w:rsidRPr="003B0090">
        <w:t>Load two Q8.8 values from memory</w:t>
      </w:r>
    </w:p>
    <w:p w14:paraId="54A6CD5B" w14:textId="77777777" w:rsidR="003B0090" w:rsidRPr="003B0090" w:rsidRDefault="003B0090" w:rsidP="003B0090">
      <w:pPr>
        <w:numPr>
          <w:ilvl w:val="0"/>
          <w:numId w:val="4"/>
        </w:numPr>
      </w:pPr>
      <w:r w:rsidRPr="003B0090">
        <w:t>Perform FPADD (using ADD), FPSUB (using SUB), FPMUL, FPDIV</w:t>
      </w:r>
    </w:p>
    <w:p w14:paraId="1E210CAE" w14:textId="77777777" w:rsidR="003B0090" w:rsidRPr="003B0090" w:rsidRDefault="003B0090" w:rsidP="003B0090">
      <w:pPr>
        <w:numPr>
          <w:ilvl w:val="0"/>
          <w:numId w:val="4"/>
        </w:numPr>
      </w:pPr>
      <w:r w:rsidRPr="003B0090">
        <w:t>Store results back to memory</w:t>
      </w:r>
    </w:p>
    <w:p w14:paraId="74F022E9" w14:textId="77777777" w:rsidR="003B0090" w:rsidRPr="003B0090" w:rsidRDefault="003B0090" w:rsidP="003B0090">
      <w:pPr>
        <w:numPr>
          <w:ilvl w:val="0"/>
          <w:numId w:val="4"/>
        </w:numPr>
      </w:pPr>
      <w:r w:rsidRPr="003B0090">
        <w:t>Verify correct values using the integration testbench</w:t>
      </w:r>
    </w:p>
    <w:p w14:paraId="3B782B39" w14:textId="77777777" w:rsidR="003B0090" w:rsidRPr="003B0090" w:rsidRDefault="003B0090" w:rsidP="003B0090">
      <w:r w:rsidRPr="003B0090">
        <w:t>This will demonstrate end-to-end correctness of the FPC-16 extension.</w:t>
      </w:r>
    </w:p>
    <w:p w14:paraId="0C1EF6D0" w14:textId="77777777" w:rsidR="003B0090" w:rsidRPr="003B0090" w:rsidRDefault="003B0090" w:rsidP="003B0090">
      <w:r w:rsidRPr="003B0090">
        <w:pict w14:anchorId="2565B44D">
          <v:rect id="_x0000_i1071" style="width:0;height:1.5pt" o:hralign="center" o:hrstd="t" o:hr="t" fillcolor="#a0a0a0" stroked="f"/>
        </w:pict>
      </w:r>
    </w:p>
    <w:p w14:paraId="1AEF3985" w14:textId="77777777" w:rsidR="003B0090" w:rsidRPr="003B0090" w:rsidRDefault="003B0090" w:rsidP="003B0090">
      <w:pPr>
        <w:rPr>
          <w:b/>
          <w:bCs/>
        </w:rPr>
      </w:pPr>
      <w:r w:rsidRPr="003B0090">
        <w:rPr>
          <w:b/>
          <w:bCs/>
        </w:rPr>
        <w:t>Design Documentation</w:t>
      </w:r>
    </w:p>
    <w:p w14:paraId="667E6062" w14:textId="77777777" w:rsidR="003B0090" w:rsidRPr="003B0090" w:rsidRDefault="003B0090" w:rsidP="003B0090">
      <w:pPr>
        <w:rPr>
          <w:b/>
          <w:bCs/>
        </w:rPr>
      </w:pPr>
      <w:r w:rsidRPr="003B0090">
        <w:rPr>
          <w:b/>
          <w:bCs/>
        </w:rPr>
        <w:t>Block Diagram</w:t>
      </w:r>
    </w:p>
    <w:p w14:paraId="19446ADE" w14:textId="77777777" w:rsidR="003B0090" w:rsidRPr="003B0090" w:rsidRDefault="003B0090" w:rsidP="003B0090">
      <w:r w:rsidRPr="003B0090">
        <w:t xml:space="preserve">The FPC-16 extends the StarCore-1 </w:t>
      </w:r>
      <w:proofErr w:type="spellStart"/>
      <w:r w:rsidRPr="003B0090">
        <w:t>datapath</w:t>
      </w:r>
      <w:proofErr w:type="spellEnd"/>
      <w:r w:rsidRPr="003B0090">
        <w:t xml:space="preserve"> with two new functional units inside the ALU. The overall processor hierarchy remains unchanged:</w:t>
      </w:r>
    </w:p>
    <w:p w14:paraId="70C48343" w14:textId="77777777" w:rsidR="003B0090" w:rsidRPr="003B0090" w:rsidRDefault="003B0090" w:rsidP="003B0090">
      <w:r w:rsidRPr="003B0090">
        <w:t>StarCore1 (top level)</w:t>
      </w:r>
    </w:p>
    <w:p w14:paraId="3DEC9F85" w14:textId="77777777" w:rsidR="003B0090" w:rsidRPr="003B0090" w:rsidRDefault="003B0090" w:rsidP="003B0090">
      <w:r w:rsidRPr="003B0090">
        <w:rPr>
          <w:rFonts w:ascii="MS Gothic" w:eastAsia="MS Gothic" w:hAnsi="MS Gothic" w:cs="MS Gothic" w:hint="eastAsia"/>
        </w:rPr>
        <w:t>├</w:t>
      </w:r>
      <w:r w:rsidRPr="003B0090">
        <w:rPr>
          <w:rFonts w:ascii="Calibri" w:hAnsi="Calibri" w:cs="Calibri"/>
        </w:rPr>
        <w:t>──</w:t>
      </w:r>
      <w:r w:rsidRPr="003B0090">
        <w:t xml:space="preserve"> </w:t>
      </w:r>
      <w:proofErr w:type="spellStart"/>
      <w:r w:rsidRPr="003B0090">
        <w:t>ControlUnit</w:t>
      </w:r>
      <w:proofErr w:type="spellEnd"/>
      <w:r w:rsidRPr="003B0090">
        <w:t xml:space="preserve"> (</w:t>
      </w:r>
      <w:proofErr w:type="gramStart"/>
      <w:r w:rsidRPr="003B0090">
        <w:t xml:space="preserve">CU) </w:t>
      </w:r>
      <w:r w:rsidRPr="003B0090">
        <w:rPr>
          <w:rFonts w:ascii="Calibri" w:hAnsi="Calibri" w:cs="Calibri"/>
        </w:rPr>
        <w:t>—</w:t>
      </w:r>
      <w:proofErr w:type="gramEnd"/>
      <w:r w:rsidRPr="003B0090">
        <w:t xml:space="preserve"> extended for opcodes 1110, 1111</w:t>
      </w:r>
    </w:p>
    <w:p w14:paraId="39B086A9" w14:textId="77777777" w:rsidR="003B0090" w:rsidRPr="003B0090" w:rsidRDefault="003B0090" w:rsidP="003B0090">
      <w:r w:rsidRPr="003B0090">
        <w:t>└── Datapath (DU)</w:t>
      </w:r>
    </w:p>
    <w:p w14:paraId="442AD6F6" w14:textId="77777777" w:rsidR="003B0090" w:rsidRPr="003B0090" w:rsidRDefault="003B0090" w:rsidP="003B0090">
      <w:r w:rsidRPr="003B0090">
        <w:t xml:space="preserve">    </w:t>
      </w:r>
      <w:r w:rsidRPr="003B0090">
        <w:rPr>
          <w:rFonts w:ascii="MS Gothic" w:eastAsia="MS Gothic" w:hAnsi="MS Gothic" w:cs="MS Gothic" w:hint="eastAsia"/>
        </w:rPr>
        <w:t>├</w:t>
      </w:r>
      <w:r w:rsidRPr="003B0090">
        <w:rPr>
          <w:rFonts w:ascii="Calibri" w:hAnsi="Calibri" w:cs="Calibri"/>
        </w:rPr>
        <w:t>──</w:t>
      </w:r>
      <w:r w:rsidRPr="003B0090">
        <w:t xml:space="preserve"> </w:t>
      </w:r>
      <w:proofErr w:type="spellStart"/>
      <w:r w:rsidRPr="003B0090">
        <w:t>InstructionMemory</w:t>
      </w:r>
      <w:proofErr w:type="spellEnd"/>
      <w:r w:rsidRPr="003B0090">
        <w:t xml:space="preserve"> </w:t>
      </w:r>
      <w:r w:rsidRPr="003B0090">
        <w:rPr>
          <w:rFonts w:ascii="Calibri" w:hAnsi="Calibri" w:cs="Calibri"/>
        </w:rPr>
        <w:t>—</w:t>
      </w:r>
      <w:r w:rsidRPr="003B0090">
        <w:t xml:space="preserve"> unchanged</w:t>
      </w:r>
    </w:p>
    <w:p w14:paraId="3A8585D7" w14:textId="77777777" w:rsidR="003B0090" w:rsidRPr="003B0090" w:rsidRDefault="003B0090" w:rsidP="003B0090">
      <w:r w:rsidRPr="003B0090">
        <w:lastRenderedPageBreak/>
        <w:t xml:space="preserve">    </w:t>
      </w:r>
      <w:r w:rsidRPr="003B0090">
        <w:rPr>
          <w:rFonts w:ascii="MS Gothic" w:eastAsia="MS Gothic" w:hAnsi="MS Gothic" w:cs="MS Gothic" w:hint="eastAsia"/>
        </w:rPr>
        <w:t>├</w:t>
      </w:r>
      <w:r w:rsidRPr="003B0090">
        <w:rPr>
          <w:rFonts w:ascii="Calibri" w:hAnsi="Calibri" w:cs="Calibri"/>
        </w:rPr>
        <w:t>──</w:t>
      </w:r>
      <w:r w:rsidRPr="003B0090">
        <w:t xml:space="preserve"> GPR </w:t>
      </w:r>
      <w:r w:rsidRPr="003B0090">
        <w:rPr>
          <w:rFonts w:ascii="Calibri" w:hAnsi="Calibri" w:cs="Calibri"/>
        </w:rPr>
        <w:t>—</w:t>
      </w:r>
      <w:r w:rsidRPr="003B0090">
        <w:t xml:space="preserve"> unchanged</w:t>
      </w:r>
    </w:p>
    <w:p w14:paraId="2F6C6737" w14:textId="77777777" w:rsidR="003B0090" w:rsidRPr="003B0090" w:rsidRDefault="003B0090" w:rsidP="003B0090">
      <w:r w:rsidRPr="003B0090">
        <w:t xml:space="preserve">    </w:t>
      </w:r>
      <w:r w:rsidRPr="003B0090">
        <w:rPr>
          <w:rFonts w:ascii="MS Gothic" w:eastAsia="MS Gothic" w:hAnsi="MS Gothic" w:cs="MS Gothic" w:hint="eastAsia"/>
        </w:rPr>
        <w:t>├</w:t>
      </w:r>
      <w:r w:rsidRPr="003B0090">
        <w:rPr>
          <w:rFonts w:ascii="Calibri" w:hAnsi="Calibri" w:cs="Calibri"/>
        </w:rPr>
        <w:t>──</w:t>
      </w:r>
      <w:r w:rsidRPr="003B0090">
        <w:t xml:space="preserve"> </w:t>
      </w:r>
      <w:proofErr w:type="spellStart"/>
      <w:r w:rsidRPr="003B0090">
        <w:t>ALU_Control</w:t>
      </w:r>
      <w:proofErr w:type="spellEnd"/>
      <w:r w:rsidRPr="003B0090">
        <w:t xml:space="preserve"> </w:t>
      </w:r>
      <w:r w:rsidRPr="003B0090">
        <w:rPr>
          <w:rFonts w:ascii="Calibri" w:hAnsi="Calibri" w:cs="Calibri"/>
        </w:rPr>
        <w:t>—</w:t>
      </w:r>
      <w:r w:rsidRPr="003B0090">
        <w:t xml:space="preserve"> extended for opcodes 1110, 1111</w:t>
      </w:r>
    </w:p>
    <w:p w14:paraId="6CC08836" w14:textId="77777777" w:rsidR="003B0090" w:rsidRPr="003B0090" w:rsidRDefault="003B0090" w:rsidP="003B0090">
      <w:r w:rsidRPr="003B0090">
        <w:t xml:space="preserve">    </w:t>
      </w:r>
      <w:r w:rsidRPr="003B0090">
        <w:rPr>
          <w:rFonts w:ascii="MS Gothic" w:eastAsia="MS Gothic" w:hAnsi="MS Gothic" w:cs="MS Gothic" w:hint="eastAsia"/>
        </w:rPr>
        <w:t>├</w:t>
      </w:r>
      <w:r w:rsidRPr="003B0090">
        <w:rPr>
          <w:rFonts w:ascii="Calibri" w:hAnsi="Calibri" w:cs="Calibri"/>
        </w:rPr>
        <w:t>──</w:t>
      </w:r>
      <w:r w:rsidRPr="003B0090">
        <w:t xml:space="preserve"> ALU </w:t>
      </w:r>
      <w:r w:rsidRPr="003B0090">
        <w:rPr>
          <w:rFonts w:ascii="Calibri" w:hAnsi="Calibri" w:cs="Calibri"/>
        </w:rPr>
        <w:t>—</w:t>
      </w:r>
      <w:r w:rsidRPr="003B0090">
        <w:t xml:space="preserve"> extended with FPMUL and FPDIV units</w:t>
      </w:r>
    </w:p>
    <w:p w14:paraId="31367AA7" w14:textId="77777777" w:rsidR="003B0090" w:rsidRPr="003B0090" w:rsidRDefault="003B0090" w:rsidP="003B0090">
      <w:r w:rsidRPr="003B0090">
        <w:t xml:space="preserve">    │   </w:t>
      </w:r>
      <w:r w:rsidRPr="003B0090">
        <w:rPr>
          <w:rFonts w:ascii="MS Gothic" w:eastAsia="MS Gothic" w:hAnsi="MS Gothic" w:cs="MS Gothic" w:hint="eastAsia"/>
        </w:rPr>
        <w:t>├</w:t>
      </w:r>
      <w:r w:rsidRPr="003B0090">
        <w:rPr>
          <w:rFonts w:ascii="Calibri" w:hAnsi="Calibri" w:cs="Calibri"/>
        </w:rPr>
        <w:t>──</w:t>
      </w:r>
      <w:r w:rsidRPr="003B0090">
        <w:t xml:space="preserve"> </w:t>
      </w:r>
      <w:proofErr w:type="spellStart"/>
      <w:r w:rsidRPr="003B0090">
        <w:t>FixedPointMul</w:t>
      </w:r>
      <w:proofErr w:type="spellEnd"/>
      <w:r w:rsidRPr="003B0090">
        <w:t xml:space="preserve"> </w:t>
      </w:r>
      <w:r w:rsidRPr="003B0090">
        <w:rPr>
          <w:rFonts w:ascii="Calibri" w:hAnsi="Calibri" w:cs="Calibri"/>
        </w:rPr>
        <w:t>—</w:t>
      </w:r>
      <w:r w:rsidRPr="003B0090">
        <w:t xml:space="preserve"> NEW</w:t>
      </w:r>
    </w:p>
    <w:p w14:paraId="120C160A" w14:textId="77777777" w:rsidR="003B0090" w:rsidRPr="003B0090" w:rsidRDefault="003B0090" w:rsidP="003B0090">
      <w:r w:rsidRPr="003B0090">
        <w:t xml:space="preserve">    │   └── </w:t>
      </w:r>
      <w:proofErr w:type="spellStart"/>
      <w:r w:rsidRPr="003B0090">
        <w:t>FixedPointDiv</w:t>
      </w:r>
      <w:proofErr w:type="spellEnd"/>
      <w:r w:rsidRPr="003B0090">
        <w:t xml:space="preserve"> — NEW (planned)</w:t>
      </w:r>
    </w:p>
    <w:p w14:paraId="74B6280A" w14:textId="77777777" w:rsidR="003B0090" w:rsidRPr="003B0090" w:rsidRDefault="003B0090" w:rsidP="003B0090">
      <w:r w:rsidRPr="003B0090">
        <w:t xml:space="preserve">    └── </w:t>
      </w:r>
      <w:proofErr w:type="spellStart"/>
      <w:r w:rsidRPr="003B0090">
        <w:t>DataMemory</w:t>
      </w:r>
      <w:proofErr w:type="spellEnd"/>
      <w:r w:rsidRPr="003B0090">
        <w:t xml:space="preserve"> — unchanged</w:t>
      </w:r>
    </w:p>
    <w:p w14:paraId="0B2B007F" w14:textId="77777777" w:rsidR="003B0090" w:rsidRPr="003B0090" w:rsidRDefault="003B0090" w:rsidP="003B0090">
      <w:r w:rsidRPr="003B0090">
        <w:rPr>
          <w:i/>
          <w:iCs/>
        </w:rPr>
        <w:t>[Block diagram figure to be inserted — showing new FPMUL/FPDIV units inside ALU]</w:t>
      </w:r>
    </w:p>
    <w:p w14:paraId="0BBEBB2B" w14:textId="77777777" w:rsidR="003B0090" w:rsidRPr="003B0090" w:rsidRDefault="003B0090" w:rsidP="003B0090">
      <w:pPr>
        <w:rPr>
          <w:b/>
          <w:bCs/>
        </w:rPr>
      </w:pPr>
      <w:r w:rsidRPr="003B0090">
        <w:rPr>
          <w:b/>
          <w:bCs/>
        </w:rPr>
        <w:t>Architectural Schematic</w:t>
      </w:r>
    </w:p>
    <w:p w14:paraId="2F1F087C" w14:textId="77777777" w:rsidR="003B0090" w:rsidRPr="003B0090" w:rsidRDefault="003B0090" w:rsidP="003B0090">
      <w:r w:rsidRPr="003B0090">
        <w:t>The Q8.8 multiplication schematic:</w:t>
      </w:r>
    </w:p>
    <w:p w14:paraId="549548CC" w14:textId="77777777" w:rsidR="003B0090" w:rsidRPr="003B0090" w:rsidRDefault="003B0090" w:rsidP="003B0090">
      <w:r w:rsidRPr="003B0090">
        <w:t>a [15:0] ──┐</w:t>
      </w:r>
    </w:p>
    <w:p w14:paraId="7E16AC72" w14:textId="77777777" w:rsidR="003B0090" w:rsidRPr="003B0090" w:rsidRDefault="003B0090" w:rsidP="003B0090">
      <w:r w:rsidRPr="003B0090">
        <w:t xml:space="preserve">           </w:t>
      </w:r>
      <w:r w:rsidRPr="003B0090">
        <w:rPr>
          <w:rFonts w:ascii="MS Gothic" w:eastAsia="MS Gothic" w:hAnsi="MS Gothic" w:cs="MS Gothic" w:hint="eastAsia"/>
        </w:rPr>
        <w:t>├</w:t>
      </w:r>
      <w:r w:rsidRPr="003B0090">
        <w:rPr>
          <w:rFonts w:ascii="Calibri" w:hAnsi="Calibri" w:cs="Calibri"/>
        </w:rPr>
        <w:t>──</w:t>
      </w:r>
      <w:r w:rsidRPr="003B0090">
        <w:rPr>
          <w:rFonts w:ascii="Arial" w:hAnsi="Arial" w:cs="Arial"/>
        </w:rPr>
        <w:t>►</w:t>
      </w:r>
      <w:r w:rsidRPr="003B0090">
        <w:t xml:space="preserve"> 16</w:t>
      </w:r>
      <w:r w:rsidRPr="003B0090">
        <w:rPr>
          <w:rFonts w:ascii="Calibri" w:hAnsi="Calibri" w:cs="Calibri"/>
        </w:rPr>
        <w:t>×</w:t>
      </w:r>
      <w:r w:rsidRPr="003B0090">
        <w:t xml:space="preserve">16 multiplier </w:t>
      </w:r>
      <w:r w:rsidRPr="003B0090">
        <w:rPr>
          <w:rFonts w:ascii="Calibri" w:hAnsi="Calibri" w:cs="Calibri"/>
        </w:rPr>
        <w:t>──</w:t>
      </w:r>
      <w:r w:rsidRPr="003B0090">
        <w:rPr>
          <w:rFonts w:ascii="Arial" w:hAnsi="Arial" w:cs="Arial"/>
        </w:rPr>
        <w:t>►</w:t>
      </w:r>
      <w:r w:rsidRPr="003B0090">
        <w:t xml:space="preserve"> </w:t>
      </w:r>
      <w:proofErr w:type="spellStart"/>
      <w:r w:rsidRPr="003B0090">
        <w:t>full_product</w:t>
      </w:r>
      <w:proofErr w:type="spellEnd"/>
      <w:r w:rsidRPr="003B0090">
        <w:t xml:space="preserve"> [31:0]</w:t>
      </w:r>
    </w:p>
    <w:p w14:paraId="46E298A9" w14:textId="77777777" w:rsidR="003B0090" w:rsidRPr="003B0090" w:rsidRDefault="003B0090" w:rsidP="003B0090">
      <w:r w:rsidRPr="003B0090">
        <w:t>b [15:0] ──┘                              │</w:t>
      </w:r>
    </w:p>
    <w:p w14:paraId="7E075FFC" w14:textId="77777777" w:rsidR="003B0090" w:rsidRPr="003B0090" w:rsidRDefault="003B0090" w:rsidP="003B0090">
      <w:r w:rsidRPr="003B0090">
        <w:t xml:space="preserve">                                    bits [23:8]</w:t>
      </w:r>
    </w:p>
    <w:p w14:paraId="7BFA4985" w14:textId="77777777" w:rsidR="003B0090" w:rsidRPr="003B0090" w:rsidRDefault="003B0090" w:rsidP="003B0090">
      <w:r w:rsidRPr="003B0090">
        <w:t xml:space="preserve">                                          │</w:t>
      </w:r>
    </w:p>
    <w:p w14:paraId="4BE360A3" w14:textId="77777777" w:rsidR="003B0090" w:rsidRPr="003B0090" w:rsidRDefault="003B0090" w:rsidP="003B0090">
      <w:r w:rsidRPr="003B0090">
        <w:t xml:space="preserve">                                   result [15:0]</w:t>
      </w:r>
    </w:p>
    <w:p w14:paraId="6CFF27A7" w14:textId="77777777" w:rsidR="003B0090" w:rsidRPr="003B0090" w:rsidRDefault="003B0090" w:rsidP="003B0090">
      <w:r w:rsidRPr="003B0090">
        <w:t>The 32-bit intermediate product is produced by multiplying the two 16-bit inputs. Bits [23:8] of the result correspond to the correctly scaled Q8.8 output.</w:t>
      </w:r>
    </w:p>
    <w:p w14:paraId="13A114BA" w14:textId="77777777" w:rsidR="003B0090" w:rsidRPr="003B0090" w:rsidRDefault="003B0090" w:rsidP="003B0090">
      <w:pPr>
        <w:rPr>
          <w:b/>
          <w:bCs/>
        </w:rPr>
      </w:pPr>
      <w:proofErr w:type="spellStart"/>
      <w:r w:rsidRPr="003B0090">
        <w:rPr>
          <w:b/>
          <w:bCs/>
        </w:rPr>
        <w:t>Behavioral</w:t>
      </w:r>
      <w:proofErr w:type="spellEnd"/>
      <w:r w:rsidRPr="003B0090">
        <w:rPr>
          <w:b/>
          <w:bCs/>
        </w:rPr>
        <w:t xml:space="preserve"> Flowchart — FPMUL Instruction Execution</w:t>
      </w:r>
    </w:p>
    <w:p w14:paraId="25A4DC25" w14:textId="77777777" w:rsidR="003B0090" w:rsidRPr="003B0090" w:rsidRDefault="003B0090" w:rsidP="003B0090">
      <w:r w:rsidRPr="003B0090">
        <w:t>START</w:t>
      </w:r>
    </w:p>
    <w:p w14:paraId="409E303D" w14:textId="77777777" w:rsidR="003B0090" w:rsidRPr="003B0090" w:rsidRDefault="003B0090" w:rsidP="003B0090">
      <w:r w:rsidRPr="003B0090">
        <w:t xml:space="preserve">  ↓</w:t>
      </w:r>
    </w:p>
    <w:p w14:paraId="0FAD61DD" w14:textId="77777777" w:rsidR="003B0090" w:rsidRPr="003B0090" w:rsidRDefault="003B0090" w:rsidP="003B0090">
      <w:r w:rsidRPr="003B0090">
        <w:t>Fetch instruction (opcode=1110)</w:t>
      </w:r>
    </w:p>
    <w:p w14:paraId="09901CA0" w14:textId="77777777" w:rsidR="003B0090" w:rsidRPr="003B0090" w:rsidRDefault="003B0090" w:rsidP="003B0090">
      <w:r w:rsidRPr="003B0090">
        <w:t xml:space="preserve">  ↓</w:t>
      </w:r>
    </w:p>
    <w:p w14:paraId="78A6E895" w14:textId="77777777" w:rsidR="003B0090" w:rsidRPr="003B0090" w:rsidRDefault="003B0090" w:rsidP="003B0090">
      <w:proofErr w:type="spellStart"/>
      <w:r w:rsidRPr="003B0090">
        <w:t>ControlUnit</w:t>
      </w:r>
      <w:proofErr w:type="spellEnd"/>
      <w:r w:rsidRPr="003B0090">
        <w:t xml:space="preserve"> decodes: R-type signals</w:t>
      </w:r>
    </w:p>
    <w:p w14:paraId="3635A0C1" w14:textId="77777777" w:rsidR="003B0090" w:rsidRPr="003B0090" w:rsidRDefault="003B0090" w:rsidP="003B0090">
      <w:r w:rsidRPr="003B0090">
        <w:t>(</w:t>
      </w:r>
      <w:proofErr w:type="spellStart"/>
      <w:r w:rsidRPr="003B0090">
        <w:t>RegDst</w:t>
      </w:r>
      <w:proofErr w:type="spellEnd"/>
      <w:r w:rsidRPr="003B0090">
        <w:t xml:space="preserve">=1, </w:t>
      </w:r>
      <w:proofErr w:type="spellStart"/>
      <w:r w:rsidRPr="003B0090">
        <w:t>ALUSrc</w:t>
      </w:r>
      <w:proofErr w:type="spellEnd"/>
      <w:r w:rsidRPr="003B0090">
        <w:t xml:space="preserve">=0, </w:t>
      </w:r>
      <w:proofErr w:type="spellStart"/>
      <w:r w:rsidRPr="003B0090">
        <w:t>RegWrite</w:t>
      </w:r>
      <w:proofErr w:type="spellEnd"/>
      <w:r w:rsidRPr="003B0090">
        <w:t>=1)</w:t>
      </w:r>
    </w:p>
    <w:p w14:paraId="4264D312" w14:textId="77777777" w:rsidR="003B0090" w:rsidRPr="003B0090" w:rsidRDefault="003B0090" w:rsidP="003B0090">
      <w:r w:rsidRPr="003B0090">
        <w:t xml:space="preserve">  ↓</w:t>
      </w:r>
    </w:p>
    <w:p w14:paraId="310233E7" w14:textId="77777777" w:rsidR="003B0090" w:rsidRPr="003B0090" w:rsidRDefault="003B0090" w:rsidP="003B0090">
      <w:r w:rsidRPr="003B0090">
        <w:t>GPR reads RS1 and RS2 (Q8.8 values)</w:t>
      </w:r>
    </w:p>
    <w:p w14:paraId="3C8E0101" w14:textId="77777777" w:rsidR="003B0090" w:rsidRPr="003B0090" w:rsidRDefault="003B0090" w:rsidP="003B0090">
      <w:r w:rsidRPr="003B0090">
        <w:t xml:space="preserve">  ↓</w:t>
      </w:r>
    </w:p>
    <w:p w14:paraId="2EC96645" w14:textId="77777777" w:rsidR="003B0090" w:rsidRPr="003B0090" w:rsidRDefault="003B0090" w:rsidP="003B0090">
      <w:proofErr w:type="spellStart"/>
      <w:r w:rsidRPr="003B0090">
        <w:t>ALU_Control</w:t>
      </w:r>
      <w:proofErr w:type="spellEnd"/>
      <w:r w:rsidRPr="003B0090">
        <w:t xml:space="preserve"> decodes opcode 1110 → FPMUL</w:t>
      </w:r>
    </w:p>
    <w:p w14:paraId="7F6535E9" w14:textId="77777777" w:rsidR="003B0090" w:rsidRPr="003B0090" w:rsidRDefault="003B0090" w:rsidP="003B0090">
      <w:r w:rsidRPr="003B0090">
        <w:t xml:space="preserve">  ↓</w:t>
      </w:r>
    </w:p>
    <w:p w14:paraId="68D22B78" w14:textId="77777777" w:rsidR="003B0090" w:rsidRPr="003B0090" w:rsidRDefault="003B0090" w:rsidP="003B0090">
      <w:proofErr w:type="spellStart"/>
      <w:r w:rsidRPr="003B0090">
        <w:t>FixedPointMul</w:t>
      </w:r>
      <w:proofErr w:type="spellEnd"/>
      <w:r w:rsidRPr="003B0090">
        <w:t xml:space="preserve"> computes </w:t>
      </w:r>
      <w:proofErr w:type="spellStart"/>
      <w:r w:rsidRPr="003B0090">
        <w:t>full_product</w:t>
      </w:r>
      <w:proofErr w:type="spellEnd"/>
      <w:r w:rsidRPr="003B0090">
        <w:t xml:space="preserve"> = RS1 × RS2</w:t>
      </w:r>
    </w:p>
    <w:p w14:paraId="61DA964C" w14:textId="77777777" w:rsidR="003B0090" w:rsidRPr="003B0090" w:rsidRDefault="003B0090" w:rsidP="003B0090">
      <w:r w:rsidRPr="003B0090">
        <w:t xml:space="preserve">  ↓</w:t>
      </w:r>
    </w:p>
    <w:p w14:paraId="19C4DD8B" w14:textId="77777777" w:rsidR="003B0090" w:rsidRPr="003B0090" w:rsidRDefault="003B0090" w:rsidP="003B0090">
      <w:r w:rsidRPr="003B0090">
        <w:lastRenderedPageBreak/>
        <w:t xml:space="preserve">Extract result = </w:t>
      </w:r>
      <w:proofErr w:type="spellStart"/>
      <w:r w:rsidRPr="003B0090">
        <w:t>full_</w:t>
      </w:r>
      <w:proofErr w:type="gramStart"/>
      <w:r w:rsidRPr="003B0090">
        <w:t>product</w:t>
      </w:r>
      <w:proofErr w:type="spellEnd"/>
      <w:r w:rsidRPr="003B0090">
        <w:t>[</w:t>
      </w:r>
      <w:proofErr w:type="gramEnd"/>
      <w:r w:rsidRPr="003B0090">
        <w:t>23:8]</w:t>
      </w:r>
    </w:p>
    <w:p w14:paraId="3073E19B" w14:textId="77777777" w:rsidR="003B0090" w:rsidRPr="003B0090" w:rsidRDefault="003B0090" w:rsidP="003B0090">
      <w:r w:rsidRPr="003B0090">
        <w:t xml:space="preserve">  ↓</w:t>
      </w:r>
    </w:p>
    <w:p w14:paraId="68A2D56B" w14:textId="77777777" w:rsidR="003B0090" w:rsidRPr="003B0090" w:rsidRDefault="003B0090" w:rsidP="003B0090">
      <w:proofErr w:type="spellStart"/>
      <w:r w:rsidRPr="003B0090">
        <w:t>MemToReg</w:t>
      </w:r>
      <w:proofErr w:type="spellEnd"/>
      <w:r w:rsidRPr="003B0090">
        <w:t>=0 → write ALU result to WS register</w:t>
      </w:r>
    </w:p>
    <w:p w14:paraId="49E2491B" w14:textId="77777777" w:rsidR="003B0090" w:rsidRPr="003B0090" w:rsidRDefault="003B0090" w:rsidP="003B0090">
      <w:r w:rsidRPr="003B0090">
        <w:t xml:space="preserve">  ↓</w:t>
      </w:r>
    </w:p>
    <w:p w14:paraId="091B657B" w14:textId="77777777" w:rsidR="003B0090" w:rsidRPr="003B0090" w:rsidRDefault="003B0090" w:rsidP="003B0090">
      <w:r w:rsidRPr="003B0090">
        <w:t>PC = PC + 2</w:t>
      </w:r>
    </w:p>
    <w:p w14:paraId="7B10DCE6" w14:textId="77777777" w:rsidR="003B0090" w:rsidRPr="003B0090" w:rsidRDefault="003B0090" w:rsidP="003B0090">
      <w:r w:rsidRPr="003B0090">
        <w:t xml:space="preserve">  ↓</w:t>
      </w:r>
    </w:p>
    <w:p w14:paraId="50F74CC1" w14:textId="77777777" w:rsidR="003B0090" w:rsidRPr="003B0090" w:rsidRDefault="003B0090" w:rsidP="003B0090">
      <w:r w:rsidRPr="003B0090">
        <w:t>END</w:t>
      </w:r>
    </w:p>
    <w:p w14:paraId="3A4862DA" w14:textId="77777777" w:rsidR="003B0090" w:rsidRPr="003B0090" w:rsidRDefault="003B0090" w:rsidP="003B0090">
      <w:r w:rsidRPr="003B0090">
        <w:pict w14:anchorId="49C2AC3D">
          <v:rect id="_x0000_i1072" style="width:0;height:1.5pt" o:hralign="center" o:hrstd="t" o:hr="t" fillcolor="#a0a0a0" stroked="f"/>
        </w:pict>
      </w:r>
    </w:p>
    <w:p w14:paraId="06051DC4" w14:textId="77777777" w:rsidR="003B0090" w:rsidRPr="003B0090" w:rsidRDefault="003B0090" w:rsidP="003B0090">
      <w:pPr>
        <w:rPr>
          <w:b/>
          <w:bCs/>
        </w:rPr>
      </w:pPr>
      <w:r w:rsidRPr="003B0090">
        <w:rPr>
          <w:b/>
          <w:bCs/>
        </w:rPr>
        <w:t>Evidence of Work</w:t>
      </w:r>
    </w:p>
    <w:p w14:paraId="0D539025" w14:textId="77777777" w:rsidR="003B0090" w:rsidRPr="003B0090" w:rsidRDefault="003B0090" w:rsidP="003B0090">
      <w:pPr>
        <w:rPr>
          <w:b/>
          <w:bCs/>
        </w:rPr>
      </w:pPr>
      <w:r w:rsidRPr="003B0090">
        <w:rPr>
          <w:b/>
          <w:bCs/>
        </w:rPr>
        <w:t xml:space="preserve">Code Snippet 1 — </w:t>
      </w:r>
      <w:proofErr w:type="spellStart"/>
      <w:r w:rsidRPr="003B0090">
        <w:rPr>
          <w:b/>
          <w:bCs/>
        </w:rPr>
        <w:t>FixedPointMul.v</w:t>
      </w:r>
      <w:proofErr w:type="spellEnd"/>
    </w:p>
    <w:p w14:paraId="59CD87CC" w14:textId="77777777" w:rsidR="003B0090" w:rsidRPr="003B0090" w:rsidRDefault="003B0090" w:rsidP="003B0090">
      <w:proofErr w:type="spellStart"/>
      <w:r w:rsidRPr="003B0090">
        <w:t>verilog</w:t>
      </w:r>
      <w:proofErr w:type="spellEnd"/>
    </w:p>
    <w:p w14:paraId="3CDF8B54" w14:textId="77777777" w:rsidR="003B0090" w:rsidRPr="003B0090" w:rsidRDefault="003B0090" w:rsidP="003B0090">
      <w:r w:rsidRPr="003B0090">
        <w:t xml:space="preserve">module </w:t>
      </w:r>
      <w:proofErr w:type="spellStart"/>
      <w:r w:rsidRPr="003B0090">
        <w:t>FixedPointMul</w:t>
      </w:r>
      <w:proofErr w:type="spellEnd"/>
      <w:r w:rsidRPr="003B0090">
        <w:t xml:space="preserve"> (</w:t>
      </w:r>
    </w:p>
    <w:p w14:paraId="66F0F6C5" w14:textId="77777777" w:rsidR="003B0090" w:rsidRPr="003B0090" w:rsidRDefault="003B0090" w:rsidP="003B0090">
      <w:r w:rsidRPr="003B0090">
        <w:t xml:space="preserve">    </w:t>
      </w:r>
      <w:proofErr w:type="gramStart"/>
      <w:r w:rsidRPr="003B0090">
        <w:t>input  [</w:t>
      </w:r>
      <w:proofErr w:type="gramEnd"/>
      <w:r w:rsidRPr="003B0090">
        <w:t>15:0] a,</w:t>
      </w:r>
    </w:p>
    <w:p w14:paraId="4537DAED" w14:textId="77777777" w:rsidR="003B0090" w:rsidRPr="003B0090" w:rsidRDefault="003B0090" w:rsidP="003B0090">
      <w:r w:rsidRPr="003B0090">
        <w:t xml:space="preserve">    </w:t>
      </w:r>
      <w:proofErr w:type="gramStart"/>
      <w:r w:rsidRPr="003B0090">
        <w:t>input  [</w:t>
      </w:r>
      <w:proofErr w:type="gramEnd"/>
      <w:r w:rsidRPr="003B0090">
        <w:t>15:0] b,</w:t>
      </w:r>
    </w:p>
    <w:p w14:paraId="0AD69D81" w14:textId="77777777" w:rsidR="003B0090" w:rsidRPr="003B0090" w:rsidRDefault="003B0090" w:rsidP="003B0090">
      <w:r w:rsidRPr="003B0090">
        <w:t xml:space="preserve">    output [15:0] result</w:t>
      </w:r>
    </w:p>
    <w:p w14:paraId="66650473" w14:textId="77777777" w:rsidR="003B0090" w:rsidRPr="003B0090" w:rsidRDefault="003B0090" w:rsidP="003B0090">
      <w:r w:rsidRPr="003B0090">
        <w:t>);</w:t>
      </w:r>
    </w:p>
    <w:p w14:paraId="4C689E85" w14:textId="77777777" w:rsidR="003B0090" w:rsidRPr="003B0090" w:rsidRDefault="003B0090" w:rsidP="003B0090">
      <w:r w:rsidRPr="003B0090">
        <w:t xml:space="preserve">    wire [31:0] </w:t>
      </w:r>
      <w:proofErr w:type="spellStart"/>
      <w:r w:rsidRPr="003B0090">
        <w:t>full_product</w:t>
      </w:r>
      <w:proofErr w:type="spellEnd"/>
      <w:r w:rsidRPr="003B0090">
        <w:t>;</w:t>
      </w:r>
    </w:p>
    <w:p w14:paraId="64963FFD" w14:textId="77777777" w:rsidR="003B0090" w:rsidRPr="003B0090" w:rsidRDefault="003B0090" w:rsidP="003B0090">
      <w:r w:rsidRPr="003B0090">
        <w:t xml:space="preserve">    assign </w:t>
      </w:r>
      <w:proofErr w:type="spellStart"/>
      <w:r w:rsidRPr="003B0090">
        <w:t>full_product</w:t>
      </w:r>
      <w:proofErr w:type="spellEnd"/>
      <w:r w:rsidRPr="003B0090">
        <w:t xml:space="preserve"> = a * b;</w:t>
      </w:r>
    </w:p>
    <w:p w14:paraId="7321A76C" w14:textId="77777777" w:rsidR="003B0090" w:rsidRPr="003B0090" w:rsidRDefault="003B0090" w:rsidP="003B0090">
      <w:r w:rsidRPr="003B0090">
        <w:t xml:space="preserve">    assign result = </w:t>
      </w:r>
      <w:proofErr w:type="spellStart"/>
      <w:r w:rsidRPr="003B0090">
        <w:t>full_</w:t>
      </w:r>
      <w:proofErr w:type="gramStart"/>
      <w:r w:rsidRPr="003B0090">
        <w:t>product</w:t>
      </w:r>
      <w:proofErr w:type="spellEnd"/>
      <w:r w:rsidRPr="003B0090">
        <w:t>[</w:t>
      </w:r>
      <w:proofErr w:type="gramEnd"/>
      <w:r w:rsidRPr="003B0090">
        <w:t>23:8];</w:t>
      </w:r>
    </w:p>
    <w:p w14:paraId="6D20C441" w14:textId="77777777" w:rsidR="003B0090" w:rsidRPr="003B0090" w:rsidRDefault="003B0090" w:rsidP="003B0090">
      <w:proofErr w:type="spellStart"/>
      <w:r w:rsidRPr="003B0090">
        <w:t>endmodule</w:t>
      </w:r>
      <w:proofErr w:type="spellEnd"/>
    </w:p>
    <w:p w14:paraId="1D15F2B8" w14:textId="77777777" w:rsidR="003B0090" w:rsidRPr="003B0090" w:rsidRDefault="003B0090" w:rsidP="003B0090">
      <w:pPr>
        <w:rPr>
          <w:b/>
          <w:bCs/>
        </w:rPr>
      </w:pPr>
      <w:r w:rsidRPr="003B0090">
        <w:rPr>
          <w:b/>
          <w:bCs/>
        </w:rPr>
        <w:t xml:space="preserve">Code Snippet 2 — </w:t>
      </w:r>
      <w:proofErr w:type="spellStart"/>
      <w:r w:rsidRPr="003B0090">
        <w:rPr>
          <w:b/>
          <w:bCs/>
        </w:rPr>
        <w:t>ALU_Control.v</w:t>
      </w:r>
      <w:proofErr w:type="spellEnd"/>
      <w:r w:rsidRPr="003B0090">
        <w:rPr>
          <w:b/>
          <w:bCs/>
        </w:rPr>
        <w:t xml:space="preserve"> extension (planned)</w:t>
      </w:r>
    </w:p>
    <w:p w14:paraId="6E0D2F1E" w14:textId="77777777" w:rsidR="003B0090" w:rsidRPr="003B0090" w:rsidRDefault="003B0090" w:rsidP="003B0090">
      <w:proofErr w:type="spellStart"/>
      <w:r w:rsidRPr="003B0090">
        <w:t>verilog</w:t>
      </w:r>
      <w:proofErr w:type="spellEnd"/>
    </w:p>
    <w:p w14:paraId="0AD58D89" w14:textId="77777777" w:rsidR="003B0090" w:rsidRPr="003B0090" w:rsidRDefault="003B0090" w:rsidP="003B0090">
      <w:r w:rsidRPr="003B0090">
        <w:t xml:space="preserve">6'b001110: </w:t>
      </w:r>
      <w:proofErr w:type="spellStart"/>
      <w:r w:rsidRPr="003B0090">
        <w:t>ALU_Cnt</w:t>
      </w:r>
      <w:proofErr w:type="spellEnd"/>
      <w:r w:rsidRPr="003B0090">
        <w:t xml:space="preserve"> = 3'b</w:t>
      </w:r>
      <w:proofErr w:type="gramStart"/>
      <w:r w:rsidRPr="003B0090">
        <w:t>??? ;</w:t>
      </w:r>
      <w:proofErr w:type="gramEnd"/>
      <w:r w:rsidRPr="003B0090">
        <w:t xml:space="preserve"> // FPMUL</w:t>
      </w:r>
    </w:p>
    <w:p w14:paraId="3DA36928" w14:textId="77777777" w:rsidR="003B0090" w:rsidRPr="003B0090" w:rsidRDefault="003B0090" w:rsidP="003B0090">
      <w:r w:rsidRPr="003B0090">
        <w:t xml:space="preserve">6'b001111: </w:t>
      </w:r>
      <w:proofErr w:type="spellStart"/>
      <w:r w:rsidRPr="003B0090">
        <w:t>ALU_Cnt</w:t>
      </w:r>
      <w:proofErr w:type="spellEnd"/>
      <w:r w:rsidRPr="003B0090">
        <w:t xml:space="preserve"> = 3'b</w:t>
      </w:r>
      <w:proofErr w:type="gramStart"/>
      <w:r w:rsidRPr="003B0090">
        <w:t>??? ;</w:t>
      </w:r>
      <w:proofErr w:type="gramEnd"/>
      <w:r w:rsidRPr="003B0090">
        <w:t xml:space="preserve"> // FPDIV</w:t>
      </w:r>
    </w:p>
    <w:p w14:paraId="4105F9B3" w14:textId="77777777" w:rsidR="003B0090" w:rsidRPr="003B0090" w:rsidRDefault="003B0090" w:rsidP="003B0090">
      <w:pPr>
        <w:rPr>
          <w:b/>
          <w:bCs/>
        </w:rPr>
      </w:pPr>
      <w:r w:rsidRPr="003B0090">
        <w:rPr>
          <w:b/>
          <w:bCs/>
        </w:rPr>
        <w:t>Initial Simulation Results</w:t>
      </w:r>
    </w:p>
    <w:p w14:paraId="1D491D86" w14:textId="77777777" w:rsidR="003B0090" w:rsidRPr="003B0090" w:rsidRDefault="003B0090" w:rsidP="003B0090">
      <w:r w:rsidRPr="003B0090">
        <w:t xml:space="preserve">Simulation of </w:t>
      </w:r>
      <w:proofErr w:type="spellStart"/>
      <w:r w:rsidRPr="003B0090">
        <w:t>FixedPointMul.v</w:t>
      </w:r>
      <w:proofErr w:type="spellEnd"/>
      <w:r w:rsidRPr="003B0090">
        <w:t xml:space="preserve"> confirms correct Q8.8 multiplication: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
        <w:gridCol w:w="1175"/>
        <w:gridCol w:w="1175"/>
        <w:gridCol w:w="1287"/>
        <w:gridCol w:w="936"/>
        <w:gridCol w:w="378"/>
      </w:tblGrid>
      <w:tr w:rsidR="003B0090" w:rsidRPr="003B0090" w14:paraId="5474A939" w14:textId="77777777">
        <w:trPr>
          <w:tblHeader/>
          <w:tblCellSpacing w:w="15" w:type="dxa"/>
        </w:trPr>
        <w:tc>
          <w:tcPr>
            <w:tcW w:w="0" w:type="auto"/>
            <w:vAlign w:val="center"/>
            <w:hideMark/>
          </w:tcPr>
          <w:p w14:paraId="18FE5AD3" w14:textId="77777777" w:rsidR="003B0090" w:rsidRPr="003B0090" w:rsidRDefault="003B0090" w:rsidP="003B0090">
            <w:pPr>
              <w:rPr>
                <w:b/>
                <w:bCs/>
              </w:rPr>
            </w:pPr>
            <w:r w:rsidRPr="003B0090">
              <w:rPr>
                <w:b/>
                <w:bCs/>
              </w:rPr>
              <w:t>Test</w:t>
            </w:r>
          </w:p>
        </w:tc>
        <w:tc>
          <w:tcPr>
            <w:tcW w:w="0" w:type="auto"/>
            <w:vAlign w:val="center"/>
            <w:hideMark/>
          </w:tcPr>
          <w:p w14:paraId="70EF0C84" w14:textId="77777777" w:rsidR="003B0090" w:rsidRPr="003B0090" w:rsidRDefault="003B0090" w:rsidP="003B0090">
            <w:pPr>
              <w:rPr>
                <w:b/>
                <w:bCs/>
              </w:rPr>
            </w:pPr>
            <w:r w:rsidRPr="003B0090">
              <w:rPr>
                <w:b/>
                <w:bCs/>
              </w:rPr>
              <w:t>a (Q8.8)</w:t>
            </w:r>
          </w:p>
        </w:tc>
        <w:tc>
          <w:tcPr>
            <w:tcW w:w="0" w:type="auto"/>
            <w:vAlign w:val="center"/>
            <w:hideMark/>
          </w:tcPr>
          <w:p w14:paraId="1DC0292E" w14:textId="77777777" w:rsidR="003B0090" w:rsidRPr="003B0090" w:rsidRDefault="003B0090" w:rsidP="003B0090">
            <w:pPr>
              <w:rPr>
                <w:b/>
                <w:bCs/>
              </w:rPr>
            </w:pPr>
            <w:r w:rsidRPr="003B0090">
              <w:rPr>
                <w:b/>
                <w:bCs/>
              </w:rPr>
              <w:t>b (Q8.8)</w:t>
            </w:r>
          </w:p>
        </w:tc>
        <w:tc>
          <w:tcPr>
            <w:tcW w:w="0" w:type="auto"/>
            <w:vAlign w:val="center"/>
            <w:hideMark/>
          </w:tcPr>
          <w:p w14:paraId="6FF87BAF" w14:textId="77777777" w:rsidR="003B0090" w:rsidRPr="003B0090" w:rsidRDefault="003B0090" w:rsidP="003B0090">
            <w:pPr>
              <w:rPr>
                <w:b/>
                <w:bCs/>
              </w:rPr>
            </w:pPr>
            <w:r w:rsidRPr="003B0090">
              <w:rPr>
                <w:b/>
                <w:bCs/>
              </w:rPr>
              <w:t>Expected</w:t>
            </w:r>
          </w:p>
        </w:tc>
        <w:tc>
          <w:tcPr>
            <w:tcW w:w="0" w:type="auto"/>
            <w:vAlign w:val="center"/>
            <w:hideMark/>
          </w:tcPr>
          <w:p w14:paraId="2AADEEB3" w14:textId="77777777" w:rsidR="003B0090" w:rsidRPr="003B0090" w:rsidRDefault="003B0090" w:rsidP="003B0090">
            <w:pPr>
              <w:rPr>
                <w:b/>
                <w:bCs/>
              </w:rPr>
            </w:pPr>
            <w:r w:rsidRPr="003B0090">
              <w:rPr>
                <w:b/>
                <w:bCs/>
              </w:rPr>
              <w:t>Observed</w:t>
            </w:r>
          </w:p>
        </w:tc>
        <w:tc>
          <w:tcPr>
            <w:tcW w:w="0" w:type="auto"/>
            <w:vAlign w:val="center"/>
            <w:hideMark/>
          </w:tcPr>
          <w:p w14:paraId="6DAB01E5" w14:textId="77777777" w:rsidR="003B0090" w:rsidRPr="003B0090" w:rsidRDefault="003B0090" w:rsidP="003B0090">
            <w:pPr>
              <w:rPr>
                <w:b/>
                <w:bCs/>
              </w:rPr>
            </w:pPr>
            <w:r w:rsidRPr="003B0090">
              <w:rPr>
                <w:rFonts w:ascii="Segoe UI Emoji" w:hAnsi="Segoe UI Emoji" w:cs="Segoe UI Emoji"/>
                <w:b/>
                <w:bCs/>
              </w:rPr>
              <w:t>✅</w:t>
            </w:r>
          </w:p>
        </w:tc>
      </w:tr>
      <w:tr w:rsidR="003B0090" w:rsidRPr="003B0090" w14:paraId="63C38B74" w14:textId="77777777">
        <w:trPr>
          <w:tblCellSpacing w:w="15" w:type="dxa"/>
        </w:trPr>
        <w:tc>
          <w:tcPr>
            <w:tcW w:w="0" w:type="auto"/>
            <w:vAlign w:val="center"/>
            <w:hideMark/>
          </w:tcPr>
          <w:p w14:paraId="1A8CD370" w14:textId="77777777" w:rsidR="003B0090" w:rsidRPr="003B0090" w:rsidRDefault="003B0090" w:rsidP="003B0090">
            <w:r w:rsidRPr="003B0090">
              <w:t>T1</w:t>
            </w:r>
          </w:p>
        </w:tc>
        <w:tc>
          <w:tcPr>
            <w:tcW w:w="0" w:type="auto"/>
            <w:vAlign w:val="center"/>
            <w:hideMark/>
          </w:tcPr>
          <w:p w14:paraId="27984076" w14:textId="77777777" w:rsidR="003B0090" w:rsidRPr="003B0090" w:rsidRDefault="003B0090" w:rsidP="003B0090">
            <w:r w:rsidRPr="003B0090">
              <w:t>0x0200 (2.0)</w:t>
            </w:r>
          </w:p>
        </w:tc>
        <w:tc>
          <w:tcPr>
            <w:tcW w:w="0" w:type="auto"/>
            <w:vAlign w:val="center"/>
            <w:hideMark/>
          </w:tcPr>
          <w:p w14:paraId="16EDC15E" w14:textId="77777777" w:rsidR="003B0090" w:rsidRPr="003B0090" w:rsidRDefault="003B0090" w:rsidP="003B0090">
            <w:r w:rsidRPr="003B0090">
              <w:t>0x0300 (3.0)</w:t>
            </w:r>
          </w:p>
        </w:tc>
        <w:tc>
          <w:tcPr>
            <w:tcW w:w="0" w:type="auto"/>
            <w:vAlign w:val="center"/>
            <w:hideMark/>
          </w:tcPr>
          <w:p w14:paraId="3A1FE61A" w14:textId="77777777" w:rsidR="003B0090" w:rsidRPr="003B0090" w:rsidRDefault="003B0090" w:rsidP="003B0090">
            <w:r w:rsidRPr="003B0090">
              <w:t>0x0600 (6.0)</w:t>
            </w:r>
          </w:p>
        </w:tc>
        <w:tc>
          <w:tcPr>
            <w:tcW w:w="0" w:type="auto"/>
            <w:vAlign w:val="center"/>
            <w:hideMark/>
          </w:tcPr>
          <w:p w14:paraId="74CB3AB3" w14:textId="77777777" w:rsidR="003B0090" w:rsidRPr="003B0090" w:rsidRDefault="003B0090" w:rsidP="003B0090">
            <w:r w:rsidRPr="003B0090">
              <w:t>0x0600</w:t>
            </w:r>
          </w:p>
        </w:tc>
        <w:tc>
          <w:tcPr>
            <w:tcW w:w="0" w:type="auto"/>
            <w:vAlign w:val="center"/>
            <w:hideMark/>
          </w:tcPr>
          <w:p w14:paraId="3397DB44" w14:textId="77777777" w:rsidR="003B0090" w:rsidRPr="003B0090" w:rsidRDefault="003B0090" w:rsidP="003B0090">
            <w:r w:rsidRPr="003B0090">
              <w:rPr>
                <w:rFonts w:ascii="Segoe UI Emoji" w:hAnsi="Segoe UI Emoji" w:cs="Segoe UI Emoji"/>
              </w:rPr>
              <w:t>✅</w:t>
            </w:r>
          </w:p>
        </w:tc>
      </w:tr>
      <w:tr w:rsidR="003B0090" w:rsidRPr="003B0090" w14:paraId="4E5AAD44" w14:textId="77777777">
        <w:trPr>
          <w:tblCellSpacing w:w="15" w:type="dxa"/>
        </w:trPr>
        <w:tc>
          <w:tcPr>
            <w:tcW w:w="0" w:type="auto"/>
            <w:vAlign w:val="center"/>
            <w:hideMark/>
          </w:tcPr>
          <w:p w14:paraId="5FC9D37B" w14:textId="77777777" w:rsidR="003B0090" w:rsidRPr="003B0090" w:rsidRDefault="003B0090" w:rsidP="003B0090">
            <w:r w:rsidRPr="003B0090">
              <w:t>T2</w:t>
            </w:r>
          </w:p>
        </w:tc>
        <w:tc>
          <w:tcPr>
            <w:tcW w:w="0" w:type="auto"/>
            <w:vAlign w:val="center"/>
            <w:hideMark/>
          </w:tcPr>
          <w:p w14:paraId="5CC2F690" w14:textId="77777777" w:rsidR="003B0090" w:rsidRPr="003B0090" w:rsidRDefault="003B0090" w:rsidP="003B0090">
            <w:r w:rsidRPr="003B0090">
              <w:t>0x0180 (1.5)</w:t>
            </w:r>
          </w:p>
        </w:tc>
        <w:tc>
          <w:tcPr>
            <w:tcW w:w="0" w:type="auto"/>
            <w:vAlign w:val="center"/>
            <w:hideMark/>
          </w:tcPr>
          <w:p w14:paraId="3E79ED32" w14:textId="77777777" w:rsidR="003B0090" w:rsidRPr="003B0090" w:rsidRDefault="003B0090" w:rsidP="003B0090">
            <w:r w:rsidRPr="003B0090">
              <w:t>0x0200 (2.0)</w:t>
            </w:r>
          </w:p>
        </w:tc>
        <w:tc>
          <w:tcPr>
            <w:tcW w:w="0" w:type="auto"/>
            <w:vAlign w:val="center"/>
            <w:hideMark/>
          </w:tcPr>
          <w:p w14:paraId="668D6CCE" w14:textId="77777777" w:rsidR="003B0090" w:rsidRPr="003B0090" w:rsidRDefault="003B0090" w:rsidP="003B0090">
            <w:r w:rsidRPr="003B0090">
              <w:t>0x0300 (3.0)</w:t>
            </w:r>
          </w:p>
        </w:tc>
        <w:tc>
          <w:tcPr>
            <w:tcW w:w="0" w:type="auto"/>
            <w:vAlign w:val="center"/>
            <w:hideMark/>
          </w:tcPr>
          <w:p w14:paraId="5A940C47" w14:textId="77777777" w:rsidR="003B0090" w:rsidRPr="003B0090" w:rsidRDefault="003B0090" w:rsidP="003B0090">
            <w:r w:rsidRPr="003B0090">
              <w:t>0x0300</w:t>
            </w:r>
          </w:p>
        </w:tc>
        <w:tc>
          <w:tcPr>
            <w:tcW w:w="0" w:type="auto"/>
            <w:vAlign w:val="center"/>
            <w:hideMark/>
          </w:tcPr>
          <w:p w14:paraId="7CA7D9C7" w14:textId="77777777" w:rsidR="003B0090" w:rsidRPr="003B0090" w:rsidRDefault="003B0090" w:rsidP="003B0090">
            <w:r w:rsidRPr="003B0090">
              <w:rPr>
                <w:rFonts w:ascii="Segoe UI Emoji" w:hAnsi="Segoe UI Emoji" w:cs="Segoe UI Emoji"/>
              </w:rPr>
              <w:t>✅</w:t>
            </w:r>
          </w:p>
        </w:tc>
      </w:tr>
      <w:tr w:rsidR="003B0090" w:rsidRPr="003B0090" w14:paraId="6B471EE7" w14:textId="77777777">
        <w:trPr>
          <w:tblCellSpacing w:w="15" w:type="dxa"/>
        </w:trPr>
        <w:tc>
          <w:tcPr>
            <w:tcW w:w="0" w:type="auto"/>
            <w:vAlign w:val="center"/>
            <w:hideMark/>
          </w:tcPr>
          <w:p w14:paraId="07B5DADB" w14:textId="77777777" w:rsidR="003B0090" w:rsidRPr="003B0090" w:rsidRDefault="003B0090" w:rsidP="003B0090">
            <w:r w:rsidRPr="003B0090">
              <w:t>T3</w:t>
            </w:r>
          </w:p>
        </w:tc>
        <w:tc>
          <w:tcPr>
            <w:tcW w:w="0" w:type="auto"/>
            <w:vAlign w:val="center"/>
            <w:hideMark/>
          </w:tcPr>
          <w:p w14:paraId="6699AC2B" w14:textId="77777777" w:rsidR="003B0090" w:rsidRPr="003B0090" w:rsidRDefault="003B0090" w:rsidP="003B0090">
            <w:r w:rsidRPr="003B0090">
              <w:t>0x0180 (1.5)</w:t>
            </w:r>
          </w:p>
        </w:tc>
        <w:tc>
          <w:tcPr>
            <w:tcW w:w="0" w:type="auto"/>
            <w:vAlign w:val="center"/>
            <w:hideMark/>
          </w:tcPr>
          <w:p w14:paraId="306ED8B2" w14:textId="77777777" w:rsidR="003B0090" w:rsidRPr="003B0090" w:rsidRDefault="003B0090" w:rsidP="003B0090">
            <w:r w:rsidRPr="003B0090">
              <w:t>0x0180 (1.5)</w:t>
            </w:r>
          </w:p>
        </w:tc>
        <w:tc>
          <w:tcPr>
            <w:tcW w:w="0" w:type="auto"/>
            <w:vAlign w:val="center"/>
            <w:hideMark/>
          </w:tcPr>
          <w:p w14:paraId="277BEDCC" w14:textId="77777777" w:rsidR="003B0090" w:rsidRPr="003B0090" w:rsidRDefault="003B0090" w:rsidP="003B0090">
            <w:r w:rsidRPr="003B0090">
              <w:t>0x0240 (2.25)</w:t>
            </w:r>
          </w:p>
        </w:tc>
        <w:tc>
          <w:tcPr>
            <w:tcW w:w="0" w:type="auto"/>
            <w:vAlign w:val="center"/>
            <w:hideMark/>
          </w:tcPr>
          <w:p w14:paraId="585E6960" w14:textId="77777777" w:rsidR="003B0090" w:rsidRPr="003B0090" w:rsidRDefault="003B0090" w:rsidP="003B0090">
            <w:r w:rsidRPr="003B0090">
              <w:t>0x0240</w:t>
            </w:r>
          </w:p>
        </w:tc>
        <w:tc>
          <w:tcPr>
            <w:tcW w:w="0" w:type="auto"/>
            <w:vAlign w:val="center"/>
            <w:hideMark/>
          </w:tcPr>
          <w:p w14:paraId="38FD5F8B" w14:textId="77777777" w:rsidR="003B0090" w:rsidRPr="003B0090" w:rsidRDefault="003B0090" w:rsidP="003B0090">
            <w:r w:rsidRPr="003B0090">
              <w:rPr>
                <w:rFonts w:ascii="Segoe UI Emoji" w:hAnsi="Segoe UI Emoji" w:cs="Segoe UI Emoji"/>
              </w:rPr>
              <w:t>✅</w:t>
            </w:r>
          </w:p>
        </w:tc>
      </w:tr>
    </w:tbl>
    <w:p w14:paraId="227961BB" w14:textId="77777777" w:rsidR="003B0090" w:rsidRPr="003B0090" w:rsidRDefault="003B0090" w:rsidP="003B0090">
      <w:r w:rsidRPr="003B0090">
        <w:lastRenderedPageBreak/>
        <w:pict w14:anchorId="4C5677D3">
          <v:rect id="_x0000_i1073" style="width:0;height:1.5pt" o:hralign="center" o:hrstd="t" o:hr="t" fillcolor="#a0a0a0" stroked="f"/>
        </w:pict>
      </w:r>
    </w:p>
    <w:p w14:paraId="25A7064C" w14:textId="77777777" w:rsidR="003B0090" w:rsidRPr="003B0090" w:rsidRDefault="003B0090" w:rsidP="003B0090">
      <w:pPr>
        <w:rPr>
          <w:b/>
          <w:bCs/>
        </w:rPr>
      </w:pPr>
      <w:r w:rsidRPr="003B0090">
        <w:rPr>
          <w:b/>
          <w:bCs/>
        </w:rPr>
        <w:t>Conclusion</w:t>
      </w:r>
    </w:p>
    <w:p w14:paraId="13A95067" w14:textId="77777777" w:rsidR="003B0090" w:rsidRPr="003B0090" w:rsidRDefault="003B0090" w:rsidP="003B0090">
      <w:r w:rsidRPr="003B0090">
        <w:t xml:space="preserve">The FPC-16 project is progressing on schedule. The fixed-point format has been selected, the ISA extensions have been defined, and the initial FPMUL module has been implemented and verified. The immediate next steps are implementing FPDIV, integrating both modules into the StarCore-1 </w:t>
      </w:r>
      <w:proofErr w:type="spellStart"/>
      <w:r w:rsidRPr="003B0090">
        <w:t>datapath</w:t>
      </w:r>
      <w:proofErr w:type="spellEnd"/>
      <w:r w:rsidRPr="003B0090">
        <w:t xml:space="preserve">, and running a full integration test. The modular design of the StarCore-1 baseline significantly reduces integration complexity, as only the ALU, </w:t>
      </w:r>
      <w:proofErr w:type="spellStart"/>
      <w:r w:rsidRPr="003B0090">
        <w:t>ALU_Control</w:t>
      </w:r>
      <w:proofErr w:type="spellEnd"/>
      <w:r w:rsidRPr="003B0090">
        <w:t xml:space="preserve">, and </w:t>
      </w:r>
      <w:proofErr w:type="spellStart"/>
      <w:r w:rsidRPr="003B0090">
        <w:t>ControlUnit</w:t>
      </w:r>
      <w:proofErr w:type="spellEnd"/>
      <w:r w:rsidRPr="003B0090">
        <w:t xml:space="preserve"> require modification.</w:t>
      </w:r>
    </w:p>
    <w:p w14:paraId="5746E9A7" w14:textId="77777777" w:rsidR="00714C71" w:rsidRDefault="00714C71"/>
    <w:sectPr w:rsidR="00714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5C4"/>
    <w:multiLevelType w:val="multilevel"/>
    <w:tmpl w:val="817C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90FEF"/>
    <w:multiLevelType w:val="multilevel"/>
    <w:tmpl w:val="DDF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43C77"/>
    <w:multiLevelType w:val="multilevel"/>
    <w:tmpl w:val="9DCE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50EAD"/>
    <w:multiLevelType w:val="multilevel"/>
    <w:tmpl w:val="8CBA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809877">
    <w:abstractNumId w:val="2"/>
  </w:num>
  <w:num w:numId="2" w16cid:durableId="1733386187">
    <w:abstractNumId w:val="0"/>
  </w:num>
  <w:num w:numId="3" w16cid:durableId="745153753">
    <w:abstractNumId w:val="1"/>
  </w:num>
  <w:num w:numId="4" w16cid:durableId="542407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C7B"/>
    <w:rsid w:val="00052C7B"/>
    <w:rsid w:val="00264591"/>
    <w:rsid w:val="003040AF"/>
    <w:rsid w:val="003404AE"/>
    <w:rsid w:val="003B0090"/>
    <w:rsid w:val="0052301C"/>
    <w:rsid w:val="00542701"/>
    <w:rsid w:val="006C511E"/>
    <w:rsid w:val="00714C71"/>
    <w:rsid w:val="00752303"/>
    <w:rsid w:val="009F064B"/>
    <w:rsid w:val="00D25BC1"/>
    <w:rsid w:val="00E712C6"/>
    <w:rsid w:val="00F52F64"/>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FD0E"/>
  <w15:chartTrackingRefBased/>
  <w15:docId w15:val="{F2BD3100-30D3-477F-85DD-A7015200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C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C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C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C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C7B"/>
    <w:rPr>
      <w:rFonts w:eastAsiaTheme="majorEastAsia" w:cstheme="majorBidi"/>
      <w:color w:val="272727" w:themeColor="text1" w:themeTint="D8"/>
    </w:rPr>
  </w:style>
  <w:style w:type="paragraph" w:styleId="Title">
    <w:name w:val="Title"/>
    <w:basedOn w:val="Normal"/>
    <w:next w:val="Normal"/>
    <w:link w:val="TitleChar"/>
    <w:uiPriority w:val="10"/>
    <w:qFormat/>
    <w:rsid w:val="00052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C7B"/>
    <w:pPr>
      <w:spacing w:before="160"/>
      <w:jc w:val="center"/>
    </w:pPr>
    <w:rPr>
      <w:i/>
      <w:iCs/>
      <w:color w:val="404040" w:themeColor="text1" w:themeTint="BF"/>
    </w:rPr>
  </w:style>
  <w:style w:type="character" w:customStyle="1" w:styleId="QuoteChar">
    <w:name w:val="Quote Char"/>
    <w:basedOn w:val="DefaultParagraphFont"/>
    <w:link w:val="Quote"/>
    <w:uiPriority w:val="29"/>
    <w:rsid w:val="00052C7B"/>
    <w:rPr>
      <w:i/>
      <w:iCs/>
      <w:color w:val="404040" w:themeColor="text1" w:themeTint="BF"/>
    </w:rPr>
  </w:style>
  <w:style w:type="paragraph" w:styleId="ListParagraph">
    <w:name w:val="List Paragraph"/>
    <w:basedOn w:val="Normal"/>
    <w:uiPriority w:val="34"/>
    <w:qFormat/>
    <w:rsid w:val="00052C7B"/>
    <w:pPr>
      <w:ind w:left="720"/>
      <w:contextualSpacing/>
    </w:pPr>
  </w:style>
  <w:style w:type="character" w:styleId="IntenseEmphasis">
    <w:name w:val="Intense Emphasis"/>
    <w:basedOn w:val="DefaultParagraphFont"/>
    <w:uiPriority w:val="21"/>
    <w:qFormat/>
    <w:rsid w:val="00052C7B"/>
    <w:rPr>
      <w:i/>
      <w:iCs/>
      <w:color w:val="2F5496" w:themeColor="accent1" w:themeShade="BF"/>
    </w:rPr>
  </w:style>
  <w:style w:type="paragraph" w:styleId="IntenseQuote">
    <w:name w:val="Intense Quote"/>
    <w:basedOn w:val="Normal"/>
    <w:next w:val="Normal"/>
    <w:link w:val="IntenseQuoteChar"/>
    <w:uiPriority w:val="30"/>
    <w:qFormat/>
    <w:rsid w:val="00052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C7B"/>
    <w:rPr>
      <w:i/>
      <w:iCs/>
      <w:color w:val="2F5496" w:themeColor="accent1" w:themeShade="BF"/>
    </w:rPr>
  </w:style>
  <w:style w:type="character" w:styleId="IntenseReference">
    <w:name w:val="Intense Reference"/>
    <w:basedOn w:val="DefaultParagraphFont"/>
    <w:uiPriority w:val="32"/>
    <w:qFormat/>
    <w:rsid w:val="00052C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6</Pages>
  <Words>1293</Words>
  <Characters>7374</Characters>
  <Application>Microsoft Office Word</Application>
  <DocSecurity>0</DocSecurity>
  <Lines>61</Lines>
  <Paragraphs>17</Paragraphs>
  <ScaleCrop>false</ScaleCrop>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Yuan-Klitzner</dc:creator>
  <cp:keywords/>
  <dc:description/>
  <cp:lastModifiedBy>May Yuan-Klitzner</cp:lastModifiedBy>
  <cp:revision>6</cp:revision>
  <dcterms:created xsi:type="dcterms:W3CDTF">2026-04-27T09:50:00Z</dcterms:created>
  <dcterms:modified xsi:type="dcterms:W3CDTF">2026-04-27T15:05:00Z</dcterms:modified>
</cp:coreProperties>
</file>