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9EBD" w14:textId="32C6FCEE" w:rsidR="005E7EF4" w:rsidRDefault="00C77D4B" w:rsidP="00C77D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77D4B">
        <w:rPr>
          <w:rFonts w:ascii="Times New Roman" w:hAnsi="Times New Roman" w:cs="Times New Roman"/>
          <w:sz w:val="32"/>
          <w:szCs w:val="32"/>
        </w:rPr>
        <w:t xml:space="preserve">Задание 1. Прогнозирование месячных сезонных рядов по </w:t>
      </w:r>
      <w:r w:rsidRPr="00C77D4B">
        <w:rPr>
          <w:rFonts w:ascii="Times New Roman" w:hAnsi="Times New Roman" w:cs="Times New Roman"/>
          <w:sz w:val="32"/>
          <w:szCs w:val="32"/>
          <w:lang w:val="en-US"/>
        </w:rPr>
        <w:t>SAR</w:t>
      </w:r>
      <w:r w:rsidRPr="00C77D4B">
        <w:rPr>
          <w:rFonts w:ascii="Times New Roman" w:hAnsi="Times New Roman" w:cs="Times New Roman"/>
          <w:sz w:val="32"/>
          <w:szCs w:val="32"/>
        </w:rPr>
        <w:t>(</w:t>
      </w:r>
      <w:r w:rsidRPr="00C77D4B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C77D4B">
        <w:rPr>
          <w:rFonts w:ascii="Times New Roman" w:hAnsi="Times New Roman" w:cs="Times New Roman"/>
          <w:sz w:val="32"/>
          <w:szCs w:val="32"/>
        </w:rPr>
        <w:t>)</w:t>
      </w:r>
      <w:r w:rsidRPr="00C77D4B">
        <w:rPr>
          <w:rFonts w:ascii="Times New Roman" w:hAnsi="Times New Roman" w:cs="Times New Roman"/>
          <w:sz w:val="32"/>
          <w:szCs w:val="32"/>
          <w:lang w:val="en-US"/>
        </w:rPr>
        <w:t>MA</w:t>
      </w:r>
    </w:p>
    <w:p w14:paraId="001E01CF" w14:textId="1C3326EC" w:rsidR="00C77D4B" w:rsidRDefault="00C77D4B" w:rsidP="00C77D4B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были взяты данные с предыдущего задание с именем </w:t>
      </w:r>
      <w:r w:rsidRPr="00C77D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Pr="00C77D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Dairy</w:t>
      </w:r>
      <w:r w:rsidRPr="00C77D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C77D4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8E14E" w14:textId="2432D3F6" w:rsidR="00C77D4B" w:rsidRDefault="00C77D4B" w:rsidP="00C77D4B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были просмотрены на корректность и разделены на два массива для обучения и тестирования наших данных.</w:t>
      </w:r>
    </w:p>
    <w:p w14:paraId="3C41D475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rstudioapi</w:t>
      </w:r>
      <w:proofErr w:type="spellEnd"/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proofErr w:type="gramEnd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806020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D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7D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GBR_Dairy.tsv</w:t>
      </w:r>
      <w:proofErr w:type="spellEnd"/>
      <w:r w:rsidRPr="00C77D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F47A61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078B0B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77D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</w:p>
    <w:p w14:paraId="656DFA7D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472F70EA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7D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20BA33E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train_len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77D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C77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13823A06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77D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plot.ts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D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D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D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77D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"#0000ff"</w:t>
      </w:r>
      <w:r w:rsidRPr="00C77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F8AA03" w14:textId="77777777" w:rsidR="00C77D4B" w:rsidRPr="00C77D4B" w:rsidRDefault="00C77D4B" w:rsidP="00C77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77D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proofErr w:type="spell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77D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FA4409" w14:textId="27250CBA" w:rsidR="00C77D4B" w:rsidRDefault="00C77D4B" w:rsidP="00C77D4B">
      <w:pPr>
        <w:ind w:left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2769B" wp14:editId="6A53AD1C">
            <wp:extent cx="4577715" cy="4864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011" cy="48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C31" w14:textId="0AE08C42" w:rsidR="008F46FF" w:rsidRDefault="00C77D4B" w:rsidP="008F46FF">
      <w:pPr>
        <w:ind w:left="270" w:firstLine="4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построено две модели. Одна модель согласно </w:t>
      </w:r>
      <w:r w:rsidR="008F46FF">
        <w:rPr>
          <w:rFonts w:ascii="Times New Roman" w:hAnsi="Times New Roman" w:cs="Times New Roman"/>
          <w:sz w:val="28"/>
          <w:szCs w:val="28"/>
        </w:rPr>
        <w:t xml:space="preserve">подобранным параметрам, вторая модель построена с помощью </w:t>
      </w:r>
      <w:proofErr w:type="gramStart"/>
      <w:r w:rsidR="008F46FF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8F46FF" w:rsidRPr="008F46F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F46FF">
        <w:rPr>
          <w:rFonts w:ascii="Times New Roman" w:hAnsi="Times New Roman" w:cs="Times New Roman"/>
          <w:sz w:val="28"/>
          <w:szCs w:val="28"/>
          <w:lang w:val="en-US"/>
        </w:rPr>
        <w:t>arima</w:t>
      </w:r>
      <w:proofErr w:type="spellEnd"/>
      <w:proofErr w:type="gramEnd"/>
      <w:r w:rsidR="008F46FF">
        <w:rPr>
          <w:rFonts w:ascii="Times New Roman" w:hAnsi="Times New Roman" w:cs="Times New Roman"/>
          <w:sz w:val="28"/>
          <w:szCs w:val="28"/>
        </w:rPr>
        <w:t xml:space="preserve">(). Обе модели были просмотрены на статистики и для каждой из них был построен график </w:t>
      </w:r>
      <w:proofErr w:type="spellStart"/>
      <w:r w:rsidR="008F46FF">
        <w:rPr>
          <w:rFonts w:ascii="Times New Roman" w:hAnsi="Times New Roman" w:cs="Times New Roman"/>
          <w:sz w:val="28"/>
          <w:szCs w:val="28"/>
        </w:rPr>
        <w:t>автогрегрессии</w:t>
      </w:r>
      <w:proofErr w:type="spellEnd"/>
      <w:r w:rsidR="008F46FF">
        <w:rPr>
          <w:rFonts w:ascii="Times New Roman" w:hAnsi="Times New Roman" w:cs="Times New Roman"/>
          <w:sz w:val="28"/>
          <w:szCs w:val="28"/>
        </w:rPr>
        <w:t xml:space="preserve"> остатков расчётных значений</w:t>
      </w:r>
    </w:p>
    <w:p w14:paraId="637184C2" w14:textId="25920BA6" w:rsidR="008F46FF" w:rsidRDefault="008F46FF" w:rsidP="008F46FF">
      <w:pPr>
        <w:ind w:left="270" w:firstLine="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1AE88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auto.arima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train_ts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seasonal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F46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317632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900707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6A471F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acf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6375736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D59A7F" w14:textId="7491503A" w:rsidR="008F46FF" w:rsidRDefault="008F46FF" w:rsidP="008F46FF">
      <w:pPr>
        <w:ind w:left="270" w:firstLine="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6258C" wp14:editId="71AC2842">
            <wp:extent cx="4780915" cy="4883150"/>
            <wp:effectExtent l="0" t="0" r="63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73" cy="48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2C6" w14:textId="3EBDB80C" w:rsidR="008F46FF" w:rsidRDefault="008F46FF" w:rsidP="008F46FF">
      <w:pPr>
        <w:ind w:left="270" w:firstLine="43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F8426" wp14:editId="4B16A4D1">
            <wp:extent cx="4260128" cy="3689350"/>
            <wp:effectExtent l="0" t="0" r="762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966" cy="36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8133" w14:textId="43BA7001" w:rsidR="008F46FF" w:rsidRDefault="008F46FF" w:rsidP="008F46FF">
      <w:pPr>
        <w:ind w:left="270" w:firstLine="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12948C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arima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train_ts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F46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F46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D9A54A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A6C70B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2EF5EB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acf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46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46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model2</w:t>
      </w:r>
      <w:r w:rsidRPr="008F46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9D1B35" w14:textId="77777777" w:rsidR="008F46FF" w:rsidRPr="008F46FF" w:rsidRDefault="008F46FF" w:rsidP="008F4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67BE83" w14:textId="41C9CB1A" w:rsidR="008F46FF" w:rsidRDefault="008F46FF" w:rsidP="008F46FF">
      <w:pPr>
        <w:ind w:left="270" w:firstLine="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3D4ACC" wp14:editId="46E73079">
            <wp:extent cx="3860800" cy="1969366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260" cy="19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76DD" w14:textId="4AE98142" w:rsidR="008F46FF" w:rsidRDefault="008F46FF" w:rsidP="008F46FF">
      <w:pPr>
        <w:ind w:left="270" w:firstLine="4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49F1A2" wp14:editId="54A24760">
            <wp:extent cx="4724400" cy="14737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792" cy="14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65A" w14:textId="2E3B7F94" w:rsidR="008F46FF" w:rsidRDefault="000943C2" w:rsidP="000943C2">
      <w:pPr>
        <w:ind w:left="270" w:firstLine="43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7F69D8" wp14:editId="1743EB4B">
            <wp:extent cx="3825240" cy="4584700"/>
            <wp:effectExtent l="0" t="0" r="3810" b="635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836" cy="4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20A4" w14:textId="67F0C99C" w:rsidR="000943C2" w:rsidRDefault="000943C2" w:rsidP="000943C2">
      <w:pPr>
        <w:ind w:left="270" w:firstLine="4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Посмотрев на лаги ещё раз можно сделать предположение,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автоарима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подобрала параметры, хотя и параметры второй модели подходят. Смущает лишь, что у второй модели на графике лага приближение некоторых значений ближе к границе по сравнению с первой моделью.</w:t>
      </w:r>
    </w:p>
    <w:p w14:paraId="1B734F2C" w14:textId="080FAFEB" w:rsidR="000943C2" w:rsidRDefault="000943C2" w:rsidP="000943C2">
      <w:pPr>
        <w:ind w:left="270" w:firstLine="4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вышесказанного для дальнейшей работы была взята первая модель и построен прогноз</w:t>
      </w:r>
    </w:p>
    <w:p w14:paraId="7DCDE0E8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model1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n.ahead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3A180B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0943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</w:t>
      </w:r>
      <w:proofErr w:type="spellEnd"/>
    </w:p>
    <w:p w14:paraId="75B95042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E3CD9E" w14:textId="27F542E1" w:rsidR="000943C2" w:rsidRDefault="000943C2" w:rsidP="000943C2">
      <w:pPr>
        <w:ind w:left="270" w:firstLine="4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построен график фактического ряда и точечного прогноза</w:t>
      </w:r>
    </w:p>
    <w:p w14:paraId="5F2F6E65" w14:textId="77777777" w:rsidR="000943C2" w:rsidRPr="000943C2" w:rsidRDefault="000943C2" w:rsidP="000943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test_ts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ts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2008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AFCA5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test_ts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AB2B9E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13769A" w14:textId="5917A54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DC8A6F" w14:textId="704BB175" w:rsidR="000943C2" w:rsidRDefault="000943C2" w:rsidP="000943C2">
      <w:pPr>
        <w:ind w:left="270" w:firstLine="43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561441" wp14:editId="5EB469AD">
            <wp:extent cx="3288910" cy="46291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449" cy="46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A09" w14:textId="10012253" w:rsidR="000943C2" w:rsidRDefault="000943C2" w:rsidP="000943C2">
      <w:pPr>
        <w:ind w:left="270" w:firstLine="4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построен график ошибок прогноза</w:t>
      </w:r>
    </w:p>
    <w:p w14:paraId="1FCD1EEC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test_ts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</w:t>
      </w:r>
      <w:proofErr w:type="spellEnd"/>
    </w:p>
    <w:p w14:paraId="1B27F8DC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82E171" w14:textId="77777777" w:rsidR="000943C2" w:rsidRPr="000943C2" w:rsidRDefault="000943C2" w:rsidP="00094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943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proofErr w:type="spellEnd"/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43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43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"#00FF00"</w:t>
      </w:r>
      <w:r w:rsidRPr="000943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8E85F3" w14:textId="379DBE6C" w:rsidR="000943C2" w:rsidRDefault="000943C2" w:rsidP="00094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094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0943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линия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нуля(</w:t>
      </w:r>
      <w:proofErr w:type="gramEnd"/>
      <w:r>
        <w:rPr>
          <w:rFonts w:ascii="Times New Roman" w:hAnsi="Times New Roman" w:cs="Times New Roman"/>
          <w:sz w:val="28"/>
          <w:szCs w:val="28"/>
        </w:rPr>
        <w:t>нулевой ошибки)</w:t>
      </w:r>
    </w:p>
    <w:p w14:paraId="399F03FC" w14:textId="2DC0C066" w:rsidR="000943C2" w:rsidRDefault="000943C2" w:rsidP="000943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16D4B" wp14:editId="5CBC216B">
            <wp:extent cx="4337685" cy="5200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051" cy="52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EC6" w14:textId="77777777" w:rsidR="00D12168" w:rsidRDefault="00D12168" w:rsidP="00D12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к графику фактического ряда и точечного ряда добавляем границы 90%го интервального прогноза. </w:t>
      </w:r>
    </w:p>
    <w:p w14:paraId="17FF30CE" w14:textId="652A816D" w:rsidR="00D12168" w:rsidRPr="00D12168" w:rsidRDefault="00D12168" w:rsidP="00D12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верхнюю и нижнюю границу интервального прогноза</w:t>
      </w:r>
    </w:p>
    <w:p w14:paraId="34000ED3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bottom_boundary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D121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D121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qnorm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459324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top_boundary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D121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D121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qnorm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30EC18" w14:textId="21DE4AA8" w:rsidR="00D12168" w:rsidRDefault="00D12168" w:rsidP="00D12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2E51F" w14:textId="73E0C3F8" w:rsidR="00D12168" w:rsidRDefault="00D12168" w:rsidP="00D12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необходимый график</w:t>
      </w:r>
    </w:p>
    <w:p w14:paraId="5B7835F9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full_ts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ts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121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dairy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1990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BB7138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full_ts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2010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AF32A11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DA194E9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DA741B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bottom_boundary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lwd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A4F1E6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1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top_boundary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"#00FF00"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121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lwd</w:t>
      </w:r>
      <w:proofErr w:type="spellEnd"/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21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1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E0BFF9" w14:textId="77777777" w:rsidR="00D12168" w:rsidRPr="00D12168" w:rsidRDefault="00D12168" w:rsidP="00D1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AF4C9" w14:textId="742616C3" w:rsidR="00D12168" w:rsidRPr="00D12168" w:rsidRDefault="00D12168" w:rsidP="00D12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4420C9" wp14:editId="15D9E0A9">
            <wp:extent cx="3898621" cy="3733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29" cy="37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68" w:rsidRPr="00D12168" w:rsidSect="000943C2">
      <w:pgSz w:w="11906" w:h="16838"/>
      <w:pgMar w:top="630" w:right="56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4B"/>
    <w:rsid w:val="000943C2"/>
    <w:rsid w:val="005E7EF4"/>
    <w:rsid w:val="008F46FF"/>
    <w:rsid w:val="00C77D4B"/>
    <w:rsid w:val="00D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6FF"/>
  <w15:chartTrackingRefBased/>
  <w15:docId w15:val="{8D325584-0088-44DE-BF4F-8AD369DF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2022-12-19T16:58:00Z</dcterms:created>
  <dcterms:modified xsi:type="dcterms:W3CDTF">2022-12-19T17:41:00Z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2022-12-19T16:58:55Z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54c310c5-ec51-4958-a9c7-36992c28aa35</vt:lpwstr>
  </property>
  <property fmtid="{D5CDD505-2E9C-101B-9397-08002B2CF9AE}" pid="7" name="MSIP_Label_defa4170-0d19-0005-0004-bc88714345d2_ActionId">
    <vt:lpwstr>96b0d2aa-3352-4f1d-a5c9-2a3bd1052b28</vt:lpwstr>
  </property>
  <property fmtid="{D5CDD505-2E9C-101B-9397-08002B2CF9AE}" pid="8" name="MSIP_Label_defa4170-0d19-0005-0004-bc88714345d2_ContentBits">
    <vt:lpwstr>0</vt:lpwstr>
  </property>
</Properties>
</file>