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03E7E" w14:textId="77777777" w:rsidR="00045E63" w:rsidRPr="00045E63" w:rsidRDefault="00045E63" w:rsidP="00045E6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5E63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1A1A27B1" w14:textId="77777777" w:rsidR="00045E63" w:rsidRPr="00045E63" w:rsidRDefault="00045E63" w:rsidP="00045E63">
      <w:pPr>
        <w:spacing w:before="12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5E63">
        <w:rPr>
          <w:rFonts w:ascii="Times New Roman" w:hAnsi="Times New Roman" w:cs="Times New Roman"/>
          <w:b/>
          <w:bCs/>
          <w:sz w:val="28"/>
          <w:szCs w:val="28"/>
        </w:rPr>
        <w:t>на создание автоматизированной системы «Интернет-магазин канцелярских товаров»</w:t>
      </w:r>
    </w:p>
    <w:p w14:paraId="78716273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E63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30DADBFA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Настоящее техническое задание распространяется на разработку автоматизированной системы «Интернет-магазин канцелярских товаров» (далее – Система), предназначенной для организации электронной торговли канцелярскими товарами и сопутствующими товарами для офиса и творчества. Система реализуется как десктопное приложение с графическим интерфейсом и локальным хранением данных. Разработка выполняется в рамках учебной практики по дисциплине «Осуществление интеграции программных модулей».</w:t>
      </w:r>
    </w:p>
    <w:p w14:paraId="5735C595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E63">
        <w:rPr>
          <w:rFonts w:ascii="Times New Roman" w:hAnsi="Times New Roman" w:cs="Times New Roman"/>
          <w:b/>
          <w:bCs/>
          <w:sz w:val="28"/>
          <w:szCs w:val="28"/>
        </w:rPr>
        <w:t>2. Назначение и цели создания Системы</w:t>
      </w:r>
    </w:p>
    <w:p w14:paraId="44E9D512" w14:textId="48247B07" w:rsid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процессов продажи канцелярских товаров, включая отображение каталога, формирование заказов, управление корзиной, обработку заказов администратором и ведение истории продаж. Целью создания Системы является обеспечение удобного и надёжного интерфейса для покупателей и администраторов, а также отработка навыков интеграции программных модулей, тестирования и отладки. Система не является промышленным продуктом и создаётся исключительно в образовательных целях.</w:t>
      </w:r>
    </w:p>
    <w:p w14:paraId="11E638FA" w14:textId="7968C36A" w:rsidR="00045E63" w:rsidRPr="00045E63" w:rsidRDefault="00045E63" w:rsidP="000C7F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9FFB9D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E6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Описание предметной области</w:t>
      </w:r>
    </w:p>
    <w:p w14:paraId="69849B56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Предметной областью является розничная торговля канцелярскими товарами. Ассортимент включает четыре основные категории: бумажная продукция (бумага, тетради, блокноты), пишущие принадлежности (ручки, карандаши, маркеры), офисные принадлежности (степлеры, скотч, клей, папки) и товары для творчества (краски, кисти, наборы для рисования). Каждый товар характеризуется уникальным идентификатором, наименованием, ценой, количеством на складе и кратким описанием.</w:t>
      </w:r>
    </w:p>
    <w:p w14:paraId="1F482243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Пользователями Системы являются покупатели (физические лица, желающие приобрести товары) и администраторы (сотрудники магазина, ответственные за управление ассортиментом и статусами заказов). Роли чётко разделены: покупатель имеет доступ к каталогу, корзине и оформлению заказа; администратор дополнительно управляет товарами и заказами через административную панель. Система не предполагает регистрации пользователей, все действия выполняются в рамках одной сессии; для административного доступа пароль не требуется (в учебных целях).</w:t>
      </w:r>
    </w:p>
    <w:p w14:paraId="2D572D06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E63">
        <w:rPr>
          <w:rFonts w:ascii="Times New Roman" w:hAnsi="Times New Roman" w:cs="Times New Roman"/>
          <w:b/>
          <w:bCs/>
          <w:sz w:val="28"/>
          <w:szCs w:val="28"/>
        </w:rPr>
        <w:t>4. Функциональные требования</w:t>
      </w:r>
    </w:p>
    <w:p w14:paraId="0466FA01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функций.</w:t>
      </w:r>
    </w:p>
    <w:p w14:paraId="7D919C07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Просмотр каталога товаров с возможностью поиска по названию и фильтрации по категории и ценовому диапазону. Каталог загружается из внешнего JSON-файла, который содержит структурированную информацию о категориях и товарах. Отображение каталога должно быть наглядным: пользователь видит список товаров с основными характеристиками (название, цена, наличие).</w:t>
      </w:r>
    </w:p>
    <w:p w14:paraId="561BA410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Управление корзиной покупок: добавление товара из каталога, удаление товара из корзины, изменение количества выбранного товара, расчёт общей суммы заказа. Корзина сохраняется в локальном хранилище (в виде JSON-файла) на протяжении работы приложения, чтобы при случайном закрытии окна данные не терялись.</w:t>
      </w:r>
    </w:p>
    <w:p w14:paraId="7D71ECD3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lastRenderedPageBreak/>
        <w:t>Оформление заказа: сбор обязательных данных о покупателе (фамилия, имя, адрес доставки, контактный телефон, электронная почта), валидация введённых данных на корректность (полнота заполнения, формат телефона и электронной почты), сохранение заказа в базе данных (SQLite) с присвоением уникального номера, генерация подтверждающего сообщения с выведением номера заказа на экран. При успешном оформлении корзина автоматически очищается.</w:t>
      </w:r>
    </w:p>
    <w:p w14:paraId="169753E4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Административная панель: просмотр списка всех оформленных заказов с отображением детальной информации (номер, дата, покупатель, сумма, статус), изменение статуса заказа из предопределённого набора («новый», «в обработке», «доставлен», «отменён»), добавление новых товаров в каталог, редактирование существующих товаров (название, цена, количество, описание, категория) и удаление товаров из каталога. Все изменения, внесённые администратором в каталог, должны сохраняться в исходный JSON-файл для сохранения персистентности.</w:t>
      </w:r>
    </w:p>
    <w:p w14:paraId="467A0168" w14:textId="7D9E0483" w:rsid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Интеграция модулей: все перечисленные функции должны быть реализованы как отдельные модули (каталог, корзина, оформление заказа, административная панель), которые взаимодействуют друг с другом через чётко определённые интерфейсы. Передача данных между модулями должна быть корректной: выбранный товар из каталога передаётся в корзину, данные корзины используются при оформлении заказа, изменения в каталоге через админку отражаются в основном окне каталога.</w:t>
      </w:r>
    </w:p>
    <w:p w14:paraId="50B9A93A" w14:textId="126FAFD3" w:rsidR="00045E63" w:rsidRPr="00045E63" w:rsidRDefault="00045E63" w:rsidP="000C7F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94D9BB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E63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Нефункциональные требования</w:t>
      </w:r>
    </w:p>
    <w:p w14:paraId="5671CACD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Система должна обеспечивать быстродействие: время отклика на действия пользователя (поиск, добавление в корзину, сохранение заказа) не должно превышать одной секунды на штатном оборудовании (современный ПК с процессором не ниже Intel Core i3, 4 ГБ ОЗУ). Для этого предполагается использование легковесных механизмов хранения (JSON, SQLite) и оптимизация запросов к данным.</w:t>
      </w:r>
    </w:p>
    <w:p w14:paraId="667DFB94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Надёжность: система должна корректно обрабатывать исключительные ситуации (отсутствие файла JSON, ошибки чтения/записи, неверный формат данных, сбой подключения к БД) с выводом понятных пользователю сообщений и записью деталей ошибки в лог-файл. При любых сбоях система не должна терять данные корзины (автосохранение после каждого изменения) и должна восстанавливать работоспособность после устранения причины ошибки.</w:t>
      </w:r>
    </w:p>
    <w:p w14:paraId="0A294631" w14:textId="27465B30" w:rsid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Масштабируемость: архитектура системы построена на слабосвязанных модулях, что позволяет при необходимости расширять функциональность (например, добавить модуль оплаты или интеграцию с внешними системами) без переписывания существующего кода. Для хранения данных используется SQLite, который безболезненно может быть заменён на более мощную СУБД при росте объёмов.</w:t>
      </w:r>
    </w:p>
    <w:p w14:paraId="1079AF4A" w14:textId="14AAC748" w:rsidR="00045E63" w:rsidRPr="00045E63" w:rsidRDefault="00045E63" w:rsidP="000C7F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768F14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E63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Архитектура системы</w:t>
      </w:r>
    </w:p>
    <w:p w14:paraId="1B5BE4D5" w14:textId="2D90A63F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Система реализована по модульному принципу с выделением следующих основных компонентов</w:t>
      </w:r>
      <w:r w:rsidR="00EA3D49" w:rsidRPr="00EA3D49">
        <w:rPr>
          <w:rFonts w:ascii="Times New Roman" w:hAnsi="Times New Roman" w:cs="Times New Roman"/>
          <w:sz w:val="28"/>
          <w:szCs w:val="28"/>
        </w:rPr>
        <w:t>:</w:t>
      </w:r>
    </w:p>
    <w:p w14:paraId="2F668EE1" w14:textId="6438D2C8" w:rsidR="00045E63" w:rsidRPr="00045E63" w:rsidRDefault="00045E63" w:rsidP="000C7F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Модуль каталога отвечает за загрузку и парсинг JSON-файла, предоставляет методы для поиска, фильтрации и получения списка товаров, а также для изменения товаров (используется администратором)</w:t>
      </w:r>
      <w:r w:rsidRPr="00045E63">
        <w:rPr>
          <w:rFonts w:ascii="Times New Roman" w:hAnsi="Times New Roman" w:cs="Times New Roman"/>
          <w:sz w:val="28"/>
          <w:szCs w:val="28"/>
        </w:rPr>
        <w:t>;</w:t>
      </w:r>
    </w:p>
    <w:p w14:paraId="0C841CDE" w14:textId="26D741EE" w:rsidR="00045E63" w:rsidRPr="00045E63" w:rsidRDefault="00045E63" w:rsidP="000C7F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Модуль корзины управляет состоянием корзины (список позиций с количеством), вычисляет итоговую сумму, сохраняет и загружает состояние из локального JSON-файла</w:t>
      </w:r>
      <w:r w:rsidRPr="00045E63">
        <w:rPr>
          <w:rFonts w:ascii="Times New Roman" w:hAnsi="Times New Roman" w:cs="Times New Roman"/>
          <w:sz w:val="28"/>
          <w:szCs w:val="28"/>
        </w:rPr>
        <w:t>;</w:t>
      </w:r>
    </w:p>
    <w:p w14:paraId="43541CEE" w14:textId="16F6682B" w:rsidR="00045E63" w:rsidRPr="00045E63" w:rsidRDefault="00045E63" w:rsidP="000C7F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Модуль оформления заказа содержит бизнес-логику валидации данных покупателя, сохранения заказа в SQLite и генерации уникального номера</w:t>
      </w:r>
      <w:r w:rsidRPr="00045E63">
        <w:rPr>
          <w:rFonts w:ascii="Times New Roman" w:hAnsi="Times New Roman" w:cs="Times New Roman"/>
          <w:sz w:val="28"/>
          <w:szCs w:val="28"/>
        </w:rPr>
        <w:t>;</w:t>
      </w:r>
    </w:p>
    <w:p w14:paraId="0CE6BDB7" w14:textId="521071C5" w:rsidR="00045E63" w:rsidRPr="00045E63" w:rsidRDefault="00045E63" w:rsidP="000C7F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Модуль административной панели обеспечивает интерфейс для управления заказами и товарами, взаимодействует с модулем каталога (для CRUD товаров) и с базой данных заказов</w:t>
      </w:r>
      <w:r w:rsidRPr="000C7F1C">
        <w:rPr>
          <w:rFonts w:ascii="Times New Roman" w:hAnsi="Times New Roman" w:cs="Times New Roman"/>
          <w:sz w:val="28"/>
          <w:szCs w:val="28"/>
        </w:rPr>
        <w:t>;</w:t>
      </w:r>
    </w:p>
    <w:p w14:paraId="0B08D480" w14:textId="77777777" w:rsidR="00045E63" w:rsidRPr="00045E63" w:rsidRDefault="00045E63" w:rsidP="000C7F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Модуль интеграции (фактически, главное окно приложения) связывает все компоненты, обрабатывает события пользовательского интерфейса и обеспечивает передачу данных между модулями (например, при добавлении товара из каталога в корзину, или при оформлении заказа на основе содержимого корзины).</w:t>
      </w:r>
    </w:p>
    <w:p w14:paraId="6CCCDCC2" w14:textId="0BB67F21" w:rsid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Все модули написаны на языке Python с использованием фреймворка PyQt5 для графического интерфейса. Данные передаются через вызовы методов; хранение осуществляется в JSON (товары, корзина) и SQLite (заказы). Логирование выполняется через стандартный модуль logging с записью в файл.</w:t>
      </w:r>
      <w:r w:rsidR="000C7F1C">
        <w:rPr>
          <w:rFonts w:ascii="Times New Roman" w:hAnsi="Times New Roman" w:cs="Times New Roman"/>
          <w:sz w:val="28"/>
          <w:szCs w:val="28"/>
        </w:rPr>
        <w:t xml:space="preserve"> </w:t>
      </w:r>
      <w:r w:rsidR="000C7F1C" w:rsidRPr="000C7F1C">
        <w:rPr>
          <w:rFonts w:ascii="Times New Roman" w:hAnsi="Times New Roman" w:cs="Times New Roman"/>
          <w:sz w:val="28"/>
          <w:szCs w:val="28"/>
        </w:rPr>
        <w:t xml:space="preserve">Структура взаимодействия модулей и потоки данных представлены </w:t>
      </w:r>
      <w:r w:rsidR="000C7F1C">
        <w:rPr>
          <w:rFonts w:ascii="Times New Roman" w:hAnsi="Times New Roman" w:cs="Times New Roman"/>
          <w:sz w:val="28"/>
          <w:szCs w:val="28"/>
        </w:rPr>
        <w:t xml:space="preserve">на скриншоте ниже </w:t>
      </w:r>
      <w:r w:rsidR="000C7F1C" w:rsidRPr="000C7F1C">
        <w:rPr>
          <w:rFonts w:ascii="Times New Roman" w:hAnsi="Times New Roman" w:cs="Times New Roman"/>
          <w:i/>
          <w:iCs/>
          <w:sz w:val="28"/>
          <w:szCs w:val="28"/>
        </w:rPr>
        <w:t>(рисунок 1)</w:t>
      </w:r>
      <w:r w:rsidR="000C7F1C">
        <w:rPr>
          <w:rFonts w:ascii="Times New Roman" w:hAnsi="Times New Roman" w:cs="Times New Roman"/>
          <w:sz w:val="28"/>
          <w:szCs w:val="28"/>
        </w:rPr>
        <w:t>.</w:t>
      </w:r>
    </w:p>
    <w:p w14:paraId="5B60764C" w14:textId="1EA7318E" w:rsidR="000C7F1C" w:rsidRDefault="000C7F1C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4D64D" w14:textId="133E06EA" w:rsidR="000C7F1C" w:rsidRDefault="000C7F1C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9C08A9" w14:textId="76052A6F" w:rsidR="000C7F1C" w:rsidRDefault="000C7F1C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39EBDF" w14:textId="2C1A941E" w:rsidR="000C7F1C" w:rsidRDefault="000C7F1C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B10F07" w14:textId="53DCCDDB" w:rsidR="000C7F1C" w:rsidRDefault="000C7F1C" w:rsidP="000C7F1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A2DB7A" wp14:editId="0FB4F84A">
            <wp:extent cx="5934075" cy="35623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5702" w14:textId="4D532AA1" w:rsidR="00045E63" w:rsidRPr="00045E63" w:rsidRDefault="000C7F1C" w:rsidP="000C7F1C">
      <w:pPr>
        <w:spacing w:before="120" w:after="24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C7F1C">
        <w:rPr>
          <w:rFonts w:ascii="Times New Roman" w:hAnsi="Times New Roman" w:cs="Times New Roman"/>
          <w:i/>
          <w:iCs/>
          <w:sz w:val="24"/>
          <w:szCs w:val="24"/>
        </w:rPr>
        <w:t>Рисунок 1 – Диаграмма компонентов системы</w:t>
      </w:r>
      <w:r w:rsidRPr="000C7F1C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A3DE967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E63">
        <w:rPr>
          <w:rFonts w:ascii="Times New Roman" w:hAnsi="Times New Roman" w:cs="Times New Roman"/>
          <w:b/>
          <w:bCs/>
          <w:sz w:val="28"/>
          <w:szCs w:val="28"/>
        </w:rPr>
        <w:t>7. Диаграмма вариантов использования</w:t>
      </w:r>
    </w:p>
    <w:p w14:paraId="042FCFB1" w14:textId="620B3631" w:rsidR="000C7F1C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 xml:space="preserve">В Системе выделяются два актёра: «Покупатель» и «Администратор». Покупатель может просматривать каталог, осуществлять поиск и фильтрацию, добавлять товары в корзину, изменять корзину, оформлять заказ. Администратор может просматривать все заказы, изменять их статусы, а также добавлять, редактировать и удалять товары. При этом в сценарии оформления заказа возможны альтернативные потоки: неверный формат телефона или email, пустые обязательные поля – в этих случаях система выводит сообщение об ошибке и не сохраняет заказ. Также при добавлении товара в корзину, если товар уже есть, количество увеличивается, это нормальный сценарий. При изменении статуса заказа возможен выбор любого из четырёх статусов. Диаграмма вариантов использования представлена </w:t>
      </w:r>
      <w:r w:rsidR="00EA3D49">
        <w:rPr>
          <w:rFonts w:ascii="Times New Roman" w:hAnsi="Times New Roman" w:cs="Times New Roman"/>
          <w:sz w:val="28"/>
          <w:szCs w:val="28"/>
        </w:rPr>
        <w:t xml:space="preserve">на скришноте ниже </w:t>
      </w:r>
      <w:r w:rsidR="00EA3D49" w:rsidRPr="00EA3D49">
        <w:rPr>
          <w:rFonts w:ascii="Times New Roman" w:hAnsi="Times New Roman" w:cs="Times New Roman"/>
          <w:i/>
          <w:iCs/>
          <w:sz w:val="28"/>
          <w:szCs w:val="28"/>
        </w:rPr>
        <w:t>(рисунок</w:t>
      </w:r>
      <w:r w:rsidR="00EA3D4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A3D49" w:rsidRPr="00EA3D49">
        <w:rPr>
          <w:rFonts w:ascii="Times New Roman" w:hAnsi="Times New Roman" w:cs="Times New Roman"/>
          <w:i/>
          <w:iCs/>
          <w:sz w:val="28"/>
          <w:szCs w:val="28"/>
        </w:rPr>
        <w:t>2)</w:t>
      </w:r>
      <w:r w:rsidRPr="00045E63">
        <w:rPr>
          <w:rFonts w:ascii="Times New Roman" w:hAnsi="Times New Roman" w:cs="Times New Roman"/>
          <w:sz w:val="28"/>
          <w:szCs w:val="28"/>
        </w:rPr>
        <w:t>. На ней отображены все основные сценарии и альтернативные ветви, указанные выше.</w:t>
      </w:r>
    </w:p>
    <w:p w14:paraId="66AACD3D" w14:textId="41907D12" w:rsidR="000C7F1C" w:rsidRDefault="000C7F1C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1AE232" w14:textId="25647D05" w:rsidR="000C7F1C" w:rsidRDefault="000C7F1C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1CEF07" w14:textId="74BCECFA" w:rsidR="000C7F1C" w:rsidRDefault="000C7F1C" w:rsidP="000C7F1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78A755" wp14:editId="515C6E46">
            <wp:extent cx="5840560" cy="654367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80" cy="65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C2337" w14:textId="045E1425" w:rsidR="000C7F1C" w:rsidRPr="000C7F1C" w:rsidRDefault="000C7F1C" w:rsidP="000C7F1C">
      <w:pPr>
        <w:spacing w:before="120" w:after="24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C7F1C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Pr="000C7F1C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0C7F1C">
        <w:rPr>
          <w:rFonts w:ascii="Times New Roman" w:hAnsi="Times New Roman" w:cs="Times New Roman"/>
          <w:i/>
          <w:iCs/>
          <w:sz w:val="24"/>
          <w:szCs w:val="24"/>
        </w:rPr>
        <w:t xml:space="preserve"> – Диаграмма вариантов использования.</w:t>
      </w:r>
    </w:p>
    <w:p w14:paraId="64F28B35" w14:textId="17BC9B99" w:rsidR="00045E63" w:rsidRPr="00045E63" w:rsidRDefault="000C7F1C" w:rsidP="000C7F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3F606A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E63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Требования к видам обеспечения</w:t>
      </w:r>
    </w:p>
    <w:p w14:paraId="4F62954E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Программное обеспечение: разрабатывается на языке Python версии 3.10 и выше, с использованием библиотек PyQt5 (интерфейс), sqlite3 (встроенная БД), json и logging (стандартные). Приложение должно запускаться на операционных системах Windows, поддерживается также macOS и Linux при наличии установленного Python и зависимостей.</w:t>
      </w:r>
    </w:p>
    <w:p w14:paraId="1406A02A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Информационное обеспечение: исходные данные о товарах поставляются в виде JSON-файла (products.json) с заданной структурой. База данных заказов создаётся автоматически при первом запуске (файл orders.db). Логи хранятся в текстовом файле в папке logs/.</w:t>
      </w:r>
    </w:p>
    <w:p w14:paraId="301AC2E6" w14:textId="48D290F5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Техническое обеспечение: минимальные требования – ПК с процессором x86_64, 4 ГБ ОЗУ, свободным местом на диске 100 МБ для установки Python и зависимостей.</w:t>
      </w:r>
    </w:p>
    <w:p w14:paraId="40955E47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E63">
        <w:rPr>
          <w:rFonts w:ascii="Times New Roman" w:hAnsi="Times New Roman" w:cs="Times New Roman"/>
          <w:b/>
          <w:bCs/>
          <w:sz w:val="28"/>
          <w:szCs w:val="28"/>
        </w:rPr>
        <w:t>9. Состав и содержание работ по созданию Системы</w:t>
      </w:r>
    </w:p>
    <w:p w14:paraId="3D4EADAC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В рамках разработки выполняются следующие этапы: анализ требований (настоящее ТЗ), разработка модулей, тестирование (разработка тестовых сценариев, ручное тестирование), отладка и инспекция кода, оформление итоговой документации. Каждый этап фиксируется в системе контроля версий Git с осмысленными комментариями. Разработка ведётся в течение 24 часов аудиторного времени, по завершении предоставляется код, отчёты и инструкция по запуску.</w:t>
      </w:r>
    </w:p>
    <w:p w14:paraId="0E697E32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E63">
        <w:rPr>
          <w:rFonts w:ascii="Times New Roman" w:hAnsi="Times New Roman" w:cs="Times New Roman"/>
          <w:b/>
          <w:bCs/>
          <w:sz w:val="28"/>
          <w:szCs w:val="28"/>
        </w:rPr>
        <w:t>10. Порядок контроля и приёмки</w:t>
      </w:r>
    </w:p>
    <w:p w14:paraId="001B0E6C" w14:textId="77777777" w:rsidR="00045E63" w:rsidRPr="00045E63" w:rsidRDefault="00045E63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E63">
        <w:rPr>
          <w:rFonts w:ascii="Times New Roman" w:hAnsi="Times New Roman" w:cs="Times New Roman"/>
          <w:sz w:val="28"/>
          <w:szCs w:val="28"/>
        </w:rPr>
        <w:t>Приёмка Системы осуществляется на основе выполнения всех функциональных требований, успешного прохождения ручных тестов (10 сценариев), наличия не менее трёх зафиксированных и исправленных ошибок при отладке, а также устранения не менее пяти нарушений стандартов кодирования. Оценка производится по стобалльной шкале, проходной балл – 60. Результатом приёмки является работающий программный продукт, размещённый в Git-репозитории, и комплект документации согласно заданию.</w:t>
      </w:r>
    </w:p>
    <w:p w14:paraId="5393B1E8" w14:textId="77777777" w:rsidR="00B959FA" w:rsidRPr="00045E63" w:rsidRDefault="00B959FA" w:rsidP="000C7F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959FA" w:rsidRPr="00045E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A2B54"/>
    <w:multiLevelType w:val="multilevel"/>
    <w:tmpl w:val="315ACA8A"/>
    <w:styleLink w:val="1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1207F"/>
    <w:multiLevelType w:val="singleLevel"/>
    <w:tmpl w:val="9DA2D0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CA"/>
    <w:rsid w:val="00045E63"/>
    <w:rsid w:val="000C7F1C"/>
    <w:rsid w:val="001C43CA"/>
    <w:rsid w:val="00B959FA"/>
    <w:rsid w:val="00EA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D726"/>
  <w15:chartTrackingRefBased/>
  <w15:docId w15:val="{EDFF84B7-393B-4DD6-AAC0-3529E03A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045E63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6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0F5F6-7533-49DB-BA10-AF9A3D19B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8</Pages>
  <Words>1452</Words>
  <Characters>8278</Characters>
  <Application>Microsoft Office Word</Application>
  <DocSecurity>0</DocSecurity>
  <Lines>68</Lines>
  <Paragraphs>19</Paragraphs>
  <ScaleCrop>false</ScaleCrop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пыхтин</dc:creator>
  <cp:keywords/>
  <dc:description/>
  <cp:lastModifiedBy>константин пыхтин</cp:lastModifiedBy>
  <cp:revision>4</cp:revision>
  <dcterms:created xsi:type="dcterms:W3CDTF">2026-06-18T11:49:00Z</dcterms:created>
  <dcterms:modified xsi:type="dcterms:W3CDTF">2026-06-18T16:07:00Z</dcterms:modified>
</cp:coreProperties>
</file>