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#Daily Standup Alpha Organics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Apr 11,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## Progress: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### Outline the initial features of our application in our Test Strategy.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## Blockages: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###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