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13,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Set up DB and Worked Documents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Samantha: Set up DB and Worked Documents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Julio: Set up DB and Worked Documents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Daniel: Set up DB and Worked Documents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William: Set up DB and Worked Documents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