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1668" w14:textId="183ADEA2" w:rsidR="00E1386B" w:rsidRPr="00C5055C" w:rsidRDefault="002B1120">
      <w:pPr>
        <w:rPr>
          <w:b/>
          <w:bCs/>
        </w:rPr>
      </w:pPr>
      <w:r w:rsidRPr="00C5055C">
        <w:rPr>
          <w:b/>
          <w:bCs/>
        </w:rPr>
        <w:t>Počítačová síť</w:t>
      </w:r>
    </w:p>
    <w:p w14:paraId="257BB7B5" w14:textId="1895E25C" w:rsidR="002B1120" w:rsidRDefault="002B1120" w:rsidP="002B1120">
      <w:pPr>
        <w:pStyle w:val="Odstavecseseznamem"/>
        <w:numPr>
          <w:ilvl w:val="0"/>
          <w:numId w:val="1"/>
        </w:numPr>
      </w:pPr>
      <w:r>
        <w:t>Síť zařízení které mezi sebou</w:t>
      </w:r>
      <w:r w:rsidR="00C412E4">
        <w:t xml:space="preserve"> vzájemně komunikují</w:t>
      </w:r>
    </w:p>
    <w:p w14:paraId="77EBB02D" w14:textId="036571A8" w:rsidR="002B1120" w:rsidRDefault="002B1120" w:rsidP="002B1120">
      <w:pPr>
        <w:pStyle w:val="Odstavecseseznamem"/>
        <w:numPr>
          <w:ilvl w:val="0"/>
          <w:numId w:val="1"/>
        </w:numPr>
      </w:pPr>
      <w:r>
        <w:t>Umožnuje komunikaci podle určitých pravidel (protokolů)</w:t>
      </w:r>
    </w:p>
    <w:p w14:paraId="771B7BFC" w14:textId="562E6D2B" w:rsidR="005140F5" w:rsidRDefault="00E02776" w:rsidP="007B0DEF">
      <w:pPr>
        <w:pStyle w:val="Odstavecseseznamem"/>
        <w:numPr>
          <w:ilvl w:val="1"/>
          <w:numId w:val="1"/>
        </w:numPr>
      </w:pPr>
      <w:r>
        <w:t>Nejpouž</w:t>
      </w:r>
      <w:r w:rsidR="00E6116E">
        <w:t>ív</w:t>
      </w:r>
      <w:r>
        <w:t xml:space="preserve">anější sada pravidel je </w:t>
      </w:r>
      <w:r w:rsidR="00DC28CF">
        <w:t>TCP</w:t>
      </w:r>
      <w:r w:rsidR="004141BC">
        <w:t>/IP</w:t>
      </w:r>
    </w:p>
    <w:p w14:paraId="6FC1E8C3" w14:textId="5D191837" w:rsidR="00A72D56" w:rsidRDefault="00A72D56" w:rsidP="00A72D56">
      <w:pPr>
        <w:pStyle w:val="Odstavecseseznamem"/>
        <w:numPr>
          <w:ilvl w:val="0"/>
          <w:numId w:val="1"/>
        </w:numPr>
      </w:pPr>
      <w:r>
        <w:t xml:space="preserve">Síť nám umožnuje : </w:t>
      </w:r>
    </w:p>
    <w:p w14:paraId="26C2E9BF" w14:textId="08915099" w:rsidR="00A72D56" w:rsidRDefault="00A72D56" w:rsidP="00A72D56">
      <w:pPr>
        <w:pStyle w:val="Odstavecseseznamem"/>
        <w:numPr>
          <w:ilvl w:val="1"/>
          <w:numId w:val="1"/>
        </w:numPr>
      </w:pPr>
      <w:r>
        <w:t>Sdílení</w:t>
      </w:r>
      <w:r w:rsidR="0007322A">
        <w:t xml:space="preserve"> </w:t>
      </w:r>
      <w:r>
        <w:t>dat</w:t>
      </w:r>
    </w:p>
    <w:p w14:paraId="4B42E476" w14:textId="1522B202" w:rsidR="00F872F6" w:rsidRDefault="00893C9C" w:rsidP="00A72D56">
      <w:pPr>
        <w:pStyle w:val="Odstavecseseznamem"/>
        <w:numPr>
          <w:ilvl w:val="1"/>
          <w:numId w:val="1"/>
        </w:numPr>
      </w:pPr>
      <w:r>
        <w:t xml:space="preserve">Sdílení </w:t>
      </w:r>
      <w:r w:rsidR="00F872F6">
        <w:t>hardware a software</w:t>
      </w:r>
    </w:p>
    <w:p w14:paraId="191E8826" w14:textId="6E60DF9E" w:rsidR="00893C9C" w:rsidRDefault="00893C9C" w:rsidP="00A72D56">
      <w:pPr>
        <w:pStyle w:val="Odstavecseseznamem"/>
        <w:numPr>
          <w:ilvl w:val="1"/>
          <w:numId w:val="1"/>
        </w:numPr>
      </w:pPr>
      <w:r>
        <w:t>Sdílení připojení k</w:t>
      </w:r>
      <w:r w:rsidR="00C139EB">
        <w:t> </w:t>
      </w:r>
      <w:r>
        <w:t>internetu</w:t>
      </w:r>
    </w:p>
    <w:p w14:paraId="2180AE42" w14:textId="21A2E628" w:rsidR="00C139EB" w:rsidRDefault="00C139EB" w:rsidP="00A72D56">
      <w:pPr>
        <w:pStyle w:val="Odstavecseseznamem"/>
        <w:numPr>
          <w:ilvl w:val="1"/>
          <w:numId w:val="1"/>
        </w:numPr>
      </w:pPr>
      <w:r>
        <w:t>Sdílení prostoru</w:t>
      </w:r>
    </w:p>
    <w:p w14:paraId="78E103B2" w14:textId="153A5173" w:rsidR="007A3EE9" w:rsidRDefault="007A3EE9" w:rsidP="007A3EE9">
      <w:pPr>
        <w:pStyle w:val="Odstavecseseznamem"/>
        <w:numPr>
          <w:ilvl w:val="0"/>
          <w:numId w:val="1"/>
        </w:numPr>
      </w:pPr>
      <w:r>
        <w:t>Dělíme podle rozsahu:</w:t>
      </w:r>
    </w:p>
    <w:p w14:paraId="79535847" w14:textId="2AFF96A6" w:rsidR="007A3EE9" w:rsidRDefault="007A3EE9" w:rsidP="007A3EE9">
      <w:pPr>
        <w:pStyle w:val="Odstavecseseznamem"/>
        <w:numPr>
          <w:ilvl w:val="1"/>
          <w:numId w:val="1"/>
        </w:numPr>
      </w:pPr>
      <w:r>
        <w:t>Rozsahu</w:t>
      </w:r>
    </w:p>
    <w:p w14:paraId="2A432843" w14:textId="2FB98757" w:rsidR="004A395C" w:rsidRDefault="004A395C" w:rsidP="004A395C">
      <w:pPr>
        <w:pStyle w:val="Odstavecseseznamem"/>
        <w:numPr>
          <w:ilvl w:val="2"/>
          <w:numId w:val="1"/>
        </w:numPr>
      </w:pPr>
      <w:r>
        <w:t>WAN</w:t>
      </w:r>
    </w:p>
    <w:p w14:paraId="7B89EFB7" w14:textId="0F9103EC" w:rsidR="0018272D" w:rsidRDefault="0018272D" w:rsidP="0018272D">
      <w:pPr>
        <w:pStyle w:val="Odstavecseseznamem"/>
        <w:numPr>
          <w:ilvl w:val="3"/>
          <w:numId w:val="1"/>
        </w:numPr>
      </w:pPr>
      <w:r>
        <w:t>Wide Area Network</w:t>
      </w:r>
    </w:p>
    <w:p w14:paraId="475B9DFD" w14:textId="18CCA727" w:rsidR="005A469C" w:rsidRDefault="00C702BB" w:rsidP="005A469C">
      <w:pPr>
        <w:pStyle w:val="Odstavecseseznamem"/>
        <w:numPr>
          <w:ilvl w:val="3"/>
          <w:numId w:val="1"/>
        </w:numPr>
      </w:pPr>
      <w:r>
        <w:t xml:space="preserve">Např. </w:t>
      </w:r>
      <w:r w:rsidR="005A469C">
        <w:t>Internet</w:t>
      </w:r>
    </w:p>
    <w:p w14:paraId="18885612" w14:textId="39427EAE" w:rsidR="005A469C" w:rsidRDefault="00144D29" w:rsidP="005A469C">
      <w:pPr>
        <w:pStyle w:val="Odstavecseseznamem"/>
        <w:numPr>
          <w:ilvl w:val="3"/>
          <w:numId w:val="1"/>
        </w:numPr>
      </w:pPr>
      <w:r>
        <w:t xml:space="preserve">Technologie: </w:t>
      </w:r>
      <w:r w:rsidR="005A469C">
        <w:t xml:space="preserve">Bezdrát, </w:t>
      </w:r>
      <w:r w:rsidR="00406870">
        <w:t>Optika</w:t>
      </w:r>
    </w:p>
    <w:p w14:paraId="340C3B08" w14:textId="0A2696C0" w:rsidR="004A395C" w:rsidRDefault="00B75E06" w:rsidP="004A395C">
      <w:pPr>
        <w:pStyle w:val="Odstavecseseznamem"/>
        <w:numPr>
          <w:ilvl w:val="2"/>
          <w:numId w:val="1"/>
        </w:numPr>
      </w:pPr>
      <w:r>
        <w:t>MAN</w:t>
      </w:r>
    </w:p>
    <w:p w14:paraId="413B881C" w14:textId="6F4BA035" w:rsidR="00B62125" w:rsidRDefault="00A059AA" w:rsidP="00B62125">
      <w:pPr>
        <w:pStyle w:val="Odstavecseseznamem"/>
        <w:numPr>
          <w:ilvl w:val="3"/>
          <w:numId w:val="1"/>
        </w:numPr>
      </w:pPr>
      <w:r>
        <w:t>Metropolitní síť</w:t>
      </w:r>
    </w:p>
    <w:p w14:paraId="434E16DA" w14:textId="0B096BDC" w:rsidR="00A059AA" w:rsidRDefault="00823DBF" w:rsidP="00B62125">
      <w:pPr>
        <w:pStyle w:val="Odstavecseseznamem"/>
        <w:numPr>
          <w:ilvl w:val="3"/>
          <w:numId w:val="1"/>
        </w:numPr>
      </w:pPr>
      <w:r>
        <w:t>Druhý největší typ síte</w:t>
      </w:r>
    </w:p>
    <w:p w14:paraId="037B8DB3" w14:textId="2CC2957F" w:rsidR="006D5C59" w:rsidRDefault="006D5C59" w:rsidP="00B62125">
      <w:pPr>
        <w:pStyle w:val="Odstavecseseznamem"/>
        <w:numPr>
          <w:ilvl w:val="3"/>
          <w:numId w:val="1"/>
        </w:numPr>
      </w:pPr>
      <w:r>
        <w:t xml:space="preserve">Pokrytí </w:t>
      </w:r>
      <w:r w:rsidR="005438EB">
        <w:t xml:space="preserve">v řádech </w:t>
      </w:r>
      <w:r>
        <w:t>100km</w:t>
      </w:r>
    </w:p>
    <w:p w14:paraId="033E102A" w14:textId="1830CCD6" w:rsidR="005438EB" w:rsidRDefault="00A147B4" w:rsidP="00B62125">
      <w:pPr>
        <w:pStyle w:val="Odstavecseseznamem"/>
        <w:numPr>
          <w:ilvl w:val="3"/>
          <w:numId w:val="1"/>
        </w:numPr>
      </w:pPr>
      <w:r>
        <w:t>Technologie: Bezdrát, Optika</w:t>
      </w:r>
    </w:p>
    <w:p w14:paraId="232EF1C7" w14:textId="6C7EFEB3" w:rsidR="00A90B7B" w:rsidRDefault="00147210" w:rsidP="00B62125">
      <w:pPr>
        <w:pStyle w:val="Odstavecseseznamem"/>
        <w:numPr>
          <w:ilvl w:val="3"/>
          <w:numId w:val="1"/>
        </w:numPr>
      </w:pPr>
      <w:r>
        <w:t>Extranet společnosti</w:t>
      </w:r>
    </w:p>
    <w:p w14:paraId="5EFE1C26" w14:textId="3FE714AA" w:rsidR="00785D8B" w:rsidRDefault="00785D8B" w:rsidP="00785D8B">
      <w:pPr>
        <w:pStyle w:val="Odstavecseseznamem"/>
        <w:numPr>
          <w:ilvl w:val="2"/>
          <w:numId w:val="1"/>
        </w:numPr>
      </w:pPr>
      <w:r>
        <w:t>LAN</w:t>
      </w:r>
    </w:p>
    <w:p w14:paraId="1F1084B8" w14:textId="2B26C2C8" w:rsidR="00785D8B" w:rsidRDefault="00EB3B2A" w:rsidP="00785D8B">
      <w:pPr>
        <w:pStyle w:val="Odstavecseseznamem"/>
        <w:numPr>
          <w:ilvl w:val="3"/>
          <w:numId w:val="1"/>
        </w:numPr>
      </w:pPr>
      <w:r>
        <w:t>Pokrytí v řáde 100m</w:t>
      </w:r>
    </w:p>
    <w:p w14:paraId="090B48D4" w14:textId="7706F81F" w:rsidR="00556388" w:rsidRDefault="003A00EB" w:rsidP="00785D8B">
      <w:pPr>
        <w:pStyle w:val="Odstavecseseznamem"/>
        <w:numPr>
          <w:ilvl w:val="3"/>
          <w:numId w:val="1"/>
        </w:numPr>
      </w:pPr>
      <w:r>
        <w:t>Technologie: Wifi</w:t>
      </w:r>
      <w:r w:rsidR="00136302">
        <w:t xml:space="preserve">, </w:t>
      </w:r>
      <w:r w:rsidR="009B580B">
        <w:t>Mě</w:t>
      </w:r>
      <w:r w:rsidR="00FC1B48">
        <w:t>dě</w:t>
      </w:r>
      <w:r w:rsidR="0099367D">
        <w:t>ná kabeláž</w:t>
      </w:r>
    </w:p>
    <w:p w14:paraId="6169ACE7" w14:textId="4294B35B" w:rsidR="00895952" w:rsidRDefault="00ED2F6E" w:rsidP="00785D8B">
      <w:pPr>
        <w:pStyle w:val="Odstavecseseznamem"/>
        <w:numPr>
          <w:ilvl w:val="3"/>
          <w:numId w:val="1"/>
        </w:numPr>
      </w:pPr>
      <w:r>
        <w:t xml:space="preserve">Př: </w:t>
      </w:r>
      <w:r w:rsidR="00895952">
        <w:t>Kanceláře</w:t>
      </w:r>
      <w:r w:rsidR="00DC4EAE">
        <w:t>, učebny</w:t>
      </w:r>
    </w:p>
    <w:p w14:paraId="5DB179DB" w14:textId="0CA35D5E" w:rsidR="00F425B5" w:rsidRDefault="00F425B5" w:rsidP="00F425B5">
      <w:pPr>
        <w:pStyle w:val="Odstavecseseznamem"/>
        <w:numPr>
          <w:ilvl w:val="2"/>
          <w:numId w:val="1"/>
        </w:numPr>
      </w:pPr>
      <w:r>
        <w:t xml:space="preserve">PAN </w:t>
      </w:r>
    </w:p>
    <w:p w14:paraId="72418536" w14:textId="503098B2" w:rsidR="00F425B5" w:rsidRDefault="00F425B5" w:rsidP="00F425B5">
      <w:pPr>
        <w:pStyle w:val="Odstavecseseznamem"/>
        <w:numPr>
          <w:ilvl w:val="3"/>
          <w:numId w:val="1"/>
        </w:numPr>
      </w:pPr>
      <w:r>
        <w:t>Personal area network</w:t>
      </w:r>
    </w:p>
    <w:p w14:paraId="735ED1E9" w14:textId="745C0204" w:rsidR="00F425B5" w:rsidRDefault="00F425B5" w:rsidP="00F425B5">
      <w:pPr>
        <w:pStyle w:val="Odstavecseseznamem"/>
        <w:numPr>
          <w:ilvl w:val="3"/>
          <w:numId w:val="1"/>
        </w:numPr>
      </w:pPr>
      <w:r>
        <w:t>Nejmenší typ sítě</w:t>
      </w:r>
    </w:p>
    <w:p w14:paraId="08C63CCE" w14:textId="2F7C5508" w:rsidR="00711CC2" w:rsidRDefault="00711CC2" w:rsidP="00F425B5">
      <w:pPr>
        <w:pStyle w:val="Odstavecseseznamem"/>
        <w:numPr>
          <w:ilvl w:val="3"/>
          <w:numId w:val="1"/>
        </w:numPr>
      </w:pPr>
      <w:r>
        <w:t>Technologie: BlueTooth, Wifi</w:t>
      </w:r>
    </w:p>
    <w:p w14:paraId="063C053C" w14:textId="36B0141E" w:rsidR="006E16EE" w:rsidRDefault="00D846CE" w:rsidP="006E16EE">
      <w:pPr>
        <w:pStyle w:val="Odstavecseseznamem"/>
        <w:numPr>
          <w:ilvl w:val="3"/>
          <w:numId w:val="1"/>
        </w:numPr>
      </w:pPr>
      <w:r>
        <w:t>Příklad: Mobil s</w:t>
      </w:r>
      <w:r w:rsidR="006E16EE">
        <w:t> </w:t>
      </w:r>
      <w:r>
        <w:t>PC</w:t>
      </w:r>
    </w:p>
    <w:p w14:paraId="45396D39" w14:textId="4A83EAD5" w:rsidR="006A02D2" w:rsidRDefault="007A3EE9" w:rsidP="006A02D2">
      <w:pPr>
        <w:pStyle w:val="Odstavecseseznamem"/>
        <w:numPr>
          <w:ilvl w:val="1"/>
          <w:numId w:val="1"/>
        </w:numPr>
      </w:pPr>
      <w:r>
        <w:t>Postavení prvků</w:t>
      </w:r>
      <w:r w:rsidR="006A02D2">
        <w:t xml:space="preserve"> (Architektury)</w:t>
      </w:r>
    </w:p>
    <w:p w14:paraId="41D4CF03" w14:textId="6AE68764" w:rsidR="00537B6D" w:rsidRDefault="00537B6D" w:rsidP="00537B6D">
      <w:pPr>
        <w:pStyle w:val="Odstavecseseznamem"/>
        <w:numPr>
          <w:ilvl w:val="2"/>
          <w:numId w:val="1"/>
        </w:numPr>
      </w:pPr>
      <w:r>
        <w:t xml:space="preserve">Dělení počítačových sítí </w:t>
      </w:r>
      <w:r w:rsidR="005B1AD8">
        <w:t>dle úloh a funkcí jednotlivých zařízení</w:t>
      </w:r>
    </w:p>
    <w:p w14:paraId="16D9CEEA" w14:textId="77777777" w:rsidR="00D05BBF" w:rsidRDefault="00FA74B0" w:rsidP="00D05BBF">
      <w:pPr>
        <w:pStyle w:val="Odstavecseseznamem"/>
        <w:numPr>
          <w:ilvl w:val="2"/>
          <w:numId w:val="1"/>
        </w:numPr>
      </w:pPr>
      <w:r>
        <w:t>Typy</w:t>
      </w:r>
    </w:p>
    <w:p w14:paraId="778E1464" w14:textId="2C4D8E15" w:rsidR="00E40130" w:rsidRDefault="001D3BD5" w:rsidP="00D05BBF">
      <w:pPr>
        <w:pStyle w:val="Odstavecseseznamem"/>
        <w:numPr>
          <w:ilvl w:val="3"/>
          <w:numId w:val="1"/>
        </w:numPr>
      </w:pPr>
      <w:r>
        <w:t>Peer to Peer</w:t>
      </w:r>
      <w:r w:rsidR="007C5BD1">
        <w:t xml:space="preserve"> (P2P)</w:t>
      </w:r>
    </w:p>
    <w:p w14:paraId="2F248F69" w14:textId="6C652BCB" w:rsidR="00585683" w:rsidRDefault="005D341B" w:rsidP="00585683">
      <w:pPr>
        <w:pStyle w:val="Odstavecseseznamem"/>
        <w:numPr>
          <w:ilvl w:val="4"/>
          <w:numId w:val="1"/>
        </w:numPr>
      </w:pPr>
      <w:r>
        <w:t>V síti tohoto typu</w:t>
      </w:r>
      <w:r w:rsidR="00773722">
        <w:t xml:space="preserve"> není žádný prvek nadřazený</w:t>
      </w:r>
      <w:r w:rsidR="00B156BB">
        <w:t xml:space="preserve"> – všechny jsou na stejné urovni</w:t>
      </w:r>
    </w:p>
    <w:p w14:paraId="004DE8EF" w14:textId="12E698E4" w:rsidR="008E2C15" w:rsidRDefault="00792A88" w:rsidP="00585683">
      <w:pPr>
        <w:pStyle w:val="Odstavecseseznamem"/>
        <w:numPr>
          <w:ilvl w:val="4"/>
          <w:numId w:val="1"/>
        </w:numPr>
      </w:pPr>
      <w:r>
        <w:t>Vhodné pro přenos dat</w:t>
      </w:r>
    </w:p>
    <w:p w14:paraId="3D5E1E0C" w14:textId="405B0F0A" w:rsidR="000E720B" w:rsidRDefault="000E720B" w:rsidP="00D05BBF">
      <w:pPr>
        <w:pStyle w:val="Odstavecseseznamem"/>
        <w:numPr>
          <w:ilvl w:val="3"/>
          <w:numId w:val="1"/>
        </w:numPr>
      </w:pPr>
      <w:r>
        <w:t>Client to Server</w:t>
      </w:r>
    </w:p>
    <w:p w14:paraId="62B43CDC" w14:textId="2D44FCB9" w:rsidR="002C1E4C" w:rsidRDefault="00E37EB2" w:rsidP="002C1E4C">
      <w:pPr>
        <w:pStyle w:val="Odstavecseseznamem"/>
        <w:numPr>
          <w:ilvl w:val="4"/>
          <w:numId w:val="1"/>
        </w:numPr>
      </w:pPr>
      <w:r>
        <w:t>Nejpouž</w:t>
      </w:r>
      <w:r w:rsidR="00BA09AC">
        <w:t>íva</w:t>
      </w:r>
      <w:r>
        <w:t>nější architektura</w:t>
      </w:r>
      <w:r w:rsidR="002C239B">
        <w:t>, ve které je server nadřazený prvek</w:t>
      </w:r>
    </w:p>
    <w:p w14:paraId="51734BD5" w14:textId="391A7245" w:rsidR="007A3EE9" w:rsidRDefault="007A3EE9" w:rsidP="007A3EE9">
      <w:pPr>
        <w:pStyle w:val="Odstavecseseznamem"/>
        <w:numPr>
          <w:ilvl w:val="1"/>
          <w:numId w:val="1"/>
        </w:numPr>
      </w:pPr>
      <w:r>
        <w:t>Typu přenášených signálů</w:t>
      </w:r>
    </w:p>
    <w:p w14:paraId="38029924" w14:textId="2D4AF913" w:rsidR="00B877CF" w:rsidRDefault="00B877CF" w:rsidP="007A3EE9">
      <w:pPr>
        <w:pStyle w:val="Odstavecseseznamem"/>
        <w:numPr>
          <w:ilvl w:val="1"/>
          <w:numId w:val="1"/>
        </w:numPr>
      </w:pPr>
      <w:r>
        <w:t>Způsob připojování</w:t>
      </w:r>
    </w:p>
    <w:p w14:paraId="63A2C757" w14:textId="58F7483C" w:rsidR="005E3C1E" w:rsidRDefault="00B877CF" w:rsidP="005E3C1E">
      <w:pPr>
        <w:pStyle w:val="Odstavecseseznamem"/>
        <w:numPr>
          <w:ilvl w:val="1"/>
          <w:numId w:val="1"/>
        </w:numPr>
      </w:pPr>
      <w:r>
        <w:t>Vlastnictví</w:t>
      </w:r>
    </w:p>
    <w:sectPr w:rsidR="005E3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6A7C"/>
    <w:multiLevelType w:val="hybridMultilevel"/>
    <w:tmpl w:val="D5D2760C"/>
    <w:lvl w:ilvl="0" w:tplc="FB544F1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23"/>
    <w:rsid w:val="00062C38"/>
    <w:rsid w:val="0007322A"/>
    <w:rsid w:val="000E720B"/>
    <w:rsid w:val="00136302"/>
    <w:rsid w:val="00144D29"/>
    <w:rsid w:val="00147210"/>
    <w:rsid w:val="0018272D"/>
    <w:rsid w:val="001D3BD5"/>
    <w:rsid w:val="002B1120"/>
    <w:rsid w:val="002C1E4C"/>
    <w:rsid w:val="002C239B"/>
    <w:rsid w:val="00300395"/>
    <w:rsid w:val="00360F53"/>
    <w:rsid w:val="003A00EB"/>
    <w:rsid w:val="003F01AE"/>
    <w:rsid w:val="00406870"/>
    <w:rsid w:val="004141BC"/>
    <w:rsid w:val="004A395C"/>
    <w:rsid w:val="005140F5"/>
    <w:rsid w:val="00537B6D"/>
    <w:rsid w:val="005438EB"/>
    <w:rsid w:val="00556388"/>
    <w:rsid w:val="00585683"/>
    <w:rsid w:val="005A469C"/>
    <w:rsid w:val="005B1AD8"/>
    <w:rsid w:val="005D341B"/>
    <w:rsid w:val="005E3C1E"/>
    <w:rsid w:val="006A02D2"/>
    <w:rsid w:val="006D5C59"/>
    <w:rsid w:val="006E16EE"/>
    <w:rsid w:val="006E23AB"/>
    <w:rsid w:val="00701215"/>
    <w:rsid w:val="00711CC2"/>
    <w:rsid w:val="00726AA3"/>
    <w:rsid w:val="00773722"/>
    <w:rsid w:val="00777D8A"/>
    <w:rsid w:val="00785D8B"/>
    <w:rsid w:val="00792A88"/>
    <w:rsid w:val="007A3EE9"/>
    <w:rsid w:val="007B0DEF"/>
    <w:rsid w:val="007C5BD1"/>
    <w:rsid w:val="00823DBF"/>
    <w:rsid w:val="00893C9C"/>
    <w:rsid w:val="00895952"/>
    <w:rsid w:val="008E2C15"/>
    <w:rsid w:val="009563D9"/>
    <w:rsid w:val="009834A0"/>
    <w:rsid w:val="0099367D"/>
    <w:rsid w:val="009B580B"/>
    <w:rsid w:val="00A059AA"/>
    <w:rsid w:val="00A147B4"/>
    <w:rsid w:val="00A32F23"/>
    <w:rsid w:val="00A72D56"/>
    <w:rsid w:val="00A90B7B"/>
    <w:rsid w:val="00B156BB"/>
    <w:rsid w:val="00B40F7D"/>
    <w:rsid w:val="00B62125"/>
    <w:rsid w:val="00B75E06"/>
    <w:rsid w:val="00B877CF"/>
    <w:rsid w:val="00BA09AC"/>
    <w:rsid w:val="00C139EB"/>
    <w:rsid w:val="00C412E4"/>
    <w:rsid w:val="00C5055C"/>
    <w:rsid w:val="00C702BB"/>
    <w:rsid w:val="00C932AB"/>
    <w:rsid w:val="00D05BBF"/>
    <w:rsid w:val="00D26176"/>
    <w:rsid w:val="00D45D6A"/>
    <w:rsid w:val="00D846CE"/>
    <w:rsid w:val="00DC28CF"/>
    <w:rsid w:val="00DC4EAE"/>
    <w:rsid w:val="00E02776"/>
    <w:rsid w:val="00E1386B"/>
    <w:rsid w:val="00E37EB2"/>
    <w:rsid w:val="00E40130"/>
    <w:rsid w:val="00E6116E"/>
    <w:rsid w:val="00EB3B2A"/>
    <w:rsid w:val="00ED2F6E"/>
    <w:rsid w:val="00F425B5"/>
    <w:rsid w:val="00F872F6"/>
    <w:rsid w:val="00FA74B0"/>
    <w:rsid w:val="00FC1B48"/>
    <w:rsid w:val="00FE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EBAD"/>
  <w15:chartTrackingRefBased/>
  <w15:docId w15:val="{0E97D260-1D6D-4CBC-8F1E-059D4778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B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146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82</cp:revision>
  <dcterms:created xsi:type="dcterms:W3CDTF">2021-10-14T06:18:00Z</dcterms:created>
  <dcterms:modified xsi:type="dcterms:W3CDTF">2021-10-14T06:47:00Z</dcterms:modified>
</cp:coreProperties>
</file>