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A7F" w14:textId="22DC2D90" w:rsidR="00E83D27" w:rsidRDefault="00B8009C">
      <w:r>
        <w:t>Transportní vrstva</w:t>
      </w:r>
    </w:p>
    <w:p w14:paraId="73CCBC22" w14:textId="36E8ACC3" w:rsidR="00B8009C" w:rsidRDefault="00B8009C" w:rsidP="00B8009C">
      <w:pPr>
        <w:pStyle w:val="Odstavecseseznamem"/>
        <w:numPr>
          <w:ilvl w:val="0"/>
          <w:numId w:val="1"/>
        </w:numPr>
      </w:pPr>
      <w:r>
        <w:t>Transportní vrstva umožňuje jednomu zařízení paralelní vícenásobnou komunikaci přes síť v jednu chvíli</w:t>
      </w:r>
    </w:p>
    <w:p w14:paraId="17388BD6" w14:textId="323377D9" w:rsidR="00751484" w:rsidRDefault="00751484" w:rsidP="00B8009C">
      <w:pPr>
        <w:pStyle w:val="Odstavecseseznamem"/>
        <w:numPr>
          <w:ilvl w:val="0"/>
          <w:numId w:val="1"/>
        </w:numPr>
      </w:pPr>
      <w:r>
        <w:t>Pokud je vyždadováno</w:t>
      </w:r>
      <w:r w:rsidR="00F25DF7">
        <w:t>, zjistí zda li doručení dat doběhlo spolehlivě</w:t>
      </w:r>
    </w:p>
    <w:p w14:paraId="7B8984D6" w14:textId="7BB7145E" w:rsidR="00F25DF7" w:rsidRDefault="00CF5154" w:rsidP="00B8009C">
      <w:pPr>
        <w:pStyle w:val="Odstavecseseznamem"/>
        <w:numPr>
          <w:ilvl w:val="0"/>
          <w:numId w:val="1"/>
        </w:numPr>
      </w:pPr>
      <w:r>
        <w:t>Umožňuje také zotavení z chyb komunikace</w:t>
      </w:r>
    </w:p>
    <w:p w14:paraId="653D8FAA" w14:textId="77777777" w:rsidR="00D8450B" w:rsidRDefault="00D8450B" w:rsidP="00B8009C">
      <w:pPr>
        <w:pStyle w:val="Odstavecseseznamem"/>
        <w:numPr>
          <w:ilvl w:val="0"/>
          <w:numId w:val="1"/>
        </w:numPr>
      </w:pPr>
      <w:r>
        <w:t>Funkce T.V:</w:t>
      </w:r>
    </w:p>
    <w:p w14:paraId="3995569B" w14:textId="5869CA36" w:rsidR="00527879" w:rsidRDefault="003A5ABE" w:rsidP="00D8450B">
      <w:pPr>
        <w:pStyle w:val="Odstavecseseznamem"/>
        <w:numPr>
          <w:ilvl w:val="1"/>
          <w:numId w:val="1"/>
        </w:numPr>
      </w:pPr>
      <w:r>
        <w:t xml:space="preserve">Sledování a rízení jednotlivých komunikací mezi </w:t>
      </w:r>
      <w:r w:rsidR="00011443">
        <w:t xml:space="preserve">zdrojovou </w:t>
      </w:r>
      <w:r w:rsidR="005C70DB">
        <w:t>a</w:t>
      </w:r>
      <w:r>
        <w:t xml:space="preserve"> cílovou stanicí</w:t>
      </w:r>
    </w:p>
    <w:p w14:paraId="6D7F6476" w14:textId="55380F52" w:rsidR="00D8450B" w:rsidRDefault="00D8450B" w:rsidP="00D8450B">
      <w:pPr>
        <w:pStyle w:val="Odstavecseseznamem"/>
        <w:numPr>
          <w:ilvl w:val="1"/>
          <w:numId w:val="1"/>
        </w:numPr>
      </w:pPr>
      <w:r>
        <w:t>Segmentace dat a řízení jednotlivých segmentů</w:t>
      </w:r>
    </w:p>
    <w:p w14:paraId="62B0A71C" w14:textId="459F85F1" w:rsidR="00B10B86" w:rsidRDefault="00B10B86" w:rsidP="00D8450B">
      <w:pPr>
        <w:pStyle w:val="Odstavecseseznamem"/>
        <w:numPr>
          <w:ilvl w:val="1"/>
          <w:numId w:val="1"/>
        </w:numPr>
      </w:pPr>
      <w:r>
        <w:t xml:space="preserve">Znovu složí  segmentu do tvaru </w:t>
      </w:r>
      <w:r w:rsidR="00D25099">
        <w:t>puvodní</w:t>
      </w:r>
      <w:r>
        <w:t xml:space="preserve"> komunikace</w:t>
      </w:r>
    </w:p>
    <w:p w14:paraId="1203F9C4" w14:textId="62668307" w:rsidR="005C079F" w:rsidRDefault="00A06644" w:rsidP="00D8450B">
      <w:pPr>
        <w:pStyle w:val="Odstavecseseznamem"/>
        <w:numPr>
          <w:ilvl w:val="1"/>
          <w:numId w:val="1"/>
        </w:numPr>
      </w:pPr>
      <w:r>
        <w:t>Identifikace aplikací</w:t>
      </w:r>
      <w:r w:rsidR="008635AB">
        <w:t xml:space="preserve"> prostřednictvím čísla portu</w:t>
      </w:r>
    </w:p>
    <w:p w14:paraId="11BD8C4C" w14:textId="73391231" w:rsidR="00884182" w:rsidRDefault="00884182" w:rsidP="00884182">
      <w:pPr>
        <w:pStyle w:val="Odstavecseseznamem"/>
        <w:numPr>
          <w:ilvl w:val="0"/>
          <w:numId w:val="1"/>
        </w:numPr>
      </w:pPr>
      <w:r>
        <w:t>Spojově a nespojově orientované protokoly</w:t>
      </w:r>
    </w:p>
    <w:p w14:paraId="6F7BD2B7" w14:textId="736C6D9F" w:rsidR="00B00B62" w:rsidRDefault="00747E6F" w:rsidP="00B00B62">
      <w:pPr>
        <w:pStyle w:val="Odstavecseseznamem"/>
        <w:numPr>
          <w:ilvl w:val="1"/>
          <w:numId w:val="1"/>
        </w:numPr>
      </w:pPr>
      <w:r>
        <w:t>Spojově orientované</w:t>
      </w:r>
    </w:p>
    <w:p w14:paraId="21B65DAE" w14:textId="44F9E666" w:rsidR="00747E6F" w:rsidRDefault="00E909A1" w:rsidP="00825014">
      <w:pPr>
        <w:pStyle w:val="Odstavecseseznamem"/>
        <w:numPr>
          <w:ilvl w:val="2"/>
          <w:numId w:val="1"/>
        </w:numPr>
      </w:pPr>
      <w:r>
        <w:t>Mezi základní funkce a vlastnosti patří</w:t>
      </w:r>
    </w:p>
    <w:p w14:paraId="4208BE15" w14:textId="595F3F2E" w:rsidR="00825014" w:rsidRDefault="00825014" w:rsidP="00825014">
      <w:pPr>
        <w:pStyle w:val="Odstavecseseznamem"/>
        <w:numPr>
          <w:ilvl w:val="3"/>
          <w:numId w:val="1"/>
        </w:numPr>
      </w:pPr>
      <w:r>
        <w:t>Sestavení správa, ukončení relace (session)</w:t>
      </w:r>
    </w:p>
    <w:p w14:paraId="3607B123" w14:textId="4A2651D7" w:rsidR="004B7492" w:rsidRDefault="00C1615D" w:rsidP="00825014">
      <w:pPr>
        <w:pStyle w:val="Odstavecseseznamem"/>
        <w:numPr>
          <w:ilvl w:val="3"/>
          <w:numId w:val="1"/>
        </w:numPr>
      </w:pPr>
      <w:r>
        <w:t>Potvrzování o doručení dat</w:t>
      </w:r>
    </w:p>
    <w:p w14:paraId="3B1E8889" w14:textId="3C5E83C6" w:rsidR="005C15CB" w:rsidRDefault="005C15CB" w:rsidP="00825014">
      <w:pPr>
        <w:pStyle w:val="Odstavecseseznamem"/>
        <w:numPr>
          <w:ilvl w:val="3"/>
          <w:numId w:val="1"/>
        </w:numPr>
      </w:pPr>
      <w:r>
        <w:t>Řízení toku dat</w:t>
      </w:r>
    </w:p>
    <w:p w14:paraId="10F225B0" w14:textId="32B7B8F0" w:rsidR="00900C44" w:rsidRDefault="00900C44" w:rsidP="00825014">
      <w:pPr>
        <w:pStyle w:val="Odstavecseseznamem"/>
        <w:numPr>
          <w:ilvl w:val="3"/>
          <w:numId w:val="1"/>
        </w:numPr>
      </w:pPr>
      <w:r>
        <w:t>Doručení dat ve stejném pořadí jak byl</w:t>
      </w:r>
      <w:r w:rsidR="00F83C6E">
        <w:t xml:space="preserve">y </w:t>
      </w:r>
      <w:r>
        <w:t>odeslán</w:t>
      </w:r>
      <w:r w:rsidR="00F83C6E">
        <w:t>y</w:t>
      </w:r>
    </w:p>
    <w:p w14:paraId="4D3EA08F" w14:textId="78F8E22B" w:rsidR="009E4C70" w:rsidRDefault="009E4C70" w:rsidP="00825014">
      <w:pPr>
        <w:pStyle w:val="Odstavecseseznamem"/>
        <w:numPr>
          <w:ilvl w:val="3"/>
          <w:numId w:val="1"/>
        </w:numPr>
      </w:pPr>
      <w:r>
        <w:t>Možnost zotavení z chyb</w:t>
      </w:r>
    </w:p>
    <w:p w14:paraId="77F7CB44" w14:textId="1A862B92" w:rsidR="009E4C70" w:rsidRDefault="009E4C70" w:rsidP="00825014">
      <w:pPr>
        <w:pStyle w:val="Odstavecseseznamem"/>
        <w:numPr>
          <w:ilvl w:val="3"/>
          <w:numId w:val="1"/>
        </w:numPr>
      </w:pPr>
      <w:r>
        <w:t>Možnost opakování přenosu dat</w:t>
      </w:r>
    </w:p>
    <w:p w14:paraId="28422E0C" w14:textId="365BED0A" w:rsidR="00C74F08" w:rsidRDefault="00C74F08" w:rsidP="00825014">
      <w:pPr>
        <w:pStyle w:val="Odstavecseseznamem"/>
        <w:numPr>
          <w:ilvl w:val="3"/>
          <w:numId w:val="1"/>
        </w:numPr>
      </w:pPr>
      <w:r>
        <w:t>Nižší rychlost přenosu s větší režií</w:t>
      </w:r>
    </w:p>
    <w:p w14:paraId="7FA166C8" w14:textId="1E4C0677" w:rsidR="00835A5F" w:rsidRDefault="0047034E" w:rsidP="00825014">
      <w:pPr>
        <w:pStyle w:val="Odstavecseseznamem"/>
        <w:numPr>
          <w:ilvl w:val="3"/>
          <w:numId w:val="1"/>
        </w:numPr>
      </w:pPr>
      <w:r>
        <w:t>Spolehlivý přenos</w:t>
      </w:r>
    </w:p>
    <w:p w14:paraId="65A0C40B" w14:textId="44D99CBE" w:rsidR="004955BE" w:rsidRDefault="004C0701" w:rsidP="00825014">
      <w:pPr>
        <w:pStyle w:val="Odstavecseseznamem"/>
        <w:numPr>
          <w:ilvl w:val="3"/>
          <w:numId w:val="1"/>
        </w:numPr>
      </w:pPr>
      <w:r>
        <w:t>Př.: TCP</w:t>
      </w:r>
      <w:r w:rsidR="0080192D">
        <w:t xml:space="preserve"> (PDU = segment)</w:t>
      </w:r>
    </w:p>
    <w:p w14:paraId="6B5F10FE" w14:textId="5C9121E5" w:rsidR="00F32DBF" w:rsidRDefault="00F32DBF" w:rsidP="00F32DBF">
      <w:pPr>
        <w:pStyle w:val="Odstavecseseznamem"/>
        <w:numPr>
          <w:ilvl w:val="1"/>
          <w:numId w:val="1"/>
        </w:numPr>
      </w:pPr>
      <w:r>
        <w:t>Nespojově orientovaný</w:t>
      </w:r>
    </w:p>
    <w:p w14:paraId="46CE44CE" w14:textId="2E9214C0" w:rsidR="00F32DBF" w:rsidRDefault="008A1703" w:rsidP="00F32DBF">
      <w:pPr>
        <w:pStyle w:val="Odstavecseseznamem"/>
        <w:numPr>
          <w:ilvl w:val="2"/>
          <w:numId w:val="1"/>
        </w:numPr>
      </w:pPr>
      <w:r>
        <w:t>Mezi základní vlastnosti a funkce patří</w:t>
      </w:r>
    </w:p>
    <w:p w14:paraId="5D8A9D1F" w14:textId="37363DAB" w:rsidR="001B745E" w:rsidRDefault="00C10805" w:rsidP="00FE5C3E">
      <w:pPr>
        <w:pStyle w:val="Odstavecseseznamem"/>
        <w:numPr>
          <w:ilvl w:val="3"/>
          <w:numId w:val="1"/>
        </w:numPr>
      </w:pPr>
      <w:r>
        <w:t>Nejvyšší výkon</w:t>
      </w:r>
      <w:r w:rsidR="00FE5C3E">
        <w:t xml:space="preserve"> při doručování dat</w:t>
      </w:r>
      <w:r w:rsidR="00681650">
        <w:t xml:space="preserve"> s nizkou režií</w:t>
      </w:r>
    </w:p>
    <w:p w14:paraId="00BC5154" w14:textId="77DF29FD" w:rsidR="00FE5C3E" w:rsidRDefault="00422D55" w:rsidP="00FE5C3E">
      <w:pPr>
        <w:pStyle w:val="Odstavecseseznamem"/>
        <w:numPr>
          <w:ilvl w:val="3"/>
          <w:numId w:val="1"/>
        </w:numPr>
      </w:pPr>
      <w:r>
        <w:t>Data jsou přijata v pořadí v jakém přišla</w:t>
      </w:r>
    </w:p>
    <w:p w14:paraId="6BE38688" w14:textId="04701C79" w:rsidR="00E93D74" w:rsidRDefault="00E93D74" w:rsidP="00E93D74">
      <w:pPr>
        <w:pStyle w:val="Odstavecseseznamem"/>
        <w:numPr>
          <w:ilvl w:val="3"/>
          <w:numId w:val="1"/>
        </w:numPr>
      </w:pPr>
      <w:r>
        <w:t>Chybí možnost zotavení z</w:t>
      </w:r>
      <w:r w:rsidR="00012B50">
        <w:t> </w:t>
      </w:r>
      <w:r>
        <w:t>chyb</w:t>
      </w:r>
    </w:p>
    <w:p w14:paraId="08D6F801" w14:textId="2690CB9A" w:rsidR="00012B50" w:rsidRDefault="00012B50" w:rsidP="00E93D74">
      <w:pPr>
        <w:pStyle w:val="Odstavecseseznamem"/>
        <w:numPr>
          <w:ilvl w:val="3"/>
          <w:numId w:val="1"/>
        </w:numPr>
      </w:pPr>
      <w:r>
        <w:t>Chybí možnost znovu odeslání dat</w:t>
      </w:r>
    </w:p>
    <w:p w14:paraId="548B5EF8" w14:textId="2CE8F175" w:rsidR="00402A3F" w:rsidRDefault="00012B50" w:rsidP="006F5D0C">
      <w:pPr>
        <w:pStyle w:val="Odstavecseseznamem"/>
        <w:numPr>
          <w:ilvl w:val="3"/>
          <w:numId w:val="1"/>
        </w:numPr>
      </w:pPr>
      <w:r>
        <w:t xml:space="preserve">Nepovrzuje doručení dat </w:t>
      </w:r>
      <w:r w:rsidR="00402A3F">
        <w:t>–</w:t>
      </w:r>
      <w:r>
        <w:t xml:space="preserve"> nespolehlivý</w:t>
      </w:r>
    </w:p>
    <w:p w14:paraId="7F83D87C" w14:textId="7B95F839" w:rsidR="006F5D0C" w:rsidRDefault="006F5D0C" w:rsidP="006F5D0C">
      <w:pPr>
        <w:pStyle w:val="Odstavecseseznamem"/>
        <w:numPr>
          <w:ilvl w:val="3"/>
          <w:numId w:val="1"/>
        </w:numPr>
      </w:pPr>
      <w:r>
        <w:t xml:space="preserve">Př: UDP (PDU = </w:t>
      </w:r>
      <w:r w:rsidR="002C4674">
        <w:t>datagram</w:t>
      </w:r>
      <w:r>
        <w:t>)</w:t>
      </w:r>
    </w:p>
    <w:p w14:paraId="43609CFB" w14:textId="5F830CB7" w:rsidR="00B20416" w:rsidRDefault="00B20416" w:rsidP="00B20416">
      <w:pPr>
        <w:pStyle w:val="Odstavecseseznamem"/>
        <w:numPr>
          <w:ilvl w:val="0"/>
          <w:numId w:val="1"/>
        </w:numPr>
      </w:pPr>
      <w:r>
        <w:t>Použití čísel portů</w:t>
      </w:r>
    </w:p>
    <w:p w14:paraId="418BA158" w14:textId="037FA266" w:rsidR="00B20416" w:rsidRDefault="00B20416" w:rsidP="00B20416">
      <w:pPr>
        <w:pStyle w:val="Odstavecseseznamem"/>
        <w:numPr>
          <w:ilvl w:val="1"/>
          <w:numId w:val="1"/>
        </w:numPr>
      </w:pPr>
      <w:r>
        <w:t>Při práci s porty a IP adresamy se setkáváme s výrazem socket</w:t>
      </w:r>
    </w:p>
    <w:p w14:paraId="5285D555" w14:textId="6A19E885" w:rsidR="00DF7EDC" w:rsidRPr="00DF7EDC" w:rsidRDefault="00DF7EDC" w:rsidP="00B20416">
      <w:pPr>
        <w:pStyle w:val="Odstavecseseznamem"/>
        <w:numPr>
          <w:ilvl w:val="1"/>
          <w:numId w:val="1"/>
        </w:numPr>
      </w:pPr>
      <w:r>
        <w:t xml:space="preserve">Socket je IP adresa číslo portu např </w:t>
      </w:r>
      <w:r w:rsidR="005E5BE0" w:rsidRPr="005E5BE0">
        <w:rPr>
          <w:b/>
          <w:bCs/>
        </w:rPr>
        <w:t>109.</w:t>
      </w:r>
      <w:r w:rsidRPr="00DF7EDC">
        <w:rPr>
          <w:b/>
          <w:bCs/>
        </w:rPr>
        <w:t>190.193.254:</w:t>
      </w:r>
      <w:r w:rsidRPr="00DF7EDC">
        <w:rPr>
          <w:b/>
          <w:bCs/>
          <w:color w:val="FF0000"/>
        </w:rPr>
        <w:t>80</w:t>
      </w:r>
    </w:p>
    <w:p w14:paraId="636A7C04" w14:textId="023E09E2" w:rsidR="005E5BE0" w:rsidRPr="005E5BE0" w:rsidRDefault="00DF7EDC" w:rsidP="005E5BE0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Pro každou jednotlivou komunikaci jsou použity dva sockety označující zdrojovy a koncový uzel aplikací</w:t>
      </w:r>
    </w:p>
    <w:p w14:paraId="210DD53B" w14:textId="0E128ECD" w:rsidR="005E5BE0" w:rsidRPr="000959FA" w:rsidRDefault="00267196" w:rsidP="005E5BE0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Jeden server nemůže mít port jedním číslem portu vedeny dvě služby</w:t>
      </w:r>
    </w:p>
    <w:p w14:paraId="78FD17D3" w14:textId="2A29A055" w:rsidR="000959FA" w:rsidRDefault="000959FA" w:rsidP="000959FA">
      <w:r>
        <w:t>Utilite Netstat</w:t>
      </w:r>
    </w:p>
    <w:p w14:paraId="19F8A2A4" w14:textId="667F1B5B" w:rsidR="000959FA" w:rsidRDefault="000959FA" w:rsidP="000959FA">
      <w:pPr>
        <w:pStyle w:val="Odstavecseseznamem"/>
        <w:numPr>
          <w:ilvl w:val="0"/>
          <w:numId w:val="1"/>
        </w:numPr>
      </w:pPr>
      <w:r>
        <w:t>Netstat slouží pro výpis aktivních sítových spojení, statistik rozhraní, směrovací tabulky atd.</w:t>
      </w:r>
    </w:p>
    <w:p w14:paraId="35496839" w14:textId="52B51230" w:rsidR="000959FA" w:rsidRDefault="000959FA" w:rsidP="000959FA">
      <w:pPr>
        <w:pStyle w:val="Odstavecseseznamem"/>
        <w:numPr>
          <w:ilvl w:val="0"/>
          <w:numId w:val="1"/>
        </w:numPr>
      </w:pPr>
      <w:r>
        <w:t>Použivané parametry:</w:t>
      </w:r>
    </w:p>
    <w:p w14:paraId="0787A64A" w14:textId="0B3E766D" w:rsidR="000959FA" w:rsidRDefault="000959FA" w:rsidP="000959FA">
      <w:pPr>
        <w:pStyle w:val="Odstavecseseznamem"/>
        <w:numPr>
          <w:ilvl w:val="1"/>
          <w:numId w:val="1"/>
        </w:numPr>
      </w:pPr>
      <w:r>
        <w:t>A: Zobrazuje všechna atd. spojení a porty</w:t>
      </w:r>
    </w:p>
    <w:p w14:paraId="7651EBF1" w14:textId="3D80E3A4" w:rsidR="000959FA" w:rsidRDefault="000959FA" w:rsidP="000959FA">
      <w:pPr>
        <w:pStyle w:val="Odstavecseseznamem"/>
        <w:numPr>
          <w:ilvl w:val="1"/>
          <w:numId w:val="1"/>
        </w:numPr>
      </w:pPr>
      <w:r>
        <w:t>B: zobrazí adresy a proty v číselné formě</w:t>
      </w:r>
    </w:p>
    <w:p w14:paraId="6C09B01C" w14:textId="59C7BCCE" w:rsidR="000959FA" w:rsidRDefault="000959FA" w:rsidP="000959FA">
      <w:pPr>
        <w:pStyle w:val="Odstavecseseznamem"/>
        <w:numPr>
          <w:ilvl w:val="1"/>
          <w:numId w:val="1"/>
        </w:numPr>
      </w:pPr>
      <w:r>
        <w:t>Číslo (s): Vypisuje statistiky v časovém intervale</w:t>
      </w:r>
    </w:p>
    <w:p w14:paraId="5EA31F46" w14:textId="6ED8C52E" w:rsidR="000959FA" w:rsidRDefault="006D4F76" w:rsidP="000959FA">
      <w:pPr>
        <w:pStyle w:val="Odstavecseseznamem"/>
        <w:numPr>
          <w:ilvl w:val="1"/>
          <w:numId w:val="1"/>
        </w:numPr>
      </w:pPr>
      <w:r>
        <w:t>P + protokol: vypisuje spojení pro jednotlivý protokol</w:t>
      </w:r>
    </w:p>
    <w:p w14:paraId="0D11674E" w14:textId="08D34A27" w:rsidR="006D4F76" w:rsidRDefault="006D4F76" w:rsidP="000959FA">
      <w:pPr>
        <w:pStyle w:val="Odstavecseseznamem"/>
        <w:numPr>
          <w:ilvl w:val="1"/>
          <w:numId w:val="1"/>
        </w:numPr>
      </w:pPr>
      <w:r>
        <w:t>G: vypisuje členství v IP skupinách</w:t>
      </w:r>
      <w:r w:rsidR="00AE449B">
        <w:t>¨</w:t>
      </w:r>
    </w:p>
    <w:p w14:paraId="2255BF5F" w14:textId="77777777" w:rsidR="008D50FF" w:rsidRDefault="00AE449B" w:rsidP="00AE449B">
      <w:pPr>
        <w:pStyle w:val="Odstavecseseznamem"/>
        <w:numPr>
          <w:ilvl w:val="0"/>
          <w:numId w:val="1"/>
        </w:numPr>
      </w:pPr>
      <w:r>
        <w:t xml:space="preserve">Stavy: </w:t>
      </w:r>
    </w:p>
    <w:p w14:paraId="0321242E" w14:textId="47891650" w:rsidR="008D50FF" w:rsidRDefault="00AE449B" w:rsidP="008D50FF">
      <w:pPr>
        <w:pStyle w:val="Odstavecseseznamem"/>
        <w:numPr>
          <w:ilvl w:val="1"/>
          <w:numId w:val="1"/>
        </w:numPr>
      </w:pPr>
      <w:r>
        <w:t>listen: čeká na požadované spojení vzdáleného zařízení</w:t>
      </w:r>
    </w:p>
    <w:p w14:paraId="7129E768" w14:textId="7D86994A" w:rsidR="008D50FF" w:rsidRDefault="005B63FC" w:rsidP="008D50FF">
      <w:pPr>
        <w:pStyle w:val="Odstavecseseznamem"/>
        <w:numPr>
          <w:ilvl w:val="1"/>
          <w:numId w:val="1"/>
        </w:numPr>
      </w:pPr>
      <w:r>
        <w:lastRenderedPageBreak/>
        <w:t>estabilished: spojení navázano, otevřeno pro vým</w:t>
      </w:r>
      <w:r w:rsidR="00F03E34">
        <w:t>ěn</w:t>
      </w:r>
      <w:r>
        <w:t>u dat</w:t>
      </w:r>
    </w:p>
    <w:p w14:paraId="2FB3A0D9" w14:textId="7A33CB41" w:rsidR="000674DC" w:rsidRDefault="000674DC" w:rsidP="008D50FF">
      <w:pPr>
        <w:pStyle w:val="Odstavecseseznamem"/>
        <w:numPr>
          <w:ilvl w:val="1"/>
          <w:numId w:val="1"/>
        </w:numPr>
      </w:pPr>
      <w:r>
        <w:t xml:space="preserve">time-wait : </w:t>
      </w:r>
      <w:r w:rsidR="00CE6C16">
        <w:t>čeká na potvrzení ukončení spojení  - časový interval</w:t>
      </w:r>
    </w:p>
    <w:p w14:paraId="30096AAF" w14:textId="7F7FAB5E" w:rsidR="00A549EE" w:rsidRDefault="00A549EE" w:rsidP="008D50FF">
      <w:pPr>
        <w:pStyle w:val="Odstavecseseznamem"/>
        <w:numPr>
          <w:ilvl w:val="1"/>
          <w:numId w:val="1"/>
        </w:numPr>
      </w:pPr>
      <w:r>
        <w:t>close-wait: spojení uzavřeno, čeká na potvrzení koncového uzlu</w:t>
      </w:r>
    </w:p>
    <w:p w14:paraId="5FDE27DD" w14:textId="5AA64897" w:rsidR="002A40AA" w:rsidRDefault="00FE6EA9" w:rsidP="008D50FF">
      <w:pPr>
        <w:pStyle w:val="Odstavecseseznamem"/>
        <w:numPr>
          <w:ilvl w:val="1"/>
          <w:numId w:val="1"/>
        </w:numPr>
      </w:pPr>
      <w:r>
        <w:t>syn-sent: odeslán požadavek na spojení</w:t>
      </w:r>
    </w:p>
    <w:p w14:paraId="383BA5FE" w14:textId="6BE1C4D8" w:rsidR="00FE6EA9" w:rsidRDefault="00FE6EA9" w:rsidP="00D8557C">
      <w:pPr>
        <w:pStyle w:val="Odstavecseseznamem"/>
        <w:numPr>
          <w:ilvl w:val="1"/>
          <w:numId w:val="1"/>
        </w:numPr>
      </w:pPr>
      <w:r>
        <w:t xml:space="preserve">syn-recieved: přijat požadavek </w:t>
      </w:r>
      <w:r w:rsidR="00874A71">
        <w:t xml:space="preserve">na </w:t>
      </w:r>
      <w:r>
        <w:t>spojení</w:t>
      </w:r>
    </w:p>
    <w:p w14:paraId="52726937" w14:textId="00B04C0E" w:rsidR="00790017" w:rsidRDefault="001450D6" w:rsidP="001450D6">
      <w:r>
        <w:t xml:space="preserve">TCP segment </w:t>
      </w:r>
      <w:r w:rsidR="00790017">
        <w:t>–</w:t>
      </w:r>
      <w:r>
        <w:t xml:space="preserve"> struktura</w:t>
      </w:r>
    </w:p>
    <w:p w14:paraId="06625682" w14:textId="5D0EA471" w:rsidR="00790017" w:rsidRDefault="00B65DEA" w:rsidP="00B65DEA">
      <w:pPr>
        <w:pStyle w:val="Odstavecseseznamem"/>
        <w:numPr>
          <w:ilvl w:val="0"/>
          <w:numId w:val="1"/>
        </w:numPr>
      </w:pPr>
      <w:r>
        <w:t>Source port: vysílací port</w:t>
      </w:r>
    </w:p>
    <w:p w14:paraId="15C76C7A" w14:textId="505E6A02" w:rsidR="00B65DEA" w:rsidRDefault="00B65DEA" w:rsidP="00B65DEA">
      <w:pPr>
        <w:pStyle w:val="Odstavecseseznamem"/>
        <w:numPr>
          <w:ilvl w:val="0"/>
          <w:numId w:val="1"/>
        </w:numPr>
      </w:pPr>
      <w:r>
        <w:t>Destination port: cílový port</w:t>
      </w:r>
      <w:r w:rsidR="008735F0">
        <w:t xml:space="preserve"> určuje aplikace, proces nebo protokol z vyšší vrstvy</w:t>
      </w:r>
    </w:p>
    <w:p w14:paraId="5115B4DA" w14:textId="7BD836F8" w:rsidR="00CD73DE" w:rsidRDefault="00227D5E" w:rsidP="00B65DEA">
      <w:pPr>
        <w:pStyle w:val="Odstavecseseznamem"/>
        <w:numPr>
          <w:ilvl w:val="0"/>
          <w:numId w:val="1"/>
        </w:numPr>
      </w:pPr>
      <w:r>
        <w:t>S</w:t>
      </w:r>
      <w:r w:rsidR="00B03B7E">
        <w:t>equence number: určuje první bajt počadového čísla segmentu</w:t>
      </w:r>
    </w:p>
    <w:p w14:paraId="6C15FC17" w14:textId="0F5E1713" w:rsidR="00227D5E" w:rsidRDefault="00B14F7B" w:rsidP="00B65DEA">
      <w:pPr>
        <w:pStyle w:val="Odstavecseseznamem"/>
        <w:numPr>
          <w:ilvl w:val="0"/>
          <w:numId w:val="1"/>
        </w:numPr>
      </w:pPr>
      <w:r>
        <w:t>Acknowledgment number: potvrzení přenosu bajtu</w:t>
      </w:r>
    </w:p>
    <w:p w14:paraId="27A7F790" w14:textId="1FCA1884" w:rsidR="00C109B5" w:rsidRDefault="00C109B5" w:rsidP="00B65DEA">
      <w:pPr>
        <w:pStyle w:val="Odstavecseseznamem"/>
        <w:numPr>
          <w:ilvl w:val="0"/>
          <w:numId w:val="1"/>
        </w:numPr>
      </w:pPr>
      <w:r>
        <w:t>Data offset: délka hlavičky</w:t>
      </w:r>
    </w:p>
    <w:p w14:paraId="271B511A" w14:textId="5DB8EEEC" w:rsidR="000E7BF4" w:rsidRDefault="000E7BF4" w:rsidP="00B65DEA">
      <w:pPr>
        <w:pStyle w:val="Odstavecseseznamem"/>
        <w:numPr>
          <w:ilvl w:val="0"/>
          <w:numId w:val="1"/>
        </w:numPr>
      </w:pPr>
      <w:r>
        <w:t>Reserved: místo pro budoucí komunikaci nastaveno na 0</w:t>
      </w:r>
    </w:p>
    <w:p w14:paraId="1C46B447" w14:textId="77777777" w:rsidR="00C21FCB" w:rsidRDefault="007D19C2" w:rsidP="00B65DEA">
      <w:pPr>
        <w:pStyle w:val="Odstavecseseznamem"/>
        <w:numPr>
          <w:ilvl w:val="0"/>
          <w:numId w:val="1"/>
        </w:numPr>
      </w:pPr>
      <w:r>
        <w:t xml:space="preserve">Flags: </w:t>
      </w:r>
    </w:p>
    <w:p w14:paraId="1AB2B944" w14:textId="120F8ECC" w:rsidR="007D19C2" w:rsidRDefault="00E0025F" w:rsidP="00C21FCB">
      <w:pPr>
        <w:pStyle w:val="Odstavecseseznamem"/>
        <w:numPr>
          <w:ilvl w:val="1"/>
          <w:numId w:val="1"/>
        </w:numPr>
      </w:pPr>
      <w:r>
        <w:t>URG</w:t>
      </w:r>
      <w:r w:rsidR="00E354C1">
        <w:t xml:space="preserve"> – (urgent) prioritní dat</w:t>
      </w:r>
    </w:p>
    <w:p w14:paraId="4CB15D41" w14:textId="3E7E9C82" w:rsidR="00E0025F" w:rsidRDefault="00E0025F" w:rsidP="00C21FCB">
      <w:pPr>
        <w:pStyle w:val="Odstavecseseznamem"/>
        <w:numPr>
          <w:ilvl w:val="1"/>
          <w:numId w:val="1"/>
        </w:numPr>
      </w:pPr>
      <w:r>
        <w:t>ACK</w:t>
      </w:r>
      <w:r w:rsidR="00341D12">
        <w:t xml:space="preserve"> (acknowlegment)</w:t>
      </w:r>
      <w:r w:rsidR="00E354C1">
        <w:t xml:space="preserve"> – potvrzení o přijetí</w:t>
      </w:r>
    </w:p>
    <w:p w14:paraId="041E01AF" w14:textId="587FB5AB" w:rsidR="00292FB5" w:rsidRDefault="00E0025F" w:rsidP="00292FB5">
      <w:pPr>
        <w:pStyle w:val="Odstavecseseznamem"/>
        <w:numPr>
          <w:ilvl w:val="1"/>
          <w:numId w:val="1"/>
        </w:numPr>
      </w:pPr>
      <w:r>
        <w:t>PSH</w:t>
      </w:r>
      <w:r w:rsidR="00E354C1">
        <w:t xml:space="preserve"> </w:t>
      </w:r>
      <w:r w:rsidR="008929D3">
        <w:t>(Roh)</w:t>
      </w:r>
      <w:r w:rsidR="00E354C1">
        <w:t xml:space="preserve">– Potlačení prior. </w:t>
      </w:r>
      <w:r w:rsidR="00292FB5">
        <w:t>D</w:t>
      </w:r>
      <w:r w:rsidR="00E354C1">
        <w:t>at</w:t>
      </w:r>
    </w:p>
    <w:p w14:paraId="36693A70" w14:textId="3CD6DB7E" w:rsidR="00292FB5" w:rsidRDefault="00F71E56" w:rsidP="00F71E56">
      <w:pPr>
        <w:pStyle w:val="Odstavecseseznamem"/>
        <w:numPr>
          <w:ilvl w:val="1"/>
          <w:numId w:val="1"/>
        </w:numPr>
      </w:pPr>
      <w:r>
        <w:t>LST (Reset) reset spojení</w:t>
      </w:r>
    </w:p>
    <w:p w14:paraId="19AF418C" w14:textId="65DB4A03" w:rsidR="00F71E56" w:rsidRDefault="00F71E56" w:rsidP="00F71E56">
      <w:pPr>
        <w:pStyle w:val="Odstavecseseznamem"/>
        <w:numPr>
          <w:ilvl w:val="1"/>
          <w:numId w:val="1"/>
        </w:numPr>
      </w:pPr>
      <w:r>
        <w:t>SYN ( Synchronization) Požadavek na spojení</w:t>
      </w:r>
    </w:p>
    <w:p w14:paraId="28B340C3" w14:textId="081E4570" w:rsidR="00ED52EC" w:rsidRDefault="00ED52EC" w:rsidP="00F71E56">
      <w:pPr>
        <w:pStyle w:val="Odstavecseseznamem"/>
        <w:numPr>
          <w:ilvl w:val="1"/>
          <w:numId w:val="1"/>
        </w:numPr>
      </w:pPr>
      <w:r>
        <w:t xml:space="preserve">FN ( Finish) ukončení </w:t>
      </w:r>
      <w:r w:rsidR="007E7986">
        <w:t>spojení</w:t>
      </w:r>
    </w:p>
    <w:p w14:paraId="0C5A9542" w14:textId="5F7510D3" w:rsidR="00396F88" w:rsidRDefault="000A1B28" w:rsidP="00396F88">
      <w:pPr>
        <w:pStyle w:val="Odstavecseseznamem"/>
        <w:numPr>
          <w:ilvl w:val="0"/>
          <w:numId w:val="1"/>
        </w:numPr>
      </w:pPr>
      <w:r>
        <w:t>Window size: kolik bajtu bylo posláno na jedno potvrzení</w:t>
      </w:r>
    </w:p>
    <w:p w14:paraId="291349B1" w14:textId="40D01C0C" w:rsidR="004C7EFF" w:rsidRDefault="004C7EFF" w:rsidP="00396F88">
      <w:pPr>
        <w:pStyle w:val="Odstavecseseznamem"/>
        <w:numPr>
          <w:ilvl w:val="0"/>
          <w:numId w:val="1"/>
        </w:numPr>
      </w:pPr>
      <w:r>
        <w:t>Sum: kontrolní součet záhlavý a aplikačních dat</w:t>
      </w:r>
      <w:r w:rsidR="00446782">
        <w:t xml:space="preserve"> zda li nedošlo k</w:t>
      </w:r>
      <w:r w:rsidR="003C7BA8">
        <w:t> </w:t>
      </w:r>
      <w:r w:rsidR="00446782">
        <w:t>poškození</w:t>
      </w:r>
      <w:r w:rsidR="003C7BA8">
        <w:t xml:space="preserve"> během </w:t>
      </w:r>
      <w:r w:rsidR="005967D8">
        <w:t>přenosu</w:t>
      </w:r>
    </w:p>
    <w:p w14:paraId="0AD0D0EE" w14:textId="3731D200" w:rsidR="005967D8" w:rsidRDefault="00703093" w:rsidP="00396F88">
      <w:pPr>
        <w:pStyle w:val="Odstavecseseznamem"/>
        <w:numPr>
          <w:ilvl w:val="0"/>
          <w:numId w:val="1"/>
        </w:numPr>
      </w:pPr>
      <w:r>
        <w:t>Urgent pointer: Ukazuje na první bajt prioritních dat</w:t>
      </w:r>
    </w:p>
    <w:p w14:paraId="0D522950" w14:textId="5A79B1AD" w:rsidR="008E4076" w:rsidRDefault="008E4076" w:rsidP="00396F88">
      <w:pPr>
        <w:pStyle w:val="Odstavecseseznamem"/>
        <w:numPr>
          <w:ilvl w:val="0"/>
          <w:numId w:val="1"/>
        </w:numPr>
      </w:pPr>
      <w:r>
        <w:t>Options: dodatečné volby</w:t>
      </w:r>
    </w:p>
    <w:p w14:paraId="09A20DEC" w14:textId="2828F184" w:rsidR="008E4076" w:rsidRDefault="008E4076" w:rsidP="00396F88">
      <w:pPr>
        <w:pStyle w:val="Odstavecseseznamem"/>
        <w:numPr>
          <w:ilvl w:val="0"/>
          <w:numId w:val="1"/>
        </w:numPr>
      </w:pPr>
      <w:r>
        <w:t>Data: aplikační data</w:t>
      </w:r>
    </w:p>
    <w:p w14:paraId="45C61AA3" w14:textId="7986C04F" w:rsidR="008E4076" w:rsidRDefault="008E4076" w:rsidP="00396F88">
      <w:pPr>
        <w:pStyle w:val="Odstavecseseznamem"/>
        <w:numPr>
          <w:ilvl w:val="0"/>
          <w:numId w:val="1"/>
        </w:numPr>
      </w:pPr>
      <w:r>
        <w:t>Padding: doplnění do delky 32</w:t>
      </w:r>
    </w:p>
    <w:sectPr w:rsidR="008E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EED"/>
    <w:multiLevelType w:val="hybridMultilevel"/>
    <w:tmpl w:val="FEE2C658"/>
    <w:lvl w:ilvl="0" w:tplc="70EC9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0"/>
    <w:rsid w:val="00011443"/>
    <w:rsid w:val="00012B50"/>
    <w:rsid w:val="00017E5C"/>
    <w:rsid w:val="000674DC"/>
    <w:rsid w:val="000959FA"/>
    <w:rsid w:val="000A1B28"/>
    <w:rsid w:val="000E7BF4"/>
    <w:rsid w:val="001450D6"/>
    <w:rsid w:val="001B745E"/>
    <w:rsid w:val="00227D5E"/>
    <w:rsid w:val="00267196"/>
    <w:rsid w:val="00292FB5"/>
    <w:rsid w:val="002A40AA"/>
    <w:rsid w:val="002C4674"/>
    <w:rsid w:val="00341D12"/>
    <w:rsid w:val="00396F88"/>
    <w:rsid w:val="003A5ABE"/>
    <w:rsid w:val="003C7BA8"/>
    <w:rsid w:val="003D254C"/>
    <w:rsid w:val="00402A3F"/>
    <w:rsid w:val="00422D55"/>
    <w:rsid w:val="00446782"/>
    <w:rsid w:val="0047034E"/>
    <w:rsid w:val="004955BE"/>
    <w:rsid w:val="004B44F7"/>
    <w:rsid w:val="004B7492"/>
    <w:rsid w:val="004C0701"/>
    <w:rsid w:val="004C7EFF"/>
    <w:rsid w:val="00527879"/>
    <w:rsid w:val="005929A0"/>
    <w:rsid w:val="005967D8"/>
    <w:rsid w:val="005B63FC"/>
    <w:rsid w:val="005C079F"/>
    <w:rsid w:val="005C15CB"/>
    <w:rsid w:val="005C70DB"/>
    <w:rsid w:val="005C7CA6"/>
    <w:rsid w:val="005E5BE0"/>
    <w:rsid w:val="00681650"/>
    <w:rsid w:val="006D4F76"/>
    <w:rsid w:val="006F5D0C"/>
    <w:rsid w:val="00703093"/>
    <w:rsid w:val="00747E6F"/>
    <w:rsid w:val="00751484"/>
    <w:rsid w:val="00790017"/>
    <w:rsid w:val="007D19C2"/>
    <w:rsid w:val="007E7986"/>
    <w:rsid w:val="0080192D"/>
    <w:rsid w:val="00825014"/>
    <w:rsid w:val="00835A5F"/>
    <w:rsid w:val="008635AB"/>
    <w:rsid w:val="008735F0"/>
    <w:rsid w:val="00874A71"/>
    <w:rsid w:val="00884182"/>
    <w:rsid w:val="008929D3"/>
    <w:rsid w:val="008A1703"/>
    <w:rsid w:val="008D50FF"/>
    <w:rsid w:val="008E4076"/>
    <w:rsid w:val="00900C44"/>
    <w:rsid w:val="009E4C70"/>
    <w:rsid w:val="00A06644"/>
    <w:rsid w:val="00A549EE"/>
    <w:rsid w:val="00AE449B"/>
    <w:rsid w:val="00B00B62"/>
    <w:rsid w:val="00B03B7E"/>
    <w:rsid w:val="00B10B86"/>
    <w:rsid w:val="00B14F7B"/>
    <w:rsid w:val="00B20416"/>
    <w:rsid w:val="00B65DEA"/>
    <w:rsid w:val="00B8009C"/>
    <w:rsid w:val="00C10805"/>
    <w:rsid w:val="00C109B5"/>
    <w:rsid w:val="00C1615D"/>
    <w:rsid w:val="00C21FCB"/>
    <w:rsid w:val="00C74F08"/>
    <w:rsid w:val="00CD73DE"/>
    <w:rsid w:val="00CE6C16"/>
    <w:rsid w:val="00CF5154"/>
    <w:rsid w:val="00D25099"/>
    <w:rsid w:val="00D8450B"/>
    <w:rsid w:val="00D84734"/>
    <w:rsid w:val="00D8557C"/>
    <w:rsid w:val="00DF7EDC"/>
    <w:rsid w:val="00E0025F"/>
    <w:rsid w:val="00E354C1"/>
    <w:rsid w:val="00E83D27"/>
    <w:rsid w:val="00E909A1"/>
    <w:rsid w:val="00E93D74"/>
    <w:rsid w:val="00ED52EC"/>
    <w:rsid w:val="00F03E34"/>
    <w:rsid w:val="00F25DF7"/>
    <w:rsid w:val="00F32DBF"/>
    <w:rsid w:val="00F71E56"/>
    <w:rsid w:val="00F83C6E"/>
    <w:rsid w:val="00FE5C3E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04CC"/>
  <w15:chartTrackingRefBased/>
  <w15:docId w15:val="{B543274A-8E2A-4FAE-B999-614E30B5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92</cp:revision>
  <dcterms:created xsi:type="dcterms:W3CDTF">2021-11-08T08:01:00Z</dcterms:created>
  <dcterms:modified xsi:type="dcterms:W3CDTF">2021-11-15T08:39:00Z</dcterms:modified>
</cp:coreProperties>
</file>