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3A15" w14:textId="6B8CA656" w:rsidR="007B13C8" w:rsidRDefault="00461C3D">
      <w:pPr>
        <w:rPr>
          <w:b/>
          <w:bCs/>
        </w:rPr>
      </w:pPr>
      <w:r w:rsidRPr="00461C3D">
        <w:rPr>
          <w:b/>
          <w:bCs/>
        </w:rPr>
        <w:t>Magnetismus</w:t>
      </w:r>
    </w:p>
    <w:p w14:paraId="455632A8" w14:textId="29FABBB3" w:rsidR="00547935" w:rsidRDefault="00547935" w:rsidP="00B237BB">
      <w:pPr>
        <w:pStyle w:val="Odstavecseseznamem"/>
        <w:numPr>
          <w:ilvl w:val="0"/>
          <w:numId w:val="1"/>
        </w:numPr>
      </w:pPr>
      <w:r>
        <w:t>Trvalé magnety</w:t>
      </w:r>
    </w:p>
    <w:p w14:paraId="12FF8684" w14:textId="5A129089" w:rsidR="00B237BB" w:rsidRDefault="00B237BB" w:rsidP="00B237BB">
      <w:pPr>
        <w:pStyle w:val="Odstavecseseznamem"/>
        <w:numPr>
          <w:ilvl w:val="1"/>
          <w:numId w:val="1"/>
        </w:numPr>
      </w:pPr>
      <w:proofErr w:type="spellStart"/>
      <w:r>
        <w:t>Jížní</w:t>
      </w:r>
      <w:proofErr w:type="spellEnd"/>
      <w:r>
        <w:t xml:space="preserve"> je modrá barva</w:t>
      </w:r>
    </w:p>
    <w:p w14:paraId="6E85FDF0" w14:textId="76AB5ECB" w:rsidR="00097937" w:rsidRDefault="00B237BB" w:rsidP="00B237BB">
      <w:pPr>
        <w:pStyle w:val="Odstavecseseznamem"/>
        <w:numPr>
          <w:ilvl w:val="1"/>
          <w:numId w:val="1"/>
        </w:numPr>
      </w:pPr>
      <w:r>
        <w:t>Severní je červená</w:t>
      </w:r>
    </w:p>
    <w:p w14:paraId="4DFEC5DA" w14:textId="78B37C7C" w:rsidR="00547935" w:rsidRDefault="00547935" w:rsidP="00461C3D">
      <w:pPr>
        <w:pStyle w:val="Odstavecseseznamem"/>
        <w:numPr>
          <w:ilvl w:val="0"/>
          <w:numId w:val="1"/>
        </w:numPr>
      </w:pPr>
      <w:r>
        <w:t>Dočasné magnety</w:t>
      </w:r>
    </w:p>
    <w:p w14:paraId="503DA45B" w14:textId="042E4B51" w:rsidR="00760FDC" w:rsidRDefault="00C36B5A" w:rsidP="00760FDC">
      <w:pPr>
        <w:pStyle w:val="Odstavecseseznamem"/>
        <w:numPr>
          <w:ilvl w:val="0"/>
          <w:numId w:val="1"/>
        </w:numPr>
      </w:pPr>
      <w:r>
        <w:t xml:space="preserve">Magnetické </w:t>
      </w:r>
      <w:proofErr w:type="gramStart"/>
      <w:r>
        <w:t>látky</w:t>
      </w:r>
      <w:r w:rsidR="000D4AF5">
        <w:t>(</w:t>
      </w:r>
      <w:proofErr w:type="gramEnd"/>
      <w:r w:rsidR="000D4AF5">
        <w:t>Feromagnetické látky)</w:t>
      </w:r>
    </w:p>
    <w:p w14:paraId="7F0C021E" w14:textId="7282C118" w:rsidR="00F627EA" w:rsidRDefault="00F627EA" w:rsidP="00F627EA">
      <w:pPr>
        <w:pStyle w:val="Odstavecseseznamem"/>
        <w:numPr>
          <w:ilvl w:val="1"/>
          <w:numId w:val="1"/>
        </w:numPr>
      </w:pPr>
      <w:r>
        <w:t>Snadno-magnetizaci</w:t>
      </w:r>
    </w:p>
    <w:p w14:paraId="1D36ACA2" w14:textId="1E1C1F76" w:rsidR="00F627EA" w:rsidRDefault="00F627EA" w:rsidP="00F627EA">
      <w:pPr>
        <w:pStyle w:val="Odstavecseseznamem"/>
        <w:numPr>
          <w:ilvl w:val="1"/>
          <w:numId w:val="1"/>
        </w:numPr>
      </w:pPr>
      <w:r>
        <w:t>Např</w:t>
      </w:r>
    </w:p>
    <w:p w14:paraId="37EFBC0C" w14:textId="11C0ED7A" w:rsidR="00F627EA" w:rsidRDefault="00F627EA" w:rsidP="00F627EA">
      <w:pPr>
        <w:pStyle w:val="Odstavecseseznamem"/>
        <w:numPr>
          <w:ilvl w:val="2"/>
          <w:numId w:val="1"/>
        </w:numPr>
      </w:pPr>
      <w:r>
        <w:t>Železo</w:t>
      </w:r>
    </w:p>
    <w:p w14:paraId="31631E17" w14:textId="6B8610E6" w:rsidR="00F627EA" w:rsidRDefault="00F627EA" w:rsidP="00F627EA">
      <w:pPr>
        <w:pStyle w:val="Odstavecseseznamem"/>
        <w:numPr>
          <w:ilvl w:val="2"/>
          <w:numId w:val="1"/>
        </w:numPr>
      </w:pPr>
      <w:r>
        <w:t>Kobalt</w:t>
      </w:r>
    </w:p>
    <w:p w14:paraId="1143442A" w14:textId="06901D62" w:rsidR="00F627EA" w:rsidRDefault="00F627EA" w:rsidP="00F627EA">
      <w:pPr>
        <w:pStyle w:val="Odstavecseseznamem"/>
        <w:numPr>
          <w:ilvl w:val="2"/>
          <w:numId w:val="1"/>
        </w:numPr>
      </w:pPr>
      <w:r>
        <w:t>Nikl</w:t>
      </w:r>
    </w:p>
    <w:p w14:paraId="61C3FB96" w14:textId="22D571C3" w:rsidR="00BD37FC" w:rsidRDefault="001B7571" w:rsidP="001B7571">
      <w:pPr>
        <w:pStyle w:val="Odstavecseseznamem"/>
        <w:numPr>
          <w:ilvl w:val="0"/>
          <w:numId w:val="1"/>
        </w:numPr>
      </w:pPr>
      <w:r>
        <w:t>Spojování magnetů</w:t>
      </w:r>
    </w:p>
    <w:p w14:paraId="3A578029" w14:textId="1E831FC2" w:rsidR="00744115" w:rsidRDefault="00811848" w:rsidP="00744115">
      <w:pPr>
        <w:pStyle w:val="Odstavecseseznamem"/>
        <w:numPr>
          <w:ilvl w:val="0"/>
          <w:numId w:val="1"/>
        </w:numPr>
      </w:pPr>
      <w:r>
        <w:t>Opačnými póly k</w:t>
      </w:r>
      <w:r w:rsidR="003D1832">
        <w:t> </w:t>
      </w:r>
      <w:r>
        <w:t>sob</w:t>
      </w:r>
      <w:r w:rsidR="0098632A">
        <w:t>ě</w:t>
      </w:r>
    </w:p>
    <w:p w14:paraId="3BB612CB" w14:textId="6B869172" w:rsidR="003D1832" w:rsidRDefault="003D1832" w:rsidP="00744115">
      <w:pPr>
        <w:pStyle w:val="Odstavecseseznamem"/>
        <w:numPr>
          <w:ilvl w:val="0"/>
          <w:numId w:val="1"/>
        </w:numPr>
      </w:pPr>
      <w:r>
        <w:t>Indukčn</w:t>
      </w:r>
      <w:r w:rsidR="00410CB1">
        <w:t>í čáry</w:t>
      </w:r>
    </w:p>
    <w:p w14:paraId="692A95B4" w14:textId="4B46B19C" w:rsidR="006279E0" w:rsidRDefault="009E6A4A" w:rsidP="009E6A4A">
      <w:pPr>
        <w:pStyle w:val="Odstavecseseznamem"/>
        <w:numPr>
          <w:ilvl w:val="1"/>
          <w:numId w:val="1"/>
        </w:numPr>
      </w:pPr>
      <w:r>
        <w:t>Směr indukčních čar</w:t>
      </w:r>
      <w:r w:rsidR="003A7081">
        <w:t xml:space="preserve"> u</w:t>
      </w:r>
      <w:r w:rsidR="006279E0">
        <w:t>rčujeme</w:t>
      </w:r>
      <w:r w:rsidR="00BF02B1">
        <w:t xml:space="preserve"> pomocí ampérového pravidla</w:t>
      </w:r>
      <w:r w:rsidR="00953999">
        <w:t xml:space="preserve"> </w:t>
      </w:r>
    </w:p>
    <w:p w14:paraId="41982D2F" w14:textId="08DB3E17" w:rsidR="006D04E1" w:rsidRPr="00461C3D" w:rsidRDefault="00953999" w:rsidP="001B2435">
      <w:pPr>
        <w:pStyle w:val="Odstavecseseznamem"/>
        <w:numPr>
          <w:ilvl w:val="1"/>
          <w:numId w:val="1"/>
        </w:numPr>
      </w:pPr>
      <w:r>
        <w:t>Pravidlo pr</w:t>
      </w:r>
      <w:r w:rsidR="005C0B89">
        <w:t>a</w:t>
      </w:r>
      <w:r>
        <w:t>v</w:t>
      </w:r>
      <w:r w:rsidR="005C0B89">
        <w:t xml:space="preserve">é </w:t>
      </w:r>
      <w:r>
        <w:t>ruky</w:t>
      </w:r>
      <w:r w:rsidR="00815AAC">
        <w:t>, palec udává dohodnutý směr proudu</w:t>
      </w:r>
    </w:p>
    <w:sectPr w:rsidR="006D04E1" w:rsidRPr="0046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C58"/>
    <w:multiLevelType w:val="hybridMultilevel"/>
    <w:tmpl w:val="0B08A2F6"/>
    <w:lvl w:ilvl="0" w:tplc="2F788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97"/>
    <w:rsid w:val="00097937"/>
    <w:rsid w:val="000D4AF5"/>
    <w:rsid w:val="001B2435"/>
    <w:rsid w:val="001B7571"/>
    <w:rsid w:val="00202173"/>
    <w:rsid w:val="003A7081"/>
    <w:rsid w:val="003D1832"/>
    <w:rsid w:val="00410CB1"/>
    <w:rsid w:val="00461C3D"/>
    <w:rsid w:val="00547935"/>
    <w:rsid w:val="005C0B89"/>
    <w:rsid w:val="006279E0"/>
    <w:rsid w:val="0063564D"/>
    <w:rsid w:val="00667239"/>
    <w:rsid w:val="00691C97"/>
    <w:rsid w:val="006D04E1"/>
    <w:rsid w:val="00744115"/>
    <w:rsid w:val="00760FDC"/>
    <w:rsid w:val="007B13C8"/>
    <w:rsid w:val="00811848"/>
    <w:rsid w:val="00815AAC"/>
    <w:rsid w:val="008D6F2C"/>
    <w:rsid w:val="00953999"/>
    <w:rsid w:val="0098632A"/>
    <w:rsid w:val="009D74B1"/>
    <w:rsid w:val="009E6A4A"/>
    <w:rsid w:val="00A00DD2"/>
    <w:rsid w:val="00B04377"/>
    <w:rsid w:val="00B237BB"/>
    <w:rsid w:val="00B3332A"/>
    <w:rsid w:val="00BD37FC"/>
    <w:rsid w:val="00BF02B1"/>
    <w:rsid w:val="00C36B5A"/>
    <w:rsid w:val="00E57F5B"/>
    <w:rsid w:val="00E83B5A"/>
    <w:rsid w:val="00F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BF59"/>
  <w15:chartTrackingRefBased/>
  <w15:docId w15:val="{2F1AB424-1530-489E-B369-CD739BAF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36</cp:revision>
  <dcterms:created xsi:type="dcterms:W3CDTF">2021-09-20T08:06:00Z</dcterms:created>
  <dcterms:modified xsi:type="dcterms:W3CDTF">2021-09-20T08:39:00Z</dcterms:modified>
</cp:coreProperties>
</file>