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1B0E4" w14:textId="2C56679E" w:rsidR="00597BEB" w:rsidRDefault="00744F94">
      <w:r>
        <w:t>Pevné</w:t>
      </w:r>
    </w:p>
    <w:p w14:paraId="09D1E7E7" w14:textId="5E1B06A6" w:rsidR="00744F94" w:rsidRDefault="00744F94">
      <w:r>
        <w:t xml:space="preserve">3) Pevné látky </w:t>
      </w:r>
      <w:r>
        <w:softHyphen/>
        <w:t xml:space="preserve"> nemění tvar, objem </w:t>
      </w:r>
      <w:r>
        <w:softHyphen/>
        <w:t xml:space="preserve">  částice blízko sebe, pohybují  se kolem urč. bodů </w:t>
      </w:r>
      <w:r>
        <w:softHyphen/>
        <w:t>  velké mezičásticové síly a) krystalické (sůl, led) b) amorfní (plastelína, guma, sklo)</w:t>
      </w:r>
    </w:p>
    <w:p w14:paraId="44A737F8" w14:textId="77777777" w:rsidR="00744F94" w:rsidRDefault="00744F94">
      <w:r>
        <w:t xml:space="preserve">4) Kapaliny  </w:t>
      </w:r>
      <w:r>
        <w:softHyphen/>
        <w:t xml:space="preserve"> nemění objem (nestlačitelné) </w:t>
      </w:r>
      <w:r>
        <w:softHyphen/>
        <w:t xml:space="preserve"> tvar podle nádoby </w:t>
      </w:r>
      <w:r>
        <w:softHyphen/>
        <w:t xml:space="preserve"> částice se pohybují v celém objemu (difúze) </w:t>
      </w:r>
    </w:p>
    <w:p w14:paraId="73481D81" w14:textId="662867A1" w:rsidR="00744F94" w:rsidRDefault="00744F94">
      <w:r>
        <w:t xml:space="preserve">5) Plyny </w:t>
      </w:r>
      <w:r>
        <w:softHyphen/>
        <w:t>  stlačitelné </w:t>
      </w:r>
      <w:r>
        <w:softHyphen/>
        <w:t xml:space="preserve"> mění objem  </w:t>
      </w:r>
      <w:r>
        <w:softHyphen/>
        <w:t xml:space="preserve">  tvar podle nádoby, vyplňují celou nádobu </w:t>
      </w:r>
      <w:r>
        <w:softHyphen/>
        <w:t xml:space="preserve">  mezičásticové síly nejmenší </w:t>
      </w:r>
      <w:r>
        <w:softHyphen/>
        <w:t>  rozpínavost, difúze</w:t>
      </w:r>
    </w:p>
    <w:p w14:paraId="371C6D7F" w14:textId="7F1C927A" w:rsidR="008F3906" w:rsidRDefault="009E1243">
      <w:r w:rsidRPr="009E1243">
        <w:drawing>
          <wp:inline distT="0" distB="0" distL="0" distR="0" wp14:anchorId="2E27D191" wp14:editId="4D05735D">
            <wp:extent cx="5760720" cy="3633470"/>
            <wp:effectExtent l="0" t="0" r="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4869" w14:textId="5E94C91E" w:rsidR="00B93752" w:rsidRDefault="00B93752">
      <w:r w:rsidRPr="00B93752">
        <w:drawing>
          <wp:inline distT="0" distB="0" distL="0" distR="0" wp14:anchorId="0CF468E8" wp14:editId="17693A11">
            <wp:extent cx="3534268" cy="1943371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3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64"/>
    <w:rsid w:val="0038039A"/>
    <w:rsid w:val="00597BEB"/>
    <w:rsid w:val="00744F94"/>
    <w:rsid w:val="008B3564"/>
    <w:rsid w:val="008F3906"/>
    <w:rsid w:val="009E1243"/>
    <w:rsid w:val="00B93752"/>
    <w:rsid w:val="00E2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46D01"/>
  <w15:chartTrackingRefBased/>
  <w15:docId w15:val="{C0D91B13-6792-460A-A886-2B915B4AD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373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7</cp:revision>
  <dcterms:created xsi:type="dcterms:W3CDTF">2021-10-07T09:02:00Z</dcterms:created>
  <dcterms:modified xsi:type="dcterms:W3CDTF">2021-10-07T09:04:00Z</dcterms:modified>
</cp:coreProperties>
</file>