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Сегодня я хочу рассказать вам о Франклине Делано Рузвельте — выдающемся политике и лидере, который смог преобразить Соединенные Штаты и оказать влияние на весь мир. Его имя ассоциируется с борьбой за преодоление самых тяжелых кризисов XX века, и его идеи продолжают вдохновлять мир до сих пор.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sz w:val="26"/>
          <w:szCs w:val="26"/>
        </w:rPr>
        <w:t>Личность Рузвельта и его путь к лидерству</w:t>
      </w:r>
      <w:r>
        <w:rPr>
          <w:rFonts w:ascii="Liberation Sans" w:hAnsi="Liberation Sans"/>
          <w:sz w:val="24"/>
          <w:szCs w:val="24"/>
        </w:rPr>
        <w:t xml:space="preserve">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Франклин Делано Рузвельт родился 30 января 1882 года в аристократической семье. Его детство прошло в особняке в Гайд-парке, штат Нью-Йорк. Родители дали ему привилегированное образование: домашние учителя, поездки по Европе и поступление в Гарвардский университет. Уже в молодости он проявлял интерес к общественным вопросам и мечтал о карьере, которая позволила бы ему влиять на судьбу страны.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Его карьера началась с должности сенатора штата Нью-Йорк, а позже — помощника министра флота США. Эти годы дали ему первые уроки публичного администрирования. Однако в 1921 году его жизнь изменилась: он заболел полиомиелитом. Болезнь лишила его способности ходить, но не силы духа.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Этот эпизод стал переломным в его жизни. Рузвельт не сдался, а начал активно работать над восстановлением, проводя часы в лечебных упражнениях. Болезнь сделала его ближе к обычным людям, заставив глубже понять, что значит борьба за выживание. Этот опыт сформировал его личность как лидера, который знает цену стойкости.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В 1928 году он стал губернатором Нью-Йорка. Здесь он впервые продемонстрировал умение управлять в кризисных условиях, внедряя программы помощи бедным и реформируя инфраструктуру. Этот опыт подготовил его к главному вызову его жизни — президентству в годы Великой депрессии.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>Основные достижения Рузвельта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b/>
          <w:bCs/>
          <w:i/>
          <w:i/>
          <w:iCs/>
          <w:sz w:val="26"/>
          <w:szCs w:val="26"/>
        </w:rPr>
      </w:pPr>
      <w:r>
        <w:rPr>
          <w:rFonts w:ascii="Liberation Sans" w:hAnsi="Liberation Sans"/>
          <w:b/>
          <w:bCs/>
          <w:i/>
          <w:iCs/>
          <w:sz w:val="26"/>
          <w:szCs w:val="26"/>
        </w:rPr>
        <w:t>Новый курс (New Deal)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Когда Рузвельт стал президентом в 1933 году, Соединенные Штаты находились на пике Великой депрессии. Безработица достигала 25%, банки закрывались, миллионы людей теряли свои дома и средства к существованию. В ответ на это он предложил "Новый курс" — серию экономических реформ, которые преобразили государственную систему.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Ключевые элементы Нового курса включали: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1.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>Создание рабочих мест</w:t>
      </w:r>
      <w:r>
        <w:rPr>
          <w:rFonts w:ascii="Liberation Sans" w:hAnsi="Liberation Sans"/>
          <w:sz w:val="24"/>
          <w:szCs w:val="24"/>
        </w:rPr>
        <w:t xml:space="preserve"> через масштабные государственные проекты, такие как строительство дорог, дамб, школ. Это не только дало людям работу, но и укрепило инфраструктуру страны.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2.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>Реформа банковской системы</w:t>
      </w:r>
      <w:r>
        <w:rPr>
          <w:rFonts w:ascii="Liberation Sans" w:hAnsi="Liberation Sans"/>
          <w:sz w:val="24"/>
          <w:szCs w:val="24"/>
        </w:rPr>
        <w:t>: был создан Федеральный страховой фонд вкладов (FDIC), чтобы защитить сбережения граждан.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3. </w:t>
      </w:r>
      <w:r>
        <w:rPr>
          <w:rFonts w:ascii="Liberation Sans" w:hAnsi="Liberation Sans"/>
          <w:b/>
          <w:bCs/>
          <w:sz w:val="24"/>
          <w:szCs w:val="24"/>
        </w:rPr>
        <w:t>Социальные программы</w:t>
      </w:r>
      <w:r>
        <w:rPr>
          <w:rFonts w:ascii="Liberation Sans" w:hAnsi="Liberation Sans"/>
          <w:sz w:val="24"/>
          <w:szCs w:val="24"/>
        </w:rPr>
        <w:t xml:space="preserve">: впервые в истории США была введена система социального обеспечения, включая пенсии для пожилых и помощь безработным.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Эти меры восстановили доверие общества к правительству и экономике. Более того, они задали направление для многих других стран, которые стали заимствовать идеи социального государства.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b/>
          <w:bCs/>
          <w:i/>
          <w:i/>
          <w:iCs/>
          <w:sz w:val="25"/>
          <w:szCs w:val="25"/>
        </w:rPr>
      </w:pPr>
      <w:r>
        <w:rPr>
          <w:rFonts w:ascii="Liberation Sans" w:hAnsi="Liberation Sans"/>
          <w:b/>
          <w:bCs/>
          <w:i/>
          <w:iCs/>
          <w:sz w:val="25"/>
          <w:szCs w:val="25"/>
        </w:rPr>
        <w:t>Вторая мировая война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Вступление США во Вторую мировую войну стало новым испытанием для Рузвельта. Еще до официального участия Америки он инициировал программу "ленд-лиз", благодаря которой союзники, такие как Великобритания и Советский Союз, получали необходимое вооружение.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Рузвельт смог мобилизовать экономику США, превратив страну в мощный "арсенал демократии". За время войны американская промышленность произвела миллионы единиц вооружения, сотни кораблей и самолетов.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Его дипломатические способности проявились на конференциях союзников, где он участвовал в планировании послевоенного мира. Его вклад в создание антигитлеровской коалиции и координацию совместных действий союзников был бесценен.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bCs/>
          <w:i/>
          <w:iCs/>
          <w:sz w:val="26"/>
          <w:szCs w:val="26"/>
        </w:rPr>
        <w:t>Создание современных институтов</w:t>
      </w:r>
      <w:r>
        <w:rPr>
          <w:rFonts w:ascii="Liberation Sans" w:hAnsi="Liberation Sans"/>
          <w:sz w:val="24"/>
          <w:szCs w:val="24"/>
        </w:rPr>
        <w:t xml:space="preserve">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Одна из ключевых идей Рузвельта — создание международных институтов, способных предотвратить будущие войны. Именно он стал инициатором создания ООН. Он видел эту организацию как инструмент для решения глобальных проблем через дипломатические средства.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Его усилия заложили основы послевоенного миропорядка, который действует до сих пор, пусть и с изменениями.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6"/>
          <w:szCs w:val="26"/>
        </w:rPr>
      </w:pPr>
      <w:r>
        <w:rPr>
          <w:rFonts w:ascii="Liberation Sans" w:hAnsi="Liberation Sans"/>
          <w:b/>
          <w:bCs/>
          <w:sz w:val="26"/>
          <w:szCs w:val="26"/>
        </w:rPr>
        <w:t>Наследие и актуальность идей Рузвельта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1.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>Экономическая политика</w:t>
      </w:r>
      <w:r>
        <w:rPr>
          <w:rFonts w:ascii="Liberation Sans" w:hAnsi="Liberation Sans"/>
          <w:sz w:val="24"/>
          <w:szCs w:val="24"/>
        </w:rPr>
        <w:t xml:space="preserve">: Его подход к кризисам вдохновил многие поколения политиков. В периоды современных финансовых потрясений правительства по всему миру используют государственные инвестиции для поддержки экономики.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2.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>Социальное обеспечение</w:t>
      </w:r>
      <w:r>
        <w:rPr>
          <w:rFonts w:ascii="Liberation Sans" w:hAnsi="Liberation Sans"/>
          <w:sz w:val="24"/>
          <w:szCs w:val="24"/>
        </w:rPr>
        <w:t xml:space="preserve">: Программы социальной защиты, запущенные при Рузвельте, стали стандартом. Сегодня их расширяют, основываясь на тех принципах, которые он заложил.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3. </w:t>
      </w:r>
      <w:r>
        <w:rPr>
          <w:rFonts w:ascii="Liberation Sans" w:hAnsi="Liberation Sans"/>
          <w:b/>
          <w:bCs/>
          <w:i/>
          <w:iCs/>
          <w:sz w:val="24"/>
          <w:szCs w:val="24"/>
        </w:rPr>
        <w:t>Глобальное лидерство</w:t>
      </w:r>
      <w:r>
        <w:rPr>
          <w:rFonts w:ascii="Liberation Sans" w:hAnsi="Liberation Sans"/>
          <w:sz w:val="24"/>
          <w:szCs w:val="24"/>
        </w:rPr>
        <w:t xml:space="preserve">: Рузвельт показал, что эффективное международное сотрудничество возможно даже в самых сложных условиях.  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Его цитата "Единственное, чего нам стоит бояться — это самого страха" напоминает нам, что важно не только искать решения, но и сохранять оптимизм в трудные времена.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Заключение</w:t>
      </w:r>
    </w:p>
    <w:p>
      <w:pPr>
        <w:pStyle w:val="BodyText"/>
        <w:bidi w:val="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Франклин Делано Рузвельт — это пример того, как личные качества и глубокое чувство ответственности перед обществом могут изменить ход истории. Его реформы, дипломатия и видение мира заложили основы будущего, в котором мы живем.  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Его жизнь учит нас, что даже в самых сложных ситуациях лидерство, стойкость и готовность брать на себя ответственность способны привести к великим переменам.</w:t>
      </w:r>
    </w:p>
    <w:sectPr>
      <w:type w:val="nextPage"/>
      <w:pgSz w:w="11906" w:h="16838"/>
      <w:pgMar w:left="634" w:right="392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654</Words>
  <Characters>4205</Characters>
  <CharactersWithSpaces>4873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2024-12-10T18:44:09Z</dcterms:created>
  <dc:creator/>
  <dc:description/>
  <dc:language>ru-RU</dc:language>
  <cp:lastModifiedBy/>
  <dcterms:modified xsi:type="dcterms:W3CDTF">2024-12-10T19:00:38Z</dcterms:modified>
  <cp:revision>1</cp:revision>
  <dc:subject/>
  <dc:title/>
</cp:coreProperties>
</file>