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Task manager: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ru-RU"/>
        </w:rPr>
        <w:t xml:space="preserve">Мягкие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en-US"/>
        </w:rPr>
        <w:t xml:space="preserve">”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ru-RU"/>
        </w:rPr>
        <w:t xml:space="preserve"> таски распределенные по дням (Они привязаны условно, помогаем друг-другу по возможности)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ru-RU"/>
        </w:rPr>
        <w:t xml:space="preserve">29.11.2024: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en-US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Захар Попенко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git,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макета бд, План работы, раскидать таски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Алексей Кравченко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Создание макета Алгоритма,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изучение стека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Арсений Чайкин – Создание дизайна бота, изучение стека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left="709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Антон Котлубовский – Внедрение в рабочий процесс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ru-RU"/>
        </w:rPr>
        <w:t xml:space="preserve">30.11.2024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Захар Попенко – Создание БД, Наполнение БД, Взаимодействие бд с ботом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Алексей Кравчено – Помощь с ТГ ботом, помощь с бд, тестирование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Арсений Чайкин – Дизайн Бота, тестирование, начало работы над документацией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Антон Котлубовский  – Разработка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синхронного ТГ бота, Взаимодествие бд с ботом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ru-RU"/>
        </w:rPr>
        <w:t xml:space="preserve">01.11.2024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Захар Попенко – Тестирование, подготовка к защите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Алексей Кравченко – Тестирование,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bugfix,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разработка фич?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Арсений Чайкин – Тестирование, разработка основной документации, разработка презентации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Антон Котлубовский – Тестирование,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bugfix,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разработка фич?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2024-11-29T13:06:49Z</dcterms:modified>
</cp:coreProperties>
</file>