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2CFA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финансы, финансовый инструмент</w:t>
      </w:r>
    </w:p>
    <w:p w14:paraId="014B459F" w14:textId="7E0739FB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0B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SquareCounter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это приложение, которое помогает людям быстро и удобно рассчитать </w:t>
      </w:r>
      <w:r w:rsidR="00E954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стоимость квартиры по предоставленным параметрам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5B0B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SquareCounter</w:t>
      </w:r>
      <w:r w:rsidR="005B0B00"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954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позволяет удобно выполнить расчет по тратам на определенный тип квартиры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FBA8D39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72C8A0D7" w14:textId="502B8AAC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 w:rsidR="005B0B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SquareCounter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D7DBF5" w14:textId="493BA03F" w:rsidR="00E9544A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544A">
        <w:rPr>
          <w:rFonts w:ascii="Times New Roman" w:eastAsia="Times New Roman" w:hAnsi="Times New Roman" w:cs="Times New Roman"/>
          <w:sz w:val="28"/>
          <w:szCs w:val="28"/>
        </w:rPr>
        <w:t>Выбор из 4 типов квартир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: Вам предоставляется возможность </w:t>
      </w:r>
      <w:r w:rsidR="00E9544A">
        <w:rPr>
          <w:rFonts w:ascii="Times New Roman" w:eastAsia="Times New Roman" w:hAnsi="Times New Roman" w:cs="Times New Roman"/>
          <w:sz w:val="28"/>
          <w:szCs w:val="28"/>
        </w:rPr>
        <w:t xml:space="preserve">выбрать квартиру из четырех представленных типов и выполнить расчет стоимости. </w:t>
      </w:r>
    </w:p>
    <w:p w14:paraId="6EE365B0" w14:textId="5BA4B263" w:rsidR="00E9544A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544A">
        <w:rPr>
          <w:rFonts w:ascii="Times New Roman" w:eastAsia="Times New Roman" w:hAnsi="Times New Roman" w:cs="Times New Roman"/>
          <w:sz w:val="28"/>
          <w:szCs w:val="28"/>
        </w:rPr>
        <w:t xml:space="preserve">Вы вводите количество 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 xml:space="preserve">квадратных </w:t>
      </w:r>
      <w:r w:rsidR="00E9544A">
        <w:rPr>
          <w:rFonts w:ascii="Times New Roman" w:eastAsia="Times New Roman" w:hAnsi="Times New Roman" w:cs="Times New Roman"/>
          <w:sz w:val="28"/>
          <w:szCs w:val="28"/>
        </w:rPr>
        <w:t xml:space="preserve">метров: Количество 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 xml:space="preserve">квадратных </w:t>
      </w:r>
      <w:r w:rsidR="00E9544A">
        <w:rPr>
          <w:rFonts w:ascii="Times New Roman" w:eastAsia="Times New Roman" w:hAnsi="Times New Roman" w:cs="Times New Roman"/>
          <w:sz w:val="28"/>
          <w:szCs w:val="28"/>
        </w:rPr>
        <w:t>метров вводится вами, и по данным параметрам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дальнейший расчет.</w:t>
      </w:r>
      <w:r w:rsidR="00E95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CF5B4F" w14:textId="7A5F07E0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Общая сумма выплаты: Приложение мгновенно рассчитает общую сумму, которую нужно будет выплатить за 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>квартиру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,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 xml:space="preserve"> учитывая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 xml:space="preserve">выбранный тип квартиры и количество квадратных метров. </w:t>
      </w:r>
    </w:p>
    <w:p w14:paraId="4EEE9B46" w14:textId="77777777" w:rsidR="00EA324B" w:rsidRPr="00EA324B" w:rsidRDefault="00EA324B" w:rsidP="00EA324B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32C7A166" w14:textId="255F2E96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Вы, вводя 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>количество квадратных метров и выбирая тип квартиры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, сразу получаете информацию о 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>стоимости квартиры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879F25" w14:textId="77777777" w:rsidR="00EA324B" w:rsidRPr="00EA324B" w:rsidRDefault="00EA324B" w:rsidP="00EA324B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00F12729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3E7805C5" w14:textId="63274EC9" w:rsidR="00EA324B" w:rsidRPr="00EA324B" w:rsidRDefault="005B0B00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18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1D82210C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243A9D6E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77B65727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293A7D56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43E723FC" w14:textId="2C3C83EA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русский</w:t>
      </w:r>
    </w:p>
    <w:p w14:paraId="155C48ED" w14:textId="3C1B440F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665F6D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42679C55" w14:textId="7CEE7591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2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>нояб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 202</w:t>
      </w:r>
      <w:r w:rsidR="00C93A28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E54A83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46685111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00F0029D" w14:textId="77777777" w:rsidR="00C93A28" w:rsidRDefault="00C93A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3BEAB04F" w14:textId="77777777" w:rsidR="005B0B00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Скрин-шоты</w:t>
      </w:r>
      <w:r w:rsidR="005B0B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03FA35" w14:textId="3AAC20C6" w:rsidR="005B0B00" w:rsidRDefault="00C93A28" w:rsidP="00EA324B">
      <w:pPr>
        <w:jc w:val="both"/>
        <w:rPr>
          <w:noProof/>
        </w:rPr>
      </w:pPr>
      <w:r w:rsidRPr="00C93A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DAFAB1" wp14:editId="47FD2684">
            <wp:extent cx="2115024" cy="4039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338" cy="40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A28">
        <w:rPr>
          <w:noProof/>
        </w:rPr>
        <w:t xml:space="preserve"> </w:t>
      </w:r>
    </w:p>
    <w:p w14:paraId="344630F3" w14:textId="7371AFEB" w:rsidR="005B0B00" w:rsidRDefault="005B0B00" w:rsidP="00EA324B">
      <w:pPr>
        <w:jc w:val="both"/>
        <w:rPr>
          <w:noProof/>
          <w:lang w:val="en-US"/>
        </w:rPr>
      </w:pPr>
      <w:r>
        <w:rPr>
          <w:noProof/>
        </w:rPr>
        <w:t>Р</w:t>
      </w:r>
      <w:r>
        <w:rPr>
          <w:noProof/>
        </w:rPr>
        <w:t>ис</w:t>
      </w:r>
      <w:r>
        <w:rPr>
          <w:noProof/>
        </w:rPr>
        <w:t xml:space="preserve">. 1 Экран </w:t>
      </w:r>
      <w:r>
        <w:rPr>
          <w:noProof/>
          <w:lang w:val="en-US"/>
        </w:rPr>
        <w:t>Flat Bank</w:t>
      </w:r>
    </w:p>
    <w:p w14:paraId="6DFF3064" w14:textId="03D0A13D" w:rsidR="00C93A28" w:rsidRDefault="005B0B00" w:rsidP="00EA324B">
      <w:pPr>
        <w:jc w:val="both"/>
        <w:rPr>
          <w:noProof/>
        </w:rPr>
      </w:pPr>
      <w:r w:rsidRPr="00C93A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F8425" wp14:editId="63B19055">
            <wp:extent cx="2162996" cy="4015409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187" cy="40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528" w14:textId="6720A2E6" w:rsidR="005B0B00" w:rsidRDefault="005B0B00" w:rsidP="00EA324B">
      <w:pPr>
        <w:jc w:val="both"/>
        <w:rPr>
          <w:noProof/>
          <w:lang w:val="en-US"/>
        </w:rPr>
      </w:pPr>
      <w:r>
        <w:rPr>
          <w:noProof/>
        </w:rPr>
        <w:t xml:space="preserve">Рис. 2 Экран </w:t>
      </w:r>
      <w:r>
        <w:rPr>
          <w:noProof/>
          <w:lang w:val="en-US"/>
        </w:rPr>
        <w:t>SquareCounter</w:t>
      </w:r>
    </w:p>
    <w:p w14:paraId="6A16361B" w14:textId="72DBACFE" w:rsidR="005B0B00" w:rsidRDefault="005B0B00" w:rsidP="00EA324B">
      <w:pPr>
        <w:jc w:val="both"/>
        <w:rPr>
          <w:noProof/>
          <w:lang w:val="en-US"/>
        </w:rPr>
      </w:pPr>
      <w:r w:rsidRPr="00C93A28">
        <w:rPr>
          <w:noProof/>
        </w:rPr>
        <w:lastRenderedPageBreak/>
        <w:drawing>
          <wp:inline distT="0" distB="0" distL="0" distR="0" wp14:anchorId="71F65689" wp14:editId="42AFDC70">
            <wp:extent cx="2289976" cy="3721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965" cy="37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8CFF" w14:textId="06770CD9" w:rsidR="005B0B00" w:rsidRPr="005B0B00" w:rsidRDefault="005B0B00" w:rsidP="00EA324B">
      <w:pPr>
        <w:jc w:val="both"/>
        <w:rPr>
          <w:noProof/>
          <w:lang w:val="en-US"/>
        </w:rPr>
      </w:pPr>
      <w:r>
        <w:rPr>
          <w:noProof/>
        </w:rPr>
        <w:t xml:space="preserve">Рис.3 Экран </w:t>
      </w:r>
      <w:r>
        <w:rPr>
          <w:noProof/>
          <w:lang w:val="en-US"/>
        </w:rPr>
        <w:t>Count Result</w:t>
      </w:r>
    </w:p>
    <w:sectPr w:rsidR="005B0B00" w:rsidRPr="005B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4B"/>
    <w:rsid w:val="00493E65"/>
    <w:rsid w:val="005B0B00"/>
    <w:rsid w:val="00C93A28"/>
    <w:rsid w:val="00E9544A"/>
    <w:rsid w:val="00E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4D4B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305-10</cp:lastModifiedBy>
  <cp:revision>2</cp:revision>
  <dcterms:created xsi:type="dcterms:W3CDTF">2024-11-25T04:18:00Z</dcterms:created>
  <dcterms:modified xsi:type="dcterms:W3CDTF">2024-11-25T10:03:00Z</dcterms:modified>
</cp:coreProperties>
</file>