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Michael Steele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Lab-3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Seat 29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#this program calculates temp with wind chill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temp = eval(input("Enter the temperature in Fahrenheit 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wSpeed = eval(input("Enter the wind speed in miles per hour 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if(temp &gt; -58 and temp &lt; 41 and wSpeed &gt;= 2):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windChill= 35.74 + 0.6215*temp - 35.75*wSpeed**.16 + .4275*temp*wSpeed**.16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print('The wind chill index is', round(windChill,5))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elif(temp &lt; -58):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print("The temperature has to be above -58 for this to be accurate")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elif(temp &gt; 41):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print("The temperature has to be below 41 for this to be accurate")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elif(wSpeed &lt;2):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print("The wind speed has to be above or equal to 2mph for this to be accurate")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