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71" w:rsidRDefault="00AB4D71"/>
    <w:p w:rsidR="00FA1A8E" w:rsidRDefault="00FA1A8E"/>
    <w:p w:rsidR="00FA1A8E" w:rsidRPr="00FA1A8E" w:rsidRDefault="00FA1A8E" w:rsidP="00FA1A8E">
      <w:pPr>
        <w:pStyle w:val="Titre2"/>
        <w:shd w:val="clear" w:color="auto" w:fill="15416E"/>
        <w:spacing w:before="0" w:beforeAutospacing="0" w:after="0" w:afterAutospacing="0"/>
        <w:jc w:val="center"/>
        <w:rPr>
          <w:rFonts w:ascii="Arial" w:hAnsi="Arial" w:cs="Arial"/>
          <w:caps/>
          <w:color w:val="FFFFFF"/>
          <w:sz w:val="56"/>
          <w:szCs w:val="56"/>
        </w:rPr>
      </w:pPr>
      <w:r w:rsidRPr="00FA1A8E">
        <w:rPr>
          <w:sz w:val="72"/>
          <w:szCs w:val="72"/>
        </w:rPr>
        <w:t xml:space="preserve"> </w:t>
      </w:r>
      <w:r w:rsidRPr="00FA1A8E">
        <w:rPr>
          <w:rFonts w:ascii="Arial" w:hAnsi="Arial" w:cs="Arial"/>
          <w:sz w:val="72"/>
          <w:szCs w:val="72"/>
        </w:rPr>
        <w:t xml:space="preserve"> </w:t>
      </w:r>
      <w:r w:rsidRPr="00FA1A8E">
        <w:rPr>
          <w:rFonts w:ascii="Arial" w:hAnsi="Arial" w:cs="Arial"/>
          <w:sz w:val="56"/>
          <w:szCs w:val="56"/>
        </w:rPr>
        <w:t>TITRE :</w:t>
      </w:r>
      <w:r w:rsidRPr="00FA1A8E">
        <w:rPr>
          <w:sz w:val="56"/>
          <w:szCs w:val="56"/>
        </w:rPr>
        <w:t xml:space="preserve"> </w:t>
      </w:r>
      <w:r w:rsidRPr="00FA1A8E">
        <w:rPr>
          <w:rFonts w:ascii="Arial" w:hAnsi="Arial" w:cs="Arial"/>
          <w:caps/>
          <w:color w:val="FFFFFF"/>
          <w:sz w:val="56"/>
          <w:szCs w:val="56"/>
        </w:rPr>
        <w:t>SQL VS NOSQL : QUELLES DIFFÉRENCES ?</w:t>
      </w:r>
    </w:p>
    <w:p w:rsidR="00FA1A8E" w:rsidRDefault="00FA1A8E" w:rsidP="00FA1A8E">
      <w:pPr>
        <w:pStyle w:val="Titre"/>
        <w:rPr>
          <w:rFonts w:ascii="Berlin Sans FB Demi" w:hAnsi="Berlin Sans FB Demi"/>
        </w:rPr>
      </w:pPr>
    </w:p>
    <w:p w:rsidR="00FA1A8E" w:rsidRDefault="00FA1A8E" w:rsidP="00FA1A8E"/>
    <w:p w:rsidR="00FA1A8E" w:rsidRPr="00FA1A8E" w:rsidRDefault="00FA1A8E" w:rsidP="00FA1A8E">
      <w:pPr>
        <w:pStyle w:val="Paragraphedeliste"/>
        <w:numPr>
          <w:ilvl w:val="0"/>
          <w:numId w:val="1"/>
        </w:numPr>
        <w:rPr>
          <w:rFonts w:ascii="Bookman Old Style" w:hAnsi="Bookman Old Style"/>
          <w:b/>
          <w:sz w:val="44"/>
          <w:szCs w:val="40"/>
        </w:rPr>
      </w:pPr>
      <w:r w:rsidRPr="00FA1A8E">
        <w:rPr>
          <w:rFonts w:ascii="Bookman Old Style" w:hAnsi="Bookman Old Style"/>
          <w:b/>
          <w:sz w:val="44"/>
          <w:szCs w:val="40"/>
        </w:rPr>
        <w:t xml:space="preserve">Définitions du SQL et du </w:t>
      </w:r>
      <w:proofErr w:type="spellStart"/>
      <w:r w:rsidRPr="00FA1A8E">
        <w:rPr>
          <w:rFonts w:ascii="Bookman Old Style" w:hAnsi="Bookman Old Style"/>
          <w:b/>
          <w:sz w:val="44"/>
          <w:szCs w:val="40"/>
        </w:rPr>
        <w:t>NoSQL</w:t>
      </w:r>
      <w:proofErr w:type="spellEnd"/>
    </w:p>
    <w:p w:rsidR="00FA1A8E" w:rsidRDefault="004E43AA" w:rsidP="00FA1A8E">
      <w:pPr>
        <w:rPr>
          <w:rFonts w:ascii="Bookman Old Style" w:hAnsi="Bookman Old Style"/>
          <w:b/>
          <w:sz w:val="44"/>
          <w:szCs w:val="40"/>
        </w:rPr>
      </w:pPr>
      <w:r>
        <w:rPr>
          <w:rFonts w:ascii="Bookman Old Style" w:hAnsi="Bookman Old Style"/>
          <w:b/>
          <w:sz w:val="44"/>
          <w:szCs w:val="40"/>
        </w:rPr>
        <w:t xml:space="preserve">       </w:t>
      </w:r>
      <w:r>
        <w:rPr>
          <w:rFonts w:cstheme="minorHAnsi"/>
          <w:noProof/>
          <w:sz w:val="44"/>
          <w:szCs w:val="40"/>
          <w:lang w:eastAsia="fr-FR"/>
        </w:rPr>
        <w:drawing>
          <wp:inline distT="0" distB="0" distL="0" distR="0">
            <wp:extent cx="5756910" cy="2903855"/>
            <wp:effectExtent l="0" t="0" r="0" b="0"/>
            <wp:docPr id="1" name="Image 1" descr="C:\Users\Samuel\AppData\Local\Microsoft\Windows\INetCache\Content.Word\JS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AppData\Local\Microsoft\Windows\INetCache\Content.Word\JSB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2903855"/>
                    </a:xfrm>
                    <a:prstGeom prst="rect">
                      <a:avLst/>
                    </a:prstGeom>
                    <a:noFill/>
                    <a:ln>
                      <a:noFill/>
                    </a:ln>
                  </pic:spPr>
                </pic:pic>
              </a:graphicData>
            </a:graphic>
          </wp:inline>
        </w:drawing>
      </w:r>
    </w:p>
    <w:p w:rsidR="004E43AA" w:rsidRDefault="004E43AA" w:rsidP="00FA1A8E">
      <w:pPr>
        <w:rPr>
          <w:rFonts w:ascii="Bookman Old Style" w:hAnsi="Bookman Old Style"/>
          <w:b/>
          <w:sz w:val="44"/>
          <w:szCs w:val="40"/>
        </w:rPr>
      </w:pPr>
    </w:p>
    <w:p w:rsidR="00FA1A8E" w:rsidRPr="00FA1A8E" w:rsidRDefault="00FA1A8E" w:rsidP="00FA1A8E">
      <w:pPr>
        <w:rPr>
          <w:rFonts w:cstheme="minorHAnsi"/>
          <w:sz w:val="44"/>
          <w:szCs w:val="40"/>
        </w:rPr>
      </w:pPr>
      <w:r w:rsidRPr="00FA1A8E">
        <w:rPr>
          <w:rFonts w:cstheme="minorHAnsi"/>
          <w:sz w:val="44"/>
          <w:szCs w:val="40"/>
        </w:rPr>
        <w:t>A. SQL, le langage des données structure</w:t>
      </w:r>
    </w:p>
    <w:p w:rsidR="00FA1A8E" w:rsidRPr="00FA1A8E" w:rsidRDefault="00FA1A8E" w:rsidP="00FA1A8E">
      <w:pPr>
        <w:rPr>
          <w:rFonts w:cstheme="minorHAnsi"/>
          <w:sz w:val="44"/>
          <w:szCs w:val="40"/>
        </w:rPr>
      </w:pPr>
      <w:r w:rsidRPr="00FA1A8E">
        <w:rPr>
          <w:rFonts w:cstheme="minorHAnsi"/>
          <w:sz w:val="44"/>
          <w:szCs w:val="40"/>
        </w:rPr>
        <w:t xml:space="preserve">Le SQL, qui signifie </w:t>
      </w:r>
      <w:proofErr w:type="spellStart"/>
      <w:r w:rsidRPr="00FA1A8E">
        <w:rPr>
          <w:rFonts w:cstheme="minorHAnsi"/>
          <w:sz w:val="44"/>
          <w:szCs w:val="40"/>
        </w:rPr>
        <w:t>Structured</w:t>
      </w:r>
      <w:proofErr w:type="spellEnd"/>
      <w:r w:rsidRPr="00FA1A8E">
        <w:rPr>
          <w:rFonts w:cstheme="minorHAnsi"/>
          <w:sz w:val="44"/>
          <w:szCs w:val="40"/>
        </w:rPr>
        <w:t xml:space="preserve"> </w:t>
      </w:r>
      <w:proofErr w:type="spellStart"/>
      <w:r w:rsidRPr="00FA1A8E">
        <w:rPr>
          <w:rFonts w:cstheme="minorHAnsi"/>
          <w:sz w:val="44"/>
          <w:szCs w:val="40"/>
        </w:rPr>
        <w:t>Query</w:t>
      </w:r>
      <w:proofErr w:type="spellEnd"/>
      <w:r w:rsidRPr="00FA1A8E">
        <w:rPr>
          <w:rFonts w:cstheme="minorHAnsi"/>
          <w:sz w:val="44"/>
          <w:szCs w:val="40"/>
        </w:rPr>
        <w:t xml:space="preserve"> </w:t>
      </w:r>
      <w:proofErr w:type="spellStart"/>
      <w:r w:rsidRPr="00FA1A8E">
        <w:rPr>
          <w:rFonts w:cstheme="minorHAnsi"/>
          <w:sz w:val="44"/>
          <w:szCs w:val="40"/>
        </w:rPr>
        <w:t>Language</w:t>
      </w:r>
      <w:proofErr w:type="spellEnd"/>
      <w:r w:rsidRPr="00FA1A8E">
        <w:rPr>
          <w:rFonts w:cstheme="minorHAnsi"/>
          <w:sz w:val="44"/>
          <w:szCs w:val="40"/>
        </w:rPr>
        <w:t>, est un langage informatique normalisé permettant de communiquer avec une base de données.</w:t>
      </w:r>
    </w:p>
    <w:p w:rsidR="00FA1A8E" w:rsidRPr="00FA1A8E" w:rsidRDefault="00FA1A8E" w:rsidP="00FA1A8E">
      <w:pPr>
        <w:rPr>
          <w:rFonts w:cstheme="minorHAnsi"/>
          <w:sz w:val="44"/>
          <w:szCs w:val="40"/>
        </w:rPr>
      </w:pPr>
    </w:p>
    <w:p w:rsidR="00FA1A8E" w:rsidRPr="00FA1A8E" w:rsidRDefault="00FA1A8E" w:rsidP="00FA1A8E">
      <w:pPr>
        <w:rPr>
          <w:rFonts w:cstheme="minorHAnsi"/>
          <w:sz w:val="44"/>
          <w:szCs w:val="40"/>
        </w:rPr>
      </w:pPr>
      <w:r w:rsidRPr="00FA1A8E">
        <w:rPr>
          <w:rFonts w:cstheme="minorHAnsi"/>
          <w:sz w:val="44"/>
          <w:szCs w:val="40"/>
        </w:rPr>
        <w:lastRenderedPageBreak/>
        <w:t xml:space="preserve">Les bases de données relationnelles ont longtemps été les plus populaires. Il s’agit de bases de données dans lesquelles l’information est organisée avec des tableaux à deux dimensions nommées « tables ». Les lignes correspondent aux enregistrements. Chaque enregistrement contient un groupe d’informations – les attributs – relatives à un sujet. La plupart des systèmes de gestion de bases de données relationnelles reconnaissent le SQL. </w:t>
      </w:r>
    </w:p>
    <w:p w:rsidR="00FA1A8E" w:rsidRPr="00FA1A8E" w:rsidRDefault="00FA1A8E" w:rsidP="00FA1A8E">
      <w:pPr>
        <w:rPr>
          <w:rFonts w:cstheme="minorHAnsi"/>
          <w:sz w:val="44"/>
          <w:szCs w:val="40"/>
        </w:rPr>
      </w:pPr>
    </w:p>
    <w:p w:rsidR="00FA1A8E" w:rsidRDefault="00FA1A8E" w:rsidP="00FA1A8E">
      <w:pPr>
        <w:rPr>
          <w:rFonts w:cstheme="minorHAnsi"/>
          <w:sz w:val="44"/>
          <w:szCs w:val="40"/>
        </w:rPr>
      </w:pPr>
      <w:r w:rsidRPr="00FA1A8E">
        <w:rPr>
          <w:rFonts w:cstheme="minorHAnsi"/>
          <w:sz w:val="44"/>
          <w:szCs w:val="40"/>
        </w:rPr>
        <w:t>Plus concrètement, le SQL a pour but de stocker, de manipuler et de retrouver ces données. Il permet également d’effectuer des requêtes, de mettre à jour les données ou de les réorganiser, de créer et de modifier le schéma et la structure d’un système de base de données.</w:t>
      </w:r>
    </w:p>
    <w:p w:rsidR="001C587A" w:rsidRDefault="001C587A" w:rsidP="001C587A">
      <w:pPr>
        <w:pStyle w:val="Titre3"/>
        <w:rPr>
          <w:rStyle w:val="lev"/>
          <w:b w:val="0"/>
          <w:bCs w:val="0"/>
        </w:rPr>
      </w:pPr>
      <w:r w:rsidRPr="001C587A">
        <w:t xml:space="preserve">EXPEMPLE </w:t>
      </w:r>
      <w:r>
        <w:rPr>
          <w:rStyle w:val="lev"/>
          <w:b w:val="0"/>
          <w:bCs w:val="0"/>
        </w:rPr>
        <w:t xml:space="preserve">BASES DE DONNÉES </w:t>
      </w:r>
      <w:r w:rsidRPr="001C587A">
        <w:rPr>
          <w:rStyle w:val="lev"/>
          <w:b w:val="0"/>
          <w:bCs w:val="0"/>
        </w:rPr>
        <w:t>SQL</w:t>
      </w:r>
      <w:r>
        <w:rPr>
          <w:rStyle w:val="lev"/>
          <w:b w:val="0"/>
          <w:bCs w:val="0"/>
        </w:rPr>
        <w:t xml:space="preserve"> :  </w:t>
      </w:r>
    </w:p>
    <w:p w:rsidR="00582891" w:rsidRPr="00582891" w:rsidRDefault="00582891" w:rsidP="00582891"/>
    <w:p w:rsidR="00582891" w:rsidRDefault="00582891" w:rsidP="001C587A">
      <w:pPr>
        <w:rPr>
          <w:rFonts w:ascii="Helvetica" w:hAnsi="Helvetica"/>
          <w:color w:val="333333"/>
          <w:sz w:val="21"/>
          <w:szCs w:val="21"/>
          <w:shd w:val="clear" w:color="auto" w:fill="FFFFFF"/>
        </w:rPr>
      </w:pPr>
      <w:r>
        <w:rPr>
          <w:rStyle w:val="lev"/>
          <w:rFonts w:ascii="Helvetica" w:hAnsi="Helvetica"/>
          <w:color w:val="333333"/>
          <w:sz w:val="21"/>
          <w:szCs w:val="21"/>
          <w:bdr w:val="none" w:sz="0" w:space="0" w:color="auto" w:frame="1"/>
          <w:shd w:val="clear" w:color="auto" w:fill="FFFFFF"/>
        </w:rPr>
        <w:t>Oracle</w:t>
      </w:r>
      <w:r w:rsidR="001C587A">
        <w:t xml:space="preserve">: </w:t>
      </w:r>
      <w:r w:rsidR="001C587A">
        <w:rPr>
          <w:rStyle w:val="lev"/>
          <w:rFonts w:ascii="Helvetica" w:hAnsi="Helvetica"/>
          <w:color w:val="333333"/>
          <w:sz w:val="21"/>
          <w:szCs w:val="21"/>
          <w:bdr w:val="none" w:sz="0" w:space="0" w:color="auto" w:frame="1"/>
          <w:shd w:val="clear" w:color="auto" w:fill="FFFFFF"/>
        </w:rPr>
        <w:t xml:space="preserve">Oracle </w:t>
      </w:r>
      <w:proofErr w:type="spellStart"/>
      <w:r w:rsidR="001C587A">
        <w:rPr>
          <w:rStyle w:val="lev"/>
          <w:rFonts w:ascii="Helvetica" w:hAnsi="Helvetica"/>
          <w:color w:val="333333"/>
          <w:sz w:val="21"/>
          <w:szCs w:val="21"/>
          <w:bdr w:val="none" w:sz="0" w:space="0" w:color="auto" w:frame="1"/>
          <w:shd w:val="clear" w:color="auto" w:fill="FFFFFF"/>
        </w:rPr>
        <w:t>Database</w:t>
      </w:r>
      <w:proofErr w:type="spellEnd"/>
      <w:r w:rsidR="001C587A">
        <w:rPr>
          <w:rFonts w:ascii="Helvetica" w:hAnsi="Helvetica"/>
          <w:color w:val="333333"/>
          <w:sz w:val="21"/>
          <w:szCs w:val="21"/>
          <w:shd w:val="clear" w:color="auto" w:fill="FFFFFF"/>
        </w:rPr>
        <w:t> est un système de gestion de base de données relationnelle et relationnel-objet, crée par Oracle dans les années 70. Elle est la première </w:t>
      </w:r>
      <w:proofErr w:type="spellStart"/>
      <w:r w:rsidR="001C587A">
        <w:rPr>
          <w:rStyle w:val="lev"/>
          <w:rFonts w:ascii="Helvetica" w:hAnsi="Helvetica"/>
          <w:color w:val="333333"/>
          <w:sz w:val="21"/>
          <w:szCs w:val="21"/>
          <w:bdr w:val="none" w:sz="0" w:space="0" w:color="auto" w:frame="1"/>
          <w:shd w:val="clear" w:color="auto" w:fill="FFFFFF"/>
        </w:rPr>
        <w:t>database</w:t>
      </w:r>
      <w:proofErr w:type="spellEnd"/>
      <w:r w:rsidR="001C587A">
        <w:rPr>
          <w:rStyle w:val="lev"/>
          <w:rFonts w:ascii="Helvetica" w:hAnsi="Helvetica"/>
          <w:color w:val="333333"/>
          <w:sz w:val="21"/>
          <w:szCs w:val="21"/>
          <w:bdr w:val="none" w:sz="0" w:space="0" w:color="auto" w:frame="1"/>
          <w:shd w:val="clear" w:color="auto" w:fill="FFFFFF"/>
        </w:rPr>
        <w:t> </w:t>
      </w:r>
      <w:r w:rsidR="001C587A">
        <w:rPr>
          <w:rFonts w:ascii="Helvetica" w:hAnsi="Helvetica"/>
          <w:color w:val="333333"/>
          <w:sz w:val="21"/>
          <w:szCs w:val="21"/>
          <w:shd w:val="clear" w:color="auto" w:fill="FFFFFF"/>
        </w:rPr>
        <w:t xml:space="preserve">conçue pour le </w:t>
      </w:r>
      <w:proofErr w:type="spellStart"/>
      <w:r w:rsidR="001C587A">
        <w:rPr>
          <w:rFonts w:ascii="Helvetica" w:hAnsi="Helvetica"/>
          <w:color w:val="333333"/>
          <w:sz w:val="21"/>
          <w:szCs w:val="21"/>
          <w:shd w:val="clear" w:color="auto" w:fill="FFFFFF"/>
        </w:rPr>
        <w:t>grid</w:t>
      </w:r>
      <w:proofErr w:type="spellEnd"/>
      <w:r w:rsidR="001C587A">
        <w:rPr>
          <w:rFonts w:ascii="Helvetica" w:hAnsi="Helvetica"/>
          <w:color w:val="333333"/>
          <w:sz w:val="21"/>
          <w:szCs w:val="21"/>
          <w:shd w:val="clear" w:color="auto" w:fill="FFFFFF"/>
        </w:rPr>
        <w:t xml:space="preserve"> </w:t>
      </w:r>
      <w:proofErr w:type="spellStart"/>
      <w:r w:rsidR="001C587A">
        <w:rPr>
          <w:rFonts w:ascii="Helvetica" w:hAnsi="Helvetica"/>
          <w:color w:val="333333"/>
          <w:sz w:val="21"/>
          <w:szCs w:val="21"/>
          <w:shd w:val="clear" w:color="auto" w:fill="FFFFFF"/>
        </w:rPr>
        <w:t>computing</w:t>
      </w:r>
      <w:proofErr w:type="spellEnd"/>
      <w:r w:rsidR="001C587A">
        <w:rPr>
          <w:rFonts w:ascii="Helvetica" w:hAnsi="Helvetica"/>
          <w:color w:val="333333"/>
          <w:sz w:val="21"/>
          <w:szCs w:val="21"/>
          <w:shd w:val="clear" w:color="auto" w:fill="FFFFFF"/>
        </w:rPr>
        <w:t>. Le </w:t>
      </w:r>
      <w:proofErr w:type="spellStart"/>
      <w:r w:rsidR="001C587A">
        <w:rPr>
          <w:rStyle w:val="lev"/>
          <w:rFonts w:ascii="Helvetica" w:hAnsi="Helvetica"/>
          <w:color w:val="333333"/>
          <w:sz w:val="21"/>
          <w:szCs w:val="21"/>
          <w:bdr w:val="none" w:sz="0" w:space="0" w:color="auto" w:frame="1"/>
          <w:shd w:val="clear" w:color="auto" w:fill="FFFFFF"/>
        </w:rPr>
        <w:t>grid</w:t>
      </w:r>
      <w:proofErr w:type="spellEnd"/>
      <w:r w:rsidR="001C587A">
        <w:rPr>
          <w:rStyle w:val="lev"/>
          <w:rFonts w:ascii="Helvetica" w:hAnsi="Helvetica"/>
          <w:color w:val="333333"/>
          <w:sz w:val="21"/>
          <w:szCs w:val="21"/>
          <w:bdr w:val="none" w:sz="0" w:space="0" w:color="auto" w:frame="1"/>
          <w:shd w:val="clear" w:color="auto" w:fill="FFFFFF"/>
        </w:rPr>
        <w:t xml:space="preserve"> </w:t>
      </w:r>
      <w:proofErr w:type="spellStart"/>
      <w:r w:rsidR="001C587A">
        <w:rPr>
          <w:rStyle w:val="lev"/>
          <w:rFonts w:ascii="Helvetica" w:hAnsi="Helvetica"/>
          <w:color w:val="333333"/>
          <w:sz w:val="21"/>
          <w:szCs w:val="21"/>
          <w:bdr w:val="none" w:sz="0" w:space="0" w:color="auto" w:frame="1"/>
          <w:shd w:val="clear" w:color="auto" w:fill="FFFFFF"/>
        </w:rPr>
        <w:t>computing</w:t>
      </w:r>
      <w:proofErr w:type="spellEnd"/>
      <w:r w:rsidR="001C587A">
        <w:rPr>
          <w:rFonts w:ascii="Helvetica" w:hAnsi="Helvetica"/>
          <w:color w:val="333333"/>
          <w:sz w:val="21"/>
          <w:szCs w:val="21"/>
          <w:shd w:val="clear" w:color="auto" w:fill="FFFFFF"/>
        </w:rPr>
        <w:t> en entreprise est la technique la plus flexible et rentable pour gérer les systèmes informatiques et les applicatifs</w:t>
      </w:r>
      <w:bookmarkStart w:id="0" w:name="_GoBack"/>
      <w:bookmarkEnd w:id="0"/>
    </w:p>
    <w:p w:rsidR="00582891" w:rsidRPr="001C587A" w:rsidRDefault="00582891" w:rsidP="001C587A">
      <w:proofErr w:type="spellStart"/>
      <w:r>
        <w:rPr>
          <w:rStyle w:val="lev"/>
          <w:rFonts w:ascii="Helvetica" w:hAnsi="Helvetica"/>
          <w:color w:val="333333"/>
          <w:sz w:val="21"/>
          <w:szCs w:val="21"/>
          <w:bdr w:val="none" w:sz="0" w:space="0" w:color="auto" w:frame="1"/>
          <w:shd w:val="clear" w:color="auto" w:fill="FFFFFF"/>
        </w:rPr>
        <w:t>Mysql</w:t>
      </w:r>
      <w:proofErr w:type="spellEnd"/>
      <w:r>
        <w:rPr>
          <w:rStyle w:val="lev"/>
          <w:rFonts w:ascii="Helvetica" w:hAnsi="Helvetica"/>
          <w:color w:val="333333"/>
          <w:sz w:val="21"/>
          <w:szCs w:val="21"/>
          <w:bdr w:val="none" w:sz="0" w:space="0" w:color="auto" w:frame="1"/>
          <w:shd w:val="clear" w:color="auto" w:fill="FFFFFF"/>
        </w:rPr>
        <w:t xml:space="preserve"> : </w:t>
      </w:r>
      <w:r>
        <w:rPr>
          <w:rFonts w:ascii="Helvetica" w:hAnsi="Helvetica"/>
          <w:color w:val="333333"/>
          <w:sz w:val="21"/>
          <w:szCs w:val="21"/>
          <w:shd w:val="clear" w:color="auto" w:fill="FFFFFF"/>
        </w:rPr>
        <w:t>MySQL est un </w:t>
      </w:r>
      <w:r>
        <w:rPr>
          <w:rStyle w:val="lev"/>
          <w:rFonts w:ascii="Helvetica" w:hAnsi="Helvetica"/>
          <w:color w:val="333333"/>
          <w:sz w:val="21"/>
          <w:szCs w:val="21"/>
          <w:bdr w:val="none" w:sz="0" w:space="0" w:color="auto" w:frame="1"/>
          <w:shd w:val="clear" w:color="auto" w:fill="FFFFFF"/>
        </w:rPr>
        <w:t>SGBD </w:t>
      </w:r>
      <w:r>
        <w:rPr>
          <w:rFonts w:ascii="Helvetica" w:hAnsi="Helvetica"/>
          <w:color w:val="333333"/>
          <w:sz w:val="21"/>
          <w:szCs w:val="21"/>
          <w:shd w:val="clear" w:color="auto" w:fill="FFFFFF"/>
        </w:rPr>
        <w:t>(Système de Gestion de Base de Données) relationnelle, crée par MySQL AB en 1995. Appréciée des professionnels et des particuliers, elle est la base de données la plus utilisée au monde.</w:t>
      </w:r>
    </w:p>
    <w:p w:rsidR="00FA1A8E" w:rsidRPr="00FA1A8E" w:rsidRDefault="001C587A" w:rsidP="001C587A">
      <w:pPr>
        <w:pStyle w:val="Titre3"/>
        <w:rPr>
          <w:rFonts w:asciiTheme="minorHAnsi" w:hAnsiTheme="minorHAnsi" w:cstheme="minorHAnsi"/>
          <w:sz w:val="44"/>
          <w:szCs w:val="40"/>
        </w:rPr>
      </w:pPr>
      <w:r>
        <w:rPr>
          <w:rStyle w:val="lev"/>
          <w:b w:val="0"/>
          <w:bCs w:val="0"/>
        </w:rPr>
        <w:lastRenderedPageBreak/>
        <w:t> </w:t>
      </w:r>
    </w:p>
    <w:p w:rsidR="00FA1A8E" w:rsidRPr="00FA1A8E" w:rsidRDefault="00FA1A8E" w:rsidP="00FA1A8E">
      <w:pPr>
        <w:rPr>
          <w:rFonts w:cstheme="minorHAnsi"/>
          <w:sz w:val="44"/>
          <w:szCs w:val="40"/>
        </w:rPr>
      </w:pPr>
      <w:r w:rsidRPr="00FA1A8E">
        <w:rPr>
          <w:rFonts w:cstheme="minorHAnsi"/>
          <w:sz w:val="44"/>
          <w:szCs w:val="40"/>
        </w:rPr>
        <w:t xml:space="preserve">B. </w:t>
      </w:r>
      <w:proofErr w:type="spellStart"/>
      <w:r w:rsidRPr="00FA1A8E">
        <w:rPr>
          <w:rFonts w:cstheme="minorHAnsi"/>
          <w:sz w:val="44"/>
          <w:szCs w:val="40"/>
        </w:rPr>
        <w:t>NoSQL</w:t>
      </w:r>
      <w:proofErr w:type="spellEnd"/>
      <w:r w:rsidRPr="00FA1A8E">
        <w:rPr>
          <w:rFonts w:cstheme="minorHAnsi"/>
          <w:sz w:val="44"/>
          <w:szCs w:val="40"/>
        </w:rPr>
        <w:t>, le SQL des bases de données non relationnelles</w:t>
      </w:r>
    </w:p>
    <w:p w:rsidR="00FA1A8E" w:rsidRPr="00FA1A8E" w:rsidRDefault="00FA1A8E" w:rsidP="00FA1A8E">
      <w:pPr>
        <w:rPr>
          <w:rFonts w:cstheme="minorHAnsi"/>
          <w:sz w:val="44"/>
          <w:szCs w:val="40"/>
        </w:rPr>
      </w:pPr>
      <w:proofErr w:type="spellStart"/>
      <w:r w:rsidRPr="00FA1A8E">
        <w:rPr>
          <w:rFonts w:cstheme="minorHAnsi"/>
          <w:sz w:val="44"/>
          <w:szCs w:val="40"/>
        </w:rPr>
        <w:t>NoSQL</w:t>
      </w:r>
      <w:proofErr w:type="spellEnd"/>
      <w:r w:rsidRPr="00FA1A8E">
        <w:rPr>
          <w:rFonts w:cstheme="minorHAnsi"/>
          <w:sz w:val="44"/>
          <w:szCs w:val="40"/>
        </w:rPr>
        <w:t xml:space="preserve"> signifie à la fois « Not </w:t>
      </w:r>
      <w:proofErr w:type="spellStart"/>
      <w:r w:rsidRPr="00FA1A8E">
        <w:rPr>
          <w:rFonts w:cstheme="minorHAnsi"/>
          <w:sz w:val="44"/>
          <w:szCs w:val="40"/>
        </w:rPr>
        <w:t>only</w:t>
      </w:r>
      <w:proofErr w:type="spellEnd"/>
      <w:r w:rsidRPr="00FA1A8E">
        <w:rPr>
          <w:rFonts w:cstheme="minorHAnsi"/>
          <w:sz w:val="44"/>
          <w:szCs w:val="40"/>
        </w:rPr>
        <w:t xml:space="preserve"> SQL », car certains langages </w:t>
      </w:r>
      <w:proofErr w:type="spellStart"/>
      <w:r w:rsidRPr="00FA1A8E">
        <w:rPr>
          <w:rFonts w:cstheme="minorHAnsi"/>
          <w:sz w:val="44"/>
          <w:szCs w:val="40"/>
        </w:rPr>
        <w:t>NoSQL</w:t>
      </w:r>
      <w:proofErr w:type="spellEnd"/>
      <w:r w:rsidRPr="00FA1A8E">
        <w:rPr>
          <w:rFonts w:cstheme="minorHAnsi"/>
          <w:sz w:val="44"/>
          <w:szCs w:val="40"/>
        </w:rPr>
        <w:t xml:space="preserve"> comprennent le langage SQL en plus de leur propre capacité, et « Non-relationnel » parce qu’il ne peut pas stocker facilement des données relationnelles.</w:t>
      </w:r>
    </w:p>
    <w:p w:rsidR="00FA1A8E" w:rsidRPr="00FA1A8E" w:rsidRDefault="00FA1A8E" w:rsidP="00FA1A8E">
      <w:pPr>
        <w:rPr>
          <w:rFonts w:cstheme="minorHAnsi"/>
          <w:sz w:val="44"/>
          <w:szCs w:val="40"/>
        </w:rPr>
      </w:pPr>
    </w:p>
    <w:p w:rsidR="00FA1A8E" w:rsidRDefault="00FA1A8E" w:rsidP="00FA1A8E">
      <w:pPr>
        <w:rPr>
          <w:rFonts w:cstheme="minorHAnsi"/>
          <w:sz w:val="44"/>
          <w:szCs w:val="40"/>
        </w:rPr>
      </w:pPr>
      <w:r w:rsidRPr="00FA1A8E">
        <w:rPr>
          <w:rFonts w:cstheme="minorHAnsi"/>
          <w:sz w:val="44"/>
          <w:szCs w:val="40"/>
        </w:rPr>
        <w:t xml:space="preserve">La particularité des bases de données </w:t>
      </w:r>
      <w:proofErr w:type="spellStart"/>
      <w:r w:rsidRPr="00FA1A8E">
        <w:rPr>
          <w:rFonts w:cstheme="minorHAnsi"/>
          <w:sz w:val="44"/>
          <w:szCs w:val="40"/>
        </w:rPr>
        <w:t>NoSQL</w:t>
      </w:r>
      <w:proofErr w:type="spellEnd"/>
      <w:r w:rsidRPr="00FA1A8E">
        <w:rPr>
          <w:rFonts w:cstheme="minorHAnsi"/>
          <w:sz w:val="44"/>
          <w:szCs w:val="40"/>
        </w:rPr>
        <w:t xml:space="preserve"> est qu’elles n’utilisent pas le modèle relationnel. Il n’y a donc pas de tableau avec des caractéristiques et nombres d’attributs fixes. Les schémas sont donc absents ou flexibles. Cela permet de regrouper des données ayant des structures différentes. Les bases de données </w:t>
      </w:r>
      <w:proofErr w:type="spellStart"/>
      <w:r w:rsidRPr="00FA1A8E">
        <w:rPr>
          <w:rFonts w:cstheme="minorHAnsi"/>
          <w:sz w:val="44"/>
          <w:szCs w:val="40"/>
        </w:rPr>
        <w:t>NoSQL</w:t>
      </w:r>
      <w:proofErr w:type="spellEnd"/>
      <w:r w:rsidRPr="00FA1A8E">
        <w:rPr>
          <w:rFonts w:cstheme="minorHAnsi"/>
          <w:sz w:val="44"/>
          <w:szCs w:val="40"/>
        </w:rPr>
        <w:t xml:space="preserve"> peuvent également être distribuées, c’est-à-dire qu’elles peuvent être stockées sur plusieurs systèmes, plusieurs serveurs par exemple. Pour approfondir le sujet, nous vous conseillons l’article </w:t>
      </w:r>
      <w:proofErr w:type="spellStart"/>
      <w:r w:rsidRPr="00FA1A8E">
        <w:rPr>
          <w:rFonts w:cstheme="minorHAnsi"/>
          <w:sz w:val="44"/>
          <w:szCs w:val="40"/>
        </w:rPr>
        <w:t>NoSQL</w:t>
      </w:r>
      <w:proofErr w:type="spellEnd"/>
      <w:r w:rsidRPr="00FA1A8E">
        <w:rPr>
          <w:rFonts w:cstheme="minorHAnsi"/>
          <w:sz w:val="44"/>
          <w:szCs w:val="40"/>
        </w:rPr>
        <w:t xml:space="preserve"> : Tout comprendre sur les bases de données non relationnelles.</w:t>
      </w:r>
    </w:p>
    <w:p w:rsidR="001C587A" w:rsidRDefault="001C587A" w:rsidP="001C587A">
      <w:pPr>
        <w:pStyle w:val="Titre3"/>
        <w:rPr>
          <w:rStyle w:val="lev"/>
          <w:b w:val="0"/>
          <w:bCs w:val="0"/>
        </w:rPr>
      </w:pPr>
      <w:r w:rsidRPr="001C587A">
        <w:t xml:space="preserve">          EXPEMPLE </w:t>
      </w:r>
      <w:r w:rsidRPr="001C587A">
        <w:rPr>
          <w:rStyle w:val="lev"/>
          <w:b w:val="0"/>
          <w:bCs w:val="0"/>
        </w:rPr>
        <w:t>BASES DE DONNÉES NOSQL</w:t>
      </w:r>
      <w:r>
        <w:rPr>
          <w:rStyle w:val="lev"/>
          <w:b w:val="0"/>
          <w:bCs w:val="0"/>
        </w:rPr>
        <w:t> :</w:t>
      </w:r>
    </w:p>
    <w:p w:rsidR="001C587A" w:rsidRDefault="001C587A" w:rsidP="001C587A">
      <w:pPr>
        <w:rPr>
          <w:rStyle w:val="lev"/>
          <w:rFonts w:ascii="Arial" w:hAnsi="Arial" w:cs="Arial"/>
          <w:color w:val="000000"/>
          <w:sz w:val="23"/>
          <w:szCs w:val="23"/>
          <w:shd w:val="clear" w:color="auto" w:fill="FFFFFF"/>
        </w:rPr>
      </w:pPr>
    </w:p>
    <w:p w:rsidR="001C587A" w:rsidRDefault="001C587A" w:rsidP="001C587A">
      <w:pPr>
        <w:rPr>
          <w:rFonts w:ascii="Arial" w:hAnsi="Arial" w:cs="Arial"/>
          <w:color w:val="000000"/>
          <w:sz w:val="23"/>
          <w:szCs w:val="23"/>
          <w:shd w:val="clear" w:color="auto" w:fill="FFFFFF"/>
        </w:rPr>
      </w:pPr>
      <w:r>
        <w:rPr>
          <w:rStyle w:val="lev"/>
          <w:rFonts w:ascii="Arial" w:hAnsi="Arial" w:cs="Arial"/>
          <w:color w:val="000000"/>
          <w:sz w:val="23"/>
          <w:szCs w:val="23"/>
          <w:shd w:val="clear" w:color="auto" w:fill="FFFFFF"/>
        </w:rPr>
        <w:lastRenderedPageBreak/>
        <w:t xml:space="preserve">MONGODB : </w:t>
      </w:r>
      <w:r>
        <w:rPr>
          <w:rFonts w:ascii="Arial" w:hAnsi="Arial" w:cs="Arial"/>
          <w:color w:val="000000"/>
          <w:sz w:val="23"/>
          <w:szCs w:val="23"/>
          <w:shd w:val="clear" w:color="auto" w:fill="FFFFFF"/>
        </w:rPr>
        <w:t xml:space="preserve">Il s’agit d’une base de données </w:t>
      </w:r>
      <w:proofErr w:type="spellStart"/>
      <w:r>
        <w:rPr>
          <w:rFonts w:ascii="Arial" w:hAnsi="Arial" w:cs="Arial"/>
          <w:color w:val="000000"/>
          <w:sz w:val="23"/>
          <w:szCs w:val="23"/>
          <w:shd w:val="clear" w:color="auto" w:fill="FFFFFF"/>
        </w:rPr>
        <w:t>NoSQL</w:t>
      </w:r>
      <w:proofErr w:type="spellEnd"/>
      <w:r>
        <w:rPr>
          <w:rFonts w:ascii="Arial" w:hAnsi="Arial" w:cs="Arial"/>
          <w:color w:val="000000"/>
          <w:sz w:val="23"/>
          <w:szCs w:val="23"/>
          <w:shd w:val="clear" w:color="auto" w:fill="FFFFFF"/>
        </w:rPr>
        <w:t xml:space="preserve"> open source orientée document. </w:t>
      </w:r>
      <w:proofErr w:type="spellStart"/>
      <w:r>
        <w:rPr>
          <w:rFonts w:ascii="Arial" w:hAnsi="Arial" w:cs="Arial"/>
          <w:color w:val="000000"/>
          <w:sz w:val="23"/>
          <w:szCs w:val="23"/>
          <w:shd w:val="clear" w:color="auto" w:fill="FFFFFF"/>
        </w:rPr>
        <w:t>MongoDB</w:t>
      </w:r>
      <w:proofErr w:type="spellEnd"/>
      <w:r>
        <w:rPr>
          <w:rFonts w:ascii="Arial" w:hAnsi="Arial" w:cs="Arial"/>
          <w:color w:val="000000"/>
          <w:sz w:val="23"/>
          <w:szCs w:val="23"/>
          <w:shd w:val="clear" w:color="auto" w:fill="FFFFFF"/>
        </w:rPr>
        <w:t xml:space="preserve"> utilise des documents de type JSON pour stocker toutes les données. Il est écrit en C++.</w:t>
      </w:r>
    </w:p>
    <w:p w:rsidR="001C587A" w:rsidRDefault="001C587A" w:rsidP="001C587A">
      <w:pPr>
        <w:rPr>
          <w:rFonts w:ascii="Arial" w:hAnsi="Arial" w:cs="Arial"/>
          <w:color w:val="000000"/>
          <w:sz w:val="23"/>
          <w:szCs w:val="23"/>
          <w:shd w:val="clear" w:color="auto" w:fill="FFFFFF"/>
        </w:rPr>
      </w:pPr>
    </w:p>
    <w:p w:rsidR="001C587A" w:rsidRDefault="001C587A" w:rsidP="001C587A">
      <w:pPr>
        <w:pStyle w:val="NormalWeb"/>
        <w:shd w:val="clear" w:color="auto" w:fill="FFFFFF"/>
        <w:spacing w:before="0" w:beforeAutospacing="0" w:after="300" w:afterAutospacing="0"/>
        <w:rPr>
          <w:rFonts w:ascii="Arial" w:hAnsi="Arial" w:cs="Arial"/>
          <w:color w:val="000000"/>
          <w:sz w:val="23"/>
          <w:szCs w:val="23"/>
        </w:rPr>
      </w:pPr>
      <w:r>
        <w:rPr>
          <w:rStyle w:val="lev"/>
          <w:rFonts w:ascii="Arial" w:hAnsi="Arial" w:cs="Arial"/>
          <w:color w:val="000000"/>
          <w:sz w:val="23"/>
          <w:szCs w:val="23"/>
          <w:shd w:val="clear" w:color="auto" w:fill="FFFFFF"/>
        </w:rPr>
        <w:t>ORACLE NOSQL :</w:t>
      </w:r>
      <w:r w:rsidRPr="001C587A">
        <w:rPr>
          <w:rFonts w:ascii="Arial" w:hAnsi="Arial" w:cs="Arial"/>
          <w:color w:val="000000"/>
          <w:sz w:val="23"/>
          <w:szCs w:val="23"/>
        </w:rPr>
        <w:t xml:space="preserve"> </w:t>
      </w:r>
      <w:r>
        <w:rPr>
          <w:rFonts w:ascii="Arial" w:hAnsi="Arial" w:cs="Arial"/>
          <w:color w:val="000000"/>
          <w:sz w:val="23"/>
          <w:szCs w:val="23"/>
        </w:rPr>
        <w:t xml:space="preserve">Oracle </w:t>
      </w:r>
      <w:proofErr w:type="spellStart"/>
      <w:r>
        <w:rPr>
          <w:rFonts w:ascii="Arial" w:hAnsi="Arial" w:cs="Arial"/>
          <w:color w:val="000000"/>
          <w:sz w:val="23"/>
          <w:szCs w:val="23"/>
        </w:rPr>
        <w:t>NoSQL</w:t>
      </w:r>
      <w:proofErr w:type="spellEnd"/>
      <w:r>
        <w:rPr>
          <w:rFonts w:ascii="Arial" w:hAnsi="Arial" w:cs="Arial"/>
          <w:color w:val="000000"/>
          <w:sz w:val="23"/>
          <w:szCs w:val="23"/>
        </w:rPr>
        <w:t xml:space="preserve"> </w:t>
      </w:r>
      <w:proofErr w:type="spellStart"/>
      <w:r>
        <w:rPr>
          <w:rFonts w:ascii="Arial" w:hAnsi="Arial" w:cs="Arial"/>
          <w:color w:val="000000"/>
          <w:sz w:val="23"/>
          <w:szCs w:val="23"/>
        </w:rPr>
        <w:t>Database</w:t>
      </w:r>
      <w:proofErr w:type="spellEnd"/>
      <w:r>
        <w:rPr>
          <w:rFonts w:ascii="Arial" w:hAnsi="Arial" w:cs="Arial"/>
          <w:color w:val="000000"/>
          <w:sz w:val="23"/>
          <w:szCs w:val="23"/>
        </w:rPr>
        <w:t xml:space="preserve"> implémente une carte allant des clés définies par l’utilisateur aux éléments de données non structurées.</w:t>
      </w:r>
    </w:p>
    <w:p w:rsidR="00FA1A8E" w:rsidRDefault="004E43AA" w:rsidP="00FA1A8E">
      <w:pPr>
        <w:rPr>
          <w:b/>
        </w:rPr>
      </w:pPr>
      <w:r>
        <w:rPr>
          <w:b/>
        </w:rPr>
        <w:t xml:space="preserve">  </w:t>
      </w:r>
    </w:p>
    <w:p w:rsidR="004E43AA" w:rsidRDefault="004E43AA" w:rsidP="00FA1A8E">
      <w:pPr>
        <w:rPr>
          <w:b/>
        </w:rPr>
      </w:pPr>
      <w:r>
        <w:rPr>
          <w:b/>
        </w:rPr>
        <w:t xml:space="preserve">                      </w:t>
      </w:r>
    </w:p>
    <w:p w:rsidR="004E43AA" w:rsidRPr="004E43AA" w:rsidRDefault="004E43AA" w:rsidP="004E43AA">
      <w:pPr>
        <w:pStyle w:val="Paragraphedeliste"/>
        <w:numPr>
          <w:ilvl w:val="0"/>
          <w:numId w:val="1"/>
        </w:numPr>
        <w:rPr>
          <w:rFonts w:ascii="Bookman Old Style" w:hAnsi="Bookman Old Style"/>
          <w:b/>
          <w:sz w:val="52"/>
          <w:szCs w:val="52"/>
        </w:rPr>
      </w:pPr>
      <w:r w:rsidRPr="004E43AA">
        <w:rPr>
          <w:rFonts w:ascii="Bookman Old Style" w:hAnsi="Bookman Old Style"/>
          <w:b/>
          <w:sz w:val="52"/>
          <w:szCs w:val="52"/>
        </w:rPr>
        <w:t xml:space="preserve">Les </w:t>
      </w:r>
      <w:proofErr w:type="spellStart"/>
      <w:r w:rsidRPr="004E43AA">
        <w:rPr>
          <w:rFonts w:ascii="Bookman Old Style" w:hAnsi="Bookman Old Style"/>
          <w:b/>
          <w:sz w:val="52"/>
          <w:szCs w:val="52"/>
        </w:rPr>
        <w:t>differences</w:t>
      </w:r>
      <w:proofErr w:type="spellEnd"/>
      <w:r w:rsidRPr="004E43AA">
        <w:rPr>
          <w:rFonts w:ascii="Bookman Old Style" w:hAnsi="Bookman Old Style"/>
          <w:b/>
          <w:sz w:val="52"/>
          <w:szCs w:val="52"/>
        </w:rPr>
        <w:t xml:space="preserve"> entre SQL et No SQL</w:t>
      </w:r>
    </w:p>
    <w:p w:rsidR="004E43AA" w:rsidRDefault="004E43AA" w:rsidP="004E43AA">
      <w:pPr>
        <w:pStyle w:val="Paragraphedeliste"/>
        <w:ind w:left="1416"/>
        <w:rPr>
          <w:b/>
        </w:rPr>
      </w:pPr>
    </w:p>
    <w:p w:rsidR="004E43AA" w:rsidRDefault="004E43AA" w:rsidP="004E43AA">
      <w:pPr>
        <w:pStyle w:val="Paragraphedeliste"/>
        <w:ind w:left="1416"/>
        <w:rPr>
          <w:b/>
        </w:rPr>
      </w:pPr>
    </w:p>
    <w:p w:rsidR="004E43AA" w:rsidRDefault="004E43AA" w:rsidP="004E43AA">
      <w:pPr>
        <w:pStyle w:val="Titre1"/>
      </w:pPr>
      <w:r w:rsidRPr="004E43AA">
        <w:t>LES TABLES SQL » VS « LES DOCUMENTS NOSQL »</w:t>
      </w:r>
    </w:p>
    <w:p w:rsidR="004E43AA" w:rsidRPr="004E43AA" w:rsidRDefault="004E43AA" w:rsidP="004E43AA"/>
    <w:p w:rsidR="004E43AA" w:rsidRPr="004E43AA" w:rsidRDefault="004E43AA" w:rsidP="004E43AA">
      <w:pPr>
        <w:rPr>
          <w:rFonts w:cstheme="minorHAnsi"/>
          <w:sz w:val="44"/>
          <w:szCs w:val="44"/>
        </w:rPr>
      </w:pPr>
      <w:r w:rsidRPr="004E43AA">
        <w:rPr>
          <w:rFonts w:cstheme="minorHAnsi"/>
          <w:sz w:val="44"/>
          <w:szCs w:val="44"/>
        </w:rPr>
        <w:t xml:space="preserve">Première différence de taille. SQL organise le stockage de données sur le principe de tables reliées entre elles. La structure et les types des données sont rigides, c’est-à-dire fixés à l’avance avant d’implémenter </w:t>
      </w:r>
      <w:proofErr w:type="gramStart"/>
      <w:r w:rsidRPr="004E43AA">
        <w:rPr>
          <w:rFonts w:cstheme="minorHAnsi"/>
          <w:sz w:val="44"/>
          <w:szCs w:val="44"/>
        </w:rPr>
        <w:t>une</w:t>
      </w:r>
      <w:proofErr w:type="gramEnd"/>
      <w:r w:rsidRPr="004E43AA">
        <w:rPr>
          <w:rFonts w:cstheme="minorHAnsi"/>
          <w:sz w:val="44"/>
          <w:szCs w:val="44"/>
        </w:rPr>
        <w:t xml:space="preserve"> logique métier.</w:t>
      </w:r>
    </w:p>
    <w:p w:rsidR="004E43AA" w:rsidRPr="004E43AA" w:rsidRDefault="004E43AA" w:rsidP="004E43AA">
      <w:pPr>
        <w:rPr>
          <w:rFonts w:cstheme="minorHAnsi"/>
          <w:sz w:val="44"/>
          <w:szCs w:val="44"/>
        </w:rPr>
      </w:pPr>
      <w:proofErr w:type="spellStart"/>
      <w:proofErr w:type="gramStart"/>
      <w:r w:rsidRPr="004E43AA">
        <w:rPr>
          <w:rFonts w:cstheme="minorHAnsi"/>
          <w:sz w:val="44"/>
          <w:szCs w:val="44"/>
        </w:rPr>
        <w:t>noSQL</w:t>
      </w:r>
      <w:proofErr w:type="spellEnd"/>
      <w:proofErr w:type="gramEnd"/>
      <w:r w:rsidRPr="004E43AA">
        <w:rPr>
          <w:rFonts w:cstheme="minorHAnsi"/>
          <w:sz w:val="44"/>
          <w:szCs w:val="44"/>
        </w:rPr>
        <w:t xml:space="preserve"> stocke et manipule des documents qui correspondent à des collections d’objets.</w:t>
      </w:r>
    </w:p>
    <w:p w:rsidR="004E43AA" w:rsidRPr="004E43AA" w:rsidRDefault="004E43AA" w:rsidP="004E43AA">
      <w:pPr>
        <w:rPr>
          <w:rFonts w:cstheme="minorHAnsi"/>
          <w:sz w:val="44"/>
          <w:szCs w:val="44"/>
        </w:rPr>
      </w:pPr>
      <w:r w:rsidRPr="004E43AA">
        <w:rPr>
          <w:rFonts w:cstheme="minorHAnsi"/>
          <w:sz w:val="44"/>
          <w:szCs w:val="44"/>
        </w:rPr>
        <w:t xml:space="preserve">Les tables SQL imposent un modèle de données strictes, donc il est difficile de faire des erreurs. </w:t>
      </w:r>
      <w:proofErr w:type="spellStart"/>
      <w:r w:rsidRPr="004E43AA">
        <w:rPr>
          <w:rFonts w:cstheme="minorHAnsi"/>
          <w:sz w:val="44"/>
          <w:szCs w:val="44"/>
        </w:rPr>
        <w:t>NoSQL</w:t>
      </w:r>
      <w:proofErr w:type="spellEnd"/>
      <w:r w:rsidRPr="004E43AA">
        <w:rPr>
          <w:rFonts w:cstheme="minorHAnsi"/>
          <w:sz w:val="44"/>
          <w:szCs w:val="44"/>
        </w:rPr>
        <w:t xml:space="preserve"> est plus flexible et pardonnable, mais la possibilité de stocker des données n’importe où peut entraîner des problèmes de cohérence.</w:t>
      </w:r>
    </w:p>
    <w:p w:rsidR="004E43AA" w:rsidRPr="004E43AA" w:rsidRDefault="004E43AA" w:rsidP="004E43AA">
      <w:pPr>
        <w:pStyle w:val="Paragraphedeliste"/>
        <w:ind w:left="1416"/>
        <w:rPr>
          <w:rFonts w:cstheme="minorHAnsi"/>
          <w:sz w:val="44"/>
          <w:szCs w:val="44"/>
        </w:rPr>
      </w:pPr>
    </w:p>
    <w:p w:rsidR="004E43AA" w:rsidRDefault="004E43AA" w:rsidP="004E43AA">
      <w:pPr>
        <w:pStyle w:val="Titre1"/>
      </w:pPr>
      <w:r w:rsidRPr="004E43AA">
        <w:t xml:space="preserve"> « LE SCHÉMA SQL » VS « LA LOGIQUE NOSQL »</w:t>
      </w:r>
    </w:p>
    <w:p w:rsidR="004E43AA" w:rsidRPr="004E43AA" w:rsidRDefault="004E43AA" w:rsidP="004E43AA"/>
    <w:p w:rsidR="004E43AA" w:rsidRPr="004E43AA" w:rsidRDefault="004E43AA" w:rsidP="004E43AA">
      <w:pPr>
        <w:rPr>
          <w:rFonts w:cstheme="minorHAnsi"/>
          <w:sz w:val="44"/>
          <w:szCs w:val="44"/>
        </w:rPr>
      </w:pPr>
      <w:r w:rsidRPr="004E43AA">
        <w:rPr>
          <w:rFonts w:cstheme="minorHAnsi"/>
          <w:sz w:val="44"/>
          <w:szCs w:val="44"/>
        </w:rPr>
        <w:t>Dans une base de données SQL, il est impossible d’ajouter des données tant que vous ne définissez des tables et des types de champs dans ce que l’on appelle un schéma. De plus, ce schéma SQL contient d’autres informations : Clés primaires – index, contraintes, fonction, procédures stockées …</w:t>
      </w:r>
    </w:p>
    <w:p w:rsidR="004E43AA" w:rsidRPr="004E43AA" w:rsidRDefault="004E43AA" w:rsidP="004E43AA">
      <w:pPr>
        <w:rPr>
          <w:rFonts w:cstheme="minorHAnsi"/>
          <w:sz w:val="44"/>
          <w:szCs w:val="44"/>
        </w:rPr>
      </w:pPr>
      <w:r w:rsidRPr="004E43AA">
        <w:rPr>
          <w:rFonts w:cstheme="minorHAnsi"/>
          <w:sz w:val="44"/>
          <w:szCs w:val="44"/>
        </w:rPr>
        <w:t xml:space="preserve">Votre schéma de données doit être conçu et mis en œuvre avant que </w:t>
      </w:r>
      <w:proofErr w:type="gramStart"/>
      <w:r w:rsidRPr="004E43AA">
        <w:rPr>
          <w:rFonts w:cstheme="minorHAnsi"/>
          <w:sz w:val="44"/>
          <w:szCs w:val="44"/>
        </w:rPr>
        <w:t>toute</w:t>
      </w:r>
      <w:proofErr w:type="gramEnd"/>
      <w:r w:rsidRPr="004E43AA">
        <w:rPr>
          <w:rFonts w:cstheme="minorHAnsi"/>
          <w:sz w:val="44"/>
          <w:szCs w:val="44"/>
        </w:rPr>
        <w:t xml:space="preserve"> logique métier puisse être développée pour manipuler des données. Il est possible de faire des mises à jour plus tard, mais de gros changements peuvent être compliqués.</w:t>
      </w:r>
    </w:p>
    <w:p w:rsidR="004E43AA" w:rsidRPr="004E43AA" w:rsidRDefault="004E43AA" w:rsidP="004E43AA">
      <w:pPr>
        <w:rPr>
          <w:rFonts w:cstheme="minorHAnsi"/>
          <w:sz w:val="44"/>
          <w:szCs w:val="44"/>
        </w:rPr>
      </w:pPr>
      <w:r w:rsidRPr="004E43AA">
        <w:rPr>
          <w:rFonts w:cstheme="minorHAnsi"/>
          <w:sz w:val="44"/>
          <w:szCs w:val="44"/>
        </w:rPr>
        <w:t xml:space="preserve">Dans une base de données </w:t>
      </w:r>
      <w:proofErr w:type="spellStart"/>
      <w:r w:rsidRPr="004E43AA">
        <w:rPr>
          <w:rFonts w:cstheme="minorHAnsi"/>
          <w:sz w:val="44"/>
          <w:szCs w:val="44"/>
        </w:rPr>
        <w:t>NoSQL</w:t>
      </w:r>
      <w:proofErr w:type="spellEnd"/>
      <w:r w:rsidRPr="004E43AA">
        <w:rPr>
          <w:rFonts w:cstheme="minorHAnsi"/>
          <w:sz w:val="44"/>
          <w:szCs w:val="44"/>
        </w:rPr>
        <w:t>, la logique est toute autre ! Les données peuvent être ajoutées n’importe où, à tout moment. Il n’est pas nécessaire de spécifier une conception de document ou même une collection à l’avance</w:t>
      </w:r>
    </w:p>
    <w:p w:rsidR="004E43AA" w:rsidRPr="004E43AA" w:rsidRDefault="004E43AA" w:rsidP="004E43AA">
      <w:pPr>
        <w:rPr>
          <w:rFonts w:cstheme="minorHAnsi"/>
          <w:sz w:val="44"/>
          <w:szCs w:val="44"/>
        </w:rPr>
      </w:pPr>
      <w:r w:rsidRPr="004E43AA">
        <w:rPr>
          <w:rFonts w:cstheme="minorHAnsi"/>
          <w:sz w:val="44"/>
          <w:szCs w:val="44"/>
        </w:rPr>
        <w:t xml:space="preserve">Il faut noter que la représentation des données en collection et le résultat en flux JSON des requêtes </w:t>
      </w:r>
      <w:r w:rsidRPr="004E43AA">
        <w:rPr>
          <w:rFonts w:cstheme="minorHAnsi"/>
          <w:sz w:val="44"/>
          <w:szCs w:val="44"/>
        </w:rPr>
        <w:lastRenderedPageBreak/>
        <w:t>permet de consommer les données très rapidement et facilement par les applications front (web, mobile) qui incluent de plus en plus les appels Ajax.</w:t>
      </w:r>
    </w:p>
    <w:p w:rsidR="004E43AA" w:rsidRPr="004E43AA" w:rsidRDefault="004E43AA" w:rsidP="004E43AA">
      <w:pPr>
        <w:pStyle w:val="Titre1"/>
      </w:pPr>
    </w:p>
    <w:p w:rsidR="004E43AA" w:rsidRPr="004E43AA" w:rsidRDefault="004E43AA" w:rsidP="004E43AA">
      <w:pPr>
        <w:pStyle w:val="Titre1"/>
      </w:pPr>
      <w:r w:rsidRPr="004E43AA">
        <w:t>« LA NORMALIZATION SQL » VS « LA DENORMALISATION NOSQL »</w:t>
      </w:r>
    </w:p>
    <w:p w:rsidR="004E43AA" w:rsidRDefault="004E43AA" w:rsidP="004E43AA">
      <w:pPr>
        <w:pStyle w:val="Paragraphedeliste"/>
        <w:ind w:left="1416"/>
        <w:rPr>
          <w:rFonts w:cstheme="minorHAnsi"/>
          <w:sz w:val="44"/>
          <w:szCs w:val="44"/>
        </w:rPr>
      </w:pPr>
    </w:p>
    <w:p w:rsidR="004E43AA" w:rsidRDefault="004E43AA" w:rsidP="004E43AA">
      <w:pPr>
        <w:rPr>
          <w:rFonts w:cstheme="minorHAnsi"/>
          <w:sz w:val="44"/>
          <w:szCs w:val="44"/>
        </w:rPr>
      </w:pPr>
      <w:r w:rsidRPr="004E43AA">
        <w:rPr>
          <w:rFonts w:cstheme="minorHAnsi"/>
          <w:sz w:val="44"/>
          <w:szCs w:val="44"/>
        </w:rPr>
        <w:t xml:space="preserve">Par les termes anglo-saxons « </w:t>
      </w:r>
      <w:proofErr w:type="spellStart"/>
      <w:r w:rsidRPr="004E43AA">
        <w:rPr>
          <w:rFonts w:cstheme="minorHAnsi"/>
          <w:sz w:val="44"/>
          <w:szCs w:val="44"/>
        </w:rPr>
        <w:t>Normalization</w:t>
      </w:r>
      <w:proofErr w:type="spellEnd"/>
      <w:r w:rsidRPr="004E43AA">
        <w:rPr>
          <w:rFonts w:cstheme="minorHAnsi"/>
          <w:sz w:val="44"/>
          <w:szCs w:val="44"/>
        </w:rPr>
        <w:t xml:space="preserve"> » et « </w:t>
      </w:r>
      <w:proofErr w:type="spellStart"/>
      <w:r w:rsidRPr="004E43AA">
        <w:rPr>
          <w:rFonts w:cstheme="minorHAnsi"/>
          <w:sz w:val="44"/>
          <w:szCs w:val="44"/>
        </w:rPr>
        <w:t>Denormalisation</w:t>
      </w:r>
      <w:proofErr w:type="spellEnd"/>
      <w:r w:rsidRPr="004E43AA">
        <w:rPr>
          <w:rFonts w:cstheme="minorHAnsi"/>
          <w:sz w:val="44"/>
          <w:szCs w:val="44"/>
        </w:rPr>
        <w:t xml:space="preserve"> » on veut préciser la façon dont les données sont ou pas </w:t>
      </w:r>
      <w:proofErr w:type="gramStart"/>
      <w:r w:rsidRPr="004E43AA">
        <w:rPr>
          <w:rFonts w:cstheme="minorHAnsi"/>
          <w:sz w:val="44"/>
          <w:szCs w:val="44"/>
        </w:rPr>
        <w:t>dupliquées(</w:t>
      </w:r>
      <w:proofErr w:type="spellStart"/>
      <w:proofErr w:type="gramEnd"/>
      <w:r w:rsidRPr="004E43AA">
        <w:rPr>
          <w:rFonts w:cstheme="minorHAnsi"/>
          <w:sz w:val="44"/>
          <w:szCs w:val="44"/>
        </w:rPr>
        <w:t>noSQL</w:t>
      </w:r>
      <w:proofErr w:type="spellEnd"/>
      <w:r w:rsidRPr="004E43AA">
        <w:rPr>
          <w:rFonts w:cstheme="minorHAnsi"/>
          <w:sz w:val="44"/>
          <w:szCs w:val="44"/>
        </w:rPr>
        <w:t>) ou reliées par des clés étrangères (SQL) .</w:t>
      </w:r>
    </w:p>
    <w:p w:rsidR="004E43AA" w:rsidRPr="004E43AA" w:rsidRDefault="004E43AA" w:rsidP="004E43AA">
      <w:pPr>
        <w:rPr>
          <w:rFonts w:cstheme="minorHAnsi"/>
          <w:sz w:val="44"/>
          <w:szCs w:val="44"/>
        </w:rPr>
      </w:pPr>
    </w:p>
    <w:p w:rsidR="004E43AA" w:rsidRDefault="004E43AA" w:rsidP="004E43AA">
      <w:pPr>
        <w:pStyle w:val="Titre1"/>
      </w:pPr>
      <w:r w:rsidRPr="004E43AA">
        <w:t xml:space="preserve"> « LA LOGIQUE DE JOINTURE SQL » VS « PAS DE JOINTURE DANS NOSQL »</w:t>
      </w:r>
    </w:p>
    <w:p w:rsidR="004E43AA" w:rsidRPr="004E43AA" w:rsidRDefault="004E43AA" w:rsidP="004E43AA">
      <w:pPr>
        <w:rPr>
          <w:rFonts w:cstheme="minorHAnsi"/>
          <w:sz w:val="44"/>
          <w:szCs w:val="44"/>
        </w:rPr>
      </w:pPr>
    </w:p>
    <w:p w:rsidR="004E43AA" w:rsidRPr="004E43AA" w:rsidRDefault="004E43AA" w:rsidP="004E43AA">
      <w:pPr>
        <w:rPr>
          <w:rFonts w:cstheme="minorHAnsi"/>
          <w:sz w:val="44"/>
          <w:szCs w:val="44"/>
        </w:rPr>
      </w:pPr>
      <w:r w:rsidRPr="004E43AA">
        <w:rPr>
          <w:rFonts w:cstheme="minorHAnsi"/>
          <w:sz w:val="44"/>
          <w:szCs w:val="44"/>
        </w:rPr>
        <w:t>Les requêtes SQL offrent une puissante clause JOIN. Nous pouvons obtenir des données reliées dans plusieurs tables en utilisant une seule instruction SQL.  Cela renvoie tous les titres de livres, auteurs et noms d’éditeurs associés (en supposant que l’un a été défini).</w:t>
      </w:r>
    </w:p>
    <w:p w:rsidR="004E43AA" w:rsidRPr="004E43AA" w:rsidRDefault="004E43AA" w:rsidP="004E43AA">
      <w:pPr>
        <w:rPr>
          <w:rFonts w:cstheme="minorHAnsi"/>
          <w:sz w:val="44"/>
          <w:szCs w:val="44"/>
        </w:rPr>
      </w:pPr>
      <w:proofErr w:type="spellStart"/>
      <w:r w:rsidRPr="004E43AA">
        <w:rPr>
          <w:rFonts w:cstheme="minorHAnsi"/>
          <w:sz w:val="44"/>
          <w:szCs w:val="44"/>
        </w:rPr>
        <w:lastRenderedPageBreak/>
        <w:t>NoSQL</w:t>
      </w:r>
      <w:proofErr w:type="spellEnd"/>
      <w:r w:rsidRPr="004E43AA">
        <w:rPr>
          <w:rFonts w:cstheme="minorHAnsi"/>
          <w:sz w:val="44"/>
          <w:szCs w:val="44"/>
        </w:rPr>
        <w:t xml:space="preserve"> n’a pas toujours d’équivalent de JOIN, et cela peut étonner ceux qui ont une expérience SQL.</w:t>
      </w:r>
    </w:p>
    <w:p w:rsidR="004E43AA" w:rsidRPr="004E43AA" w:rsidRDefault="004E43AA" w:rsidP="004E43AA">
      <w:pPr>
        <w:rPr>
          <w:rFonts w:cstheme="minorHAnsi"/>
          <w:sz w:val="44"/>
          <w:szCs w:val="44"/>
        </w:rPr>
      </w:pPr>
      <w:r w:rsidRPr="004E43AA">
        <w:rPr>
          <w:rFonts w:cstheme="minorHAnsi"/>
          <w:sz w:val="44"/>
          <w:szCs w:val="44"/>
        </w:rPr>
        <w:t xml:space="preserve">Il faut noter que d’autres SGDB ont implémenté un langage de requête proche du SQL autorisant l’usage de jointure. C’est le cas, par exemple de </w:t>
      </w:r>
      <w:proofErr w:type="spellStart"/>
      <w:r w:rsidRPr="004E43AA">
        <w:rPr>
          <w:rFonts w:cstheme="minorHAnsi"/>
          <w:sz w:val="44"/>
          <w:szCs w:val="44"/>
        </w:rPr>
        <w:t>couchBase</w:t>
      </w:r>
      <w:proofErr w:type="spellEnd"/>
      <w:r w:rsidRPr="004E43AA">
        <w:rPr>
          <w:rFonts w:cstheme="minorHAnsi"/>
          <w:sz w:val="44"/>
          <w:szCs w:val="44"/>
        </w:rPr>
        <w:t xml:space="preserve"> qui a créé le N1QL permettant de requêter une base </w:t>
      </w:r>
      <w:proofErr w:type="spellStart"/>
      <w:r w:rsidRPr="004E43AA">
        <w:rPr>
          <w:rFonts w:cstheme="minorHAnsi"/>
          <w:sz w:val="44"/>
          <w:szCs w:val="44"/>
        </w:rPr>
        <w:t>noSQL</w:t>
      </w:r>
      <w:proofErr w:type="spellEnd"/>
      <w:r w:rsidRPr="004E43AA">
        <w:rPr>
          <w:rFonts w:cstheme="minorHAnsi"/>
          <w:sz w:val="44"/>
          <w:szCs w:val="44"/>
        </w:rPr>
        <w:t xml:space="preserve"> suivant des principes proches du SQL.</w:t>
      </w:r>
    </w:p>
    <w:p w:rsidR="004E43AA" w:rsidRPr="004E43AA" w:rsidRDefault="004E43AA" w:rsidP="004E43AA">
      <w:pPr>
        <w:pStyle w:val="Paragraphedeliste"/>
        <w:ind w:left="1416"/>
        <w:rPr>
          <w:rFonts w:cstheme="minorHAnsi"/>
          <w:sz w:val="44"/>
          <w:szCs w:val="44"/>
        </w:rPr>
      </w:pPr>
    </w:p>
    <w:p w:rsidR="004E43AA" w:rsidRDefault="004E43AA" w:rsidP="004E43AA">
      <w:pPr>
        <w:pStyle w:val="Titre1"/>
      </w:pPr>
      <w:r w:rsidRPr="004E43AA">
        <w:t>« INTÉGRITÉ SQL » VS « NOSQL DATA INTEGRITY »</w:t>
      </w:r>
    </w:p>
    <w:p w:rsidR="004E43AA" w:rsidRPr="004E43AA" w:rsidRDefault="004E43AA" w:rsidP="004E43AA"/>
    <w:p w:rsidR="004E43AA" w:rsidRPr="004E43AA" w:rsidRDefault="004E43AA" w:rsidP="004E43AA">
      <w:pPr>
        <w:rPr>
          <w:rFonts w:cstheme="minorHAnsi"/>
          <w:sz w:val="44"/>
          <w:szCs w:val="44"/>
        </w:rPr>
      </w:pPr>
      <w:r w:rsidRPr="004E43AA">
        <w:rPr>
          <w:rFonts w:cstheme="minorHAnsi"/>
          <w:sz w:val="44"/>
          <w:szCs w:val="44"/>
        </w:rPr>
        <w:t xml:space="preserve">La plupart des bases de données SQL vous </w:t>
      </w:r>
      <w:proofErr w:type="gramStart"/>
      <w:r w:rsidRPr="004E43AA">
        <w:rPr>
          <w:rFonts w:cstheme="minorHAnsi"/>
          <w:sz w:val="44"/>
          <w:szCs w:val="44"/>
        </w:rPr>
        <w:t>permettent</w:t>
      </w:r>
      <w:proofErr w:type="gramEnd"/>
      <w:r w:rsidRPr="004E43AA">
        <w:rPr>
          <w:rFonts w:cstheme="minorHAnsi"/>
          <w:sz w:val="44"/>
          <w:szCs w:val="44"/>
        </w:rPr>
        <w:t xml:space="preserve"> d’appliquer des règles d’intégrité de données à l’aide de contraintes de clés étrangères. Dans notre exemple, cela empêche de supprimer des Editeurs si un ou plusieurs livres leur sont toujours attribués.</w:t>
      </w:r>
    </w:p>
    <w:p w:rsidR="004E43AA" w:rsidRPr="004E43AA" w:rsidRDefault="004E43AA" w:rsidP="004E43AA">
      <w:pPr>
        <w:rPr>
          <w:rFonts w:cstheme="minorHAnsi"/>
          <w:sz w:val="44"/>
          <w:szCs w:val="44"/>
        </w:rPr>
      </w:pPr>
      <w:r w:rsidRPr="004E43AA">
        <w:rPr>
          <w:rFonts w:cstheme="minorHAnsi"/>
          <w:sz w:val="44"/>
          <w:szCs w:val="44"/>
        </w:rPr>
        <w:t xml:space="preserve">Le schéma SQL applique ces règles qui </w:t>
      </w:r>
      <w:proofErr w:type="gramStart"/>
      <w:r w:rsidRPr="004E43AA">
        <w:rPr>
          <w:rFonts w:cstheme="minorHAnsi"/>
          <w:sz w:val="44"/>
          <w:szCs w:val="44"/>
        </w:rPr>
        <w:t>prévient</w:t>
      </w:r>
      <w:proofErr w:type="gramEnd"/>
      <w:r w:rsidRPr="004E43AA">
        <w:rPr>
          <w:rFonts w:cstheme="minorHAnsi"/>
          <w:sz w:val="44"/>
          <w:szCs w:val="44"/>
        </w:rPr>
        <w:t xml:space="preserve"> la création de données invalides ou d’enregistrements orphelins.</w:t>
      </w:r>
    </w:p>
    <w:p w:rsidR="004E43AA" w:rsidRPr="004E43AA" w:rsidRDefault="004E43AA" w:rsidP="004E43AA">
      <w:pPr>
        <w:rPr>
          <w:rFonts w:cstheme="minorHAnsi"/>
          <w:sz w:val="44"/>
          <w:szCs w:val="44"/>
        </w:rPr>
      </w:pPr>
      <w:r w:rsidRPr="004E43AA">
        <w:rPr>
          <w:rFonts w:cstheme="minorHAnsi"/>
          <w:sz w:val="44"/>
          <w:szCs w:val="44"/>
        </w:rPr>
        <w:t xml:space="preserve">Ces mêmes options d’intégrité de données ne sont pas disponibles dans les bases de données </w:t>
      </w:r>
      <w:proofErr w:type="spellStart"/>
      <w:r w:rsidRPr="004E43AA">
        <w:rPr>
          <w:rFonts w:cstheme="minorHAnsi"/>
          <w:sz w:val="44"/>
          <w:szCs w:val="44"/>
        </w:rPr>
        <w:t>NoSQL</w:t>
      </w:r>
      <w:proofErr w:type="spellEnd"/>
      <w:r w:rsidRPr="004E43AA">
        <w:rPr>
          <w:rFonts w:cstheme="minorHAnsi"/>
          <w:sz w:val="44"/>
          <w:szCs w:val="44"/>
        </w:rPr>
        <w:t xml:space="preserve">. </w:t>
      </w:r>
      <w:r w:rsidRPr="004E43AA">
        <w:rPr>
          <w:rFonts w:cstheme="minorHAnsi"/>
          <w:sz w:val="44"/>
          <w:szCs w:val="44"/>
        </w:rPr>
        <w:lastRenderedPageBreak/>
        <w:t xml:space="preserve">Vous pouvez stocker ce que vous voulez indépendamment de tout autre document. Idéalement, un seul document sera la seule source de toutes les informations sur un élément. Une des premières choses que vous devez faire avec </w:t>
      </w:r>
      <w:proofErr w:type="spellStart"/>
      <w:r w:rsidRPr="004E43AA">
        <w:rPr>
          <w:rFonts w:cstheme="minorHAnsi"/>
          <w:sz w:val="44"/>
          <w:szCs w:val="44"/>
        </w:rPr>
        <w:t>MongoDB</w:t>
      </w:r>
      <w:proofErr w:type="spellEnd"/>
      <w:r w:rsidRPr="004E43AA">
        <w:rPr>
          <w:rFonts w:cstheme="minorHAnsi"/>
          <w:sz w:val="44"/>
          <w:szCs w:val="44"/>
        </w:rPr>
        <w:t xml:space="preserve"> est d’écrire une couche de données très claire et de s’assurer que « tout le monde » l’utilise correctement. Sinon, vous risquez vraiment de détruire « silencieusement » des données.</w:t>
      </w:r>
    </w:p>
    <w:p w:rsidR="004E43AA" w:rsidRPr="004E43AA" w:rsidRDefault="004E43AA" w:rsidP="004E43AA">
      <w:pPr>
        <w:pStyle w:val="Paragraphedeliste"/>
        <w:ind w:left="1416"/>
        <w:rPr>
          <w:rFonts w:cstheme="minorHAnsi"/>
          <w:sz w:val="44"/>
          <w:szCs w:val="44"/>
        </w:rPr>
      </w:pPr>
    </w:p>
    <w:p w:rsidR="004E43AA" w:rsidRDefault="004E43AA" w:rsidP="004E43AA">
      <w:pPr>
        <w:pStyle w:val="Titre1"/>
      </w:pPr>
      <w:r w:rsidRPr="004E43AA">
        <w:t xml:space="preserve"> « TRANSACTION SQL » VS « TRANSACTION NOSQL »</w:t>
      </w:r>
    </w:p>
    <w:p w:rsidR="004E43AA" w:rsidRDefault="004E43AA" w:rsidP="004E43AA"/>
    <w:p w:rsidR="004E43AA" w:rsidRPr="004E43AA" w:rsidRDefault="004E43AA" w:rsidP="004E43AA"/>
    <w:p w:rsidR="004E43AA" w:rsidRPr="004E43AA" w:rsidRDefault="004E43AA" w:rsidP="004E43AA">
      <w:pPr>
        <w:rPr>
          <w:rFonts w:cstheme="minorHAnsi"/>
          <w:sz w:val="44"/>
          <w:szCs w:val="44"/>
        </w:rPr>
      </w:pPr>
      <w:r w:rsidRPr="004E43AA">
        <w:rPr>
          <w:rFonts w:cstheme="minorHAnsi"/>
          <w:sz w:val="44"/>
          <w:szCs w:val="44"/>
        </w:rPr>
        <w:t>Dans les bases de données SQL, plusieurs mises à jour peuvent être exécutées au sein d’une même transaction afin de garantir le succès ou l’échec de l’exécution du code SQL. On n’imagine pas la vente d’un livre (ajout au journal de vente) dans décroitre le stock (décrémenter le stock du livre qui vient d’être vendu).</w:t>
      </w:r>
    </w:p>
    <w:p w:rsidR="004E43AA" w:rsidRPr="004E43AA" w:rsidRDefault="004E43AA" w:rsidP="004E43AA">
      <w:pPr>
        <w:rPr>
          <w:rFonts w:cstheme="minorHAnsi"/>
          <w:sz w:val="44"/>
          <w:szCs w:val="44"/>
        </w:rPr>
      </w:pPr>
      <w:r w:rsidRPr="004E43AA">
        <w:rPr>
          <w:rFonts w:cstheme="minorHAnsi"/>
          <w:sz w:val="44"/>
          <w:szCs w:val="44"/>
        </w:rPr>
        <w:t xml:space="preserve">Dans une base de données </w:t>
      </w:r>
      <w:proofErr w:type="spellStart"/>
      <w:r w:rsidRPr="004E43AA">
        <w:rPr>
          <w:rFonts w:cstheme="minorHAnsi"/>
          <w:sz w:val="44"/>
          <w:szCs w:val="44"/>
        </w:rPr>
        <w:t>NoSQL</w:t>
      </w:r>
      <w:proofErr w:type="spellEnd"/>
      <w:r w:rsidRPr="004E43AA">
        <w:rPr>
          <w:rFonts w:cstheme="minorHAnsi"/>
          <w:sz w:val="44"/>
          <w:szCs w:val="44"/>
        </w:rPr>
        <w:t xml:space="preserve">, la modification d’un document unique est atomique (si vous </w:t>
      </w:r>
      <w:r w:rsidRPr="004E43AA">
        <w:rPr>
          <w:rFonts w:cstheme="minorHAnsi"/>
          <w:sz w:val="44"/>
          <w:szCs w:val="44"/>
        </w:rPr>
        <w:lastRenderedPageBreak/>
        <w:t>mettez à jour trois valeurs dans un document, les trois sont mis à jour avec succès ou ils restent inchangés°. Cependant, il n’y a pas vraiment d’équivalent de la transaction SQL pour les mises à jour de plusieurs documents. Il semble alors clair qu’il faille gérer la notion d’atomicité dans le code.</w:t>
      </w:r>
    </w:p>
    <w:p w:rsidR="004E43AA" w:rsidRPr="004E43AA" w:rsidRDefault="004E43AA" w:rsidP="004E43AA">
      <w:pPr>
        <w:pStyle w:val="Paragraphedeliste"/>
        <w:ind w:left="1416"/>
        <w:rPr>
          <w:rFonts w:cstheme="minorHAnsi"/>
          <w:sz w:val="44"/>
          <w:szCs w:val="44"/>
        </w:rPr>
      </w:pPr>
    </w:p>
    <w:p w:rsidR="004E43AA" w:rsidRDefault="004E43AA" w:rsidP="004E43AA">
      <w:pPr>
        <w:pStyle w:val="Titre1"/>
      </w:pPr>
      <w:r w:rsidRPr="004E43AA">
        <w:t>SYNTAXE « CRUD SQL » VS « CRUD NOSQL »</w:t>
      </w:r>
    </w:p>
    <w:p w:rsidR="004E43AA" w:rsidRPr="004E43AA" w:rsidRDefault="004E43AA" w:rsidP="004E43AA"/>
    <w:p w:rsidR="004E43AA" w:rsidRPr="004E43AA" w:rsidRDefault="004E43AA" w:rsidP="004E43AA">
      <w:pPr>
        <w:rPr>
          <w:rFonts w:cstheme="minorHAnsi"/>
          <w:sz w:val="44"/>
          <w:szCs w:val="44"/>
        </w:rPr>
      </w:pPr>
      <w:r w:rsidRPr="004E43AA">
        <w:rPr>
          <w:rFonts w:cstheme="minorHAnsi"/>
          <w:sz w:val="44"/>
          <w:szCs w:val="44"/>
        </w:rPr>
        <w:t xml:space="preserve">La création, la lecture de mise à jour et la suppression de données sont à la base de tous les systèmes de base de données (CRUD </w:t>
      </w:r>
      <w:proofErr w:type="spellStart"/>
      <w:r w:rsidRPr="004E43AA">
        <w:rPr>
          <w:rFonts w:cstheme="minorHAnsi"/>
          <w:sz w:val="44"/>
          <w:szCs w:val="44"/>
        </w:rPr>
        <w:t>Create</w:t>
      </w:r>
      <w:proofErr w:type="spellEnd"/>
      <w:r w:rsidRPr="004E43AA">
        <w:rPr>
          <w:rFonts w:cstheme="minorHAnsi"/>
          <w:sz w:val="44"/>
          <w:szCs w:val="44"/>
        </w:rPr>
        <w:t xml:space="preserve">, Read, </w:t>
      </w:r>
      <w:proofErr w:type="spellStart"/>
      <w:r w:rsidRPr="004E43AA">
        <w:rPr>
          <w:rFonts w:cstheme="minorHAnsi"/>
          <w:sz w:val="44"/>
          <w:szCs w:val="44"/>
        </w:rPr>
        <w:t>Uodate</w:t>
      </w:r>
      <w:proofErr w:type="spellEnd"/>
      <w:r w:rsidRPr="004E43AA">
        <w:rPr>
          <w:rFonts w:cstheme="minorHAnsi"/>
          <w:sz w:val="44"/>
          <w:szCs w:val="44"/>
        </w:rPr>
        <w:t xml:space="preserve">, </w:t>
      </w:r>
      <w:proofErr w:type="spellStart"/>
      <w:r w:rsidRPr="004E43AA">
        <w:rPr>
          <w:rFonts w:cstheme="minorHAnsi"/>
          <w:sz w:val="44"/>
          <w:szCs w:val="44"/>
        </w:rPr>
        <w:t>Delete</w:t>
      </w:r>
      <w:proofErr w:type="spellEnd"/>
      <w:r w:rsidRPr="004E43AA">
        <w:rPr>
          <w:rFonts w:cstheme="minorHAnsi"/>
          <w:sz w:val="44"/>
          <w:szCs w:val="44"/>
        </w:rPr>
        <w:t>).</w:t>
      </w:r>
    </w:p>
    <w:p w:rsidR="004E43AA" w:rsidRPr="004E43AA" w:rsidRDefault="004E43AA" w:rsidP="004E43AA">
      <w:pPr>
        <w:rPr>
          <w:rFonts w:cstheme="minorHAnsi"/>
          <w:sz w:val="44"/>
          <w:szCs w:val="44"/>
        </w:rPr>
      </w:pPr>
      <w:r w:rsidRPr="004E43AA">
        <w:rPr>
          <w:rFonts w:cstheme="minorHAnsi"/>
          <w:sz w:val="44"/>
          <w:szCs w:val="44"/>
        </w:rPr>
        <w:t xml:space="preserve">SQL est un langage déclaratif qui est devenu une norme internationale (même si la plupart des </w:t>
      </w:r>
      <w:proofErr w:type="spellStart"/>
      <w:r w:rsidRPr="004E43AA">
        <w:rPr>
          <w:rFonts w:cstheme="minorHAnsi"/>
          <w:sz w:val="44"/>
          <w:szCs w:val="44"/>
        </w:rPr>
        <w:t>sgbd</w:t>
      </w:r>
      <w:proofErr w:type="spellEnd"/>
      <w:r w:rsidRPr="004E43AA">
        <w:rPr>
          <w:rFonts w:cstheme="minorHAnsi"/>
          <w:sz w:val="44"/>
          <w:szCs w:val="44"/>
        </w:rPr>
        <w:t xml:space="preserve"> implémentent des syntaxes subtilement différentes).</w:t>
      </w:r>
    </w:p>
    <w:p w:rsidR="004E43AA" w:rsidRPr="004E43AA" w:rsidRDefault="004E43AA" w:rsidP="004E43AA">
      <w:pPr>
        <w:rPr>
          <w:rFonts w:cstheme="minorHAnsi"/>
          <w:sz w:val="44"/>
          <w:szCs w:val="44"/>
        </w:rPr>
      </w:pPr>
      <w:r w:rsidRPr="004E43AA">
        <w:rPr>
          <w:rFonts w:cstheme="minorHAnsi"/>
          <w:sz w:val="44"/>
          <w:szCs w:val="44"/>
        </w:rPr>
        <w:t xml:space="preserve">Les bases de données </w:t>
      </w:r>
      <w:proofErr w:type="spellStart"/>
      <w:r w:rsidRPr="004E43AA">
        <w:rPr>
          <w:rFonts w:cstheme="minorHAnsi"/>
          <w:sz w:val="44"/>
          <w:szCs w:val="44"/>
        </w:rPr>
        <w:t>NoSQL</w:t>
      </w:r>
      <w:proofErr w:type="spellEnd"/>
      <w:r w:rsidRPr="004E43AA">
        <w:rPr>
          <w:rFonts w:cstheme="minorHAnsi"/>
          <w:sz w:val="44"/>
          <w:szCs w:val="44"/>
        </w:rPr>
        <w:t xml:space="preserve"> utilisent des appels </w:t>
      </w:r>
      <w:proofErr w:type="spellStart"/>
      <w:r w:rsidRPr="004E43AA">
        <w:rPr>
          <w:rFonts w:cstheme="minorHAnsi"/>
          <w:sz w:val="44"/>
          <w:szCs w:val="44"/>
        </w:rPr>
        <w:t>javascrip-looking</w:t>
      </w:r>
      <w:proofErr w:type="spellEnd"/>
      <w:r w:rsidRPr="004E43AA">
        <w:rPr>
          <w:rFonts w:cstheme="minorHAnsi"/>
          <w:sz w:val="44"/>
          <w:szCs w:val="44"/>
        </w:rPr>
        <w:t xml:space="preserve"> avec des arguments JSON. Les opérations de base sont simples, mais cela peut très vite devenir compliqué pour des requêtes plus complexes.</w:t>
      </w:r>
    </w:p>
    <w:p w:rsidR="004E43AA" w:rsidRPr="004E43AA" w:rsidRDefault="004E43AA" w:rsidP="004E43AA">
      <w:pPr>
        <w:pStyle w:val="Paragraphedeliste"/>
        <w:ind w:left="1416"/>
        <w:rPr>
          <w:rFonts w:cstheme="minorHAnsi"/>
          <w:sz w:val="44"/>
          <w:szCs w:val="44"/>
        </w:rPr>
      </w:pPr>
    </w:p>
    <w:p w:rsidR="004E43AA" w:rsidRPr="004E43AA" w:rsidRDefault="004E43AA" w:rsidP="004E43AA">
      <w:pPr>
        <w:rPr>
          <w:rFonts w:cstheme="minorHAnsi"/>
          <w:sz w:val="44"/>
          <w:szCs w:val="44"/>
        </w:rPr>
      </w:pPr>
      <w:r w:rsidRPr="004E43AA">
        <w:rPr>
          <w:rFonts w:cstheme="minorHAnsi"/>
          <w:sz w:val="44"/>
          <w:szCs w:val="44"/>
        </w:rPr>
        <w:lastRenderedPageBreak/>
        <w:t xml:space="preserve">On notera également que l’architecture orientée « document » de </w:t>
      </w:r>
      <w:proofErr w:type="spellStart"/>
      <w:r w:rsidRPr="004E43AA">
        <w:rPr>
          <w:rFonts w:cstheme="minorHAnsi"/>
          <w:sz w:val="44"/>
          <w:szCs w:val="44"/>
        </w:rPr>
        <w:t>noSQL</w:t>
      </w:r>
      <w:proofErr w:type="spellEnd"/>
      <w:r w:rsidRPr="004E43AA">
        <w:rPr>
          <w:rFonts w:cstheme="minorHAnsi"/>
          <w:sz w:val="44"/>
          <w:szCs w:val="44"/>
        </w:rPr>
        <w:t xml:space="preserve"> se prêterait plutôt bien à l’utilisation d’ORM car les documents qu’elle stocke sont essentiellement des objets eux-mêmes. Malheureusement, il n’y a pas beaucoup de bibliothèques Java ORM disponibles. Notons l’existence pour </w:t>
      </w:r>
      <w:proofErr w:type="spellStart"/>
      <w:r w:rsidRPr="004E43AA">
        <w:rPr>
          <w:rFonts w:cstheme="minorHAnsi"/>
          <w:sz w:val="44"/>
          <w:szCs w:val="44"/>
        </w:rPr>
        <w:t>MongoDB</w:t>
      </w:r>
      <w:proofErr w:type="spellEnd"/>
      <w:r w:rsidRPr="004E43AA">
        <w:rPr>
          <w:rFonts w:cstheme="minorHAnsi"/>
          <w:sz w:val="44"/>
          <w:szCs w:val="44"/>
        </w:rPr>
        <w:t xml:space="preserve"> de </w:t>
      </w:r>
      <w:proofErr w:type="spellStart"/>
      <w:r w:rsidRPr="004E43AA">
        <w:rPr>
          <w:rFonts w:cstheme="minorHAnsi"/>
          <w:sz w:val="44"/>
          <w:szCs w:val="44"/>
        </w:rPr>
        <w:t>morphia</w:t>
      </w:r>
      <w:proofErr w:type="spellEnd"/>
      <w:r w:rsidRPr="004E43AA">
        <w:rPr>
          <w:rFonts w:cstheme="minorHAnsi"/>
          <w:sz w:val="44"/>
          <w:szCs w:val="44"/>
        </w:rPr>
        <w:t xml:space="preserve"> (une bibliothèque Java type-</w:t>
      </w:r>
      <w:proofErr w:type="spellStart"/>
      <w:r w:rsidRPr="004E43AA">
        <w:rPr>
          <w:rFonts w:cstheme="minorHAnsi"/>
          <w:sz w:val="44"/>
          <w:szCs w:val="44"/>
        </w:rPr>
        <w:t>safe</w:t>
      </w:r>
      <w:proofErr w:type="spellEnd"/>
      <w:r w:rsidRPr="004E43AA">
        <w:rPr>
          <w:rFonts w:cstheme="minorHAnsi"/>
          <w:sz w:val="44"/>
          <w:szCs w:val="44"/>
        </w:rPr>
        <w:t xml:space="preserve"> pour </w:t>
      </w:r>
      <w:proofErr w:type="spellStart"/>
      <w:r w:rsidRPr="004E43AA">
        <w:rPr>
          <w:rFonts w:cstheme="minorHAnsi"/>
          <w:sz w:val="44"/>
          <w:szCs w:val="44"/>
        </w:rPr>
        <w:t>MongoDB</w:t>
      </w:r>
      <w:proofErr w:type="spellEnd"/>
      <w:r w:rsidRPr="004E43AA">
        <w:rPr>
          <w:rFonts w:cstheme="minorHAnsi"/>
          <w:sz w:val="44"/>
          <w:szCs w:val="44"/>
        </w:rPr>
        <w:t xml:space="preserve">) et </w:t>
      </w:r>
      <w:proofErr w:type="spellStart"/>
      <w:r w:rsidRPr="004E43AA">
        <w:rPr>
          <w:rFonts w:cstheme="minorHAnsi"/>
          <w:sz w:val="44"/>
          <w:szCs w:val="44"/>
        </w:rPr>
        <w:t>Spring</w:t>
      </w:r>
      <w:proofErr w:type="spellEnd"/>
      <w:r w:rsidRPr="004E43AA">
        <w:rPr>
          <w:rFonts w:cstheme="minorHAnsi"/>
          <w:sz w:val="44"/>
          <w:szCs w:val="44"/>
        </w:rPr>
        <w:t xml:space="preserve">-Data (la mise en œuvre </w:t>
      </w:r>
      <w:proofErr w:type="spellStart"/>
      <w:r w:rsidRPr="004E43AA">
        <w:rPr>
          <w:rFonts w:cstheme="minorHAnsi"/>
          <w:sz w:val="44"/>
          <w:szCs w:val="44"/>
        </w:rPr>
        <w:t>MongoDB</w:t>
      </w:r>
      <w:proofErr w:type="spellEnd"/>
      <w:r w:rsidRPr="004E43AA">
        <w:rPr>
          <w:rFonts w:cstheme="minorHAnsi"/>
          <w:sz w:val="44"/>
          <w:szCs w:val="44"/>
        </w:rPr>
        <w:t xml:space="preserve"> au sein du </w:t>
      </w:r>
      <w:proofErr w:type="spellStart"/>
      <w:r w:rsidRPr="004E43AA">
        <w:rPr>
          <w:rFonts w:cstheme="minorHAnsi"/>
          <w:sz w:val="44"/>
          <w:szCs w:val="44"/>
        </w:rPr>
        <w:t>framework</w:t>
      </w:r>
      <w:proofErr w:type="spellEnd"/>
      <w:r w:rsidRPr="004E43AA">
        <w:rPr>
          <w:rFonts w:cstheme="minorHAnsi"/>
          <w:sz w:val="44"/>
          <w:szCs w:val="44"/>
        </w:rPr>
        <w:t xml:space="preserve"> </w:t>
      </w:r>
      <w:proofErr w:type="spellStart"/>
      <w:r w:rsidRPr="004E43AA">
        <w:rPr>
          <w:rFonts w:cstheme="minorHAnsi"/>
          <w:sz w:val="44"/>
          <w:szCs w:val="44"/>
        </w:rPr>
        <w:t>Spring</w:t>
      </w:r>
      <w:proofErr w:type="spellEnd"/>
      <w:r w:rsidRPr="004E43AA">
        <w:rPr>
          <w:rFonts w:cstheme="minorHAnsi"/>
          <w:sz w:val="44"/>
          <w:szCs w:val="44"/>
        </w:rPr>
        <w:t xml:space="preserve">) ou encore </w:t>
      </w:r>
      <w:proofErr w:type="spellStart"/>
      <w:r w:rsidRPr="004E43AA">
        <w:rPr>
          <w:rFonts w:cstheme="minorHAnsi"/>
          <w:sz w:val="44"/>
          <w:szCs w:val="44"/>
        </w:rPr>
        <w:t>Mongoose</w:t>
      </w:r>
      <w:proofErr w:type="spellEnd"/>
      <w:r w:rsidRPr="004E43AA">
        <w:rPr>
          <w:rFonts w:cstheme="minorHAnsi"/>
          <w:sz w:val="44"/>
          <w:szCs w:val="44"/>
        </w:rPr>
        <w:t xml:space="preserve"> si vous programmez en </w:t>
      </w:r>
      <w:proofErr w:type="spellStart"/>
      <w:r w:rsidRPr="004E43AA">
        <w:rPr>
          <w:rFonts w:cstheme="minorHAnsi"/>
          <w:sz w:val="44"/>
          <w:szCs w:val="44"/>
        </w:rPr>
        <w:t>NodeJs</w:t>
      </w:r>
      <w:proofErr w:type="spellEnd"/>
      <w:r w:rsidRPr="004E43AA">
        <w:rPr>
          <w:rFonts w:cstheme="minorHAnsi"/>
          <w:sz w:val="44"/>
          <w:szCs w:val="44"/>
        </w:rPr>
        <w:t>.</w:t>
      </w:r>
    </w:p>
    <w:p w:rsidR="004E43AA" w:rsidRPr="004E43AA" w:rsidRDefault="004E43AA" w:rsidP="004E43AA">
      <w:pPr>
        <w:pStyle w:val="Paragraphedeliste"/>
        <w:ind w:left="1416"/>
        <w:rPr>
          <w:rFonts w:cstheme="minorHAnsi"/>
          <w:sz w:val="44"/>
          <w:szCs w:val="44"/>
        </w:rPr>
      </w:pPr>
    </w:p>
    <w:p w:rsidR="004E43AA" w:rsidRDefault="004E43AA" w:rsidP="004E43AA">
      <w:pPr>
        <w:pStyle w:val="Titre1"/>
      </w:pPr>
      <w:r w:rsidRPr="004E43AA">
        <w:t>PERFORMANCE SQL VS NOSQL</w:t>
      </w:r>
    </w:p>
    <w:p w:rsidR="004E43AA" w:rsidRPr="004E43AA" w:rsidRDefault="004E43AA" w:rsidP="004E43AA">
      <w:pPr>
        <w:pStyle w:val="Paragraphedeliste"/>
        <w:ind w:left="1416"/>
        <w:rPr>
          <w:rFonts w:cstheme="minorHAnsi"/>
          <w:sz w:val="44"/>
          <w:szCs w:val="44"/>
        </w:rPr>
      </w:pPr>
    </w:p>
    <w:p w:rsidR="004E43AA" w:rsidRPr="004E43AA" w:rsidRDefault="004E43AA" w:rsidP="004E43AA">
      <w:pPr>
        <w:rPr>
          <w:rFonts w:cstheme="minorHAnsi"/>
          <w:sz w:val="44"/>
          <w:szCs w:val="44"/>
        </w:rPr>
      </w:pPr>
      <w:r w:rsidRPr="004E43AA">
        <w:rPr>
          <w:rFonts w:cstheme="minorHAnsi"/>
          <w:sz w:val="44"/>
          <w:szCs w:val="44"/>
        </w:rPr>
        <w:t xml:space="preserve">C’est sûrement la comparaison la plus controversée ! </w:t>
      </w:r>
      <w:proofErr w:type="spellStart"/>
      <w:r w:rsidRPr="004E43AA">
        <w:rPr>
          <w:rFonts w:cstheme="minorHAnsi"/>
          <w:sz w:val="44"/>
          <w:szCs w:val="44"/>
        </w:rPr>
        <w:t>NoSQL</w:t>
      </w:r>
      <w:proofErr w:type="spellEnd"/>
      <w:r w:rsidRPr="004E43AA">
        <w:rPr>
          <w:rFonts w:cstheme="minorHAnsi"/>
          <w:sz w:val="44"/>
          <w:szCs w:val="44"/>
        </w:rPr>
        <w:t xml:space="preserve"> est régulièrement cité comme étant plus rapide que SQL. Et ce n’est pas surprenant. Le principe de « </w:t>
      </w:r>
      <w:proofErr w:type="spellStart"/>
      <w:r w:rsidRPr="004E43AA">
        <w:rPr>
          <w:rFonts w:cstheme="minorHAnsi"/>
          <w:sz w:val="44"/>
          <w:szCs w:val="44"/>
        </w:rPr>
        <w:t>denormalization</w:t>
      </w:r>
      <w:proofErr w:type="spellEnd"/>
      <w:r w:rsidRPr="004E43AA">
        <w:rPr>
          <w:rFonts w:cstheme="minorHAnsi"/>
          <w:sz w:val="44"/>
          <w:szCs w:val="44"/>
        </w:rPr>
        <w:t xml:space="preserve"> » induit une représentation plus simple et permet donc de récupérer toutes les informations sur un élément spécifique dans une seule requête. Il n’y a donc pas besoin de liens JOIN ou de requêtes SQL complexes. Mais la redondance des informations </w:t>
      </w:r>
      <w:r w:rsidRPr="004E43AA">
        <w:rPr>
          <w:rFonts w:cstheme="minorHAnsi"/>
          <w:sz w:val="44"/>
          <w:szCs w:val="44"/>
        </w:rPr>
        <w:lastRenderedPageBreak/>
        <w:t>alourdie considérablement les opérations de mise à jour.</w:t>
      </w:r>
    </w:p>
    <w:p w:rsidR="004E43AA" w:rsidRPr="004E43AA" w:rsidRDefault="004E43AA" w:rsidP="004E43AA">
      <w:pPr>
        <w:rPr>
          <w:rFonts w:cstheme="minorHAnsi"/>
          <w:sz w:val="44"/>
          <w:szCs w:val="44"/>
        </w:rPr>
      </w:pPr>
      <w:r w:rsidRPr="004E43AA">
        <w:rPr>
          <w:rFonts w:cstheme="minorHAnsi"/>
          <w:sz w:val="44"/>
          <w:szCs w:val="44"/>
        </w:rPr>
        <w:t xml:space="preserve">En résumé, les bases de données « orientées document » ne sont pas intrinsèquement plus rapides. Par exemple, </w:t>
      </w:r>
      <w:proofErr w:type="spellStart"/>
      <w:r w:rsidRPr="004E43AA">
        <w:rPr>
          <w:rFonts w:cstheme="minorHAnsi"/>
          <w:sz w:val="44"/>
          <w:szCs w:val="44"/>
        </w:rPr>
        <w:t>MongoDB</w:t>
      </w:r>
      <w:proofErr w:type="spellEnd"/>
      <w:r w:rsidRPr="004E43AA">
        <w:rPr>
          <w:rFonts w:cstheme="minorHAnsi"/>
          <w:sz w:val="44"/>
          <w:szCs w:val="44"/>
        </w:rPr>
        <w:t xml:space="preserve"> est inutilement lent dans de nombreux cas où SQL est particulièrement rapide. En particulier sous-performant sur les requêtes d’agrégation ou sans index.</w:t>
      </w:r>
    </w:p>
    <w:p w:rsidR="004E43AA" w:rsidRPr="004E43AA" w:rsidRDefault="004E43AA" w:rsidP="004E43AA">
      <w:pPr>
        <w:pStyle w:val="Paragraphedeliste"/>
        <w:ind w:left="1416"/>
        <w:rPr>
          <w:rFonts w:cstheme="minorHAnsi"/>
          <w:sz w:val="44"/>
          <w:szCs w:val="44"/>
        </w:rPr>
      </w:pPr>
    </w:p>
    <w:p w:rsidR="004E43AA" w:rsidRDefault="004E43AA" w:rsidP="001C587A">
      <w:pPr>
        <w:pStyle w:val="Titre1"/>
      </w:pPr>
      <w:r w:rsidRPr="004E43AA">
        <w:t>SQL VS NOSQL SCALABILITÉ</w:t>
      </w:r>
    </w:p>
    <w:p w:rsidR="001C587A" w:rsidRPr="001C587A" w:rsidRDefault="001C587A" w:rsidP="001C587A"/>
    <w:p w:rsidR="004E43AA" w:rsidRPr="001C587A" w:rsidRDefault="004E43AA" w:rsidP="001C587A">
      <w:pPr>
        <w:rPr>
          <w:rFonts w:cstheme="minorHAnsi"/>
          <w:sz w:val="44"/>
          <w:szCs w:val="44"/>
        </w:rPr>
      </w:pPr>
      <w:r w:rsidRPr="001C587A">
        <w:rPr>
          <w:rFonts w:cstheme="minorHAnsi"/>
          <w:sz w:val="44"/>
          <w:szCs w:val="44"/>
        </w:rPr>
        <w:t xml:space="preserve">Il est souvent constaté que les problématiques liées à la répartition de charge posent de réels challenges pour les DSI des entreprises (Théorème de CAP </w:t>
      </w:r>
      <w:proofErr w:type="spellStart"/>
      <w:r w:rsidRPr="001C587A">
        <w:rPr>
          <w:rFonts w:cstheme="minorHAnsi"/>
          <w:sz w:val="44"/>
          <w:szCs w:val="44"/>
        </w:rPr>
        <w:t>Consistency</w:t>
      </w:r>
      <w:proofErr w:type="spellEnd"/>
      <w:r w:rsidRPr="001C587A">
        <w:rPr>
          <w:rFonts w:cstheme="minorHAnsi"/>
          <w:sz w:val="44"/>
          <w:szCs w:val="44"/>
        </w:rPr>
        <w:t xml:space="preserve"> </w:t>
      </w:r>
      <w:proofErr w:type="spellStart"/>
      <w:r w:rsidRPr="001C587A">
        <w:rPr>
          <w:rFonts w:cstheme="minorHAnsi"/>
          <w:sz w:val="44"/>
          <w:szCs w:val="44"/>
        </w:rPr>
        <w:t>Availability</w:t>
      </w:r>
      <w:proofErr w:type="spellEnd"/>
      <w:r w:rsidRPr="001C587A">
        <w:rPr>
          <w:rFonts w:cstheme="minorHAnsi"/>
          <w:sz w:val="44"/>
          <w:szCs w:val="44"/>
        </w:rPr>
        <w:t xml:space="preserve"> Partition </w:t>
      </w:r>
      <w:proofErr w:type="spellStart"/>
      <w:r w:rsidRPr="001C587A">
        <w:rPr>
          <w:rFonts w:cstheme="minorHAnsi"/>
          <w:sz w:val="44"/>
          <w:szCs w:val="44"/>
        </w:rPr>
        <w:t>tolerance</w:t>
      </w:r>
      <w:proofErr w:type="spellEnd"/>
      <w:proofErr w:type="gramStart"/>
      <w:r w:rsidRPr="001C587A">
        <w:rPr>
          <w:rFonts w:cstheme="minorHAnsi"/>
          <w:sz w:val="44"/>
          <w:szCs w:val="44"/>
        </w:rPr>
        <w:t>) .</w:t>
      </w:r>
      <w:proofErr w:type="gramEnd"/>
      <w:r w:rsidRPr="001C587A">
        <w:rPr>
          <w:rFonts w:cstheme="minorHAnsi"/>
          <w:sz w:val="44"/>
          <w:szCs w:val="44"/>
        </w:rPr>
        <w:t xml:space="preserve"> Le « </w:t>
      </w:r>
      <w:proofErr w:type="spellStart"/>
      <w:r w:rsidRPr="001C587A">
        <w:rPr>
          <w:rFonts w:cstheme="minorHAnsi"/>
          <w:sz w:val="44"/>
          <w:szCs w:val="44"/>
        </w:rPr>
        <w:t>load</w:t>
      </w:r>
      <w:proofErr w:type="spellEnd"/>
      <w:r w:rsidRPr="001C587A">
        <w:rPr>
          <w:rFonts w:cstheme="minorHAnsi"/>
          <w:sz w:val="44"/>
          <w:szCs w:val="44"/>
        </w:rPr>
        <w:t xml:space="preserve"> </w:t>
      </w:r>
      <w:proofErr w:type="spellStart"/>
      <w:r w:rsidRPr="001C587A">
        <w:rPr>
          <w:rFonts w:cstheme="minorHAnsi"/>
          <w:sz w:val="44"/>
          <w:szCs w:val="44"/>
        </w:rPr>
        <w:t>balancing</w:t>
      </w:r>
      <w:proofErr w:type="spellEnd"/>
      <w:r w:rsidRPr="001C587A">
        <w:rPr>
          <w:rFonts w:cstheme="minorHAnsi"/>
          <w:sz w:val="44"/>
          <w:szCs w:val="44"/>
        </w:rPr>
        <w:t xml:space="preserve"> » sur un serveur SQL est complexe car dû à la nature même dont les données sont stockées, organisées et reliées entre elles. Pour régler les problèmes de montées en charge, on admettra le plus souvent le principe d’un puissant serveur adossé à une infra de type </w:t>
      </w:r>
      <w:proofErr w:type="spellStart"/>
      <w:r w:rsidRPr="001C587A">
        <w:rPr>
          <w:rFonts w:cstheme="minorHAnsi"/>
          <w:sz w:val="44"/>
          <w:szCs w:val="44"/>
        </w:rPr>
        <w:t>failover</w:t>
      </w:r>
      <w:proofErr w:type="spellEnd"/>
      <w:r w:rsidRPr="001C587A">
        <w:rPr>
          <w:rFonts w:cstheme="minorHAnsi"/>
          <w:sz w:val="44"/>
          <w:szCs w:val="44"/>
        </w:rPr>
        <w:t xml:space="preserve"> (exemple « </w:t>
      </w:r>
      <w:proofErr w:type="spellStart"/>
      <w:r w:rsidRPr="001C587A">
        <w:rPr>
          <w:rFonts w:cstheme="minorHAnsi"/>
          <w:sz w:val="44"/>
          <w:szCs w:val="44"/>
        </w:rPr>
        <w:t>Allways</w:t>
      </w:r>
      <w:proofErr w:type="spellEnd"/>
      <w:r w:rsidRPr="001C587A">
        <w:rPr>
          <w:rFonts w:cstheme="minorHAnsi"/>
          <w:sz w:val="44"/>
          <w:szCs w:val="44"/>
        </w:rPr>
        <w:t xml:space="preserve"> On » Ms </w:t>
      </w:r>
      <w:proofErr w:type="spellStart"/>
      <w:r w:rsidRPr="001C587A">
        <w:rPr>
          <w:rFonts w:cstheme="minorHAnsi"/>
          <w:sz w:val="44"/>
          <w:szCs w:val="44"/>
        </w:rPr>
        <w:t>Sql</w:t>
      </w:r>
      <w:proofErr w:type="spellEnd"/>
      <w:r w:rsidRPr="001C587A">
        <w:rPr>
          <w:rFonts w:cstheme="minorHAnsi"/>
          <w:sz w:val="44"/>
          <w:szCs w:val="44"/>
        </w:rPr>
        <w:t xml:space="preserve"> Server) </w:t>
      </w:r>
      <w:r w:rsidRPr="001C587A">
        <w:rPr>
          <w:rFonts w:cstheme="minorHAnsi"/>
          <w:sz w:val="44"/>
          <w:szCs w:val="44"/>
        </w:rPr>
        <w:lastRenderedPageBreak/>
        <w:t xml:space="preserve">plutôt que de « </w:t>
      </w:r>
      <w:proofErr w:type="spellStart"/>
      <w:r w:rsidRPr="001C587A">
        <w:rPr>
          <w:rFonts w:cstheme="minorHAnsi"/>
          <w:sz w:val="44"/>
          <w:szCs w:val="44"/>
        </w:rPr>
        <w:t>clusterer</w:t>
      </w:r>
      <w:proofErr w:type="spellEnd"/>
      <w:r w:rsidRPr="001C587A">
        <w:rPr>
          <w:rFonts w:cstheme="minorHAnsi"/>
          <w:sz w:val="44"/>
          <w:szCs w:val="44"/>
        </w:rPr>
        <w:t xml:space="preserve"> » les instances SQL. Cela a un impact direct sur les licences et donc le coût de ce type d’infrastructure.</w:t>
      </w:r>
    </w:p>
    <w:p w:rsidR="004E43AA" w:rsidRPr="001C587A" w:rsidRDefault="004E43AA" w:rsidP="001C587A">
      <w:pPr>
        <w:rPr>
          <w:rFonts w:cstheme="minorHAnsi"/>
          <w:sz w:val="44"/>
          <w:szCs w:val="44"/>
        </w:rPr>
      </w:pPr>
      <w:r w:rsidRPr="001C587A">
        <w:rPr>
          <w:rFonts w:cstheme="minorHAnsi"/>
          <w:sz w:val="44"/>
          <w:szCs w:val="44"/>
        </w:rPr>
        <w:t xml:space="preserve">Les modèles de données </w:t>
      </w:r>
      <w:proofErr w:type="spellStart"/>
      <w:r w:rsidRPr="001C587A">
        <w:rPr>
          <w:rFonts w:cstheme="minorHAnsi"/>
          <w:sz w:val="44"/>
          <w:szCs w:val="44"/>
        </w:rPr>
        <w:t>NoSQL</w:t>
      </w:r>
      <w:proofErr w:type="spellEnd"/>
      <w:r w:rsidRPr="001C587A">
        <w:rPr>
          <w:rFonts w:cstheme="minorHAnsi"/>
          <w:sz w:val="44"/>
          <w:szCs w:val="44"/>
        </w:rPr>
        <w:t xml:space="preserve"> peuvent rendre le processus plus facile et beaucoup d’entre eux ont été conçus nativement avec des fonctionnalités de « </w:t>
      </w:r>
      <w:proofErr w:type="spellStart"/>
      <w:r w:rsidRPr="001C587A">
        <w:rPr>
          <w:rFonts w:cstheme="minorHAnsi"/>
          <w:sz w:val="44"/>
          <w:szCs w:val="44"/>
        </w:rPr>
        <w:t>scalabilité</w:t>
      </w:r>
      <w:proofErr w:type="spellEnd"/>
      <w:r w:rsidRPr="001C587A">
        <w:rPr>
          <w:rFonts w:cstheme="minorHAnsi"/>
          <w:sz w:val="44"/>
          <w:szCs w:val="44"/>
        </w:rPr>
        <w:t xml:space="preserve"> élastique ». L’organisation des données en documents et la « </w:t>
      </w:r>
      <w:proofErr w:type="spellStart"/>
      <w:r w:rsidRPr="001C587A">
        <w:rPr>
          <w:rFonts w:cstheme="minorHAnsi"/>
          <w:sz w:val="44"/>
          <w:szCs w:val="44"/>
        </w:rPr>
        <w:t>denormalization</w:t>
      </w:r>
      <w:proofErr w:type="spellEnd"/>
      <w:r w:rsidRPr="001C587A">
        <w:rPr>
          <w:rFonts w:cstheme="minorHAnsi"/>
          <w:sz w:val="44"/>
          <w:szCs w:val="44"/>
        </w:rPr>
        <w:t xml:space="preserve"> » des collections permettent le partitionnement et autorise une montée en charge de la base de données sur le matériel courant </w:t>
      </w:r>
      <w:proofErr w:type="gramStart"/>
      <w:r w:rsidRPr="001C587A">
        <w:rPr>
          <w:rFonts w:cstheme="minorHAnsi"/>
          <w:sz w:val="44"/>
          <w:szCs w:val="44"/>
        </w:rPr>
        <w:t>déployé</w:t>
      </w:r>
      <w:proofErr w:type="gramEnd"/>
      <w:r w:rsidRPr="001C587A">
        <w:rPr>
          <w:rFonts w:cstheme="minorHAnsi"/>
          <w:sz w:val="44"/>
          <w:szCs w:val="44"/>
        </w:rPr>
        <w:t xml:space="preserve"> sur site ou dans le Cloud. Cela permet une croissance pratiquement illimitée.</w:t>
      </w:r>
    </w:p>
    <w:p w:rsidR="004E43AA" w:rsidRPr="001C587A" w:rsidRDefault="004E43AA" w:rsidP="001C587A">
      <w:pPr>
        <w:rPr>
          <w:rFonts w:cstheme="minorHAnsi"/>
          <w:sz w:val="44"/>
          <w:szCs w:val="44"/>
        </w:rPr>
      </w:pPr>
      <w:r w:rsidRPr="001C587A">
        <w:rPr>
          <w:rFonts w:cstheme="minorHAnsi"/>
          <w:sz w:val="44"/>
          <w:szCs w:val="44"/>
        </w:rPr>
        <w:t xml:space="preserve">Pour synthétiser, le but recherché est de simplifier l’architecture tout en décuplant les capacités de stockage. Cela implique le principe de base de données distribuée taillée pour la répartition de charge préférant la gestion d’une table gigantesque (cf. </w:t>
      </w:r>
      <w:proofErr w:type="spellStart"/>
      <w:r w:rsidRPr="001C587A">
        <w:rPr>
          <w:rFonts w:cstheme="minorHAnsi"/>
          <w:sz w:val="44"/>
          <w:szCs w:val="44"/>
        </w:rPr>
        <w:t>Bigtable</w:t>
      </w:r>
      <w:proofErr w:type="spellEnd"/>
      <w:r w:rsidRPr="001C587A">
        <w:rPr>
          <w:rFonts w:cstheme="minorHAnsi"/>
          <w:sz w:val="44"/>
          <w:szCs w:val="44"/>
        </w:rPr>
        <w:t xml:space="preserve"> de Google) à celle de nombreuses tables interdépendantes (modèle relationnel). A ce titre, les bases de données </w:t>
      </w:r>
      <w:proofErr w:type="spellStart"/>
      <w:r w:rsidRPr="001C587A">
        <w:rPr>
          <w:rFonts w:cstheme="minorHAnsi"/>
          <w:sz w:val="44"/>
          <w:szCs w:val="44"/>
        </w:rPr>
        <w:t>noSQL</w:t>
      </w:r>
      <w:proofErr w:type="spellEnd"/>
      <w:r w:rsidRPr="001C587A">
        <w:rPr>
          <w:rFonts w:cstheme="minorHAnsi"/>
          <w:sz w:val="44"/>
          <w:szCs w:val="44"/>
        </w:rPr>
        <w:t xml:space="preserve"> sont résolument orientée “</w:t>
      </w:r>
      <w:proofErr w:type="spellStart"/>
      <w:r w:rsidRPr="001C587A">
        <w:rPr>
          <w:rFonts w:cstheme="minorHAnsi"/>
          <w:sz w:val="44"/>
          <w:szCs w:val="44"/>
        </w:rPr>
        <w:t>Big</w:t>
      </w:r>
      <w:proofErr w:type="spellEnd"/>
      <w:r w:rsidRPr="001C587A">
        <w:rPr>
          <w:rFonts w:cstheme="minorHAnsi"/>
          <w:sz w:val="44"/>
          <w:szCs w:val="44"/>
        </w:rPr>
        <w:t xml:space="preserve"> Data”.</w:t>
      </w:r>
    </w:p>
    <w:sectPr w:rsidR="004E43AA" w:rsidRPr="001C5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9708A"/>
    <w:multiLevelType w:val="hybridMultilevel"/>
    <w:tmpl w:val="6932FADE"/>
    <w:lvl w:ilvl="0" w:tplc="040C000F">
      <w:start w:val="1"/>
      <w:numFmt w:val="decimal"/>
      <w:lvlText w:val="%1."/>
      <w:lvlJc w:val="left"/>
      <w:pPr>
        <w:ind w:left="1416" w:hanging="360"/>
      </w:pPr>
    </w:lvl>
    <w:lvl w:ilvl="1" w:tplc="040C0019" w:tentative="1">
      <w:start w:val="1"/>
      <w:numFmt w:val="lowerLetter"/>
      <w:lvlText w:val="%2."/>
      <w:lvlJc w:val="left"/>
      <w:pPr>
        <w:ind w:left="2136" w:hanging="360"/>
      </w:pPr>
    </w:lvl>
    <w:lvl w:ilvl="2" w:tplc="040C001B" w:tentative="1">
      <w:start w:val="1"/>
      <w:numFmt w:val="lowerRoman"/>
      <w:lvlText w:val="%3."/>
      <w:lvlJc w:val="right"/>
      <w:pPr>
        <w:ind w:left="2856" w:hanging="180"/>
      </w:pPr>
    </w:lvl>
    <w:lvl w:ilvl="3" w:tplc="040C000F" w:tentative="1">
      <w:start w:val="1"/>
      <w:numFmt w:val="decimal"/>
      <w:lvlText w:val="%4."/>
      <w:lvlJc w:val="left"/>
      <w:pPr>
        <w:ind w:left="3576" w:hanging="360"/>
      </w:pPr>
    </w:lvl>
    <w:lvl w:ilvl="4" w:tplc="040C0019" w:tentative="1">
      <w:start w:val="1"/>
      <w:numFmt w:val="lowerLetter"/>
      <w:lvlText w:val="%5."/>
      <w:lvlJc w:val="left"/>
      <w:pPr>
        <w:ind w:left="4296" w:hanging="360"/>
      </w:pPr>
    </w:lvl>
    <w:lvl w:ilvl="5" w:tplc="040C001B" w:tentative="1">
      <w:start w:val="1"/>
      <w:numFmt w:val="lowerRoman"/>
      <w:lvlText w:val="%6."/>
      <w:lvlJc w:val="right"/>
      <w:pPr>
        <w:ind w:left="5016" w:hanging="180"/>
      </w:pPr>
    </w:lvl>
    <w:lvl w:ilvl="6" w:tplc="040C000F" w:tentative="1">
      <w:start w:val="1"/>
      <w:numFmt w:val="decimal"/>
      <w:lvlText w:val="%7."/>
      <w:lvlJc w:val="left"/>
      <w:pPr>
        <w:ind w:left="5736" w:hanging="360"/>
      </w:pPr>
    </w:lvl>
    <w:lvl w:ilvl="7" w:tplc="040C0019" w:tentative="1">
      <w:start w:val="1"/>
      <w:numFmt w:val="lowerLetter"/>
      <w:lvlText w:val="%8."/>
      <w:lvlJc w:val="left"/>
      <w:pPr>
        <w:ind w:left="6456" w:hanging="360"/>
      </w:pPr>
    </w:lvl>
    <w:lvl w:ilvl="8" w:tplc="040C001B" w:tentative="1">
      <w:start w:val="1"/>
      <w:numFmt w:val="lowerRoman"/>
      <w:lvlText w:val="%9."/>
      <w:lvlJc w:val="right"/>
      <w:pPr>
        <w:ind w:left="717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8E"/>
    <w:rsid w:val="001C587A"/>
    <w:rsid w:val="004E43AA"/>
    <w:rsid w:val="00582891"/>
    <w:rsid w:val="00AB4D71"/>
    <w:rsid w:val="00E940A6"/>
    <w:rsid w:val="00FA1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02495-6972-43A5-A8F1-3FB32FC1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4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A1A8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A1A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E43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1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1A8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A1A8E"/>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1A8E"/>
    <w:pPr>
      <w:ind w:left="720"/>
      <w:contextualSpacing/>
    </w:pPr>
  </w:style>
  <w:style w:type="character" w:customStyle="1" w:styleId="Titre3Car">
    <w:name w:val="Titre 3 Car"/>
    <w:basedOn w:val="Policepardfaut"/>
    <w:link w:val="Titre3"/>
    <w:uiPriority w:val="9"/>
    <w:rsid w:val="00FA1A8E"/>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4E43AA"/>
    <w:rPr>
      <w:b/>
      <w:bCs/>
    </w:rPr>
  </w:style>
  <w:style w:type="character" w:customStyle="1" w:styleId="Titre4Car">
    <w:name w:val="Titre 4 Car"/>
    <w:basedOn w:val="Policepardfaut"/>
    <w:link w:val="Titre4"/>
    <w:uiPriority w:val="9"/>
    <w:rsid w:val="004E43AA"/>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4E43AA"/>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C587A"/>
    <w:rPr>
      <w:color w:val="0563C1" w:themeColor="hyperlink"/>
      <w:u w:val="single"/>
    </w:rPr>
  </w:style>
  <w:style w:type="paragraph" w:styleId="NormalWeb">
    <w:name w:val="Normal (Web)"/>
    <w:basedOn w:val="Normal"/>
    <w:uiPriority w:val="99"/>
    <w:semiHidden/>
    <w:unhideWhenUsed/>
    <w:rsid w:val="001C587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5971">
      <w:bodyDiv w:val="1"/>
      <w:marLeft w:val="0"/>
      <w:marRight w:val="0"/>
      <w:marTop w:val="0"/>
      <w:marBottom w:val="0"/>
      <w:divBdr>
        <w:top w:val="none" w:sz="0" w:space="0" w:color="auto"/>
        <w:left w:val="none" w:sz="0" w:space="0" w:color="auto"/>
        <w:bottom w:val="none" w:sz="0" w:space="0" w:color="auto"/>
        <w:right w:val="none" w:sz="0" w:space="0" w:color="auto"/>
      </w:divBdr>
    </w:div>
    <w:div w:id="178006799">
      <w:bodyDiv w:val="1"/>
      <w:marLeft w:val="0"/>
      <w:marRight w:val="0"/>
      <w:marTop w:val="0"/>
      <w:marBottom w:val="0"/>
      <w:divBdr>
        <w:top w:val="none" w:sz="0" w:space="0" w:color="auto"/>
        <w:left w:val="none" w:sz="0" w:space="0" w:color="auto"/>
        <w:bottom w:val="none" w:sz="0" w:space="0" w:color="auto"/>
        <w:right w:val="none" w:sz="0" w:space="0" w:color="auto"/>
      </w:divBdr>
    </w:div>
    <w:div w:id="196620757">
      <w:bodyDiv w:val="1"/>
      <w:marLeft w:val="0"/>
      <w:marRight w:val="0"/>
      <w:marTop w:val="0"/>
      <w:marBottom w:val="0"/>
      <w:divBdr>
        <w:top w:val="none" w:sz="0" w:space="0" w:color="auto"/>
        <w:left w:val="none" w:sz="0" w:space="0" w:color="auto"/>
        <w:bottom w:val="none" w:sz="0" w:space="0" w:color="auto"/>
        <w:right w:val="none" w:sz="0" w:space="0" w:color="auto"/>
      </w:divBdr>
    </w:div>
    <w:div w:id="374473392">
      <w:bodyDiv w:val="1"/>
      <w:marLeft w:val="0"/>
      <w:marRight w:val="0"/>
      <w:marTop w:val="0"/>
      <w:marBottom w:val="0"/>
      <w:divBdr>
        <w:top w:val="none" w:sz="0" w:space="0" w:color="auto"/>
        <w:left w:val="none" w:sz="0" w:space="0" w:color="auto"/>
        <w:bottom w:val="none" w:sz="0" w:space="0" w:color="auto"/>
        <w:right w:val="none" w:sz="0" w:space="0" w:color="auto"/>
      </w:divBdr>
    </w:div>
    <w:div w:id="623345526">
      <w:bodyDiv w:val="1"/>
      <w:marLeft w:val="0"/>
      <w:marRight w:val="0"/>
      <w:marTop w:val="0"/>
      <w:marBottom w:val="0"/>
      <w:divBdr>
        <w:top w:val="none" w:sz="0" w:space="0" w:color="auto"/>
        <w:left w:val="none" w:sz="0" w:space="0" w:color="auto"/>
        <w:bottom w:val="none" w:sz="0" w:space="0" w:color="auto"/>
        <w:right w:val="none" w:sz="0" w:space="0" w:color="auto"/>
      </w:divBdr>
      <w:divsChild>
        <w:div w:id="1354264935">
          <w:marLeft w:val="0"/>
          <w:marRight w:val="0"/>
          <w:marTop w:val="0"/>
          <w:marBottom w:val="0"/>
          <w:divBdr>
            <w:top w:val="none" w:sz="0" w:space="0" w:color="auto"/>
            <w:left w:val="none" w:sz="0" w:space="0" w:color="auto"/>
            <w:bottom w:val="none" w:sz="0" w:space="0" w:color="auto"/>
            <w:right w:val="none" w:sz="0" w:space="0" w:color="auto"/>
          </w:divBdr>
          <w:divsChild>
            <w:div w:id="1915622817">
              <w:marLeft w:val="0"/>
              <w:marRight w:val="0"/>
              <w:marTop w:val="0"/>
              <w:marBottom w:val="0"/>
              <w:divBdr>
                <w:top w:val="none" w:sz="0" w:space="0" w:color="auto"/>
                <w:left w:val="none" w:sz="0" w:space="0" w:color="auto"/>
                <w:bottom w:val="none" w:sz="0" w:space="0" w:color="auto"/>
                <w:right w:val="none" w:sz="0" w:space="0" w:color="auto"/>
              </w:divBdr>
              <w:divsChild>
                <w:div w:id="647829779">
                  <w:marLeft w:val="0"/>
                  <w:marRight w:val="0"/>
                  <w:marTop w:val="0"/>
                  <w:marBottom w:val="0"/>
                  <w:divBdr>
                    <w:top w:val="none" w:sz="0" w:space="0" w:color="auto"/>
                    <w:left w:val="none" w:sz="0" w:space="0" w:color="auto"/>
                    <w:bottom w:val="none" w:sz="0" w:space="0" w:color="auto"/>
                    <w:right w:val="none" w:sz="0" w:space="0" w:color="auto"/>
                  </w:divBdr>
                  <w:divsChild>
                    <w:div w:id="290331734">
                      <w:marLeft w:val="0"/>
                      <w:marRight w:val="0"/>
                      <w:marTop w:val="0"/>
                      <w:marBottom w:val="0"/>
                      <w:divBdr>
                        <w:top w:val="none" w:sz="0" w:space="0" w:color="auto"/>
                        <w:left w:val="none" w:sz="0" w:space="0" w:color="auto"/>
                        <w:bottom w:val="none" w:sz="0" w:space="0" w:color="auto"/>
                        <w:right w:val="none" w:sz="0" w:space="0" w:color="auto"/>
                      </w:divBdr>
                      <w:divsChild>
                        <w:div w:id="2027636514">
                          <w:marLeft w:val="0"/>
                          <w:marRight w:val="0"/>
                          <w:marTop w:val="0"/>
                          <w:marBottom w:val="0"/>
                          <w:divBdr>
                            <w:top w:val="none" w:sz="0" w:space="0" w:color="auto"/>
                            <w:left w:val="none" w:sz="0" w:space="0" w:color="auto"/>
                            <w:bottom w:val="none" w:sz="0" w:space="0" w:color="auto"/>
                            <w:right w:val="none" w:sz="0" w:space="0" w:color="auto"/>
                          </w:divBdr>
                          <w:divsChild>
                            <w:div w:id="1481919733">
                              <w:marLeft w:val="0"/>
                              <w:marRight w:val="0"/>
                              <w:marTop w:val="0"/>
                              <w:marBottom w:val="0"/>
                              <w:divBdr>
                                <w:top w:val="none" w:sz="0" w:space="0" w:color="auto"/>
                                <w:left w:val="none" w:sz="0" w:space="0" w:color="auto"/>
                                <w:bottom w:val="none" w:sz="0" w:space="0" w:color="auto"/>
                                <w:right w:val="none" w:sz="0" w:space="0" w:color="auto"/>
                              </w:divBdr>
                              <w:divsChild>
                                <w:div w:id="2097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43222">
          <w:marLeft w:val="0"/>
          <w:marRight w:val="0"/>
          <w:marTop w:val="0"/>
          <w:marBottom w:val="0"/>
          <w:divBdr>
            <w:top w:val="none" w:sz="0" w:space="0" w:color="auto"/>
            <w:left w:val="none" w:sz="0" w:space="0" w:color="auto"/>
            <w:bottom w:val="none" w:sz="0" w:space="0" w:color="auto"/>
            <w:right w:val="none" w:sz="0" w:space="0" w:color="auto"/>
          </w:divBdr>
          <w:divsChild>
            <w:div w:id="128598074">
              <w:marLeft w:val="0"/>
              <w:marRight w:val="0"/>
              <w:marTop w:val="0"/>
              <w:marBottom w:val="0"/>
              <w:divBdr>
                <w:top w:val="none" w:sz="0" w:space="0" w:color="auto"/>
                <w:left w:val="none" w:sz="0" w:space="0" w:color="auto"/>
                <w:bottom w:val="none" w:sz="0" w:space="0" w:color="auto"/>
                <w:right w:val="none" w:sz="0" w:space="0" w:color="auto"/>
              </w:divBdr>
              <w:divsChild>
                <w:div w:id="444809294">
                  <w:marLeft w:val="0"/>
                  <w:marRight w:val="0"/>
                  <w:marTop w:val="0"/>
                  <w:marBottom w:val="0"/>
                  <w:divBdr>
                    <w:top w:val="none" w:sz="0" w:space="0" w:color="auto"/>
                    <w:left w:val="none" w:sz="0" w:space="0" w:color="auto"/>
                    <w:bottom w:val="none" w:sz="0" w:space="0" w:color="auto"/>
                    <w:right w:val="none" w:sz="0" w:space="0" w:color="auto"/>
                  </w:divBdr>
                  <w:divsChild>
                    <w:div w:id="38668726">
                      <w:marLeft w:val="0"/>
                      <w:marRight w:val="0"/>
                      <w:marTop w:val="0"/>
                      <w:marBottom w:val="0"/>
                      <w:divBdr>
                        <w:top w:val="none" w:sz="0" w:space="0" w:color="auto"/>
                        <w:left w:val="none" w:sz="0" w:space="0" w:color="auto"/>
                        <w:bottom w:val="none" w:sz="0" w:space="0" w:color="auto"/>
                        <w:right w:val="none" w:sz="0" w:space="0" w:color="auto"/>
                      </w:divBdr>
                      <w:divsChild>
                        <w:div w:id="625699864">
                          <w:marLeft w:val="0"/>
                          <w:marRight w:val="0"/>
                          <w:marTop w:val="0"/>
                          <w:marBottom w:val="0"/>
                          <w:divBdr>
                            <w:top w:val="none" w:sz="0" w:space="0" w:color="auto"/>
                            <w:left w:val="none" w:sz="0" w:space="0" w:color="auto"/>
                            <w:bottom w:val="none" w:sz="0" w:space="0" w:color="auto"/>
                            <w:right w:val="none" w:sz="0" w:space="0" w:color="auto"/>
                          </w:divBdr>
                          <w:divsChild>
                            <w:div w:id="878973424">
                              <w:marLeft w:val="0"/>
                              <w:marRight w:val="0"/>
                              <w:marTop w:val="0"/>
                              <w:marBottom w:val="0"/>
                              <w:divBdr>
                                <w:top w:val="none" w:sz="0" w:space="0" w:color="auto"/>
                                <w:left w:val="none" w:sz="0" w:space="0" w:color="auto"/>
                                <w:bottom w:val="none" w:sz="0" w:space="0" w:color="auto"/>
                                <w:right w:val="none" w:sz="0" w:space="0" w:color="auto"/>
                              </w:divBdr>
                              <w:divsChild>
                                <w:div w:id="790368382">
                                  <w:marLeft w:val="0"/>
                                  <w:marRight w:val="0"/>
                                  <w:marTop w:val="0"/>
                                  <w:marBottom w:val="0"/>
                                  <w:divBdr>
                                    <w:top w:val="none" w:sz="0" w:space="0" w:color="auto"/>
                                    <w:left w:val="none" w:sz="0" w:space="0" w:color="auto"/>
                                    <w:bottom w:val="none" w:sz="0" w:space="0" w:color="auto"/>
                                    <w:right w:val="none" w:sz="0" w:space="0" w:color="auto"/>
                                  </w:divBdr>
                                  <w:divsChild>
                                    <w:div w:id="4949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931705">
          <w:marLeft w:val="0"/>
          <w:marRight w:val="0"/>
          <w:marTop w:val="0"/>
          <w:marBottom w:val="0"/>
          <w:divBdr>
            <w:top w:val="none" w:sz="0" w:space="0" w:color="auto"/>
            <w:left w:val="none" w:sz="0" w:space="0" w:color="auto"/>
            <w:bottom w:val="none" w:sz="0" w:space="0" w:color="auto"/>
            <w:right w:val="none" w:sz="0" w:space="0" w:color="auto"/>
          </w:divBdr>
          <w:divsChild>
            <w:div w:id="1666086928">
              <w:marLeft w:val="0"/>
              <w:marRight w:val="0"/>
              <w:marTop w:val="0"/>
              <w:marBottom w:val="0"/>
              <w:divBdr>
                <w:top w:val="none" w:sz="0" w:space="0" w:color="auto"/>
                <w:left w:val="none" w:sz="0" w:space="0" w:color="auto"/>
                <w:bottom w:val="none" w:sz="0" w:space="0" w:color="auto"/>
                <w:right w:val="none" w:sz="0" w:space="0" w:color="auto"/>
              </w:divBdr>
              <w:divsChild>
                <w:div w:id="470026940">
                  <w:marLeft w:val="0"/>
                  <w:marRight w:val="0"/>
                  <w:marTop w:val="0"/>
                  <w:marBottom w:val="0"/>
                  <w:divBdr>
                    <w:top w:val="none" w:sz="0" w:space="0" w:color="auto"/>
                    <w:left w:val="none" w:sz="0" w:space="0" w:color="auto"/>
                    <w:bottom w:val="none" w:sz="0" w:space="0" w:color="auto"/>
                    <w:right w:val="none" w:sz="0" w:space="0" w:color="auto"/>
                  </w:divBdr>
                  <w:divsChild>
                    <w:div w:id="1231841972">
                      <w:marLeft w:val="0"/>
                      <w:marRight w:val="0"/>
                      <w:marTop w:val="0"/>
                      <w:marBottom w:val="0"/>
                      <w:divBdr>
                        <w:top w:val="none" w:sz="0" w:space="0" w:color="auto"/>
                        <w:left w:val="none" w:sz="0" w:space="0" w:color="auto"/>
                        <w:bottom w:val="none" w:sz="0" w:space="0" w:color="auto"/>
                        <w:right w:val="none" w:sz="0" w:space="0" w:color="auto"/>
                      </w:divBdr>
                      <w:divsChild>
                        <w:div w:id="1301034166">
                          <w:marLeft w:val="0"/>
                          <w:marRight w:val="0"/>
                          <w:marTop w:val="0"/>
                          <w:marBottom w:val="0"/>
                          <w:divBdr>
                            <w:top w:val="none" w:sz="0" w:space="0" w:color="auto"/>
                            <w:left w:val="none" w:sz="0" w:space="0" w:color="auto"/>
                            <w:bottom w:val="none" w:sz="0" w:space="0" w:color="auto"/>
                            <w:right w:val="none" w:sz="0" w:space="0" w:color="auto"/>
                          </w:divBdr>
                          <w:divsChild>
                            <w:div w:id="594288374">
                              <w:marLeft w:val="0"/>
                              <w:marRight w:val="0"/>
                              <w:marTop w:val="0"/>
                              <w:marBottom w:val="0"/>
                              <w:divBdr>
                                <w:top w:val="none" w:sz="0" w:space="0" w:color="auto"/>
                                <w:left w:val="none" w:sz="0" w:space="0" w:color="auto"/>
                                <w:bottom w:val="none" w:sz="0" w:space="0" w:color="auto"/>
                                <w:right w:val="none" w:sz="0" w:space="0" w:color="auto"/>
                              </w:divBdr>
                              <w:divsChild>
                                <w:div w:id="6495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017390">
          <w:marLeft w:val="0"/>
          <w:marRight w:val="0"/>
          <w:marTop w:val="0"/>
          <w:marBottom w:val="0"/>
          <w:divBdr>
            <w:top w:val="none" w:sz="0" w:space="0" w:color="auto"/>
            <w:left w:val="none" w:sz="0" w:space="0" w:color="auto"/>
            <w:bottom w:val="none" w:sz="0" w:space="0" w:color="auto"/>
            <w:right w:val="none" w:sz="0" w:space="0" w:color="auto"/>
          </w:divBdr>
          <w:divsChild>
            <w:div w:id="225410902">
              <w:marLeft w:val="0"/>
              <w:marRight w:val="0"/>
              <w:marTop w:val="0"/>
              <w:marBottom w:val="0"/>
              <w:divBdr>
                <w:top w:val="none" w:sz="0" w:space="0" w:color="auto"/>
                <w:left w:val="none" w:sz="0" w:space="0" w:color="auto"/>
                <w:bottom w:val="none" w:sz="0" w:space="0" w:color="auto"/>
                <w:right w:val="none" w:sz="0" w:space="0" w:color="auto"/>
              </w:divBdr>
              <w:divsChild>
                <w:div w:id="138765499">
                  <w:marLeft w:val="0"/>
                  <w:marRight w:val="0"/>
                  <w:marTop w:val="0"/>
                  <w:marBottom w:val="0"/>
                  <w:divBdr>
                    <w:top w:val="none" w:sz="0" w:space="0" w:color="auto"/>
                    <w:left w:val="none" w:sz="0" w:space="0" w:color="auto"/>
                    <w:bottom w:val="none" w:sz="0" w:space="0" w:color="auto"/>
                    <w:right w:val="none" w:sz="0" w:space="0" w:color="auto"/>
                  </w:divBdr>
                  <w:divsChild>
                    <w:div w:id="1984655051">
                      <w:marLeft w:val="0"/>
                      <w:marRight w:val="0"/>
                      <w:marTop w:val="0"/>
                      <w:marBottom w:val="0"/>
                      <w:divBdr>
                        <w:top w:val="none" w:sz="0" w:space="0" w:color="auto"/>
                        <w:left w:val="none" w:sz="0" w:space="0" w:color="auto"/>
                        <w:bottom w:val="none" w:sz="0" w:space="0" w:color="auto"/>
                        <w:right w:val="none" w:sz="0" w:space="0" w:color="auto"/>
                      </w:divBdr>
                      <w:divsChild>
                        <w:div w:id="1651205143">
                          <w:marLeft w:val="0"/>
                          <w:marRight w:val="0"/>
                          <w:marTop w:val="0"/>
                          <w:marBottom w:val="0"/>
                          <w:divBdr>
                            <w:top w:val="none" w:sz="0" w:space="0" w:color="auto"/>
                            <w:left w:val="none" w:sz="0" w:space="0" w:color="auto"/>
                            <w:bottom w:val="none" w:sz="0" w:space="0" w:color="auto"/>
                            <w:right w:val="none" w:sz="0" w:space="0" w:color="auto"/>
                          </w:divBdr>
                          <w:divsChild>
                            <w:div w:id="1626885288">
                              <w:marLeft w:val="0"/>
                              <w:marRight w:val="0"/>
                              <w:marTop w:val="0"/>
                              <w:marBottom w:val="0"/>
                              <w:divBdr>
                                <w:top w:val="none" w:sz="0" w:space="0" w:color="auto"/>
                                <w:left w:val="none" w:sz="0" w:space="0" w:color="auto"/>
                                <w:bottom w:val="none" w:sz="0" w:space="0" w:color="auto"/>
                                <w:right w:val="none" w:sz="0" w:space="0" w:color="auto"/>
                              </w:divBdr>
                              <w:divsChild>
                                <w:div w:id="203253176">
                                  <w:marLeft w:val="0"/>
                                  <w:marRight w:val="0"/>
                                  <w:marTop w:val="0"/>
                                  <w:marBottom w:val="0"/>
                                  <w:divBdr>
                                    <w:top w:val="none" w:sz="0" w:space="0" w:color="auto"/>
                                    <w:left w:val="none" w:sz="0" w:space="0" w:color="auto"/>
                                    <w:bottom w:val="none" w:sz="0" w:space="0" w:color="auto"/>
                                    <w:right w:val="none" w:sz="0" w:space="0" w:color="auto"/>
                                  </w:divBdr>
                                  <w:divsChild>
                                    <w:div w:id="14495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23492">
      <w:bodyDiv w:val="1"/>
      <w:marLeft w:val="0"/>
      <w:marRight w:val="0"/>
      <w:marTop w:val="0"/>
      <w:marBottom w:val="0"/>
      <w:divBdr>
        <w:top w:val="none" w:sz="0" w:space="0" w:color="auto"/>
        <w:left w:val="none" w:sz="0" w:space="0" w:color="auto"/>
        <w:bottom w:val="none" w:sz="0" w:space="0" w:color="auto"/>
        <w:right w:val="none" w:sz="0" w:space="0" w:color="auto"/>
      </w:divBdr>
    </w:div>
    <w:div w:id="1125391783">
      <w:bodyDiv w:val="1"/>
      <w:marLeft w:val="0"/>
      <w:marRight w:val="0"/>
      <w:marTop w:val="0"/>
      <w:marBottom w:val="0"/>
      <w:divBdr>
        <w:top w:val="none" w:sz="0" w:space="0" w:color="auto"/>
        <w:left w:val="none" w:sz="0" w:space="0" w:color="auto"/>
        <w:bottom w:val="none" w:sz="0" w:space="0" w:color="auto"/>
        <w:right w:val="none" w:sz="0" w:space="0" w:color="auto"/>
      </w:divBdr>
    </w:div>
    <w:div w:id="1570849273">
      <w:bodyDiv w:val="1"/>
      <w:marLeft w:val="0"/>
      <w:marRight w:val="0"/>
      <w:marTop w:val="0"/>
      <w:marBottom w:val="0"/>
      <w:divBdr>
        <w:top w:val="none" w:sz="0" w:space="0" w:color="auto"/>
        <w:left w:val="none" w:sz="0" w:space="0" w:color="auto"/>
        <w:bottom w:val="none" w:sz="0" w:space="0" w:color="auto"/>
        <w:right w:val="none" w:sz="0" w:space="0" w:color="auto"/>
      </w:divBdr>
    </w:div>
    <w:div w:id="1978755308">
      <w:bodyDiv w:val="1"/>
      <w:marLeft w:val="0"/>
      <w:marRight w:val="0"/>
      <w:marTop w:val="0"/>
      <w:marBottom w:val="0"/>
      <w:divBdr>
        <w:top w:val="none" w:sz="0" w:space="0" w:color="auto"/>
        <w:left w:val="none" w:sz="0" w:space="0" w:color="auto"/>
        <w:bottom w:val="none" w:sz="0" w:space="0" w:color="auto"/>
        <w:right w:val="none" w:sz="0" w:space="0" w:color="auto"/>
      </w:divBdr>
    </w:div>
    <w:div w:id="2055039138">
      <w:bodyDiv w:val="1"/>
      <w:marLeft w:val="0"/>
      <w:marRight w:val="0"/>
      <w:marTop w:val="0"/>
      <w:marBottom w:val="0"/>
      <w:divBdr>
        <w:top w:val="none" w:sz="0" w:space="0" w:color="auto"/>
        <w:left w:val="none" w:sz="0" w:space="0" w:color="auto"/>
        <w:bottom w:val="none" w:sz="0" w:space="0" w:color="auto"/>
        <w:right w:val="none" w:sz="0" w:space="0" w:color="auto"/>
      </w:divBdr>
    </w:div>
    <w:div w:id="212992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1619</Words>
  <Characters>8907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2022-11-28T12:21:00Z</dcterms:created>
  <dcterms:modified xsi:type="dcterms:W3CDTF">2022-11-28T13:50:00Z</dcterms:modified>
</cp:coreProperties>
</file>