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JAVA / JVM</w:t>
        <w:br/>
        <w:t>PRINCIPAL ENGINEER LAB</w:t>
      </w:r>
    </w:p>
    <w:p>
      <w:pPr>
        <w:jc w:val="center"/>
      </w:pPr>
      <w:r>
        <w:rPr>
          <w:b/>
          <w:sz w:val="30"/>
        </w:rPr>
        <w:t>Production-First Learning &amp; Interview Defense for Experienced Java Engineers</w:t>
      </w:r>
    </w:p>
    <w:p>
      <w:pPr>
        <w:spacing w:before="360"/>
        <w:jc w:val="center"/>
      </w:pPr>
      <w:r>
        <w:rPr>
          <w:sz w:val="20"/>
        </w:rPr>
        <w:t>Version 1.1  |  10 Work Packages  |  JDK 25 LTS + Spring Boot 4.1 + PostgreSQL + Kafka + Kubernetes</w:t>
      </w:r>
    </w:p>
    <w:p>
      <w:pPr>
        <w:spacing w:before="240"/>
      </w:pPr>
      <w:r>
        <w:rPr>
          <w:b/>
          <w:sz w:val="24"/>
        </w:rPr>
        <w:t>Primary objective</w:t>
      </w:r>
    </w:p>
    <w:p>
      <w:r>
        <w:rPr/>
        <w:t>Build demonstrable Principal Engineer depth in Java/JVM internals, concurrency, JDBC/JPA/Hibernate, Spring Boot, messaging, caching, performance diagnostics, Kubernetes runtime behavior, reliability engineering, architecture trade-offs and production incident reasoning, all proven on one evolving reference system.</w:t>
      </w:r>
    </w:p>
    <w:p>
      <w:pPr>
        <w:pStyle w:val="Heading1"/>
      </w:pPr>
      <w:r>
        <w:t>1. Purpose and Design Principles</w:t>
      </w:r>
    </w:p>
    <w:p>
      <w:r>
        <w:rPr/>
        <w:t>This lab is deliberately not a generic Core Java tutorial. Each work package converts a concept into an observable engineering experiment and then into a Principal-level architecture or production decision.</w:t>
      </w:r>
    </w:p>
    <w:p>
      <w:pPr>
        <w:pStyle w:val="ListBullet"/>
      </w:pPr>
      <w:r>
        <w:rPr>
          <w:b/>
        </w:rPr>
        <w:t xml:space="preserve">Production-first: </w:t>
      </w:r>
      <w:r>
        <w:rPr/>
        <w:t>learn behavior that matters under load, failure, contention, latency and operational constraints.</w:t>
      </w:r>
    </w:p>
    <w:p>
      <w:pPr>
        <w:pStyle w:val="ListBullet"/>
      </w:pPr>
      <w:r>
        <w:rPr>
          <w:b/>
        </w:rPr>
        <w:t xml:space="preserve">Evidence-driven: </w:t>
      </w:r>
      <w:r>
        <w:rPr/>
        <w:t>use measurements, JVM diagnostics, database evidence and observability rather than intuition.</w:t>
      </w:r>
    </w:p>
    <w:p>
      <w:pPr>
        <w:pStyle w:val="ListBullet"/>
      </w:pPr>
      <w:r>
        <w:rPr>
          <w:b/>
        </w:rPr>
        <w:t xml:space="preserve">Failure engineering: </w:t>
      </w:r>
      <w:r>
        <w:rPr/>
        <w:t>intentionally create memory, concurrency, database, messaging, latency and resource-exhaustion failures.</w:t>
      </w:r>
    </w:p>
    <w:p>
      <w:pPr>
        <w:pStyle w:val="ListBullet"/>
      </w:pPr>
      <w:r>
        <w:rPr>
          <w:b/>
        </w:rPr>
        <w:t xml:space="preserve">Trade-off oriented: </w:t>
      </w:r>
      <w:r>
        <w:rPr/>
        <w:t>every major mechanism is connected to alternatives, constraints and an ADR-style decision.</w:t>
      </w:r>
    </w:p>
    <w:p>
      <w:pPr>
        <w:pStyle w:val="ListBullet"/>
      </w:pPr>
      <w:r>
        <w:rPr>
          <w:b/>
        </w:rPr>
        <w:t xml:space="preserve">One system, many lenses: </w:t>
      </w:r>
      <w:r>
        <w:rPr/>
        <w:t>labs accumulate in a single reference service (Section 4), so the capstone diagnoses a system you built.</w:t>
      </w:r>
    </w:p>
    <w:p>
      <w:pPr>
        <w:pStyle w:val="ListBullet"/>
      </w:pPr>
      <w:r>
        <w:rPr>
          <w:b/>
        </w:rPr>
        <w:t xml:space="preserve">Pinned and reproducible: </w:t>
      </w:r>
      <w:r>
        <w:rPr/>
        <w:t>every version is fixed (Section 3) so results can be rerun and compared.</w:t>
      </w:r>
    </w:p>
    <w:p>
      <w:pPr>
        <w:pStyle w:val="ListBullet"/>
      </w:pPr>
      <w:r>
        <w:rPr>
          <w:b/>
        </w:rPr>
        <w:t xml:space="preserve">Interview defense: </w:t>
      </w:r>
      <w:r>
        <w:rPr/>
        <w:t>every work package ends with scenarios that require explanation, diagnosis and architectural justification.</w:t>
      </w:r>
    </w:p>
    <w:p>
      <w:pPr>
        <w:pStyle w:val="ListBullet"/>
      </w:pPr>
      <w:r>
        <w:rPr>
          <w:b/>
        </w:rPr>
        <w:t xml:space="preserve">Strict 10-WP boundary: </w:t>
      </w:r>
      <w:r>
        <w:rPr/>
        <w:t>deeper subjects become labs inside the relevant work package rather than creating additional WPs.</w:t>
      </w:r>
    </w:p>
    <w:p>
      <w:pPr>
        <w:pStyle w:val="Heading1"/>
      </w:pPr>
      <w:r>
        <w:t>2. Audience and Prerequisites</w:t>
      </w:r>
    </w:p>
    <w:p>
      <w:r>
        <w:rPr/>
        <w:t>The lab starts from zero on JVM internals and production engineering, not from zero on Java. Before WP-01 you should be comfortable with:</w:t>
      </w:r>
    </w:p>
    <w:p>
      <w:pPr>
        <w:pStyle w:val="ListBullet"/>
      </w:pPr>
      <w:r>
        <w:t>Core Java: generics, collections API usage, exceptions, lambdas/streams, basic threads.</w:t>
      </w:r>
    </w:p>
    <w:p>
      <w:pPr>
        <w:pStyle w:val="ListBullet"/>
      </w:pPr>
      <w:r>
        <w:t>SQL: joins, indexes, transactions at a conceptual level.</w:t>
      </w:r>
    </w:p>
    <w:p>
      <w:pPr>
        <w:pStyle w:val="ListBullet"/>
      </w:pPr>
      <w:r>
        <w:t>Spring Boot usage: building a REST endpoint with a repository; dependency injection from the user side (internals are taught in WP-08).</w:t>
      </w:r>
    </w:p>
    <w:p>
      <w:pPr>
        <w:pStyle w:val="ListBullet"/>
      </w:pPr>
      <w:r>
        <w:t>Docker basics: images, containers, docker compose; basic Linux shell and Git.</w:t>
      </w:r>
    </w:p>
    <w:p>
      <w:pPr>
        <w:pStyle w:val="ListBullet"/>
      </w:pPr>
      <w:r>
        <w:t>Hardware: 16 GB RAM minimum (32 GB recommended for the full platform + kind cluster), 4+ CPU cores.</w:t>
      </w:r>
    </w:p>
    <w:p>
      <w:r>
        <w:rPr/>
        <w:t>Weak prerequisite? Close it first with a short refresher; do not stretch WP-01 to cover it.</w:t>
      </w:r>
    </w:p>
    <w:p>
      <w:pPr>
        <w:pStyle w:val="Heading1"/>
      </w:pPr>
      <w:r>
        <w:t>3. Lab Platform and Technology Stack</w:t>
      </w:r>
    </w:p>
    <w:p>
      <w:r>
        <w:rPr/>
        <w:t>Versions verified September 2026. Pin exact patch versions in the Gradle version catalog (gradle/libs.versions.toml) and docker-compose file and record them in ADR-000.</w:t>
      </w:r>
    </w:p>
    <w:tbl>
      <w:tblPr>
        <w:tblStyle w:val="TableGrid"/>
        <w:tblW w:type="auto" w:w="0"/>
        <w:jc w:val="center"/>
        <w:tblLayout w:type="fixed"/>
        <w:tblLook w:firstColumn="1" w:firstRow="1" w:lastColumn="0" w:lastRow="0" w:noHBand="0" w:noVBand="1" w:val="04A0"/>
      </w:tblPr>
      <w:tblGrid>
        <w:gridCol w:w="1463"/>
        <w:gridCol w:w="2717"/>
        <w:gridCol w:w="1881"/>
        <w:gridCol w:w="4389"/>
      </w:tblGrid>
      <w:tr>
        <w:trPr>
          <w:tblHeader/>
        </w:trPr>
        <w:tc>
          <w:tcPr>
            <w:tcW w:type="dxa" w:w="1463"/>
            <w:shd w:val="clear" w:color="auto" w:fill="D9EAF7"/>
            <w:vAlign w:val="center"/>
          </w:tcPr>
          <w:p>
            <w:pPr>
              <w:spacing w:after="0"/>
            </w:pPr>
            <w:r>
              <w:rPr>
                <w:rFonts w:ascii="Aptos" w:hAnsi="Aptos"/>
                <w:b/>
                <w:sz w:val="15"/>
              </w:rPr>
              <w:t>Area</w:t>
            </w:r>
          </w:p>
        </w:tc>
        <w:tc>
          <w:tcPr>
            <w:tcW w:type="dxa" w:w="2717"/>
            <w:shd w:val="clear" w:color="auto" w:fill="D9EAF7"/>
            <w:vAlign w:val="center"/>
          </w:tcPr>
          <w:p>
            <w:pPr>
              <w:spacing w:after="0"/>
            </w:pPr>
            <w:r>
              <w:rPr>
                <w:rFonts w:ascii="Aptos" w:hAnsi="Aptos"/>
                <w:b/>
                <w:sz w:val="15"/>
              </w:rPr>
              <w:t>Choice</w:t>
            </w:r>
          </w:p>
        </w:tc>
        <w:tc>
          <w:tcPr>
            <w:tcW w:type="dxa" w:w="1881"/>
            <w:shd w:val="clear" w:color="auto" w:fill="D9EAF7"/>
            <w:vAlign w:val="center"/>
          </w:tcPr>
          <w:p>
            <w:pPr>
              <w:spacing w:after="0"/>
            </w:pPr>
            <w:r>
              <w:rPr>
                <w:rFonts w:ascii="Aptos" w:hAnsi="Aptos"/>
                <w:b/>
                <w:sz w:val="15"/>
              </w:rPr>
              <w:t>Version Policy</w:t>
            </w:r>
          </w:p>
        </w:tc>
        <w:tc>
          <w:tcPr>
            <w:tcW w:type="dxa" w:w="4389"/>
            <w:shd w:val="clear" w:color="auto" w:fill="D9EAF7"/>
            <w:vAlign w:val="center"/>
          </w:tcPr>
          <w:p>
            <w:pPr>
              <w:spacing w:after="0"/>
            </w:pPr>
            <w:r>
              <w:rPr>
                <w:rFonts w:ascii="Aptos" w:hAnsi="Aptos"/>
                <w:b/>
                <w:sz w:val="15"/>
              </w:rPr>
              <w:t>Why</w:t>
            </w:r>
          </w:p>
        </w:tc>
      </w:tr>
      <w:tr>
        <w:tc>
          <w:tcPr>
            <w:tcW w:type="dxa" w:w="1463"/>
            <w:vAlign w:val="center"/>
          </w:tcPr>
          <w:p>
            <w:pPr>
              <w:spacing w:after="0"/>
            </w:pPr>
            <w:r>
              <w:rPr>
                <w:rFonts w:ascii="Aptos" w:hAnsi="Aptos"/>
                <w:b w:val="0"/>
                <w:sz w:val="15"/>
              </w:rPr>
              <w:t>Java runtime</w:t>
            </w:r>
          </w:p>
        </w:tc>
        <w:tc>
          <w:tcPr>
            <w:tcW w:type="dxa" w:w="2717"/>
            <w:vAlign w:val="center"/>
          </w:tcPr>
          <w:p>
            <w:pPr>
              <w:spacing w:after="0"/>
            </w:pPr>
            <w:r>
              <w:rPr>
                <w:rFonts w:ascii="Aptos" w:hAnsi="Aptos"/>
                <w:b w:val="0"/>
                <w:sz w:val="15"/>
              </w:rPr>
              <w:t>Eclipse Temurin JDK 25 (LTS)</w:t>
            </w:r>
          </w:p>
        </w:tc>
        <w:tc>
          <w:tcPr>
            <w:tcW w:type="dxa" w:w="1881"/>
            <w:vAlign w:val="center"/>
          </w:tcPr>
          <w:p>
            <w:pPr>
              <w:spacing w:after="0"/>
            </w:pPr>
            <w:r>
              <w:rPr>
                <w:rFonts w:ascii="Aptos" w:hAnsi="Aptos"/>
                <w:b w:val="0"/>
                <w:sz w:val="15"/>
              </w:rPr>
              <w:t>Latest 25.0.x update</w:t>
            </w:r>
          </w:p>
        </w:tc>
        <w:tc>
          <w:tcPr>
            <w:tcW w:type="dxa" w:w="4389"/>
            <w:vAlign w:val="center"/>
          </w:tcPr>
          <w:p>
            <w:pPr>
              <w:spacing w:after="0"/>
            </w:pPr>
            <w:r>
              <w:rPr>
                <w:rFonts w:ascii="Aptos" w:hAnsi="Aptos"/>
                <w:b w:val="0"/>
                <w:sz w:val="15"/>
              </w:rPr>
              <w:t>Current LTS; includes virtual threads without synchronized pinning, generational ZGC only, compact object headers, AOT cache, new JFR profiling.</w:t>
            </w:r>
          </w:p>
        </w:tc>
      </w:tr>
      <w:tr>
        <w:tc>
          <w:tcPr>
            <w:tcW w:type="dxa" w:w="1463"/>
            <w:vAlign w:val="center"/>
          </w:tcPr>
          <w:p>
            <w:pPr>
              <w:spacing w:after="0"/>
            </w:pPr>
            <w:r>
              <w:rPr>
                <w:rFonts w:ascii="Aptos" w:hAnsi="Aptos"/>
                <w:b w:val="0"/>
                <w:sz w:val="15"/>
              </w:rPr>
              <w:t>Comparison JDK</w:t>
            </w:r>
          </w:p>
        </w:tc>
        <w:tc>
          <w:tcPr>
            <w:tcW w:type="dxa" w:w="2717"/>
            <w:vAlign w:val="center"/>
          </w:tcPr>
          <w:p>
            <w:pPr>
              <w:spacing w:after="0"/>
            </w:pPr>
            <w:r>
              <w:rPr>
                <w:rFonts w:ascii="Aptos" w:hAnsi="Aptos"/>
                <w:b w:val="0"/>
                <w:sz w:val="15"/>
              </w:rPr>
              <w:t>JDK 27 (GA 15 Sep 2026, non-LTS)</w:t>
            </w:r>
          </w:p>
        </w:tc>
        <w:tc>
          <w:tcPr>
            <w:tcW w:type="dxa" w:w="1881"/>
            <w:vAlign w:val="center"/>
          </w:tcPr>
          <w:p>
            <w:pPr>
              <w:spacing w:after="0"/>
            </w:pPr>
            <w:r>
              <w:rPr>
                <w:rFonts w:ascii="Aptos" w:hAnsi="Aptos"/>
                <w:b w:val="0"/>
                <w:sz w:val="15"/>
              </w:rPr>
              <w:t>Optional; standalone JVM experiments only</w:t>
            </w:r>
          </w:p>
        </w:tc>
        <w:tc>
          <w:tcPr>
            <w:tcW w:type="dxa" w:w="4389"/>
            <w:vAlign w:val="center"/>
          </w:tcPr>
          <w:p>
            <w:pPr>
              <w:spacing w:after="0"/>
            </w:pPr>
            <w:r>
              <w:rPr>
                <w:rFonts w:ascii="Aptos" w:hAnsi="Aptos"/>
                <w:b w:val="0"/>
                <w:sz w:val="15"/>
              </w:rPr>
              <w:t>Observe newer defaults (e.g. G1 everywhere, compact headers by default). Not the service baseline: Spring Boot 4.1 documents support up to Java 26.</w:t>
            </w:r>
          </w:p>
        </w:tc>
      </w:tr>
      <w:tr>
        <w:tc>
          <w:tcPr>
            <w:tcW w:type="dxa" w:w="1463"/>
            <w:vAlign w:val="center"/>
          </w:tcPr>
          <w:p>
            <w:pPr>
              <w:spacing w:after="0"/>
            </w:pPr>
            <w:r>
              <w:rPr>
                <w:rFonts w:ascii="Aptos" w:hAnsi="Aptos"/>
                <w:b w:val="0"/>
                <w:sz w:val="15"/>
              </w:rPr>
              <w:t>Build</w:t>
            </w:r>
          </w:p>
        </w:tc>
        <w:tc>
          <w:tcPr>
            <w:tcW w:type="dxa" w:w="2717"/>
            <w:vAlign w:val="center"/>
          </w:tcPr>
          <w:p>
            <w:pPr>
              <w:spacing w:after="0"/>
            </w:pPr>
            <w:r>
              <w:rPr>
                <w:rFonts w:ascii="Aptos" w:hAnsi="Aptos"/>
                <w:b w:val="0"/>
                <w:sz w:val="15"/>
              </w:rPr>
              <w:t>Gradle 9.x via Gradle Wrapper; Groovy DSL; multi-project build</w:t>
            </w:r>
          </w:p>
        </w:tc>
        <w:tc>
          <w:tcPr>
            <w:tcW w:type="dxa" w:w="1881"/>
            <w:vAlign w:val="center"/>
          </w:tcPr>
          <w:p>
            <w:pPr>
              <w:spacing w:after="0"/>
            </w:pPr>
            <w:r>
              <w:rPr>
                <w:rFonts w:ascii="Aptos" w:hAnsi="Aptos"/>
                <w:b w:val="0"/>
                <w:sz w:val="15"/>
              </w:rPr>
              <w:t>Wrapper-pinned; versions in libs.versions.toml</w:t>
            </w:r>
          </w:p>
        </w:tc>
        <w:tc>
          <w:tcPr>
            <w:tcW w:type="dxa" w:w="4389"/>
            <w:vAlign w:val="center"/>
          </w:tcPr>
          <w:p>
            <w:pPr>
              <w:spacing w:after="0"/>
            </w:pPr>
            <w:r>
              <w:rPr>
                <w:rFonts w:ascii="Aptos" w:hAnsi="Aptos"/>
                <w:b w:val="0"/>
                <w:sz w:val="15"/>
              </w:rPr>
              <w:t>Java toolchains pin JDK 25 per project, version catalog keeps versions in one place, build cache speeds up reruns; JMH via the me.champeau.jmh plugin; container images from a layered-jar Dockerfile on the Temurin 25 JDK.</w:t>
            </w:r>
          </w:p>
        </w:tc>
      </w:tr>
      <w:tr>
        <w:tc>
          <w:tcPr>
            <w:tcW w:type="dxa" w:w="1463"/>
            <w:vAlign w:val="center"/>
          </w:tcPr>
          <w:p>
            <w:pPr>
              <w:spacing w:after="0"/>
            </w:pPr>
            <w:r>
              <w:rPr>
                <w:rFonts w:ascii="Aptos" w:hAnsi="Aptos"/>
                <w:b w:val="0"/>
                <w:sz w:val="15"/>
              </w:rPr>
              <w:t>CI/CD</w:t>
            </w:r>
          </w:p>
        </w:tc>
        <w:tc>
          <w:tcPr>
            <w:tcW w:type="dxa" w:w="2717"/>
            <w:vAlign w:val="center"/>
          </w:tcPr>
          <w:p>
            <w:pPr>
              <w:spacing w:after="0"/>
            </w:pPr>
            <w:r>
              <w:rPr>
                <w:rFonts w:ascii="Aptos" w:hAnsi="Aptos"/>
                <w:b w:val="0"/>
                <w:sz w:val="15"/>
              </w:rPr>
              <w:t>GitHub Actions; CodeQL; Dependabot</w:t>
            </w:r>
          </w:p>
        </w:tc>
        <w:tc>
          <w:tcPr>
            <w:tcW w:type="dxa" w:w="1881"/>
            <w:vAlign w:val="center"/>
          </w:tcPr>
          <w:p>
            <w:pPr>
              <w:spacing w:after="0"/>
            </w:pPr>
            <w:r>
              <w:rPr>
                <w:rFonts w:ascii="Aptos" w:hAnsi="Aptos"/>
                <w:b w:val="0"/>
                <w:sz w:val="15"/>
              </w:rPr>
              <w:t>Actions pinned by commit SHA</w:t>
            </w:r>
          </w:p>
        </w:tc>
        <w:tc>
          <w:tcPr>
            <w:tcW w:type="dxa" w:w="4389"/>
            <w:vAlign w:val="center"/>
          </w:tcPr>
          <w:p>
            <w:pPr>
              <w:spacing w:after="0"/>
            </w:pPr>
            <w:r>
              <w:rPr>
                <w:rFonts w:ascii="Aptos" w:hAnsi="Aptos"/>
                <w:b w:val="0"/>
                <w:sz w:val="15"/>
              </w:rPr>
              <w:t>Build + Testcontainers tests, image SBOM (CycloneDX) and Trivy scan, deploy to an ephemeral kind cluster with a smoke test, publish to GHCR from main.</w:t>
            </w:r>
          </w:p>
        </w:tc>
      </w:tr>
      <w:tr>
        <w:tc>
          <w:tcPr>
            <w:tcW w:type="dxa" w:w="1463"/>
            <w:vAlign w:val="center"/>
          </w:tcPr>
          <w:p>
            <w:pPr>
              <w:spacing w:after="0"/>
            </w:pPr>
            <w:r>
              <w:rPr>
                <w:rFonts w:ascii="Aptos" w:hAnsi="Aptos"/>
                <w:b w:val="0"/>
                <w:sz w:val="15"/>
              </w:rPr>
              <w:t>Framework</w:t>
            </w:r>
          </w:p>
        </w:tc>
        <w:tc>
          <w:tcPr>
            <w:tcW w:type="dxa" w:w="2717"/>
            <w:vAlign w:val="center"/>
          </w:tcPr>
          <w:p>
            <w:pPr>
              <w:spacing w:after="0"/>
            </w:pPr>
            <w:r>
              <w:rPr>
                <w:rFonts w:ascii="Aptos" w:hAnsi="Aptos"/>
                <w:b w:val="0"/>
                <w:sz w:val="15"/>
              </w:rPr>
              <w:t>Spring Boot 4.1.x on Spring Framework 7</w:t>
            </w:r>
          </w:p>
        </w:tc>
        <w:tc>
          <w:tcPr>
            <w:tcW w:type="dxa" w:w="1881"/>
            <w:vAlign w:val="center"/>
          </w:tcPr>
          <w:p>
            <w:pPr>
              <w:spacing w:after="0"/>
            </w:pPr>
            <w:r>
              <w:rPr>
                <w:rFonts w:ascii="Aptos" w:hAnsi="Aptos"/>
                <w:b w:val="0"/>
                <w:sz w:val="15"/>
              </w:rPr>
              <w:t>4.1.1 current (Aug 2026); track 4.1 patches</w:t>
            </w:r>
          </w:p>
        </w:tc>
        <w:tc>
          <w:tcPr>
            <w:tcW w:type="dxa" w:w="4389"/>
            <w:vAlign w:val="center"/>
          </w:tcPr>
          <w:p>
            <w:pPr>
              <w:spacing w:after="0"/>
            </w:pPr>
            <w:r>
              <w:rPr>
                <w:rFonts w:ascii="Aptos" w:hAnsi="Aptos"/>
                <w:b w:val="0"/>
                <w:sz w:val="15"/>
              </w:rPr>
              <w:t>Current generation: Jakarta EE 11, JSpecify null-safety, built-in @Retryable/@ConcurrencyLimit, OpenTelemetry starter, API versioning, HTTP service clients.</w:t>
            </w:r>
          </w:p>
        </w:tc>
      </w:tr>
      <w:tr>
        <w:tc>
          <w:tcPr>
            <w:tcW w:type="dxa" w:w="1463"/>
            <w:vAlign w:val="center"/>
          </w:tcPr>
          <w:p>
            <w:pPr>
              <w:spacing w:after="0"/>
            </w:pPr>
            <w:r>
              <w:rPr>
                <w:rFonts w:ascii="Aptos" w:hAnsi="Aptos"/>
                <w:b w:val="0"/>
                <w:sz w:val="15"/>
              </w:rPr>
              <w:t>ORM</w:t>
            </w:r>
          </w:p>
        </w:tc>
        <w:tc>
          <w:tcPr>
            <w:tcW w:type="dxa" w:w="2717"/>
            <w:vAlign w:val="center"/>
          </w:tcPr>
          <w:p>
            <w:pPr>
              <w:spacing w:after="0"/>
            </w:pPr>
            <w:r>
              <w:rPr>
                <w:rFonts w:ascii="Aptos" w:hAnsi="Aptos"/>
                <w:b w:val="0"/>
                <w:sz w:val="15"/>
              </w:rPr>
              <w:t>Spring Data JPA + Hibernate ORM 7 (Boot-managed)</w:t>
            </w:r>
          </w:p>
        </w:tc>
        <w:tc>
          <w:tcPr>
            <w:tcW w:type="dxa" w:w="1881"/>
            <w:vAlign w:val="center"/>
          </w:tcPr>
          <w:p>
            <w:pPr>
              <w:spacing w:after="0"/>
            </w:pPr>
            <w:r>
              <w:rPr>
                <w:rFonts w:ascii="Aptos" w:hAnsi="Aptos"/>
                <w:b w:val="0"/>
                <w:sz w:val="15"/>
              </w:rPr>
              <w:t>Boot BOM</w:t>
            </w:r>
          </w:p>
        </w:tc>
        <w:tc>
          <w:tcPr>
            <w:tcW w:type="dxa" w:w="4389"/>
            <w:vAlign w:val="center"/>
          </w:tcPr>
          <w:p>
            <w:pPr>
              <w:spacing w:after="0"/>
            </w:pPr>
            <w:r>
              <w:rPr>
                <w:rFonts w:ascii="Aptos" w:hAnsi="Aptos"/>
                <w:b w:val="0"/>
                <w:sz w:val="15"/>
              </w:rPr>
              <w:t>Aggregate writes, persistence context, locking; industry default for Java services.</w:t>
            </w:r>
          </w:p>
        </w:tc>
      </w:tr>
      <w:tr>
        <w:tc>
          <w:tcPr>
            <w:tcW w:type="dxa" w:w="1463"/>
            <w:vAlign w:val="center"/>
          </w:tcPr>
          <w:p>
            <w:pPr>
              <w:spacing w:after="0"/>
            </w:pPr>
            <w:r>
              <w:rPr>
                <w:rFonts w:ascii="Aptos" w:hAnsi="Aptos"/>
                <w:b w:val="0"/>
                <w:sz w:val="15"/>
              </w:rPr>
              <w:t>SQL access</w:t>
            </w:r>
          </w:p>
        </w:tc>
        <w:tc>
          <w:tcPr>
            <w:tcW w:type="dxa" w:w="2717"/>
            <w:vAlign w:val="center"/>
          </w:tcPr>
          <w:p>
            <w:pPr>
              <w:spacing w:after="0"/>
            </w:pPr>
            <w:r>
              <w:rPr>
                <w:rFonts w:ascii="Aptos" w:hAnsi="Aptos"/>
                <w:b w:val="0"/>
                <w:sz w:val="15"/>
              </w:rPr>
              <w:t>JdbcClient / plain JDBC; jOOQ evaluated in an ADR</w:t>
            </w:r>
          </w:p>
        </w:tc>
        <w:tc>
          <w:tcPr>
            <w:tcW w:type="dxa" w:w="1881"/>
            <w:vAlign w:val="center"/>
          </w:tcPr>
          <w:p>
            <w:pPr>
              <w:spacing w:after="0"/>
            </w:pPr>
            <w:r>
              <w:rPr>
                <w:rFonts w:ascii="Aptos" w:hAnsi="Aptos"/>
                <w:b w:val="0"/>
                <w:sz w:val="15"/>
              </w:rPr>
              <w:t>Boot BOM</w:t>
            </w:r>
          </w:p>
        </w:tc>
        <w:tc>
          <w:tcPr>
            <w:tcW w:type="dxa" w:w="4389"/>
            <w:vAlign w:val="center"/>
          </w:tcPr>
          <w:p>
            <w:pPr>
              <w:spacing w:after="0"/>
            </w:pPr>
            <w:r>
              <w:rPr>
                <w:rFonts w:ascii="Aptos" w:hAnsi="Aptos"/>
                <w:b w:val="0"/>
                <w:sz w:val="15"/>
              </w:rPr>
              <w:t>Reads, reporting, bulk/batch work and the JDBC-level learning in WP-06.</w:t>
            </w:r>
          </w:p>
        </w:tc>
      </w:tr>
      <w:tr>
        <w:tc>
          <w:tcPr>
            <w:tcW w:type="dxa" w:w="1463"/>
            <w:vAlign w:val="center"/>
          </w:tcPr>
          <w:p>
            <w:pPr>
              <w:spacing w:after="0"/>
            </w:pPr>
            <w:r>
              <w:rPr>
                <w:rFonts w:ascii="Aptos" w:hAnsi="Aptos"/>
                <w:b w:val="0"/>
                <w:sz w:val="15"/>
              </w:rPr>
              <w:t>Database</w:t>
            </w:r>
          </w:p>
        </w:tc>
        <w:tc>
          <w:tcPr>
            <w:tcW w:type="dxa" w:w="2717"/>
            <w:vAlign w:val="center"/>
          </w:tcPr>
          <w:p>
            <w:pPr>
              <w:spacing w:after="0"/>
            </w:pPr>
            <w:r>
              <w:rPr>
                <w:rFonts w:ascii="Aptos" w:hAnsi="Aptos"/>
                <w:b w:val="0"/>
                <w:sz w:val="15"/>
              </w:rPr>
              <w:t>PostgreSQL 18</w:t>
            </w:r>
          </w:p>
        </w:tc>
        <w:tc>
          <w:tcPr>
            <w:tcW w:type="dxa" w:w="1881"/>
            <w:vAlign w:val="center"/>
          </w:tcPr>
          <w:p>
            <w:pPr>
              <w:spacing w:after="0"/>
            </w:pPr>
            <w:r>
              <w:rPr>
                <w:rFonts w:ascii="Aptos" w:hAnsi="Aptos"/>
                <w:b w:val="0"/>
                <w:sz w:val="15"/>
              </w:rPr>
              <w:t>Pin minor version</w:t>
            </w:r>
          </w:p>
        </w:tc>
        <w:tc>
          <w:tcPr>
            <w:tcW w:type="dxa" w:w="4389"/>
            <w:vAlign w:val="center"/>
          </w:tcPr>
          <w:p>
            <w:pPr>
              <w:spacing w:after="0"/>
            </w:pPr>
            <w:r>
              <w:rPr>
                <w:rFonts w:ascii="Aptos" w:hAnsi="Aptos"/>
                <w:b w:val="0"/>
                <w:sz w:val="15"/>
              </w:rPr>
              <w:t>System of record; strong MVCC/isolation/locking model and excellent diagnostics (EXPLAIN ANALYZE, pg_stat_statements, pg_locks).</w:t>
            </w:r>
          </w:p>
        </w:tc>
      </w:tr>
      <w:tr>
        <w:tc>
          <w:tcPr>
            <w:tcW w:type="dxa" w:w="1463"/>
            <w:vAlign w:val="center"/>
          </w:tcPr>
          <w:p>
            <w:pPr>
              <w:spacing w:after="0"/>
            </w:pPr>
            <w:r>
              <w:rPr>
                <w:rFonts w:ascii="Aptos" w:hAnsi="Aptos"/>
                <w:b w:val="0"/>
                <w:sz w:val="15"/>
              </w:rPr>
              <w:t>Migrations</w:t>
            </w:r>
          </w:p>
        </w:tc>
        <w:tc>
          <w:tcPr>
            <w:tcW w:type="dxa" w:w="2717"/>
            <w:vAlign w:val="center"/>
          </w:tcPr>
          <w:p>
            <w:pPr>
              <w:spacing w:after="0"/>
            </w:pPr>
            <w:r>
              <w:rPr>
                <w:rFonts w:ascii="Aptos" w:hAnsi="Aptos"/>
                <w:b w:val="0"/>
                <w:sz w:val="15"/>
              </w:rPr>
              <w:t>Flyway</w:t>
            </w:r>
          </w:p>
        </w:tc>
        <w:tc>
          <w:tcPr>
            <w:tcW w:type="dxa" w:w="1881"/>
            <w:vAlign w:val="center"/>
          </w:tcPr>
          <w:p>
            <w:pPr>
              <w:spacing w:after="0"/>
            </w:pPr>
            <w:r>
              <w:rPr>
                <w:rFonts w:ascii="Aptos" w:hAnsi="Aptos"/>
                <w:b w:val="0"/>
                <w:sz w:val="15"/>
              </w:rPr>
              <w:t>Boot BOM</w:t>
            </w:r>
          </w:p>
        </w:tc>
        <w:tc>
          <w:tcPr>
            <w:tcW w:type="dxa" w:w="4389"/>
            <w:vAlign w:val="center"/>
          </w:tcPr>
          <w:p>
            <w:pPr>
              <w:spacing w:after="0"/>
            </w:pPr>
            <w:r>
              <w:rPr>
                <w:rFonts w:ascii="Aptos" w:hAnsi="Aptos"/>
                <w:b w:val="0"/>
                <w:sz w:val="15"/>
              </w:rPr>
              <w:t>Versioned, reviewable schema changes.</w:t>
            </w:r>
          </w:p>
        </w:tc>
      </w:tr>
      <w:tr>
        <w:tc>
          <w:tcPr>
            <w:tcW w:type="dxa" w:w="1463"/>
            <w:vAlign w:val="center"/>
          </w:tcPr>
          <w:p>
            <w:pPr>
              <w:spacing w:after="0"/>
            </w:pPr>
            <w:r>
              <w:rPr>
                <w:rFonts w:ascii="Aptos" w:hAnsi="Aptos"/>
                <w:b w:val="0"/>
                <w:sz w:val="15"/>
              </w:rPr>
              <w:t>Connection pool</w:t>
            </w:r>
          </w:p>
        </w:tc>
        <w:tc>
          <w:tcPr>
            <w:tcW w:type="dxa" w:w="2717"/>
            <w:vAlign w:val="center"/>
          </w:tcPr>
          <w:p>
            <w:pPr>
              <w:spacing w:after="0"/>
            </w:pPr>
            <w:r>
              <w:rPr>
                <w:rFonts w:ascii="Aptos" w:hAnsi="Aptos"/>
                <w:b w:val="0"/>
                <w:sz w:val="15"/>
              </w:rPr>
              <w:t>HikariCP</w:t>
            </w:r>
          </w:p>
        </w:tc>
        <w:tc>
          <w:tcPr>
            <w:tcW w:type="dxa" w:w="1881"/>
            <w:vAlign w:val="center"/>
          </w:tcPr>
          <w:p>
            <w:pPr>
              <w:spacing w:after="0"/>
            </w:pPr>
            <w:r>
              <w:rPr>
                <w:rFonts w:ascii="Aptos" w:hAnsi="Aptos"/>
                <w:b w:val="0"/>
                <w:sz w:val="15"/>
              </w:rPr>
              <w:t>Boot default</w:t>
            </w:r>
          </w:p>
        </w:tc>
        <w:tc>
          <w:tcPr>
            <w:tcW w:type="dxa" w:w="4389"/>
            <w:vAlign w:val="center"/>
          </w:tcPr>
          <w:p>
            <w:pPr>
              <w:spacing w:after="0"/>
            </w:pPr>
            <w:r>
              <w:rPr>
                <w:rFonts w:ascii="Aptos" w:hAnsi="Aptos"/>
                <w:b w:val="0"/>
                <w:sz w:val="15"/>
              </w:rPr>
              <w:t>Pool metrics and leak detection used throughout WP-06/09/10.</w:t>
            </w:r>
          </w:p>
        </w:tc>
      </w:tr>
      <w:tr>
        <w:tc>
          <w:tcPr>
            <w:tcW w:type="dxa" w:w="1463"/>
            <w:vAlign w:val="center"/>
          </w:tcPr>
          <w:p>
            <w:pPr>
              <w:spacing w:after="0"/>
            </w:pPr>
            <w:r>
              <w:rPr>
                <w:rFonts w:ascii="Aptos" w:hAnsi="Aptos"/>
                <w:b w:val="0"/>
                <w:sz w:val="15"/>
              </w:rPr>
              <w:t>Messaging</w:t>
            </w:r>
          </w:p>
        </w:tc>
        <w:tc>
          <w:tcPr>
            <w:tcW w:type="dxa" w:w="2717"/>
            <w:vAlign w:val="center"/>
          </w:tcPr>
          <w:p>
            <w:pPr>
              <w:spacing w:after="0"/>
            </w:pPr>
            <w:r>
              <w:rPr>
                <w:rFonts w:ascii="Aptos" w:hAnsi="Aptos"/>
                <w:b w:val="0"/>
                <w:sz w:val="15"/>
              </w:rPr>
              <w:t>Apache Kafka 4.x (KRaft) + Spring for Apache Kafka 4.1</w:t>
            </w:r>
          </w:p>
        </w:tc>
        <w:tc>
          <w:tcPr>
            <w:tcW w:type="dxa" w:w="1881"/>
            <w:vAlign w:val="center"/>
          </w:tcPr>
          <w:p>
            <w:pPr>
              <w:spacing w:after="0"/>
            </w:pPr>
            <w:r>
              <w:rPr>
                <w:rFonts w:ascii="Aptos" w:hAnsi="Aptos"/>
                <w:b w:val="0"/>
                <w:sz w:val="15"/>
              </w:rPr>
              <w:t>Pin image tag</w:t>
            </w:r>
          </w:p>
        </w:tc>
        <w:tc>
          <w:tcPr>
            <w:tcW w:type="dxa" w:w="4389"/>
            <w:vAlign w:val="center"/>
          </w:tcPr>
          <w:p>
            <w:pPr>
              <w:spacing w:after="0"/>
            </w:pPr>
            <w:r>
              <w:rPr>
                <w:rFonts w:ascii="Aptos" w:hAnsi="Aptos"/>
                <w:b w:val="0"/>
                <w:sz w:val="15"/>
              </w:rPr>
              <w:t>Needed for consumer-lag, rebalance, idempotency and outbox labs and the WP-10 capstone.</w:t>
            </w:r>
          </w:p>
        </w:tc>
      </w:tr>
      <w:tr>
        <w:tc>
          <w:tcPr>
            <w:tcW w:type="dxa" w:w="1463"/>
            <w:vAlign w:val="center"/>
          </w:tcPr>
          <w:p>
            <w:pPr>
              <w:spacing w:after="0"/>
            </w:pPr>
            <w:r>
              <w:rPr>
                <w:rFonts w:ascii="Aptos" w:hAnsi="Aptos"/>
                <w:b w:val="0"/>
                <w:sz w:val="15"/>
              </w:rPr>
              <w:t>Caching</w:t>
            </w:r>
          </w:p>
        </w:tc>
        <w:tc>
          <w:tcPr>
            <w:tcW w:type="dxa" w:w="2717"/>
            <w:vAlign w:val="center"/>
          </w:tcPr>
          <w:p>
            <w:pPr>
              <w:spacing w:after="0"/>
            </w:pPr>
            <w:r>
              <w:rPr>
                <w:rFonts w:ascii="Aptos" w:hAnsi="Aptos"/>
                <w:b w:val="0"/>
                <w:sz w:val="15"/>
              </w:rPr>
              <w:t>Caffeine (local) + Redis or Valkey (distributed)</w:t>
            </w:r>
          </w:p>
        </w:tc>
        <w:tc>
          <w:tcPr>
            <w:tcW w:type="dxa" w:w="1881"/>
            <w:vAlign w:val="center"/>
          </w:tcPr>
          <w:p>
            <w:pPr>
              <w:spacing w:after="0"/>
            </w:pPr>
            <w:r>
              <w:rPr>
                <w:rFonts w:ascii="Aptos" w:hAnsi="Aptos"/>
                <w:b w:val="0"/>
                <w:sz w:val="15"/>
              </w:rPr>
              <w:t>Pin image tag</w:t>
            </w:r>
          </w:p>
        </w:tc>
        <w:tc>
          <w:tcPr>
            <w:tcW w:type="dxa" w:w="4389"/>
            <w:vAlign w:val="center"/>
          </w:tcPr>
          <w:p>
            <w:pPr>
              <w:spacing w:after="0"/>
            </w:pPr>
            <w:r>
              <w:rPr>
                <w:rFonts w:ascii="Aptos" w:hAnsi="Aptos"/>
                <w:b w:val="0"/>
                <w:sz w:val="15"/>
              </w:rPr>
              <w:t>Cache consistency, stampede and failure-mode labs.</w:t>
            </w:r>
          </w:p>
        </w:tc>
      </w:tr>
      <w:tr>
        <w:tc>
          <w:tcPr>
            <w:tcW w:type="dxa" w:w="1463"/>
            <w:vAlign w:val="center"/>
          </w:tcPr>
          <w:p>
            <w:pPr>
              <w:spacing w:after="0"/>
            </w:pPr>
            <w:r>
              <w:rPr>
                <w:rFonts w:ascii="Aptos" w:hAnsi="Aptos"/>
                <w:b w:val="0"/>
                <w:sz w:val="15"/>
              </w:rPr>
              <w:t>Resilience</w:t>
            </w:r>
          </w:p>
        </w:tc>
        <w:tc>
          <w:tcPr>
            <w:tcW w:type="dxa" w:w="2717"/>
            <w:vAlign w:val="center"/>
          </w:tcPr>
          <w:p>
            <w:pPr>
              <w:spacing w:after="0"/>
            </w:pPr>
            <w:r>
              <w:rPr>
                <w:rFonts w:ascii="Aptos" w:hAnsi="Aptos"/>
                <w:b w:val="0"/>
                <w:sz w:val="15"/>
              </w:rPr>
              <w:t>Spring Framework 7 resilience + Resilience4j</w:t>
            </w:r>
          </w:p>
        </w:tc>
        <w:tc>
          <w:tcPr>
            <w:tcW w:type="dxa" w:w="1881"/>
            <w:vAlign w:val="center"/>
          </w:tcPr>
          <w:p>
            <w:pPr>
              <w:spacing w:after="0"/>
            </w:pPr>
            <w:r>
              <w:rPr>
                <w:rFonts w:ascii="Aptos" w:hAnsi="Aptos"/>
                <w:b w:val="0"/>
                <w:sz w:val="15"/>
              </w:rPr>
              <w:t>Boot BOM / pinned</w:t>
            </w:r>
          </w:p>
        </w:tc>
        <w:tc>
          <w:tcPr>
            <w:tcW w:type="dxa" w:w="4389"/>
            <w:vAlign w:val="center"/>
          </w:tcPr>
          <w:p>
            <w:pPr>
              <w:spacing w:after="0"/>
            </w:pPr>
            <w:r>
              <w:rPr>
                <w:rFonts w:ascii="Aptos" w:hAnsi="Aptos"/>
                <w:b w:val="0"/>
                <w:sz w:val="15"/>
              </w:rPr>
              <w:t>Built-in retry/concurrency limit vs Resilience4j circuit breaker, bulkhead and time limiter; an ADR compares them.</w:t>
            </w:r>
          </w:p>
        </w:tc>
      </w:tr>
      <w:tr>
        <w:tc>
          <w:tcPr>
            <w:tcW w:type="dxa" w:w="1463"/>
            <w:vAlign w:val="center"/>
          </w:tcPr>
          <w:p>
            <w:pPr>
              <w:spacing w:after="0"/>
            </w:pPr>
            <w:r>
              <w:rPr>
                <w:rFonts w:ascii="Aptos" w:hAnsi="Aptos"/>
                <w:b w:val="0"/>
                <w:sz w:val="15"/>
              </w:rPr>
              <w:t>Security</w:t>
            </w:r>
          </w:p>
        </w:tc>
        <w:tc>
          <w:tcPr>
            <w:tcW w:type="dxa" w:w="2717"/>
            <w:vAlign w:val="center"/>
          </w:tcPr>
          <w:p>
            <w:pPr>
              <w:spacing w:after="0"/>
            </w:pPr>
            <w:r>
              <w:rPr>
                <w:rFonts w:ascii="Aptos" w:hAnsi="Aptos"/>
                <w:b w:val="0"/>
                <w:sz w:val="15"/>
              </w:rPr>
              <w:t>Spring Security 7 + Keycloak (local OIDC provider)</w:t>
            </w:r>
          </w:p>
        </w:tc>
        <w:tc>
          <w:tcPr>
            <w:tcW w:type="dxa" w:w="1881"/>
            <w:vAlign w:val="center"/>
          </w:tcPr>
          <w:p>
            <w:pPr>
              <w:spacing w:after="0"/>
            </w:pPr>
            <w:r>
              <w:rPr>
                <w:rFonts w:ascii="Aptos" w:hAnsi="Aptos"/>
                <w:b w:val="0"/>
                <w:sz w:val="15"/>
              </w:rPr>
              <w:t>Pin image tag</w:t>
            </w:r>
          </w:p>
        </w:tc>
        <w:tc>
          <w:tcPr>
            <w:tcW w:type="dxa" w:w="4389"/>
            <w:vAlign w:val="center"/>
          </w:tcPr>
          <w:p>
            <w:pPr>
              <w:spacing w:after="0"/>
            </w:pPr>
            <w:r>
              <w:rPr>
                <w:rFonts w:ascii="Aptos" w:hAnsi="Aptos"/>
                <w:b w:val="0"/>
                <w:sz w:val="15"/>
              </w:rPr>
              <w:t>Realistic OAuth2/OIDC/JWT resource-server lab.</w:t>
            </w:r>
          </w:p>
        </w:tc>
      </w:tr>
      <w:tr>
        <w:tc>
          <w:tcPr>
            <w:tcW w:type="dxa" w:w="1463"/>
            <w:vAlign w:val="center"/>
          </w:tcPr>
          <w:p>
            <w:pPr>
              <w:spacing w:after="0"/>
            </w:pPr>
            <w:r>
              <w:rPr>
                <w:rFonts w:ascii="Aptos" w:hAnsi="Aptos"/>
                <w:b w:val="0"/>
                <w:sz w:val="15"/>
              </w:rPr>
              <w:t>Observability</w:t>
            </w:r>
          </w:p>
        </w:tc>
        <w:tc>
          <w:tcPr>
            <w:tcW w:type="dxa" w:w="2717"/>
            <w:vAlign w:val="center"/>
          </w:tcPr>
          <w:p>
            <w:pPr>
              <w:spacing w:after="0"/>
            </w:pPr>
            <w:r>
              <w:rPr>
                <w:rFonts w:ascii="Aptos" w:hAnsi="Aptos"/>
                <w:b w:val="0"/>
                <w:sz w:val="15"/>
              </w:rPr>
              <w:t>Micrometer, Prometheus, Grafana, OpenTelemetry (OTLP) to Tempo, Loki</w:t>
            </w:r>
          </w:p>
        </w:tc>
        <w:tc>
          <w:tcPr>
            <w:tcW w:type="dxa" w:w="1881"/>
            <w:vAlign w:val="center"/>
          </w:tcPr>
          <w:p>
            <w:pPr>
              <w:spacing w:after="0"/>
            </w:pPr>
            <w:r>
              <w:rPr>
                <w:rFonts w:ascii="Aptos" w:hAnsi="Aptos"/>
                <w:b w:val="0"/>
                <w:sz w:val="15"/>
              </w:rPr>
              <w:t>grafana/otel-lgtm image locally</w:t>
            </w:r>
          </w:p>
        </w:tc>
        <w:tc>
          <w:tcPr>
            <w:tcW w:type="dxa" w:w="4389"/>
            <w:vAlign w:val="center"/>
          </w:tcPr>
          <w:p>
            <w:pPr>
              <w:spacing w:after="0"/>
            </w:pPr>
            <w:r>
              <w:rPr>
                <w:rFonts w:ascii="Aptos" w:hAnsi="Aptos"/>
                <w:b w:val="0"/>
                <w:sz w:val="15"/>
              </w:rPr>
              <w:t>Metrics, traces and logs correlated in one place.</w:t>
            </w:r>
          </w:p>
        </w:tc>
      </w:tr>
      <w:tr>
        <w:tc>
          <w:tcPr>
            <w:tcW w:type="dxa" w:w="1463"/>
            <w:vAlign w:val="center"/>
          </w:tcPr>
          <w:p>
            <w:pPr>
              <w:spacing w:after="0"/>
            </w:pPr>
            <w:r>
              <w:rPr>
                <w:rFonts w:ascii="Aptos" w:hAnsi="Aptos"/>
                <w:b w:val="0"/>
                <w:sz w:val="15"/>
              </w:rPr>
              <w:t>Diagnostics</w:t>
            </w:r>
          </w:p>
        </w:tc>
        <w:tc>
          <w:tcPr>
            <w:tcW w:type="dxa" w:w="2717"/>
            <w:vAlign w:val="center"/>
          </w:tcPr>
          <w:p>
            <w:pPr>
              <w:spacing w:after="0"/>
            </w:pPr>
            <w:r>
              <w:rPr>
                <w:rFonts w:ascii="Aptos" w:hAnsi="Aptos"/>
                <w:b w:val="0"/>
                <w:sz w:val="15"/>
              </w:rPr>
              <w:t>JFR + JDK Mission Control, jcmd, async-profiler, Eclipse MAT, JMH</w:t>
            </w:r>
          </w:p>
        </w:tc>
        <w:tc>
          <w:tcPr>
            <w:tcW w:type="dxa" w:w="1881"/>
            <w:vAlign w:val="center"/>
          </w:tcPr>
          <w:p>
            <w:pPr>
              <w:spacing w:after="0"/>
            </w:pPr>
            <w:r>
              <w:rPr>
                <w:rFonts w:ascii="Aptos" w:hAnsi="Aptos"/>
                <w:b w:val="0"/>
                <w:sz w:val="15"/>
              </w:rPr>
              <w:t>Pin versions</w:t>
            </w:r>
          </w:p>
        </w:tc>
        <w:tc>
          <w:tcPr>
            <w:tcW w:type="dxa" w:w="4389"/>
            <w:vAlign w:val="center"/>
          </w:tcPr>
          <w:p>
            <w:pPr>
              <w:spacing w:after="0"/>
            </w:pPr>
            <w:r>
              <w:rPr>
                <w:rFonts w:ascii="Aptos" w:hAnsi="Aptos"/>
                <w:b w:val="0"/>
                <w:sz w:val="15"/>
              </w:rPr>
              <w:t>Evidence tools for WP-01 to WP-10.</w:t>
            </w:r>
          </w:p>
        </w:tc>
      </w:tr>
      <w:tr>
        <w:tc>
          <w:tcPr>
            <w:tcW w:type="dxa" w:w="1463"/>
            <w:vAlign w:val="center"/>
          </w:tcPr>
          <w:p>
            <w:pPr>
              <w:spacing w:after="0"/>
            </w:pPr>
            <w:r>
              <w:rPr>
                <w:rFonts w:ascii="Aptos" w:hAnsi="Aptos"/>
                <w:b w:val="0"/>
                <w:sz w:val="15"/>
              </w:rPr>
              <w:t>Load &amp; faults</w:t>
            </w:r>
          </w:p>
        </w:tc>
        <w:tc>
          <w:tcPr>
            <w:tcW w:type="dxa" w:w="2717"/>
            <w:vAlign w:val="center"/>
          </w:tcPr>
          <w:p>
            <w:pPr>
              <w:spacing w:after="0"/>
            </w:pPr>
            <w:r>
              <w:rPr>
                <w:rFonts w:ascii="Aptos" w:hAnsi="Aptos"/>
                <w:b w:val="0"/>
                <w:sz w:val="15"/>
              </w:rPr>
              <w:t>k6 (constant-arrival-rate), Toxiproxy</w:t>
            </w:r>
          </w:p>
        </w:tc>
        <w:tc>
          <w:tcPr>
            <w:tcW w:type="dxa" w:w="1881"/>
            <w:vAlign w:val="center"/>
          </w:tcPr>
          <w:p>
            <w:pPr>
              <w:spacing w:after="0"/>
            </w:pPr>
            <w:r>
              <w:rPr>
                <w:rFonts w:ascii="Aptos" w:hAnsi="Aptos"/>
                <w:b w:val="0"/>
                <w:sz w:val="15"/>
              </w:rPr>
              <w:t>Pin versions</w:t>
            </w:r>
          </w:p>
        </w:tc>
        <w:tc>
          <w:tcPr>
            <w:tcW w:type="dxa" w:w="4389"/>
            <w:vAlign w:val="center"/>
          </w:tcPr>
          <w:p>
            <w:pPr>
              <w:spacing w:after="0"/>
            </w:pPr>
            <w:r>
              <w:rPr>
                <w:rFonts w:ascii="Aptos" w:hAnsi="Aptos"/>
                <w:b w:val="0"/>
                <w:sz w:val="15"/>
              </w:rPr>
              <w:t>Open-model load avoids coordinated omission; Toxiproxy injects latency/failure into DB, Kafka and downstream calls.</w:t>
            </w:r>
          </w:p>
        </w:tc>
      </w:tr>
      <w:tr>
        <w:tc>
          <w:tcPr>
            <w:tcW w:type="dxa" w:w="1463"/>
            <w:vAlign w:val="center"/>
          </w:tcPr>
          <w:p>
            <w:pPr>
              <w:spacing w:after="0"/>
            </w:pPr>
            <w:r>
              <w:rPr>
                <w:rFonts w:ascii="Aptos" w:hAnsi="Aptos"/>
                <w:b w:val="0"/>
                <w:sz w:val="15"/>
              </w:rPr>
              <w:t>Testing</w:t>
            </w:r>
          </w:p>
        </w:tc>
        <w:tc>
          <w:tcPr>
            <w:tcW w:type="dxa" w:w="2717"/>
            <w:vAlign w:val="center"/>
          </w:tcPr>
          <w:p>
            <w:pPr>
              <w:spacing w:after="0"/>
            </w:pPr>
            <w:r>
              <w:rPr>
                <w:rFonts w:ascii="Aptos" w:hAnsi="Aptos"/>
                <w:b w:val="0"/>
                <w:sz w:val="15"/>
              </w:rPr>
              <w:t>JUnit + AssertJ, Testcontainers, ArchUnit</w:t>
            </w:r>
          </w:p>
        </w:tc>
        <w:tc>
          <w:tcPr>
            <w:tcW w:type="dxa" w:w="1881"/>
            <w:vAlign w:val="center"/>
          </w:tcPr>
          <w:p>
            <w:pPr>
              <w:spacing w:after="0"/>
            </w:pPr>
            <w:r>
              <w:rPr>
                <w:rFonts w:ascii="Aptos" w:hAnsi="Aptos"/>
                <w:b w:val="0"/>
                <w:sz w:val="15"/>
              </w:rPr>
              <w:t>Boot BOM</w:t>
            </w:r>
          </w:p>
        </w:tc>
        <w:tc>
          <w:tcPr>
            <w:tcW w:type="dxa" w:w="4389"/>
            <w:vAlign w:val="center"/>
          </w:tcPr>
          <w:p>
            <w:pPr>
              <w:spacing w:after="0"/>
            </w:pPr>
            <w:r>
              <w:rPr>
                <w:rFonts w:ascii="Aptos" w:hAnsi="Aptos"/>
                <w:b w:val="0"/>
                <w:sz w:val="15"/>
              </w:rPr>
              <w:t>Integration tests against real PostgreSQL/Kafka/Redis.</w:t>
            </w:r>
          </w:p>
        </w:tc>
      </w:tr>
      <w:tr>
        <w:tc>
          <w:tcPr>
            <w:tcW w:type="dxa" w:w="1463"/>
            <w:vAlign w:val="center"/>
          </w:tcPr>
          <w:p>
            <w:pPr>
              <w:spacing w:after="0"/>
            </w:pPr>
            <w:r>
              <w:rPr>
                <w:rFonts w:ascii="Aptos" w:hAnsi="Aptos"/>
                <w:b w:val="0"/>
                <w:sz w:val="15"/>
              </w:rPr>
              <w:t>Runtime platform</w:t>
            </w:r>
          </w:p>
        </w:tc>
        <w:tc>
          <w:tcPr>
            <w:tcW w:type="dxa" w:w="2717"/>
            <w:vAlign w:val="center"/>
          </w:tcPr>
          <w:p>
            <w:pPr>
              <w:spacing w:after="0"/>
            </w:pPr>
            <w:r>
              <w:rPr>
                <w:rFonts w:ascii="Aptos" w:hAnsi="Aptos"/>
                <w:b w:val="0"/>
                <w:sz w:val="15"/>
              </w:rPr>
              <w:t>Docker Compose (local), kind (Kubernetes), Kustomize</w:t>
            </w:r>
          </w:p>
        </w:tc>
        <w:tc>
          <w:tcPr>
            <w:tcW w:type="dxa" w:w="1881"/>
            <w:vAlign w:val="center"/>
          </w:tcPr>
          <w:p>
            <w:pPr>
              <w:spacing w:after="0"/>
            </w:pPr>
            <w:r>
              <w:rPr>
                <w:rFonts w:ascii="Aptos" w:hAnsi="Aptos"/>
                <w:b w:val="0"/>
                <w:sz w:val="15"/>
              </w:rPr>
              <w:t>Pin versions</w:t>
            </w:r>
          </w:p>
        </w:tc>
        <w:tc>
          <w:tcPr>
            <w:tcW w:type="dxa" w:w="4389"/>
            <w:vAlign w:val="center"/>
          </w:tcPr>
          <w:p>
            <w:pPr>
              <w:spacing w:after="0"/>
            </w:pPr>
            <w:r>
              <w:rPr>
                <w:rFonts w:ascii="Aptos" w:hAnsi="Aptos"/>
                <w:b w:val="0"/>
                <w:sz w:val="15"/>
              </w:rPr>
              <w:t>Same service moves from compose to real pod limits in WP-09.</w:t>
            </w:r>
          </w:p>
        </w:tc>
      </w:tr>
      <w:tr>
        <w:tc>
          <w:tcPr>
            <w:tcW w:type="dxa" w:w="1463"/>
            <w:vAlign w:val="center"/>
          </w:tcPr>
          <w:p>
            <w:pPr>
              <w:spacing w:after="0"/>
            </w:pPr>
            <w:r>
              <w:rPr>
                <w:rFonts w:ascii="Aptos" w:hAnsi="Aptos"/>
                <w:b w:val="0"/>
                <w:sz w:val="15"/>
              </w:rPr>
              <w:t>Optional</w:t>
            </w:r>
          </w:p>
        </w:tc>
        <w:tc>
          <w:tcPr>
            <w:tcW w:type="dxa" w:w="2717"/>
            <w:vAlign w:val="center"/>
          </w:tcPr>
          <w:p>
            <w:pPr>
              <w:spacing w:after="0"/>
            </w:pPr>
            <w:r>
              <w:rPr>
                <w:rFonts w:ascii="Aptos" w:hAnsi="Aptos"/>
                <w:b w:val="0"/>
                <w:sz w:val="15"/>
              </w:rPr>
              <w:t>MongoDB 8.x</w:t>
            </w:r>
          </w:p>
        </w:tc>
        <w:tc>
          <w:tcPr>
            <w:tcW w:type="dxa" w:w="1881"/>
            <w:vAlign w:val="center"/>
          </w:tcPr>
          <w:p>
            <w:pPr>
              <w:spacing w:after="0"/>
            </w:pPr>
            <w:r>
              <w:rPr>
                <w:rFonts w:ascii="Aptos" w:hAnsi="Aptos"/>
                <w:b w:val="0"/>
                <w:sz w:val="15"/>
              </w:rPr>
              <w:t>WP-10 ADR lab only</w:t>
            </w:r>
          </w:p>
        </w:tc>
        <w:tc>
          <w:tcPr>
            <w:tcW w:type="dxa" w:w="4389"/>
            <w:vAlign w:val="center"/>
          </w:tcPr>
          <w:p>
            <w:pPr>
              <w:spacing w:after="0"/>
            </w:pPr>
            <w:r>
              <w:rPr>
                <w:rFonts w:ascii="Aptos" w:hAnsi="Aptos"/>
                <w:b w:val="0"/>
                <w:sz w:val="15"/>
              </w:rPr>
              <w:t>Polyglot-persistence comparison, not part of the core path.</w:t>
            </w:r>
          </w:p>
        </w:tc>
      </w:tr>
    </w:tbl>
    <w:p/>
    <w:p>
      <w:pPr>
        <w:pStyle w:val="Heading2"/>
      </w:pPr>
      <w:r>
        <w:t>3.1 Stack Decisions</w:t>
      </w:r>
    </w:p>
    <w:p>
      <w:pPr>
        <w:pStyle w:val="ListBullet"/>
      </w:pPr>
      <w:r>
        <w:rPr>
          <w:b/>
        </w:rPr>
        <w:t xml:space="preserve">JDK 25, yes. </w:t>
      </w:r>
      <w:r>
        <w:rPr/>
        <w:t>It is the current LTS and contains most of the modern JVM behavior interviews now probe. JDK 27 is used only for side-by-side JVM experiments.</w:t>
      </w:r>
    </w:p>
    <w:p>
      <w:pPr>
        <w:pStyle w:val="ListBullet"/>
      </w:pPr>
      <w:r>
        <w:rPr>
          <w:b/>
        </w:rPr>
        <w:t xml:space="preserve">Spring Boot 4.1, yes. </w:t>
      </w:r>
      <w:r>
        <w:rPr/>
        <w:t>Boot 3.x is the previous generation; learning Boot 4 internals (Framework 7, Jakarta EE 11, Jackson 3) is the forward-looking choice.</w:t>
      </w:r>
    </w:p>
    <w:p>
      <w:pPr>
        <w:pStyle w:val="ListBullet"/>
      </w:pPr>
      <w:r>
        <w:rPr>
          <w:b/>
        </w:rPr>
        <w:t xml:space="preserve">JPA and JDBC, both. </w:t>
      </w:r>
      <w:r>
        <w:rPr/>
        <w:t>Principal-level judgment is knowing when each fits: JPA/Hibernate for aggregate writes with invariants; JdbcClient for read models, reporting and bulk work. jOOQ is assessed in an ADR as the type-safe SQL alternative.</w:t>
      </w:r>
    </w:p>
    <w:p>
      <w:pPr>
        <w:pStyle w:val="ListBullet"/>
      </w:pPr>
      <w:r>
        <w:rPr>
          <w:b/>
        </w:rPr>
        <w:t xml:space="preserve">PostgreSQL as the core database; MongoDB optional. </w:t>
      </w:r>
      <w:r>
        <w:rPr/>
        <w:t>Transactions, isolation, locking and pool behavior (the heart of WP-06) are best learned on a relational database. Running both databases through every WP would dilute depth. MongoDB appears once, in a WP-10 polyglot-persistence ADR (PostgreSQL JSONB vs MongoDB for a catalog read model).</w:t>
      </w:r>
    </w:p>
    <w:p>
      <w:pPr>
        <w:pStyle w:val="ListBullet"/>
      </w:pPr>
      <w:r>
        <w:rPr>
          <w:b/>
        </w:rPr>
        <w:t xml:space="preserve">Added by design: </w:t>
      </w:r>
      <w:r>
        <w:rPr/>
        <w:t>Kafka (async and event-driven failures), Redis/Valkey (caching), Keycloak (security), Toxiproxy and k6 (reproducible failure and load), OpenTelemetry (traces).</w:t>
      </w:r>
    </w:p>
    <w:p>
      <w:pPr>
        <w:pStyle w:val="ListBullet"/>
      </w:pPr>
      <w:r>
        <w:rPr>
          <w:b/>
        </w:rPr>
        <w:t xml:space="preserve">Gradle over Maven: </w:t>
      </w:r>
      <w:r>
        <w:rPr/>
        <w:t>Groovy DSL build scripts with a version catalog and convention plugins keep a many-module lab consistent; toolchains make the build pin JDK 25 (and JDK 27 for comparison tasks) regardless of the machine default.</w:t>
      </w:r>
    </w:p>
    <w:p>
      <w:pPr>
        <w:pStyle w:val="ListBullet"/>
      </w:pPr>
      <w:r>
        <w:rPr>
          <w:b/>
        </w:rPr>
        <w:t xml:space="preserve">Upgrade policy: </w:t>
      </w:r>
      <w:r>
        <w:rPr/>
        <w:t>upgrade versions only at phase boundaries and record them in an ADR, so evidence stays comparable within a phase.</w:t>
      </w:r>
    </w:p>
    <w:p>
      <w:pPr>
        <w:pStyle w:val="Heading1"/>
      </w:pPr>
      <w:r>
        <w:t>4. Reference Service: Order Platform</w:t>
      </w:r>
    </w:p>
    <w:p>
      <w:r>
        <w:rPr/>
        <w:t>All service-level labs run against one evolving system so that evidence, dashboards and failure modes accumulate. Standalone JVM experiments (bytecode, JMM, JMH) still live in the per-WP folders.</w:t>
      </w:r>
    </w:p>
    <w:p>
      <w:pPr>
        <w:pStyle w:val="ListBullet"/>
      </w:pPr>
      <w:r>
        <w:rPr>
          <w:b/>
        </w:rPr>
        <w:t xml:space="preserve">order-service: </w:t>
      </w:r>
      <w:r>
        <w:rPr/>
        <w:t>Spring Boot 4.1 on JDK 25. REST API for orders, PostgreSQL persistence, Kafka producer/consumer for order events, Redis cache for catalog/pricing.</w:t>
      </w:r>
    </w:p>
    <w:p>
      <w:pPr>
        <w:pStyle w:val="ListBullet"/>
      </w:pPr>
      <w:r>
        <w:rPr>
          <w:b/>
        </w:rPr>
        <w:t xml:space="preserve">payment-stub: </w:t>
      </w:r>
      <w:r>
        <w:rPr/>
        <w:t>downstream dependency whose latency and error rate can be controlled (through Toxiproxy and config flags) to drive timeout, retry and circuit-breaker labs.</w:t>
      </w:r>
    </w:p>
    <w:p>
      <w:pPr>
        <w:pStyle w:val="ListBullet"/>
      </w:pPr>
      <w:r>
        <w:rPr>
          <w:b/>
        </w:rPr>
        <w:t xml:space="preserve">platform: </w:t>
      </w:r>
      <w:r>
        <w:rPr/>
        <w:t>docker compose with PostgreSQL, Kafka, Redis/Valkey, Keycloak, Toxiproxy and the Grafana LGTM stack; kind manifests from WP-09.</w:t>
      </w:r>
    </w:p>
    <w:p>
      <w:pPr>
        <w:pStyle w:val="ListBullet"/>
      </w:pPr>
      <w:r>
        <w:rPr>
          <w:b/>
        </w:rPr>
        <w:t xml:space="preserve">Fault flags: </w:t>
      </w:r>
      <w:r>
        <w:rPr/>
        <w:t>config-driven switches for injected leaks, slow queries, lock contention and pool misconfiguration, so failures are reproducible on demand.</w:t>
      </w:r>
    </w:p>
    <w:tbl>
      <w:tblPr>
        <w:tblStyle w:val="TableGrid"/>
        <w:tblW w:type="auto" w:w="0"/>
        <w:jc w:val="center"/>
        <w:tblLayout w:type="fixed"/>
        <w:tblLook w:firstColumn="1" w:firstRow="1" w:lastColumn="0" w:lastRow="0" w:noHBand="0" w:noVBand="1" w:val="04A0"/>
      </w:tblPr>
      <w:tblGrid>
        <w:gridCol w:w="1045"/>
        <w:gridCol w:w="9405"/>
      </w:tblGrid>
      <w:tr>
        <w:trPr>
          <w:tblHeader/>
        </w:trPr>
        <w:tc>
          <w:tcPr>
            <w:tcW w:type="dxa" w:w="1045"/>
            <w:shd w:val="clear" w:color="auto" w:fill="D9EAF7"/>
            <w:vAlign w:val="center"/>
          </w:tcPr>
          <w:p>
            <w:pPr>
              <w:spacing w:after="0"/>
            </w:pPr>
            <w:r>
              <w:rPr>
                <w:rFonts w:ascii="Aptos" w:hAnsi="Aptos"/>
                <w:b/>
                <w:sz w:val="16"/>
              </w:rPr>
              <w:t>WP</w:t>
            </w:r>
          </w:p>
        </w:tc>
        <w:tc>
          <w:tcPr>
            <w:tcW w:type="dxa" w:w="9405"/>
            <w:shd w:val="clear" w:color="auto" w:fill="D9EAF7"/>
            <w:vAlign w:val="center"/>
          </w:tcPr>
          <w:p>
            <w:pPr>
              <w:spacing w:after="0"/>
            </w:pPr>
            <w:r>
              <w:rPr>
                <w:rFonts w:ascii="Aptos" w:hAnsi="Aptos"/>
                <w:b/>
                <w:sz w:val="16"/>
              </w:rPr>
              <w:t>What the Reference Service Gains</w:t>
            </w:r>
          </w:p>
        </w:tc>
      </w:tr>
      <w:tr>
        <w:tc>
          <w:tcPr>
            <w:tcW w:type="dxa" w:w="1045"/>
            <w:vAlign w:val="center"/>
          </w:tcPr>
          <w:p>
            <w:pPr>
              <w:spacing w:after="0"/>
            </w:pPr>
            <w:r>
              <w:rPr>
                <w:rFonts w:ascii="Aptos" w:hAnsi="Aptos"/>
                <w:b w:val="0"/>
                <w:sz w:val="16"/>
              </w:rPr>
              <w:t>WP-01</w:t>
            </w:r>
          </w:p>
        </w:tc>
        <w:tc>
          <w:tcPr>
            <w:tcW w:type="dxa" w:w="9405"/>
            <w:vAlign w:val="center"/>
          </w:tcPr>
          <w:p>
            <w:pPr>
              <w:spacing w:after="0"/>
            </w:pPr>
            <w:r>
              <w:rPr>
                <w:rFonts w:ascii="Aptos" w:hAnsi="Aptos"/>
                <w:b w:val="0"/>
                <w:sz w:val="16"/>
              </w:rPr>
              <w:t>Skeleton service + platform compose file; attach jcmd/JFR to a running service (diagnostics primer).</w:t>
            </w:r>
          </w:p>
        </w:tc>
      </w:tr>
      <w:tr>
        <w:tc>
          <w:tcPr>
            <w:tcW w:type="dxa" w:w="1045"/>
            <w:vAlign w:val="center"/>
          </w:tcPr>
          <w:p>
            <w:pPr>
              <w:spacing w:after="0"/>
            </w:pPr>
            <w:r>
              <w:rPr>
                <w:rFonts w:ascii="Aptos" w:hAnsi="Aptos"/>
                <w:b w:val="0"/>
                <w:sz w:val="16"/>
              </w:rPr>
              <w:t>WP-02</w:t>
            </w:r>
          </w:p>
        </w:tc>
        <w:tc>
          <w:tcPr>
            <w:tcW w:type="dxa" w:w="9405"/>
            <w:vAlign w:val="center"/>
          </w:tcPr>
          <w:p>
            <w:pPr>
              <w:spacing w:after="0"/>
            </w:pPr>
            <w:r>
              <w:rPr>
                <w:rFonts w:ascii="Aptos" w:hAnsi="Aptos"/>
                <w:b w:val="0"/>
                <w:sz w:val="16"/>
              </w:rPr>
              <w:t>Export/report endpoint that generates allocation pressure; toggleable heap leak and direct-buffer (native) leak.</w:t>
            </w:r>
          </w:p>
        </w:tc>
      </w:tr>
      <w:tr>
        <w:tc>
          <w:tcPr>
            <w:tcW w:type="dxa" w:w="1045"/>
            <w:vAlign w:val="center"/>
          </w:tcPr>
          <w:p>
            <w:pPr>
              <w:spacing w:after="0"/>
            </w:pPr>
            <w:r>
              <w:rPr>
                <w:rFonts w:ascii="Aptos" w:hAnsi="Aptos"/>
                <w:b w:val="0"/>
                <w:sz w:val="16"/>
              </w:rPr>
              <w:t>WP-03</w:t>
            </w:r>
          </w:p>
        </w:tc>
        <w:tc>
          <w:tcPr>
            <w:tcW w:type="dxa" w:w="9405"/>
            <w:vAlign w:val="center"/>
          </w:tcPr>
          <w:p>
            <w:pPr>
              <w:spacing w:after="0"/>
            </w:pPr>
            <w:r>
              <w:rPr>
                <w:rFonts w:ascii="Aptos" w:hAnsi="Aptos"/>
                <w:b w:val="0"/>
                <w:sz w:val="16"/>
              </w:rPr>
              <w:t>In-memory inventory reservation component with shared mutable state.</w:t>
            </w:r>
          </w:p>
        </w:tc>
      </w:tr>
      <w:tr>
        <w:tc>
          <w:tcPr>
            <w:tcW w:type="dxa" w:w="1045"/>
            <w:vAlign w:val="center"/>
          </w:tcPr>
          <w:p>
            <w:pPr>
              <w:spacing w:after="0"/>
            </w:pPr>
            <w:r>
              <w:rPr>
                <w:rFonts w:ascii="Aptos" w:hAnsi="Aptos"/>
                <w:b w:val="0"/>
                <w:sz w:val="16"/>
              </w:rPr>
              <w:t>WP-04</w:t>
            </w:r>
          </w:p>
        </w:tc>
        <w:tc>
          <w:tcPr>
            <w:tcW w:type="dxa" w:w="9405"/>
            <w:vAlign w:val="center"/>
          </w:tcPr>
          <w:p>
            <w:pPr>
              <w:spacing w:after="0"/>
            </w:pPr>
            <w:r>
              <w:rPr>
                <w:rFonts w:ascii="Aptos" w:hAnsi="Aptos"/>
                <w:b w:val="0"/>
                <w:sz w:val="16"/>
              </w:rPr>
              <w:t>Async order processing; platform vs virtual-thread executors; Kafka consumer for order events; calls to the payment stub with a bounded concurrency limit.</w:t>
            </w:r>
          </w:p>
        </w:tc>
      </w:tr>
      <w:tr>
        <w:tc>
          <w:tcPr>
            <w:tcW w:type="dxa" w:w="1045"/>
            <w:vAlign w:val="center"/>
          </w:tcPr>
          <w:p>
            <w:pPr>
              <w:spacing w:after="0"/>
            </w:pPr>
            <w:r>
              <w:rPr>
                <w:rFonts w:ascii="Aptos" w:hAnsi="Aptos"/>
                <w:b w:val="0"/>
                <w:sz w:val="16"/>
              </w:rPr>
              <w:t>WP-05</w:t>
            </w:r>
          </w:p>
        </w:tc>
        <w:tc>
          <w:tcPr>
            <w:tcW w:type="dxa" w:w="9405"/>
            <w:vAlign w:val="center"/>
          </w:tcPr>
          <w:p>
            <w:pPr>
              <w:spacing w:after="0"/>
            </w:pPr>
            <w:r>
              <w:rPr>
                <w:rFonts w:ascii="Aptos" w:hAnsi="Aptos"/>
                <w:b w:val="0"/>
                <w:sz w:val="16"/>
              </w:rPr>
              <w:t>In-memory catalog/pricing index; collection choices benchmarked with JMH.</w:t>
            </w:r>
          </w:p>
        </w:tc>
      </w:tr>
      <w:tr>
        <w:tc>
          <w:tcPr>
            <w:tcW w:type="dxa" w:w="1045"/>
            <w:vAlign w:val="center"/>
          </w:tcPr>
          <w:p>
            <w:pPr>
              <w:spacing w:after="0"/>
            </w:pPr>
            <w:r>
              <w:rPr>
                <w:rFonts w:ascii="Aptos" w:hAnsi="Aptos"/>
                <w:b w:val="0"/>
                <w:sz w:val="16"/>
              </w:rPr>
              <w:t>WP-06</w:t>
            </w:r>
          </w:p>
        </w:tc>
        <w:tc>
          <w:tcPr>
            <w:tcW w:type="dxa" w:w="9405"/>
            <w:vAlign w:val="center"/>
          </w:tcPr>
          <w:p>
            <w:pPr>
              <w:spacing w:after="0"/>
            </w:pPr>
            <w:r>
              <w:rPr>
                <w:rFonts w:ascii="Aptos" w:hAnsi="Aptos"/>
                <w:b w:val="0"/>
                <w:sz w:val="16"/>
              </w:rPr>
              <w:t>Flyway schema, JPA aggregates, JdbcClient read queries, stock locking, HikariCP tuning.</w:t>
            </w:r>
          </w:p>
        </w:tc>
      </w:tr>
      <w:tr>
        <w:tc>
          <w:tcPr>
            <w:tcW w:type="dxa" w:w="1045"/>
            <w:vAlign w:val="center"/>
          </w:tcPr>
          <w:p>
            <w:pPr>
              <w:spacing w:after="0"/>
            </w:pPr>
            <w:r>
              <w:rPr>
                <w:rFonts w:ascii="Aptos" w:hAnsi="Aptos"/>
                <w:b w:val="0"/>
                <w:sz w:val="16"/>
              </w:rPr>
              <w:t>WP-07</w:t>
            </w:r>
          </w:p>
        </w:tc>
        <w:tc>
          <w:tcPr>
            <w:tcW w:type="dxa" w:w="9405"/>
            <w:vAlign w:val="center"/>
          </w:tcPr>
          <w:p>
            <w:pPr>
              <w:spacing w:after="0"/>
            </w:pPr>
            <w:r>
              <w:rPr>
                <w:rFonts w:ascii="Aptos" w:hAnsi="Aptos"/>
                <w:b w:val="0"/>
                <w:sz w:val="16"/>
              </w:rPr>
              <w:t>JMH module; JFR/async-profiler captures under k6 load; first incident report.</w:t>
            </w:r>
          </w:p>
        </w:tc>
      </w:tr>
      <w:tr>
        <w:tc>
          <w:tcPr>
            <w:tcW w:type="dxa" w:w="1045"/>
            <w:vAlign w:val="center"/>
          </w:tcPr>
          <w:p>
            <w:pPr>
              <w:spacing w:after="0"/>
            </w:pPr>
            <w:r>
              <w:rPr>
                <w:rFonts w:ascii="Aptos" w:hAnsi="Aptos"/>
                <w:b w:val="0"/>
                <w:sz w:val="16"/>
              </w:rPr>
              <w:t>WP-08</w:t>
            </w:r>
          </w:p>
        </w:tc>
        <w:tc>
          <w:tcPr>
            <w:tcW w:type="dxa" w:w="9405"/>
            <w:vAlign w:val="center"/>
          </w:tcPr>
          <w:p>
            <w:pPr>
              <w:spacing w:after="0"/>
            </w:pPr>
            <w:r>
              <w:rPr>
                <w:rFonts w:ascii="Aptos" w:hAnsi="Aptos"/>
                <w:b w:val="0"/>
                <w:sz w:val="16"/>
              </w:rPr>
              <w:t>Resilience on payment calls, caching, Keycloak-secured API, transactional outbox + idempotent consumer.</w:t>
            </w:r>
          </w:p>
        </w:tc>
      </w:tr>
      <w:tr>
        <w:tc>
          <w:tcPr>
            <w:tcW w:type="dxa" w:w="1045"/>
            <w:vAlign w:val="center"/>
          </w:tcPr>
          <w:p>
            <w:pPr>
              <w:spacing w:after="0"/>
            </w:pPr>
            <w:r>
              <w:rPr>
                <w:rFonts w:ascii="Aptos" w:hAnsi="Aptos"/>
                <w:b w:val="0"/>
                <w:sz w:val="16"/>
              </w:rPr>
              <w:t>WP-09</w:t>
            </w:r>
          </w:p>
        </w:tc>
        <w:tc>
          <w:tcPr>
            <w:tcW w:type="dxa" w:w="9405"/>
            <w:vAlign w:val="center"/>
          </w:tcPr>
          <w:p>
            <w:pPr>
              <w:spacing w:after="0"/>
            </w:pPr>
            <w:r>
              <w:rPr>
                <w:rFonts w:ascii="Aptos" w:hAnsi="Aptos"/>
                <w:b w:val="0"/>
                <w:sz w:val="16"/>
              </w:rPr>
              <w:t>Container image, kind deployment with requests/limits and probes, dashboards, SLOs and alerts.</w:t>
            </w:r>
          </w:p>
        </w:tc>
      </w:tr>
      <w:tr>
        <w:tc>
          <w:tcPr>
            <w:tcW w:type="dxa" w:w="1045"/>
            <w:vAlign w:val="center"/>
          </w:tcPr>
          <w:p>
            <w:pPr>
              <w:spacing w:after="0"/>
            </w:pPr>
            <w:r>
              <w:rPr>
                <w:rFonts w:ascii="Aptos" w:hAnsi="Aptos"/>
                <w:b w:val="0"/>
                <w:sz w:val="16"/>
              </w:rPr>
              <w:t>WP-10</w:t>
            </w:r>
          </w:p>
        </w:tc>
        <w:tc>
          <w:tcPr>
            <w:tcW w:type="dxa" w:w="9405"/>
            <w:vAlign w:val="center"/>
          </w:tcPr>
          <w:p>
            <w:pPr>
              <w:spacing w:after="0"/>
            </w:pPr>
            <w:r>
              <w:rPr>
                <w:rFonts w:ascii="Aptos" w:hAnsi="Aptos"/>
                <w:b w:val="0"/>
                <w:sz w:val="16"/>
              </w:rPr>
              <w:t>Capstone incidents injected into this system; optional MongoDB read-model ADR.</w:t>
            </w:r>
          </w:p>
        </w:tc>
      </w:tr>
    </w:tbl>
    <w:p/>
    <w:p>
      <w:pPr>
        <w:pStyle w:val="Heading1"/>
      </w:pPr>
      <w:r>
        <w:t>5. Learning Loop</w:t>
      </w:r>
    </w:p>
    <w:p>
      <w:r>
        <w:rPr/>
        <w:t>Every substantial lab follows the same engineering loop:</w:t>
      </w:r>
    </w:p>
    <w:p>
      <w:pPr>
        <w:jc w:val="center"/>
      </w:pPr>
      <w:r>
        <w:rPr>
          <w:b/>
          <w:sz w:val="22"/>
        </w:rPr>
        <w:t>LEARN  →  IMPLEMENT  →  BREAK  →  OBSERVE  →  DIAGNOSE  →  FIX  →  MEASURE  →  DECIDE  →  DEFEND</w:t>
      </w:r>
    </w:p>
    <w:p>
      <w:pPr>
        <w:pStyle w:val="Heading1"/>
      </w:pPr>
      <w:r>
        <w:t>6. Master Work-Package Matrix</w:t>
      </w:r>
    </w:p>
    <w:p>
      <w:r>
        <w:rPr/>
        <w:t>Stage = position in the learning path. Priority = weight in Principal interviews and production incidents.</w:t>
      </w:r>
    </w:p>
    <w:tbl>
      <w:tblPr>
        <w:tblStyle w:val="TableGrid"/>
        <w:tblW w:type="auto" w:w="0"/>
        <w:jc w:val="center"/>
        <w:tblLayout w:type="fixed"/>
        <w:tblLook w:firstColumn="1" w:firstRow="1" w:lastColumn="0" w:lastRow="0" w:noHBand="0" w:noVBand="1" w:val="04A0"/>
      </w:tblPr>
      <w:tblGrid>
        <w:gridCol w:w="770"/>
        <w:gridCol w:w="1430"/>
        <w:gridCol w:w="2200"/>
        <w:gridCol w:w="2200"/>
        <w:gridCol w:w="1980"/>
        <w:gridCol w:w="990"/>
        <w:gridCol w:w="880"/>
      </w:tblGrid>
      <w:tr>
        <w:trPr>
          <w:tblHeader/>
        </w:trPr>
        <w:tc>
          <w:tcPr>
            <w:tcW w:type="dxa" w:w="770"/>
            <w:shd w:val="clear" w:color="auto" w:fill="D9EAF7"/>
            <w:vAlign w:val="center"/>
          </w:tcPr>
          <w:p>
            <w:pPr>
              <w:spacing w:after="0"/>
            </w:pPr>
            <w:r>
              <w:rPr>
                <w:rFonts w:ascii="Aptos" w:hAnsi="Aptos"/>
                <w:b/>
                <w:sz w:val="14"/>
              </w:rPr>
              <w:t>WP</w:t>
            </w:r>
          </w:p>
        </w:tc>
        <w:tc>
          <w:tcPr>
            <w:tcW w:type="dxa" w:w="1430"/>
            <w:shd w:val="clear" w:color="auto" w:fill="D9EAF7"/>
            <w:vAlign w:val="center"/>
          </w:tcPr>
          <w:p>
            <w:pPr>
              <w:spacing w:after="0"/>
            </w:pPr>
            <w:r>
              <w:rPr>
                <w:rFonts w:ascii="Aptos" w:hAnsi="Aptos"/>
                <w:b/>
                <w:sz w:val="14"/>
              </w:rPr>
              <w:t>Work Package</w:t>
            </w:r>
          </w:p>
        </w:tc>
        <w:tc>
          <w:tcPr>
            <w:tcW w:type="dxa" w:w="2200"/>
            <w:shd w:val="clear" w:color="auto" w:fill="D9EAF7"/>
            <w:vAlign w:val="center"/>
          </w:tcPr>
          <w:p>
            <w:pPr>
              <w:spacing w:after="0"/>
            </w:pPr>
            <w:r>
              <w:rPr>
                <w:rFonts w:ascii="Aptos" w:hAnsi="Aptos"/>
                <w:b/>
                <w:sz w:val="14"/>
              </w:rPr>
              <w:t>Coverage</w:t>
            </w:r>
          </w:p>
        </w:tc>
        <w:tc>
          <w:tcPr>
            <w:tcW w:type="dxa" w:w="2200"/>
            <w:shd w:val="clear" w:color="auto" w:fill="D9EAF7"/>
            <w:vAlign w:val="center"/>
          </w:tcPr>
          <w:p>
            <w:pPr>
              <w:spacing w:after="0"/>
            </w:pPr>
            <w:r>
              <w:rPr>
                <w:rFonts w:ascii="Aptos" w:hAnsi="Aptos"/>
                <w:b/>
                <w:sz w:val="14"/>
              </w:rPr>
              <w:t>Principal Engineer Outcome</w:t>
            </w:r>
          </w:p>
        </w:tc>
        <w:tc>
          <w:tcPr>
            <w:tcW w:type="dxa" w:w="1980"/>
            <w:shd w:val="clear" w:color="auto" w:fill="D9EAF7"/>
            <w:vAlign w:val="center"/>
          </w:tcPr>
          <w:p>
            <w:pPr>
              <w:spacing w:after="0"/>
            </w:pPr>
            <w:r>
              <w:rPr>
                <w:rFonts w:ascii="Aptos" w:hAnsi="Aptos"/>
                <w:b/>
                <w:sz w:val="14"/>
              </w:rPr>
              <w:t>Evidence / Deliverables</w:t>
            </w:r>
          </w:p>
        </w:tc>
        <w:tc>
          <w:tcPr>
            <w:tcW w:type="dxa" w:w="990"/>
            <w:shd w:val="clear" w:color="auto" w:fill="D9EAF7"/>
            <w:vAlign w:val="center"/>
          </w:tcPr>
          <w:p>
            <w:pPr>
              <w:spacing w:after="0"/>
            </w:pPr>
            <w:r>
              <w:rPr>
                <w:rFonts w:ascii="Aptos" w:hAnsi="Aptos"/>
                <w:b/>
                <w:sz w:val="14"/>
              </w:rPr>
              <w:t>Stage</w:t>
            </w:r>
          </w:p>
        </w:tc>
        <w:tc>
          <w:tcPr>
            <w:tcW w:type="dxa" w:w="880"/>
            <w:shd w:val="clear" w:color="auto" w:fill="D9EAF7"/>
            <w:vAlign w:val="center"/>
          </w:tcPr>
          <w:p>
            <w:pPr>
              <w:spacing w:after="0"/>
            </w:pPr>
            <w:r>
              <w:rPr>
                <w:rFonts w:ascii="Aptos" w:hAnsi="Aptos"/>
                <w:b/>
                <w:sz w:val="14"/>
              </w:rPr>
              <w:t>Priority</w:t>
            </w:r>
          </w:p>
        </w:tc>
      </w:tr>
      <w:tr>
        <w:tc>
          <w:tcPr>
            <w:tcW w:type="dxa" w:w="770"/>
            <w:vAlign w:val="center"/>
          </w:tcPr>
          <w:p>
            <w:pPr>
              <w:spacing w:after="0"/>
            </w:pPr>
            <w:r>
              <w:rPr>
                <w:rFonts w:ascii="Aptos" w:hAnsi="Aptos"/>
                <w:b w:val="0"/>
                <w:sz w:val="14"/>
              </w:rPr>
              <w:t>WP-01</w:t>
            </w:r>
          </w:p>
        </w:tc>
        <w:tc>
          <w:tcPr>
            <w:tcW w:type="dxa" w:w="1430"/>
            <w:vAlign w:val="center"/>
          </w:tcPr>
          <w:p>
            <w:pPr>
              <w:spacing w:after="0"/>
            </w:pPr>
            <w:r>
              <w:rPr>
                <w:rFonts w:ascii="Aptos" w:hAnsi="Aptos"/>
                <w:b w:val="0"/>
                <w:sz w:val="14"/>
              </w:rPr>
              <w:t>Java &amp; JVM Foundations</w:t>
            </w:r>
          </w:p>
        </w:tc>
        <w:tc>
          <w:tcPr>
            <w:tcW w:type="dxa" w:w="2200"/>
            <w:vAlign w:val="center"/>
          </w:tcPr>
          <w:p>
            <w:pPr>
              <w:spacing w:after="0"/>
            </w:pPr>
            <w:r>
              <w:rPr>
                <w:rFonts w:ascii="Aptos" w:hAnsi="Aptos"/>
                <w:b w:val="0"/>
                <w:sz w:val="14"/>
              </w:rPr>
              <w:t>JVM architecture, bytecode, class loading, runtime areas, Java 25 features, diagnostics toolkit primer</w:t>
            </w:r>
          </w:p>
        </w:tc>
        <w:tc>
          <w:tcPr>
            <w:tcW w:type="dxa" w:w="2200"/>
            <w:vAlign w:val="center"/>
          </w:tcPr>
          <w:p>
            <w:pPr>
              <w:spacing w:after="0"/>
            </w:pPr>
            <w:r>
              <w:rPr>
                <w:rFonts w:ascii="Aptos" w:hAnsi="Aptos"/>
                <w:b w:val="0"/>
                <w:sz w:val="14"/>
              </w:rPr>
              <w:t>Explain how Java code becomes executing machine code and where runtime failures originate.</w:t>
            </w:r>
          </w:p>
        </w:tc>
        <w:tc>
          <w:tcPr>
            <w:tcW w:type="dxa" w:w="1980"/>
            <w:vAlign w:val="center"/>
          </w:tcPr>
          <w:p>
            <w:pPr>
              <w:spacing w:after="0"/>
            </w:pPr>
            <w:r>
              <w:rPr>
                <w:rFonts w:ascii="Aptos" w:hAnsi="Aptos"/>
                <w:b w:val="0"/>
                <w:sz w:val="14"/>
              </w:rPr>
              <w:t>Platform bootstrap; bytecode/class-loading labs; Java-version ADR</w:t>
            </w:r>
          </w:p>
        </w:tc>
        <w:tc>
          <w:tcPr>
            <w:tcW w:type="dxa" w:w="990"/>
            <w:vAlign w:val="center"/>
          </w:tcPr>
          <w:p>
            <w:pPr>
              <w:spacing w:after="0"/>
            </w:pPr>
            <w:r>
              <w:rPr>
                <w:rFonts w:ascii="Aptos" w:hAnsi="Aptos"/>
                <w:b w:val="0"/>
                <w:sz w:val="14"/>
              </w:rPr>
              <w:t>Foundation</w:t>
            </w:r>
          </w:p>
        </w:tc>
        <w:tc>
          <w:tcPr>
            <w:tcW w:type="dxa" w:w="880"/>
            <w:vAlign w:val="center"/>
          </w:tcPr>
          <w:p>
            <w:pPr>
              <w:spacing w:after="0"/>
            </w:pPr>
            <w:r>
              <w:rPr>
                <w:rFonts w:ascii="Aptos" w:hAnsi="Aptos"/>
                <w:b w:val="0"/>
                <w:sz w:val="14"/>
              </w:rPr>
              <w:t>High</w:t>
            </w:r>
          </w:p>
        </w:tc>
      </w:tr>
      <w:tr>
        <w:tc>
          <w:tcPr>
            <w:tcW w:type="dxa" w:w="770"/>
            <w:vAlign w:val="center"/>
          </w:tcPr>
          <w:p>
            <w:pPr>
              <w:spacing w:after="0"/>
            </w:pPr>
            <w:r>
              <w:rPr>
                <w:rFonts w:ascii="Aptos" w:hAnsi="Aptos"/>
                <w:b w:val="0"/>
                <w:sz w:val="14"/>
              </w:rPr>
              <w:t>WP-02</w:t>
            </w:r>
          </w:p>
        </w:tc>
        <w:tc>
          <w:tcPr>
            <w:tcW w:type="dxa" w:w="1430"/>
            <w:vAlign w:val="center"/>
          </w:tcPr>
          <w:p>
            <w:pPr>
              <w:spacing w:after="0"/>
            </w:pPr>
            <w:r>
              <w:rPr>
                <w:rFonts w:ascii="Aptos" w:hAnsi="Aptos"/>
                <w:b w:val="0"/>
                <w:sz w:val="14"/>
              </w:rPr>
              <w:t>Memory Management &amp; GC</w:t>
            </w:r>
          </w:p>
        </w:tc>
        <w:tc>
          <w:tcPr>
            <w:tcW w:type="dxa" w:w="2200"/>
            <w:vAlign w:val="center"/>
          </w:tcPr>
          <w:p>
            <w:pPr>
              <w:spacing w:after="0"/>
            </w:pPr>
            <w:r>
              <w:rPr>
                <w:rFonts w:ascii="Aptos" w:hAnsi="Aptos"/>
                <w:b w:val="0"/>
                <w:sz w:val="14"/>
              </w:rPr>
              <w:t>Heap, stack, metaspace, native memory, allocation, G1, generational ZGC, compact headers, OOM</w:t>
            </w:r>
          </w:p>
        </w:tc>
        <w:tc>
          <w:tcPr>
            <w:tcW w:type="dxa" w:w="2200"/>
            <w:vAlign w:val="center"/>
          </w:tcPr>
          <w:p>
            <w:pPr>
              <w:spacing w:after="0"/>
            </w:pPr>
            <w:r>
              <w:rPr>
                <w:rFonts w:ascii="Aptos" w:hAnsi="Aptos"/>
                <w:b w:val="0"/>
                <w:sz w:val="14"/>
              </w:rPr>
              <w:t>Select and reason about memory/GC behavior against latency, throughput and footprint goals.</w:t>
            </w:r>
          </w:p>
        </w:tc>
        <w:tc>
          <w:tcPr>
            <w:tcW w:type="dxa" w:w="1980"/>
            <w:vAlign w:val="center"/>
          </w:tcPr>
          <w:p>
            <w:pPr>
              <w:spacing w:after="0"/>
            </w:pPr>
            <w:r>
              <w:rPr>
                <w:rFonts w:ascii="Aptos" w:hAnsi="Aptos"/>
                <w:b w:val="0"/>
                <w:sz w:val="14"/>
              </w:rPr>
              <w:t>GC comparison; heap + native leak labs; GC-log analysis</w:t>
            </w:r>
          </w:p>
        </w:tc>
        <w:tc>
          <w:tcPr>
            <w:tcW w:type="dxa" w:w="990"/>
            <w:vAlign w:val="center"/>
          </w:tcPr>
          <w:p>
            <w:pPr>
              <w:spacing w:after="0"/>
            </w:pPr>
            <w:r>
              <w:rPr>
                <w:rFonts w:ascii="Aptos" w:hAnsi="Aptos"/>
                <w:b w:val="0"/>
                <w:sz w:val="14"/>
              </w:rPr>
              <w:t>Foundation</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WP-03</w:t>
            </w:r>
          </w:p>
        </w:tc>
        <w:tc>
          <w:tcPr>
            <w:tcW w:type="dxa" w:w="1430"/>
            <w:vAlign w:val="center"/>
          </w:tcPr>
          <w:p>
            <w:pPr>
              <w:spacing w:after="0"/>
            </w:pPr>
            <w:r>
              <w:rPr>
                <w:rFonts w:ascii="Aptos" w:hAnsi="Aptos"/>
                <w:b w:val="0"/>
                <w:sz w:val="14"/>
              </w:rPr>
              <w:t>Java Memory Model &amp; Concurrency</w:t>
            </w:r>
          </w:p>
        </w:tc>
        <w:tc>
          <w:tcPr>
            <w:tcW w:type="dxa" w:w="2200"/>
            <w:vAlign w:val="center"/>
          </w:tcPr>
          <w:p>
            <w:pPr>
              <w:spacing w:after="0"/>
            </w:pPr>
            <w:r>
              <w:rPr>
                <w:rFonts w:ascii="Aptos" w:hAnsi="Aptos"/>
                <w:b w:val="0"/>
                <w:sz w:val="14"/>
              </w:rPr>
              <w:t>Happens-before, visibility, atomicity, locks, CAS, atomics, safe publication</w:t>
            </w:r>
          </w:p>
        </w:tc>
        <w:tc>
          <w:tcPr>
            <w:tcW w:type="dxa" w:w="2200"/>
            <w:vAlign w:val="center"/>
          </w:tcPr>
          <w:p>
            <w:pPr>
              <w:spacing w:after="0"/>
            </w:pPr>
            <w:r>
              <w:rPr>
                <w:rFonts w:ascii="Aptos" w:hAnsi="Aptos"/>
                <w:b w:val="0"/>
                <w:sz w:val="14"/>
              </w:rPr>
              <w:t>Reason correctly about shared-state correctness and concurrency failure.</w:t>
            </w:r>
          </w:p>
        </w:tc>
        <w:tc>
          <w:tcPr>
            <w:tcW w:type="dxa" w:w="1980"/>
            <w:vAlign w:val="center"/>
          </w:tcPr>
          <w:p>
            <w:pPr>
              <w:spacing w:after="0"/>
            </w:pPr>
            <w:r>
              <w:rPr>
                <w:rFonts w:ascii="Aptos" w:hAnsi="Aptos"/>
                <w:b w:val="0"/>
                <w:sz w:val="14"/>
              </w:rPr>
              <w:t>Race/deadlock/visibility labs; concurrency ADR</w:t>
            </w:r>
          </w:p>
        </w:tc>
        <w:tc>
          <w:tcPr>
            <w:tcW w:type="dxa" w:w="990"/>
            <w:vAlign w:val="center"/>
          </w:tcPr>
          <w:p>
            <w:pPr>
              <w:spacing w:after="0"/>
            </w:pPr>
            <w:r>
              <w:rPr>
                <w:rFonts w:ascii="Aptos" w:hAnsi="Aptos"/>
                <w:b w:val="0"/>
                <w:sz w:val="14"/>
              </w:rPr>
              <w:t>Core</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WP-04</w:t>
            </w:r>
          </w:p>
        </w:tc>
        <w:tc>
          <w:tcPr>
            <w:tcW w:type="dxa" w:w="1430"/>
            <w:vAlign w:val="center"/>
          </w:tcPr>
          <w:p>
            <w:pPr>
              <w:spacing w:after="0"/>
            </w:pPr>
            <w:r>
              <w:rPr>
                <w:rFonts w:ascii="Aptos" w:hAnsi="Aptos"/>
                <w:b w:val="0"/>
                <w:sz w:val="14"/>
              </w:rPr>
              <w:t>Threads, Executors, Virtual Threads &amp; Consumers</w:t>
            </w:r>
          </w:p>
        </w:tc>
        <w:tc>
          <w:tcPr>
            <w:tcW w:type="dxa" w:w="2200"/>
            <w:vAlign w:val="center"/>
          </w:tcPr>
          <w:p>
            <w:pPr>
              <w:spacing w:after="0"/>
            </w:pPr>
            <w:r>
              <w:rPr>
                <w:rFonts w:ascii="Aptos" w:hAnsi="Aptos"/>
                <w:b w:val="0"/>
                <w:sz w:val="14"/>
              </w:rPr>
              <w:t>Pools, queues, CompletableFuture, virtual threads, structured concurrency, Kafka consumer model, backpressure</w:t>
            </w:r>
          </w:p>
        </w:tc>
        <w:tc>
          <w:tcPr>
            <w:tcW w:type="dxa" w:w="2200"/>
            <w:vAlign w:val="center"/>
          </w:tcPr>
          <w:p>
            <w:pPr>
              <w:spacing w:after="0"/>
            </w:pPr>
            <w:r>
              <w:rPr>
                <w:rFonts w:ascii="Aptos" w:hAnsi="Aptos"/>
                <w:b w:val="0"/>
                <w:sz w:val="14"/>
              </w:rPr>
              <w:t>Choose an execution model and protect the system and its dependencies from resource exhaustion.</w:t>
            </w:r>
          </w:p>
        </w:tc>
        <w:tc>
          <w:tcPr>
            <w:tcW w:type="dxa" w:w="1980"/>
            <w:vAlign w:val="center"/>
          </w:tcPr>
          <w:p>
            <w:pPr>
              <w:spacing w:after="0"/>
            </w:pPr>
            <w:r>
              <w:rPr>
                <w:rFonts w:ascii="Aptos" w:hAnsi="Aptos"/>
                <w:b w:val="0"/>
                <w:sz w:val="14"/>
              </w:rPr>
              <w:t>Pool saturation; VT comparison; consumer-lag and backpressure labs</w:t>
            </w:r>
          </w:p>
        </w:tc>
        <w:tc>
          <w:tcPr>
            <w:tcW w:type="dxa" w:w="990"/>
            <w:vAlign w:val="center"/>
          </w:tcPr>
          <w:p>
            <w:pPr>
              <w:spacing w:after="0"/>
            </w:pPr>
            <w:r>
              <w:rPr>
                <w:rFonts w:ascii="Aptos" w:hAnsi="Aptos"/>
                <w:b w:val="0"/>
                <w:sz w:val="14"/>
              </w:rPr>
              <w:t>Core</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WP-05</w:t>
            </w:r>
          </w:p>
        </w:tc>
        <w:tc>
          <w:tcPr>
            <w:tcW w:type="dxa" w:w="1430"/>
            <w:vAlign w:val="center"/>
          </w:tcPr>
          <w:p>
            <w:pPr>
              <w:spacing w:after="0"/>
            </w:pPr>
            <w:r>
              <w:rPr>
                <w:rFonts w:ascii="Aptos" w:hAnsi="Aptos"/>
                <w:b w:val="0"/>
                <w:sz w:val="14"/>
              </w:rPr>
              <w:t>Collections &amp; Performance Internals</w:t>
            </w:r>
          </w:p>
        </w:tc>
        <w:tc>
          <w:tcPr>
            <w:tcW w:type="dxa" w:w="2200"/>
            <w:vAlign w:val="center"/>
          </w:tcPr>
          <w:p>
            <w:pPr>
              <w:spacing w:after="0"/>
            </w:pPr>
            <w:r>
              <w:rPr>
                <w:rFonts w:ascii="Aptos" w:hAnsi="Aptos"/>
                <w:b w:val="0"/>
                <w:sz w:val="14"/>
              </w:rPr>
              <w:t>HashMap, ConcurrentHashMap, queues, streams, immutability, allocation</w:t>
            </w:r>
          </w:p>
        </w:tc>
        <w:tc>
          <w:tcPr>
            <w:tcW w:type="dxa" w:w="2200"/>
            <w:vAlign w:val="center"/>
          </w:tcPr>
          <w:p>
            <w:pPr>
              <w:spacing w:after="0"/>
            </w:pPr>
            <w:r>
              <w:rPr>
                <w:rFonts w:ascii="Aptos" w:hAnsi="Aptos"/>
                <w:b w:val="0"/>
                <w:sz w:val="14"/>
              </w:rPr>
              <w:t>Choose data structures based on contention, complexity, memory and workload.</w:t>
            </w:r>
          </w:p>
        </w:tc>
        <w:tc>
          <w:tcPr>
            <w:tcW w:type="dxa" w:w="1980"/>
            <w:vAlign w:val="center"/>
          </w:tcPr>
          <w:p>
            <w:pPr>
              <w:spacing w:after="0"/>
            </w:pPr>
            <w:r>
              <w:rPr>
                <w:rFonts w:ascii="Aptos" w:hAnsi="Aptos"/>
                <w:b w:val="0"/>
                <w:sz w:val="14"/>
              </w:rPr>
              <w:t>JMH collection benchmarks; contention experiments</w:t>
            </w:r>
          </w:p>
        </w:tc>
        <w:tc>
          <w:tcPr>
            <w:tcW w:type="dxa" w:w="990"/>
            <w:vAlign w:val="center"/>
          </w:tcPr>
          <w:p>
            <w:pPr>
              <w:spacing w:after="0"/>
            </w:pPr>
            <w:r>
              <w:rPr>
                <w:rFonts w:ascii="Aptos" w:hAnsi="Aptos"/>
                <w:b w:val="0"/>
                <w:sz w:val="14"/>
              </w:rPr>
              <w:t>Core</w:t>
            </w:r>
          </w:p>
        </w:tc>
        <w:tc>
          <w:tcPr>
            <w:tcW w:type="dxa" w:w="880"/>
            <w:vAlign w:val="center"/>
          </w:tcPr>
          <w:p>
            <w:pPr>
              <w:spacing w:after="0"/>
            </w:pPr>
            <w:r>
              <w:rPr>
                <w:rFonts w:ascii="Aptos" w:hAnsi="Aptos"/>
                <w:b w:val="0"/>
                <w:sz w:val="14"/>
              </w:rPr>
              <w:t>Medium</w:t>
            </w:r>
          </w:p>
        </w:tc>
      </w:tr>
      <w:tr>
        <w:tc>
          <w:tcPr>
            <w:tcW w:type="dxa" w:w="770"/>
            <w:vAlign w:val="center"/>
          </w:tcPr>
          <w:p>
            <w:pPr>
              <w:spacing w:after="0"/>
            </w:pPr>
            <w:r>
              <w:rPr>
                <w:rFonts w:ascii="Aptos" w:hAnsi="Aptos"/>
                <w:b w:val="0"/>
                <w:sz w:val="14"/>
              </w:rPr>
              <w:t>WP-06</w:t>
            </w:r>
          </w:p>
        </w:tc>
        <w:tc>
          <w:tcPr>
            <w:tcW w:type="dxa" w:w="1430"/>
            <w:vAlign w:val="center"/>
          </w:tcPr>
          <w:p>
            <w:pPr>
              <w:spacing w:after="0"/>
            </w:pPr>
            <w:r>
              <w:rPr>
                <w:rFonts w:ascii="Aptos" w:hAnsi="Aptos"/>
                <w:b w:val="0"/>
                <w:sz w:val="14"/>
              </w:rPr>
              <w:t>JDBC, JPA, Hibernate &amp; Transactions</w:t>
            </w:r>
          </w:p>
        </w:tc>
        <w:tc>
          <w:tcPr>
            <w:tcW w:type="dxa" w:w="2200"/>
            <w:vAlign w:val="center"/>
          </w:tcPr>
          <w:p>
            <w:pPr>
              <w:spacing w:after="0"/>
            </w:pPr>
            <w:r>
              <w:rPr>
                <w:rFonts w:ascii="Aptos" w:hAnsi="Aptos"/>
                <w:b w:val="0"/>
                <w:sz w:val="14"/>
              </w:rPr>
              <w:t>JDBC, HikariCP, ORM lifecycle, N+1, locking, isolation, transaction boundaries, PostgreSQL diagnostics</w:t>
            </w:r>
          </w:p>
        </w:tc>
        <w:tc>
          <w:tcPr>
            <w:tcW w:type="dxa" w:w="2200"/>
            <w:vAlign w:val="center"/>
          </w:tcPr>
          <w:p>
            <w:pPr>
              <w:spacing w:after="0"/>
            </w:pPr>
            <w:r>
              <w:rPr>
                <w:rFonts w:ascii="Aptos" w:hAnsi="Aptos"/>
                <w:b w:val="0"/>
                <w:sz w:val="14"/>
              </w:rPr>
              <w:t>Diagnose data-access latency and make ORM/SQL/transaction decisions with DB consequences understood.</w:t>
            </w:r>
          </w:p>
        </w:tc>
        <w:tc>
          <w:tcPr>
            <w:tcW w:type="dxa" w:w="1980"/>
            <w:vAlign w:val="center"/>
          </w:tcPr>
          <w:p>
            <w:pPr>
              <w:spacing w:after="0"/>
            </w:pPr>
            <w:r>
              <w:rPr>
                <w:rFonts w:ascii="Aptos" w:hAnsi="Aptos"/>
                <w:b w:val="0"/>
                <w:sz w:val="14"/>
              </w:rPr>
              <w:t>N+1; pool exhaustion; connection leak; locking/isolation labs</w:t>
            </w:r>
          </w:p>
        </w:tc>
        <w:tc>
          <w:tcPr>
            <w:tcW w:type="dxa" w:w="990"/>
            <w:vAlign w:val="center"/>
          </w:tcPr>
          <w:p>
            <w:pPr>
              <w:spacing w:after="0"/>
            </w:pPr>
            <w:r>
              <w:rPr>
                <w:rFonts w:ascii="Aptos" w:hAnsi="Aptos"/>
                <w:b w:val="0"/>
                <w:sz w:val="14"/>
              </w:rPr>
              <w:t>Advanced</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WP-07</w:t>
            </w:r>
          </w:p>
        </w:tc>
        <w:tc>
          <w:tcPr>
            <w:tcW w:type="dxa" w:w="1430"/>
            <w:vAlign w:val="center"/>
          </w:tcPr>
          <w:p>
            <w:pPr>
              <w:spacing w:after="0"/>
            </w:pPr>
            <w:r>
              <w:rPr>
                <w:rFonts w:ascii="Aptos" w:hAnsi="Aptos"/>
                <w:b w:val="0"/>
                <w:sz w:val="14"/>
              </w:rPr>
              <w:t>JVM Performance &amp; Production Diagnostics</w:t>
            </w:r>
          </w:p>
        </w:tc>
        <w:tc>
          <w:tcPr>
            <w:tcW w:type="dxa" w:w="2200"/>
            <w:vAlign w:val="center"/>
          </w:tcPr>
          <w:p>
            <w:pPr>
              <w:spacing w:after="0"/>
            </w:pPr>
            <w:r>
              <w:rPr>
                <w:rFonts w:ascii="Aptos" w:hAnsi="Aptos"/>
                <w:b w:val="0"/>
                <w:sz w:val="14"/>
              </w:rPr>
              <w:t>JIT, JMH, JFR (incl. JDK 25 profiling), jcmd, dumps, async-profiler</w:t>
            </w:r>
          </w:p>
        </w:tc>
        <w:tc>
          <w:tcPr>
            <w:tcW w:type="dxa" w:w="2200"/>
            <w:vAlign w:val="center"/>
          </w:tcPr>
          <w:p>
            <w:pPr>
              <w:spacing w:after="0"/>
            </w:pPr>
            <w:r>
              <w:rPr>
                <w:rFonts w:ascii="Aptos" w:hAnsi="Aptos"/>
                <w:b w:val="0"/>
                <w:sz w:val="14"/>
              </w:rPr>
              <w:t>Diagnose CPU, memory, GC and latency problems using production-grade evidence.</w:t>
            </w:r>
          </w:p>
        </w:tc>
        <w:tc>
          <w:tcPr>
            <w:tcW w:type="dxa" w:w="1980"/>
            <w:vAlign w:val="center"/>
          </w:tcPr>
          <w:p>
            <w:pPr>
              <w:spacing w:after="0"/>
            </w:pPr>
            <w:r>
              <w:rPr>
                <w:rFonts w:ascii="Aptos" w:hAnsi="Aptos"/>
                <w:b w:val="0"/>
                <w:sz w:val="14"/>
              </w:rPr>
              <w:t>JFR/RCA labs; benchmark suite; incident report</w:t>
            </w:r>
          </w:p>
        </w:tc>
        <w:tc>
          <w:tcPr>
            <w:tcW w:type="dxa" w:w="990"/>
            <w:vAlign w:val="center"/>
          </w:tcPr>
          <w:p>
            <w:pPr>
              <w:spacing w:after="0"/>
            </w:pPr>
            <w:r>
              <w:rPr>
                <w:rFonts w:ascii="Aptos" w:hAnsi="Aptos"/>
                <w:b w:val="0"/>
                <w:sz w:val="14"/>
              </w:rPr>
              <w:t>Advanced</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WP-08</w:t>
            </w:r>
          </w:p>
        </w:tc>
        <w:tc>
          <w:tcPr>
            <w:tcW w:type="dxa" w:w="1430"/>
            <w:vAlign w:val="center"/>
          </w:tcPr>
          <w:p>
            <w:pPr>
              <w:spacing w:after="0"/>
            </w:pPr>
            <w:r>
              <w:rPr>
                <w:rFonts w:ascii="Aptos" w:hAnsi="Aptos"/>
                <w:b w:val="0"/>
                <w:sz w:val="14"/>
              </w:rPr>
              <w:t>Spring Boot Production Engineering</w:t>
            </w:r>
          </w:p>
        </w:tc>
        <w:tc>
          <w:tcPr>
            <w:tcW w:type="dxa" w:w="2200"/>
            <w:vAlign w:val="center"/>
          </w:tcPr>
          <w:p>
            <w:pPr>
              <w:spacing w:after="0"/>
            </w:pPr>
            <w:r>
              <w:rPr>
                <w:rFonts w:ascii="Aptos" w:hAnsi="Aptos"/>
                <w:b w:val="0"/>
                <w:sz w:val="14"/>
              </w:rPr>
              <w:t>DI, proxies, AOP, transactions, resilience, caching, idempotency, outbox, security</w:t>
            </w:r>
          </w:p>
        </w:tc>
        <w:tc>
          <w:tcPr>
            <w:tcW w:type="dxa" w:w="2200"/>
            <w:vAlign w:val="center"/>
          </w:tcPr>
          <w:p>
            <w:pPr>
              <w:spacing w:after="0"/>
            </w:pPr>
            <w:r>
              <w:rPr>
                <w:rFonts w:ascii="Aptos" w:hAnsi="Aptos"/>
                <w:b w:val="0"/>
                <w:sz w:val="14"/>
              </w:rPr>
              <w:t>Understand framework behavior beneath annotations and design safe production services.</w:t>
            </w:r>
          </w:p>
        </w:tc>
        <w:tc>
          <w:tcPr>
            <w:tcW w:type="dxa" w:w="1980"/>
            <w:vAlign w:val="center"/>
          </w:tcPr>
          <w:p>
            <w:pPr>
              <w:spacing w:after="0"/>
            </w:pPr>
            <w:r>
              <w:rPr>
                <w:rFonts w:ascii="Aptos" w:hAnsi="Aptos"/>
                <w:b w:val="0"/>
                <w:sz w:val="14"/>
              </w:rPr>
              <w:t>Proxy/transaction labs; resilience, caching and outbox experiments</w:t>
            </w:r>
          </w:p>
        </w:tc>
        <w:tc>
          <w:tcPr>
            <w:tcW w:type="dxa" w:w="990"/>
            <w:vAlign w:val="center"/>
          </w:tcPr>
          <w:p>
            <w:pPr>
              <w:spacing w:after="0"/>
            </w:pPr>
            <w:r>
              <w:rPr>
                <w:rFonts w:ascii="Aptos" w:hAnsi="Aptos"/>
                <w:b w:val="0"/>
                <w:sz w:val="14"/>
              </w:rPr>
              <w:t>Advanced</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WP-09</w:t>
            </w:r>
          </w:p>
        </w:tc>
        <w:tc>
          <w:tcPr>
            <w:tcW w:type="dxa" w:w="1430"/>
            <w:vAlign w:val="center"/>
          </w:tcPr>
          <w:p>
            <w:pPr>
              <w:spacing w:after="0"/>
            </w:pPr>
            <w:r>
              <w:rPr>
                <w:rFonts w:ascii="Aptos" w:hAnsi="Aptos"/>
                <w:b w:val="0"/>
                <w:sz w:val="14"/>
              </w:rPr>
              <w:t>Containers, Kubernetes, Observability &amp; SLOs</w:t>
            </w:r>
          </w:p>
        </w:tc>
        <w:tc>
          <w:tcPr>
            <w:tcW w:type="dxa" w:w="2200"/>
            <w:vAlign w:val="center"/>
          </w:tcPr>
          <w:p>
            <w:pPr>
              <w:spacing w:after="0"/>
            </w:pPr>
            <w:r>
              <w:rPr>
                <w:rFonts w:ascii="Aptos" w:hAnsi="Aptos"/>
                <w:b w:val="0"/>
                <w:sz w:val="14"/>
              </w:rPr>
              <w:t>Container-aware JVM, CPU throttling, memory budget, OOMKilled, startup, OpenTelemetry, SLOs</w:t>
            </w:r>
          </w:p>
        </w:tc>
        <w:tc>
          <w:tcPr>
            <w:tcW w:type="dxa" w:w="2200"/>
            <w:vAlign w:val="center"/>
          </w:tcPr>
          <w:p>
            <w:pPr>
              <w:spacing w:after="0"/>
            </w:pPr>
            <w:r>
              <w:rPr>
                <w:rFonts w:ascii="Aptos" w:hAnsi="Aptos"/>
                <w:b w:val="0"/>
                <w:sz w:val="14"/>
              </w:rPr>
              <w:t>Operate Java workloads under real resource limits and reliability objectives.</w:t>
            </w:r>
          </w:p>
        </w:tc>
        <w:tc>
          <w:tcPr>
            <w:tcW w:type="dxa" w:w="1980"/>
            <w:vAlign w:val="center"/>
          </w:tcPr>
          <w:p>
            <w:pPr>
              <w:spacing w:after="0"/>
            </w:pPr>
            <w:r>
              <w:rPr>
                <w:rFonts w:ascii="Aptos" w:hAnsi="Aptos"/>
                <w:b w:val="0"/>
                <w:sz w:val="14"/>
              </w:rPr>
              <w:t>K8s limit labs; dashboards; SLO/error-budget exercise</w:t>
            </w:r>
          </w:p>
        </w:tc>
        <w:tc>
          <w:tcPr>
            <w:tcW w:type="dxa" w:w="990"/>
            <w:vAlign w:val="center"/>
          </w:tcPr>
          <w:p>
            <w:pPr>
              <w:spacing w:after="0"/>
            </w:pPr>
            <w:r>
              <w:rPr>
                <w:rFonts w:ascii="Aptos" w:hAnsi="Aptos"/>
                <w:b w:val="0"/>
                <w:sz w:val="14"/>
              </w:rPr>
              <w:t>Advanced</w:t>
            </w:r>
          </w:p>
        </w:tc>
        <w:tc>
          <w:tcPr>
            <w:tcW w:type="dxa" w:w="880"/>
            <w:vAlign w:val="center"/>
          </w:tcPr>
          <w:p>
            <w:pPr>
              <w:spacing w:after="0"/>
            </w:pPr>
            <w:r>
              <w:rPr>
                <w:rFonts w:ascii="Aptos" w:hAnsi="Aptos"/>
                <w:b w:val="0"/>
                <w:sz w:val="14"/>
              </w:rPr>
              <w:t>Critical</w:t>
            </w:r>
          </w:p>
        </w:tc>
      </w:tr>
      <w:tr>
        <w:tc>
          <w:tcPr>
            <w:tcW w:type="dxa" w:w="770"/>
            <w:vAlign w:val="center"/>
          </w:tcPr>
          <w:p>
            <w:pPr>
              <w:spacing w:after="0"/>
            </w:pPr>
            <w:r>
              <w:rPr>
                <w:rFonts w:ascii="Aptos" w:hAnsi="Aptos"/>
                <w:b w:val="0"/>
                <w:sz w:val="14"/>
              </w:rPr>
              <w:t>WP-10</w:t>
            </w:r>
          </w:p>
        </w:tc>
        <w:tc>
          <w:tcPr>
            <w:tcW w:type="dxa" w:w="1430"/>
            <w:vAlign w:val="center"/>
          </w:tcPr>
          <w:p>
            <w:pPr>
              <w:spacing w:after="0"/>
            </w:pPr>
            <w:r>
              <w:rPr>
                <w:rFonts w:ascii="Aptos" w:hAnsi="Aptos"/>
                <w:b w:val="0"/>
                <w:sz w:val="14"/>
              </w:rPr>
              <w:t>Principal Architecture, Failure &amp; Interview Lab</w:t>
            </w:r>
          </w:p>
        </w:tc>
        <w:tc>
          <w:tcPr>
            <w:tcW w:type="dxa" w:w="2200"/>
            <w:vAlign w:val="center"/>
          </w:tcPr>
          <w:p>
            <w:pPr>
              <w:spacing w:after="0"/>
            </w:pPr>
            <w:r>
              <w:rPr>
                <w:rFonts w:ascii="Aptos" w:hAnsi="Aptos"/>
                <w:b w:val="0"/>
                <w:sz w:val="14"/>
              </w:rPr>
              <w:t>Integrated failures, capacity, cost, ADRs, system design, influence, interview defense</w:t>
            </w:r>
          </w:p>
        </w:tc>
        <w:tc>
          <w:tcPr>
            <w:tcW w:type="dxa" w:w="2200"/>
            <w:vAlign w:val="center"/>
          </w:tcPr>
          <w:p>
            <w:pPr>
              <w:spacing w:after="0"/>
            </w:pPr>
            <w:r>
              <w:rPr>
                <w:rFonts w:ascii="Aptos" w:hAnsi="Aptos"/>
                <w:b w:val="0"/>
                <w:sz w:val="14"/>
              </w:rPr>
              <w:t>Combine Java/JVM/data/runtime knowledge into cross-team architecture decisions.</w:t>
            </w:r>
          </w:p>
        </w:tc>
        <w:tc>
          <w:tcPr>
            <w:tcW w:type="dxa" w:w="1980"/>
            <w:vAlign w:val="center"/>
          </w:tcPr>
          <w:p>
            <w:pPr>
              <w:spacing w:after="0"/>
            </w:pPr>
            <w:r>
              <w:rPr>
                <w:rFonts w:ascii="Aptos" w:hAnsi="Aptos"/>
                <w:b w:val="0"/>
                <w:sz w:val="14"/>
              </w:rPr>
              <w:t>Capstone incidents; ADR pack; interview defense matrix</w:t>
            </w:r>
          </w:p>
        </w:tc>
        <w:tc>
          <w:tcPr>
            <w:tcW w:type="dxa" w:w="990"/>
            <w:vAlign w:val="center"/>
          </w:tcPr>
          <w:p>
            <w:pPr>
              <w:spacing w:after="0"/>
            </w:pPr>
            <w:r>
              <w:rPr>
                <w:rFonts w:ascii="Aptos" w:hAnsi="Aptos"/>
                <w:b w:val="0"/>
                <w:sz w:val="14"/>
              </w:rPr>
              <w:t>Capstone</w:t>
            </w:r>
          </w:p>
        </w:tc>
        <w:tc>
          <w:tcPr>
            <w:tcW w:type="dxa" w:w="880"/>
            <w:vAlign w:val="center"/>
          </w:tcPr>
          <w:p>
            <w:pPr>
              <w:spacing w:after="0"/>
            </w:pPr>
            <w:r>
              <w:rPr>
                <w:rFonts w:ascii="Aptos" w:hAnsi="Aptos"/>
                <w:b w:val="0"/>
                <w:sz w:val="14"/>
              </w:rPr>
              <w:t>Critical</w:t>
            </w:r>
          </w:p>
        </w:tc>
      </w:tr>
    </w:tbl>
    <w:p/>
    <w:p>
      <w:pPr>
        <w:pStyle w:val="Heading1"/>
      </w:pPr>
      <w:r>
        <w:t>7. Detailed Work Packages</w:t>
      </w:r>
    </w:p>
    <w:p>
      <w:pPr>
        <w:pStyle w:val="Heading2"/>
      </w:pPr>
      <w:r>
        <w:t>WP-01 — Java &amp; JVM Foundations</w:t>
      </w:r>
    </w:p>
    <w:p>
      <w:r>
        <w:rPr>
          <w:i/>
          <w:sz w:val="18"/>
        </w:rPr>
        <w:t>Effort: ~2 weeks   |   Depends on: Prerequisites (Section 2)</w:t>
      </w:r>
    </w:p>
    <w:p>
      <w:r>
        <w:rPr/>
        <w:t>Establish a precise mental model of Java execution from source code to bytecode, class loading, runtime memory areas, interpretation/JIT compilation and native execution, and set up the tools and platform every later WP relies on.</w:t>
      </w:r>
    </w:p>
    <w:p>
      <w:pPr>
        <w:pStyle w:val="Heading3"/>
      </w:pPr>
      <w:r>
        <w:t>Core topics</w:t>
      </w:r>
    </w:p>
    <w:p>
      <w:pPr>
        <w:pStyle w:val="ListBullet"/>
      </w:pPr>
      <w:r>
        <w:t>JDK vs JVM and platform dependence</w:t>
      </w:r>
    </w:p>
    <w:p>
      <w:pPr>
        <w:pStyle w:val="ListBullet"/>
      </w:pPr>
      <w:r>
        <w:t>Class-file structure and bytecode basics</w:t>
      </w:r>
    </w:p>
    <w:p>
      <w:pPr>
        <w:pStyle w:val="ListBullet"/>
      </w:pPr>
      <w:r>
        <w:t>Class-loader hierarchy and delegation; bootstrap, platform and application class loaders</w:t>
      </w:r>
    </w:p>
    <w:p>
      <w:pPr>
        <w:pStyle w:val="ListBullet"/>
      </w:pPr>
      <w:r>
        <w:t>Runtime data areas: heap, Java stacks, PC register, native stacks, metaspace, code cache</w:t>
      </w:r>
    </w:p>
    <w:p>
      <w:pPr>
        <w:pStyle w:val="ListBullet"/>
      </w:pPr>
      <w:r>
        <w:t>Object creation and initialization</w:t>
      </w:r>
    </w:p>
    <w:p>
      <w:pPr>
        <w:pStyle w:val="ListBullet"/>
      </w:pPr>
      <w:r>
        <w:t>JIT compilation, tiered compilation and warm-up; AOT cache for startup (JEP 483/514/515) awareness</w:t>
      </w:r>
    </w:p>
    <w:p>
      <w:pPr>
        <w:pStyle w:val="ListBullet"/>
      </w:pPr>
      <w:r>
        <w:t>Java 25 language and platform features used in this lab: records, sealed classes, pattern matching for switch and record patterns, unnamed variables, flexible constructor bodies (JEP 513), module import declarations (JEP 511), compact source files (JEP 512), scoped values (JEP 506, final); structured concurrency is still a preview feature (JEP 505)</w:t>
      </w:r>
    </w:p>
    <w:p>
      <w:pPr>
        <w:pStyle w:val="ListBullet"/>
      </w:pPr>
      <w:r>
        <w:t>Diagnostics toolkit primer: jcmd (VM.flags, Thread.print, GC.heap_info, GC.heap_dump, JFR.start), opening a JFR recording in JDK Mission Control. WP-07 goes deep; this primer lets WP-02 to WP-06 collect evidence.</w:t>
      </w:r>
    </w:p>
    <w:p>
      <w:pPr>
        <w:pStyle w:val="Heading3"/>
      </w:pPr>
      <w:r>
        <w:t>Hands-on labs</w:t>
      </w:r>
    </w:p>
    <w:p>
      <w:pPr>
        <w:pStyle w:val="ListBullet"/>
      </w:pPr>
      <w:r>
        <w:t>Lab 0 — Platform bootstrap: Gradle multi-project skeleton (Groovy DSL, version catalog, Java toolchain 25, convention plugins), Temurin 25, docker compose platform, reference-service skeleton running; record versions in ADR-000.</w:t>
      </w:r>
    </w:p>
    <w:p>
      <w:pPr>
        <w:pStyle w:val="ListBullet"/>
      </w:pPr>
      <w:r>
        <w:t>Compile/disassemble classes with javap and map source constructs (including records, switch patterns) to bytecode.</w:t>
      </w:r>
    </w:p>
    <w:p>
      <w:pPr>
        <w:pStyle w:val="ListBullet"/>
      </w:pPr>
      <w:r>
        <w:t>Create a custom class-loading experiment and demonstrate class identity/class-loader boundaries.</w:t>
      </w:r>
    </w:p>
    <w:p>
      <w:pPr>
        <w:pStyle w:val="ListBullet"/>
      </w:pPr>
      <w:r>
        <w:t>Observe JVM startup/warm-up; compare cold vs warmed execution and the effect of an AOT cache.</w:t>
      </w:r>
    </w:p>
    <w:p>
      <w:pPr>
        <w:pStyle w:val="ListBullet"/>
      </w:pPr>
      <w:r>
        <w:t>Diagnostics primer: attach jcmd to the running service, take a thread dump, heap histogram and a 60-second JFR recording.</w:t>
      </w:r>
    </w:p>
    <w:p>
      <w:pPr>
        <w:pStyle w:val="ListBullet"/>
      </w:pPr>
      <w:r>
        <w:t>Create a Java-version decision record: runtime support, ecosystem compatibility, performance and operational risk (JDK 21 vs 25 vs 27).</w:t>
      </w:r>
    </w:p>
    <w:p>
      <w:pPr>
        <w:pStyle w:val="Heading3"/>
      </w:pPr>
      <w:r>
        <w:t>Interview defense</w:t>
      </w:r>
    </w:p>
    <w:p>
      <w:pPr>
        <w:pStyle w:val="ListBullet"/>
      </w:pPr>
      <w:r>
        <w:t>What exactly makes Java platform independent if the JVM is platform specific?</w:t>
      </w:r>
    </w:p>
    <w:p>
      <w:pPr>
        <w:pStyle w:val="ListBullet"/>
      </w:pPr>
      <w:r>
        <w:t>Walk from .java source to native execution.</w:t>
      </w:r>
    </w:p>
    <w:p>
      <w:pPr>
        <w:pStyle w:val="ListBullet"/>
      </w:pPr>
      <w:r>
        <w:t>When can class loading cause production memory or linkage problems?</w:t>
      </w:r>
    </w:p>
    <w:p>
      <w:pPr>
        <w:pStyle w:val="ListBullet"/>
      </w:pPr>
      <w:r>
        <w:t>How would you roll a Java 21 → 25 upgrade across 40 services?</w:t>
      </w:r>
    </w:p>
    <w:p>
      <w:pPr>
        <w:pStyle w:val="Heading2"/>
      </w:pPr>
      <w:r>
        <w:t>WP-02 — Memory Management &amp; Garbage Collection</w:t>
      </w:r>
    </w:p>
    <w:p>
      <w:r>
        <w:rPr>
          <w:i/>
          <w:sz w:val="18"/>
        </w:rPr>
        <w:t>Effort: ~2 weeks   |   Depends on: WP-01 (diagnostics primer)</w:t>
      </w:r>
    </w:p>
    <w:p>
      <w:r>
        <w:rPr/>
        <w:t>Understand memory allocation and GC well enough to diagnose latency, throughput and memory-pressure incidents, and account for the full JVM process footprint, not just the heap.</w:t>
      </w:r>
    </w:p>
    <w:p>
      <w:pPr>
        <w:pStyle w:val="Heading3"/>
      </w:pPr>
      <w:r>
        <w:t>Core topics</w:t>
      </w:r>
    </w:p>
    <w:p>
      <w:pPr>
        <w:pStyle w:val="ListBullet"/>
      </w:pPr>
      <w:r>
        <w:t>Heap generations/regions and object allocation; TLABs and allocation pressure</w:t>
      </w:r>
    </w:p>
    <w:p>
      <w:pPr>
        <w:pStyle w:val="ListBullet"/>
      </w:pPr>
      <w:r>
        <w:t>Stack frames and references; reachability and GC roots</w:t>
      </w:r>
    </w:p>
    <w:p>
      <w:pPr>
        <w:pStyle w:val="ListBullet"/>
      </w:pPr>
      <w:r>
        <w:t>Object layout and compact object headers (JEP 519, -XX:+UseCompactObjectHeaders)</w:t>
      </w:r>
    </w:p>
    <w:p>
      <w:pPr>
        <w:pStyle w:val="ListBullet"/>
      </w:pPr>
      <w:r>
        <w:t>Metaspace and class metadata; class-loader leaks</w:t>
      </w:r>
    </w:p>
    <w:p>
      <w:pPr>
        <w:pStyle w:val="ListBullet"/>
      </w:pPr>
      <w:r>
        <w:t>Native memory: Native Memory Tracking (NMT), direct ByteBuffers, thread stacks, code cache, GC structures</w:t>
      </w:r>
    </w:p>
    <w:p>
      <w:pPr>
        <w:pStyle w:val="ListBullet"/>
      </w:pPr>
      <w:r>
        <w:t>Full process footprint = heap + metaspace + code cache + thread stacks + direct/native memory</w:t>
      </w:r>
    </w:p>
    <w:p>
      <w:pPr>
        <w:pStyle w:val="ListBullet"/>
      </w:pPr>
      <w:r>
        <w:t>G1 architecture and pause goals</w:t>
      </w:r>
    </w:p>
    <w:p>
      <w:pPr>
        <w:pStyle w:val="ListBullet"/>
      </w:pPr>
      <w:r>
        <w:t>Generational ZGC (the only ZGC mode since JDK 24) and low-latency trade-offs; generational Shenandoah awareness</w:t>
      </w:r>
    </w:p>
    <w:p>
      <w:pPr>
        <w:pStyle w:val="ListBullet"/>
      </w:pPr>
      <w:r>
        <w:t>GC logs (-Xlog:gc*) and pause analysis</w:t>
      </w:r>
    </w:p>
    <w:p>
      <w:pPr>
        <w:pStyle w:val="ListBullet"/>
      </w:pPr>
      <w:r>
        <w:t>OutOfMemoryError variants: Java heap space, Metaspace, Direct buffer memory, unable to create native thread</w:t>
      </w:r>
    </w:p>
    <w:p>
      <w:pPr>
        <w:pStyle w:val="ListBullet"/>
      </w:pPr>
      <w:r>
        <w:t>Heap sizing and latency/throughput/footprint trade-offs</w:t>
      </w:r>
    </w:p>
    <w:p>
      <w:pPr>
        <w:pStyle w:val="Heading3"/>
      </w:pPr>
      <w:r>
        <w:t>Hands-on labs</w:t>
      </w:r>
    </w:p>
    <w:p>
      <w:pPr>
        <w:pStyle w:val="ListBullet"/>
      </w:pPr>
      <w:r>
        <w:t>Generate allocation pressure through the reference service and inspect GC behavior.</w:t>
      </w:r>
    </w:p>
    <w:p>
      <w:pPr>
        <w:pStyle w:val="ListBullet"/>
      </w:pPr>
      <w:r>
        <w:t>Compare G1 and generational ZGC for a controlled workload (throughput, p99, CPU, footprint).</w:t>
      </w:r>
    </w:p>
    <w:p>
      <w:pPr>
        <w:pStyle w:val="ListBullet"/>
      </w:pPr>
      <w:r>
        <w:t>Measure heap reduction from compact object headers on an object-heavy workload; optionally rerun on JDK 27.</w:t>
      </w:r>
    </w:p>
    <w:p>
      <w:pPr>
        <w:pStyle w:val="ListBullet"/>
      </w:pPr>
      <w:r>
        <w:t>Create a retained-object memory leak; capture and analyze a heap dump in Eclipse MAT.</w:t>
      </w:r>
    </w:p>
    <w:p>
      <w:pPr>
        <w:pStyle w:val="ListBullet"/>
      </w:pPr>
      <w:r>
        <w:t>Create a direct-buffer (native) leak; use NMT summary/diff to show RSS growth while the heap stays flat.</w:t>
      </w:r>
    </w:p>
    <w:p>
      <w:pPr>
        <w:pStyle w:val="ListBullet"/>
      </w:pPr>
      <w:r>
        <w:t>Trigger representative OOM conditions safely and document symptoms/evidence.</w:t>
      </w:r>
    </w:p>
    <w:p>
      <w:pPr>
        <w:pStyle w:val="ListBullet"/>
      </w:pPr>
      <w:r>
        <w:t>Define a memory/GC ADR for a latency-sensitive service.</w:t>
      </w:r>
    </w:p>
    <w:p>
      <w:pPr>
        <w:pStyle w:val="Heading3"/>
      </w:pPr>
      <w:r>
        <w:t>Interview defense</w:t>
      </w:r>
    </w:p>
    <w:p>
      <w:pPr>
        <w:pStyle w:val="ListBullet"/>
      </w:pPr>
      <w:r>
        <w:t>Why can a Java application leak memory despite GC?</w:t>
      </w:r>
    </w:p>
    <w:p>
      <w:pPr>
        <w:pStyle w:val="ListBullet"/>
      </w:pPr>
      <w:r>
        <w:t>How would you investigate increasing p99 together with increasing GC pauses?</w:t>
      </w:r>
    </w:p>
    <w:p>
      <w:pPr>
        <w:pStyle w:val="ListBullet"/>
      </w:pPr>
      <w:r>
        <w:t>When would you consider ZGC rather than G1?</w:t>
      </w:r>
    </w:p>
    <w:p>
      <w:pPr>
        <w:pStyle w:val="ListBullet"/>
      </w:pPr>
      <w:r>
        <w:t>RSS keeps growing but the heap is flat: what are the suspects and how do you prove which one it is?</w:t>
      </w:r>
    </w:p>
    <w:p>
      <w:pPr>
        <w:pStyle w:val="Heading2"/>
      </w:pPr>
      <w:r>
        <w:t>WP-03 — Java Memory Model &amp; Concurrency</w:t>
      </w:r>
    </w:p>
    <w:p>
      <w:r>
        <w:rPr>
          <w:i/>
          <w:sz w:val="18"/>
        </w:rPr>
        <w:t>Effort: ~2 weeks   |   Depends on: WP-01 (thread dumps from the primer)</w:t>
      </w:r>
    </w:p>
    <w:p>
      <w:r>
        <w:rPr/>
        <w:t>Move from API-level concurrency knowledge to correctness reasoning using the Java Memory Model.</w:t>
      </w:r>
    </w:p>
    <w:p>
      <w:pPr>
        <w:pStyle w:val="Heading3"/>
      </w:pPr>
      <w:r>
        <w:t>Core topics</w:t>
      </w:r>
    </w:p>
    <w:p>
      <w:pPr>
        <w:pStyle w:val="ListBullet"/>
      </w:pPr>
      <w:r>
        <w:t>Atomicity, visibility and ordering</w:t>
      </w:r>
    </w:p>
    <w:p>
      <w:pPr>
        <w:pStyle w:val="ListBullet"/>
      </w:pPr>
      <w:r>
        <w:t>Happens-before relationships</w:t>
      </w:r>
    </w:p>
    <w:p>
      <w:pPr>
        <w:pStyle w:val="ListBullet"/>
      </w:pPr>
      <w:r>
        <w:t>volatile semantics and limitations</w:t>
      </w:r>
    </w:p>
    <w:p>
      <w:pPr>
        <w:pStyle w:val="ListBullet"/>
      </w:pPr>
      <w:r>
        <w:t>synchronized monitor semantics</w:t>
      </w:r>
    </w:p>
    <w:p>
      <w:pPr>
        <w:pStyle w:val="ListBullet"/>
      </w:pPr>
      <w:r>
        <w:t>ReentrantLock, ReadWriteLock, StampedLock and lock trade-offs</w:t>
      </w:r>
    </w:p>
    <w:p>
      <w:pPr>
        <w:pStyle w:val="ListBullet"/>
      </w:pPr>
      <w:r>
        <w:t>Atomic classes, CAS and LongAdder</w:t>
      </w:r>
    </w:p>
    <w:p>
      <w:pPr>
        <w:pStyle w:val="ListBullet"/>
      </w:pPr>
      <w:r>
        <w:t>Race conditions and lost updates</w:t>
      </w:r>
    </w:p>
    <w:p>
      <w:pPr>
        <w:pStyle w:val="ListBullet"/>
      </w:pPr>
      <w:r>
        <w:t>Deadlock, livelock and starvation</w:t>
      </w:r>
    </w:p>
    <w:p>
      <w:pPr>
        <w:pStyle w:val="ListBullet"/>
      </w:pPr>
      <w:r>
        <w:t>Safe publication and immutability</w:t>
      </w:r>
    </w:p>
    <w:p>
      <w:pPr>
        <w:pStyle w:val="ListBullet"/>
      </w:pPr>
      <w:r>
        <w:t>Concurrent state design (confinement, immutability, ownership)</w:t>
      </w:r>
    </w:p>
    <w:p>
      <w:pPr>
        <w:pStyle w:val="ListBullet"/>
      </w:pPr>
      <w:r>
        <w:t>Correctness testing with jcstress awareness</w:t>
      </w:r>
    </w:p>
    <w:p>
      <w:pPr>
        <w:pStyle w:val="Heading3"/>
      </w:pPr>
      <w:r>
        <w:t>Hands-on labs</w:t>
      </w:r>
    </w:p>
    <w:p>
      <w:pPr>
        <w:pStyle w:val="ListBullet"/>
      </w:pPr>
      <w:r>
        <w:t>Build a reproducible race condition in the inventory reservation component and fix it with alternative synchronization strategies.</w:t>
      </w:r>
    </w:p>
    <w:p>
      <w:pPr>
        <w:pStyle w:val="ListBullet"/>
      </w:pPr>
      <w:r>
        <w:t>Demonstrate a visibility problem and reason about volatile/happens-before.</w:t>
      </w:r>
    </w:p>
    <w:p>
      <w:pPr>
        <w:pStyle w:val="ListBullet"/>
      </w:pPr>
      <w:r>
        <w:t>Create and diagnose a deadlock using thread dumps.</w:t>
      </w:r>
    </w:p>
    <w:p>
      <w:pPr>
        <w:pStyle w:val="ListBullet"/>
      </w:pPr>
      <w:r>
        <w:t>Compare lock-based, atomic/CAS and LongAdder implementations under contention (JMH).</w:t>
      </w:r>
    </w:p>
    <w:p>
      <w:pPr>
        <w:pStyle w:val="ListBullet"/>
      </w:pPr>
      <w:r>
        <w:t>Write an ADR for shared-state strategy in a high-throughput component.</w:t>
      </w:r>
    </w:p>
    <w:p>
      <w:pPr>
        <w:pStyle w:val="Heading3"/>
      </w:pPr>
      <w:r>
        <w:t>Interview defense</w:t>
      </w:r>
    </w:p>
    <w:p>
      <w:pPr>
        <w:pStyle w:val="ListBullet"/>
      </w:pPr>
      <w:r>
        <w:t>volatile vs synchronized?</w:t>
      </w:r>
    </w:p>
    <w:p>
      <w:pPr>
        <w:pStyle w:val="ListBullet"/>
      </w:pPr>
      <w:r>
        <w:t>What does happens-before guarantee?</w:t>
      </w:r>
    </w:p>
    <w:p>
      <w:pPr>
        <w:pStyle w:val="ListBullet"/>
      </w:pPr>
      <w:r>
        <w:t>How do you diagnose a deadlock in production?</w:t>
      </w:r>
    </w:p>
    <w:p>
      <w:pPr>
        <w:pStyle w:val="ListBullet"/>
      </w:pPr>
      <w:r>
        <w:t>When can CAS perform worse than locking?</w:t>
      </w:r>
    </w:p>
    <w:p>
      <w:pPr>
        <w:pStyle w:val="Heading2"/>
      </w:pPr>
      <w:r>
        <w:t>WP-04 — Threads, Executors, Virtual Threads &amp; Consumers</w:t>
      </w:r>
    </w:p>
    <w:p>
      <w:r>
        <w:rPr>
          <w:i/>
          <w:sz w:val="18"/>
        </w:rPr>
        <w:t>Effort: ~2.5 weeks   |   Depends on: WP-03</w:t>
      </w:r>
    </w:p>
    <w:p>
      <w:r>
        <w:rPr/>
        <w:t>Design execution models, including message consumers, based on workload characteristics, resource constraints and failure behavior.</w:t>
      </w:r>
    </w:p>
    <w:p>
      <w:pPr>
        <w:pStyle w:val="Heading3"/>
      </w:pPr>
      <w:r>
        <w:t>Core topics</w:t>
      </w:r>
    </w:p>
    <w:p>
      <w:pPr>
        <w:pStyle w:val="ListBullet"/>
      </w:pPr>
      <w:r>
        <w:t>Platform threads and OS scheduling relationship</w:t>
      </w:r>
    </w:p>
    <w:p>
      <w:pPr>
        <w:pStyle w:val="ListBullet"/>
      </w:pPr>
      <w:r>
        <w:t>ExecutorService and ThreadPoolExecutor: core/max pool size, queues and rejection policies</w:t>
      </w:r>
    </w:p>
    <w:p>
      <w:pPr>
        <w:pStyle w:val="ListBullet"/>
      </w:pPr>
      <w:r>
        <w:t>CPU-bound vs I/O-bound sizing (Little's Law)</w:t>
      </w:r>
    </w:p>
    <w:p>
      <w:pPr>
        <w:pStyle w:val="ListBullet"/>
      </w:pPr>
      <w:r>
        <w:t>CompletableFuture and executor control</w:t>
      </w:r>
    </w:p>
    <w:p>
      <w:pPr>
        <w:pStyle w:val="ListBullet"/>
      </w:pPr>
      <w:r>
        <w:t>ForkJoinPool/common-pool risks</w:t>
      </w:r>
    </w:p>
    <w:p>
      <w:pPr>
        <w:pStyle w:val="ListBullet"/>
      </w:pPr>
      <w:r>
        <w:t>Blocking and thread starvation</w:t>
      </w:r>
    </w:p>
    <w:p>
      <w:pPr>
        <w:pStyle w:val="ListBullet"/>
      </w:pPr>
      <w:r>
        <w:t>Virtual threads: scheduler, carrier threads, when they help; JDK 24+ no longer pins on synchronized (JEP 491); remaining pinning cases (native frames) and the jdk.VirtualThreadPinned JFR event</w:t>
      </w:r>
    </w:p>
    <w:p>
      <w:pPr>
        <w:pStyle w:val="ListBullet"/>
      </w:pPr>
      <w:r>
        <w:t>Structured concurrency (preview in JDK 25) and scoped values</w:t>
      </w:r>
    </w:p>
    <w:p>
      <w:pPr>
        <w:pStyle w:val="ListBullet"/>
      </w:pPr>
      <w:r>
        <w:t>Virtual threads vs reactive (WebFlux) as a trade-off: programming model, backpressure, debuggability, ecosystem</w:t>
      </w:r>
    </w:p>
    <w:p>
      <w:pPr>
        <w:pStyle w:val="ListBullet"/>
      </w:pPr>
      <w:r>
        <w:t>Kafka consumer execution model: poll loop, max.poll.records / max.poll.interval.ms, partitions as the unit of parallelism, consumer lag, rebalances (KIP-848 protocol)</w:t>
      </w:r>
    </w:p>
    <w:p>
      <w:pPr>
        <w:pStyle w:val="ListBullet"/>
      </w:pPr>
      <w:r>
        <w:t>Backpressure, concurrency limits and bounded-resource design</w:t>
      </w:r>
    </w:p>
    <w:p>
      <w:pPr>
        <w:pStyle w:val="Heading3"/>
      </w:pPr>
      <w:r>
        <w:t>Hands-on labs</w:t>
      </w:r>
    </w:p>
    <w:p>
      <w:pPr>
        <w:pStyle w:val="ListBullet"/>
      </w:pPr>
      <w:r>
        <w:t>Cause thread-pool saturation and observe queue growth/latency.</w:t>
      </w:r>
    </w:p>
    <w:p>
      <w:pPr>
        <w:pStyle w:val="ListBullet"/>
      </w:pPr>
      <w:r>
        <w:t>Compare bounded vs unbounded queues and rejection policies.</w:t>
      </w:r>
    </w:p>
    <w:p>
      <w:pPr>
        <w:pStyle w:val="ListBullet"/>
      </w:pPr>
      <w:r>
        <w:t>Build CompletableFuture pipelines with controlled executors and failure propagation.</w:t>
      </w:r>
    </w:p>
    <w:p>
      <w:pPr>
        <w:pStyle w:val="ListBullet"/>
      </w:pPr>
      <w:r>
        <w:t>Compare platform and virtual threads for blocking I/O workloads; observe carriers with JFR.</w:t>
      </w:r>
    </w:p>
    <w:p>
      <w:pPr>
        <w:pStyle w:val="ListBullet"/>
      </w:pPr>
      <w:r>
        <w:t>Show that more concurrency moves the bottleneck to a bounded downstream: call the payment stub (limited to N concurrent requests) from thousands of virtual threads, then protect it with a semaphore / @ConcurrencyLimit. The same effect on HikariCP is revisited in WP-06.</w:t>
      </w:r>
    </w:p>
    <w:p>
      <w:pPr>
        <w:pStyle w:val="ListBullet"/>
      </w:pPr>
      <w:r>
        <w:t>Slow down the Kafka consumer to create lag and a rebalance storm; fix with correct poll settings and bounded parallel processing.</w:t>
      </w:r>
    </w:p>
    <w:p>
      <w:pPr>
        <w:pStyle w:val="Heading3"/>
      </w:pPr>
      <w:r>
        <w:t>Interview defense</w:t>
      </w:r>
    </w:p>
    <w:p>
      <w:pPr>
        <w:pStyle w:val="ListBullet"/>
      </w:pPr>
      <w:r>
        <w:t>How do you size a thread pool?</w:t>
      </w:r>
    </w:p>
    <w:p>
      <w:pPr>
        <w:pStyle w:val="ListBullet"/>
      </w:pPr>
      <w:r>
        <w:t>Why can an unbounded executor queue be dangerous?</w:t>
      </w:r>
    </w:p>
    <w:p>
      <w:pPr>
        <w:pStyle w:val="ListBullet"/>
      </w:pPr>
      <w:r>
        <w:t>When do virtual threads help and when do they not?</w:t>
      </w:r>
    </w:p>
    <w:p>
      <w:pPr>
        <w:pStyle w:val="ListBullet"/>
      </w:pPr>
      <w:r>
        <w:t>Virtual threads or reactive for a new service, and why?</w:t>
      </w:r>
    </w:p>
    <w:p>
      <w:pPr>
        <w:pStyle w:val="ListBullet"/>
      </w:pPr>
      <w:r>
        <w:t>Consumer lag is rising: scale consumers, partitions or fix processing?</w:t>
      </w:r>
    </w:p>
    <w:p>
      <w:pPr>
        <w:pStyle w:val="ListBullet"/>
      </w:pPr>
      <w:r>
        <w:t>How do you prevent overload from becoming cascading failure?</w:t>
      </w:r>
    </w:p>
    <w:p>
      <w:pPr>
        <w:pStyle w:val="Heading2"/>
      </w:pPr>
      <w:r>
        <w:t>WP-05 — Collections &amp; Java Performance Internals</w:t>
      </w:r>
    </w:p>
    <w:p>
      <w:r>
        <w:rPr>
          <w:i/>
          <w:sz w:val="18"/>
        </w:rPr>
        <w:t>Effort: ~1.5 weeks   |   Depends on: WP-03 (contention), WP-01 (JIT warm-up)</w:t>
      </w:r>
    </w:p>
    <w:p>
      <w:r>
        <w:rPr/>
        <w:t>Use collections and functional constructs with awareness of algorithmic complexity, concurrency, allocation and cache/contention behavior.</w:t>
      </w:r>
    </w:p>
    <w:p>
      <w:pPr>
        <w:pStyle w:val="Heading3"/>
      </w:pPr>
      <w:r>
        <w:t>Core topics</w:t>
      </w:r>
    </w:p>
    <w:p>
      <w:pPr>
        <w:pStyle w:val="ListBullet"/>
      </w:pPr>
      <w:r>
        <w:t>ArrayList vs LinkedList workload implications</w:t>
      </w:r>
    </w:p>
    <w:p>
      <w:pPr>
        <w:pStyle w:val="ListBullet"/>
      </w:pPr>
      <w:r>
        <w:t>HashMap hashing, buckets, resize, treeification and collision behavior</w:t>
      </w:r>
    </w:p>
    <w:p>
      <w:pPr>
        <w:pStyle w:val="ListBullet"/>
      </w:pPr>
      <w:r>
        <w:t>equals/hashCode contracts</w:t>
      </w:r>
    </w:p>
    <w:p>
      <w:pPr>
        <w:pStyle w:val="ListBullet"/>
      </w:pPr>
      <w:r>
        <w:t>ConcurrentHashMap concurrency model</w:t>
      </w:r>
    </w:p>
    <w:p>
      <w:pPr>
        <w:pStyle w:val="ListBullet"/>
      </w:pPr>
      <w:r>
        <w:t>Blocking and concurrent queues</w:t>
      </w:r>
    </w:p>
    <w:p>
      <w:pPr>
        <w:pStyle w:val="ListBullet"/>
      </w:pPr>
      <w:r>
        <w:t>Immutable collections and safe sharing; sequenced collections</w:t>
      </w:r>
    </w:p>
    <w:p>
      <w:pPr>
        <w:pStyle w:val="ListBullet"/>
      </w:pPr>
      <w:r>
        <w:t>Streams vs loops: readability and performance context</w:t>
      </w:r>
    </w:p>
    <w:p>
      <w:pPr>
        <w:pStyle w:val="ListBullet"/>
      </w:pPr>
      <w:r>
        <w:t>Parallel streams and common-pool implications</w:t>
      </w:r>
    </w:p>
    <w:p>
      <w:pPr>
        <w:pStyle w:val="ListBullet"/>
      </w:pPr>
      <w:r>
        <w:t>Allocation, boxing and memory-layout costs</w:t>
      </w:r>
    </w:p>
    <w:p>
      <w:pPr>
        <w:pStyle w:val="ListBullet"/>
      </w:pPr>
      <w:r>
        <w:t>Big-O plus real workload/constant-factor reasoning</w:t>
      </w:r>
    </w:p>
    <w:p>
      <w:pPr>
        <w:pStyle w:val="ListBullet"/>
      </w:pPr>
      <w:r>
        <w:t>JMH basics sufficient for these benchmarks (deep traps in WP-07)</w:t>
      </w:r>
    </w:p>
    <w:p>
      <w:pPr>
        <w:pStyle w:val="Heading3"/>
      </w:pPr>
      <w:r>
        <w:t>Hands-on labs</w:t>
      </w:r>
    </w:p>
    <w:p>
      <w:pPr>
        <w:pStyle w:val="ListBullet"/>
      </w:pPr>
      <w:r>
        <w:t>Benchmark HashMap operations across sizing/collision scenarios with JMH.</w:t>
      </w:r>
    </w:p>
    <w:p>
      <w:pPr>
        <w:pStyle w:val="ListBullet"/>
      </w:pPr>
      <w:r>
        <w:t>Compare synchronized map patterns with ConcurrentHashMap under contention.</w:t>
      </w:r>
    </w:p>
    <w:p>
      <w:pPr>
        <w:pStyle w:val="ListBullet"/>
      </w:pPr>
      <w:r>
        <w:t>Measure allocation/boxing effects in the pricing index hot path.</w:t>
      </w:r>
    </w:p>
    <w:p>
      <w:pPr>
        <w:pStyle w:val="ListBullet"/>
      </w:pPr>
      <w:r>
        <w:t>Compare sequential stream, parallel stream and explicit execution for controlled workloads.</w:t>
      </w:r>
    </w:p>
    <w:p>
      <w:pPr>
        <w:pStyle w:val="ListBullet"/>
      </w:pPr>
      <w:r>
        <w:t>Document collection-selection rules for common service patterns.</w:t>
      </w:r>
    </w:p>
    <w:p>
      <w:pPr>
        <w:pStyle w:val="Heading3"/>
      </w:pPr>
      <w:r>
        <w:t>Interview defense</w:t>
      </w:r>
    </w:p>
    <w:p>
      <w:pPr>
        <w:pStyle w:val="ListBullet"/>
      </w:pPr>
      <w:r>
        <w:t>How does HashMap work internally?</w:t>
      </w:r>
    </w:p>
    <w:p>
      <w:pPr>
        <w:pStyle w:val="ListBullet"/>
      </w:pPr>
      <w:r>
        <w:t>Why is ConcurrentHashMap not just a synchronized HashMap?</w:t>
      </w:r>
    </w:p>
    <w:p>
      <w:pPr>
        <w:pStyle w:val="ListBullet"/>
      </w:pPr>
      <w:r>
        <w:t>When is parallelStream a production risk?</w:t>
      </w:r>
    </w:p>
    <w:p>
      <w:pPr>
        <w:pStyle w:val="Heading2"/>
      </w:pPr>
      <w:r>
        <w:t>WP-06 — JDBC, JPA, Hibernate &amp; Transactions</w:t>
      </w:r>
    </w:p>
    <w:p>
      <w:r>
        <w:rPr>
          <w:i/>
          <w:sz w:val="18"/>
        </w:rPr>
        <w:t>Effort: ~3 weeks   |   Depends on: WP-04 (concurrency limits); Spring Boot usage prerequisite</w:t>
      </w:r>
    </w:p>
    <w:p>
      <w:r>
        <w:rPr/>
        <w:t>Understand the complete data-access path from Spring Data JPA through Hibernate and JDBC to the connection pool and PostgreSQL, including transaction and locking consequences. This WP owns transaction semantics (what the database sees); WP-08 owns the proxy mechanism that applies @Transactional.</w:t>
      </w:r>
    </w:p>
    <w:p>
      <w:pPr>
        <w:pStyle w:val="Heading3"/>
      </w:pPr>
      <w:r>
        <w:t>Core topics</w:t>
      </w:r>
    </w:p>
    <w:p>
      <w:pPr>
        <w:pStyle w:val="ListBullet"/>
      </w:pPr>
      <w:r>
        <w:t>JDBC connection/statement/result-set lifecycle</w:t>
      </w:r>
    </w:p>
    <w:p>
      <w:pPr>
        <w:pStyle w:val="ListBullet"/>
      </w:pPr>
      <w:r>
        <w:t>Prepared statements and batching (JDBC and Hibernate batching)</w:t>
      </w:r>
    </w:p>
    <w:p>
      <w:pPr>
        <w:pStyle w:val="ListBullet"/>
      </w:pPr>
      <w:r>
        <w:t>Connection pooling and HikariCP: sizing, timeouts, leak detection</w:t>
      </w:r>
    </w:p>
    <w:p>
      <w:pPr>
        <w:pStyle w:val="ListBullet"/>
      </w:pPr>
      <w:r>
        <w:t>JPA specification vs Hibernate implementation</w:t>
      </w:r>
    </w:p>
    <w:p>
      <w:pPr>
        <w:pStyle w:val="ListBullet"/>
      </w:pPr>
      <w:r>
        <w:t>Entity lifecycle and persistence context; dirty checking and flushing</w:t>
      </w:r>
    </w:p>
    <w:p>
      <w:pPr>
        <w:pStyle w:val="ListBullet"/>
      </w:pPr>
      <w:r>
        <w:t>First-level cache; second-level cache awareness</w:t>
      </w:r>
    </w:p>
    <w:p>
      <w:pPr>
        <w:pStyle w:val="ListBullet"/>
      </w:pPr>
      <w:r>
        <w:t>Lazy vs eager loading; N+1 query problem and fetch strategies (join fetch, entity graphs, batch fetching)</w:t>
      </w:r>
    </w:p>
    <w:p>
      <w:pPr>
        <w:pStyle w:val="ListBullet"/>
      </w:pPr>
      <w:r>
        <w:t>JPQL/native SQL; JdbcClient for read models; JPA vs JdbcClient vs jOOQ decision criteria</w:t>
      </w:r>
    </w:p>
    <w:p>
      <w:pPr>
        <w:pStyle w:val="ListBullet"/>
      </w:pPr>
      <w:r>
        <w:t>Spring Data JPA repository abstraction</w:t>
      </w:r>
    </w:p>
    <w:p>
      <w:pPr>
        <w:pStyle w:val="ListBullet"/>
      </w:pPr>
      <w:r>
        <w:t>ACID and transaction boundaries; @Transactional propagation and rollback rules as observed behavior</w:t>
      </w:r>
    </w:p>
    <w:p>
      <w:pPr>
        <w:pStyle w:val="ListBullet"/>
      </w:pPr>
      <w:r>
        <w:t>Isolation levels and anomalies in PostgreSQL (MVCC, READ COMMITTED vs REPEATABLE READ vs SERIALIZABLE)</w:t>
      </w:r>
    </w:p>
    <w:p>
      <w:pPr>
        <w:pStyle w:val="ListBullet"/>
      </w:pPr>
      <w:r>
        <w:t>Optimistic vs pessimistic locking; SELECT … FOR UPDATE / SKIP LOCKED</w:t>
      </w:r>
    </w:p>
    <w:p>
      <w:pPr>
        <w:pStyle w:val="ListBullet"/>
      </w:pPr>
      <w:r>
        <w:t>Long-running transactions and connection retention</w:t>
      </w:r>
    </w:p>
    <w:p>
      <w:pPr>
        <w:pStyle w:val="ListBullet"/>
      </w:pPr>
      <w:r>
        <w:t>PostgreSQL evidence: EXPLAIN ANALYZE, pg_stat_statements, pg_locks, indexing</w:t>
      </w:r>
    </w:p>
    <w:p>
      <w:pPr>
        <w:pStyle w:val="ListBullet"/>
      </w:pPr>
      <w:r>
        <w:t>Schema migration with Flyway</w:t>
      </w:r>
    </w:p>
    <w:p>
      <w:pPr>
        <w:pStyle w:val="Heading3"/>
      </w:pPr>
      <w:r>
        <w:t>Hands-on labs</w:t>
      </w:r>
    </w:p>
    <w:p>
      <w:pPr>
        <w:pStyle w:val="ListBullet"/>
      </w:pPr>
      <w:r>
        <w:t>Implement the same use case with plain JDBC, JdbcClient and JPA and compare SQL, latency and code.</w:t>
      </w:r>
    </w:p>
    <w:p>
      <w:pPr>
        <w:pStyle w:val="ListBullet"/>
      </w:pPr>
      <w:r>
        <w:t>Create N+1 intentionally; detect it from SQL logs / Hibernate statistics / metrics and fix it; assert query counts in a test.</w:t>
      </w:r>
    </w:p>
    <w:p>
      <w:pPr>
        <w:pStyle w:val="ListBullet"/>
      </w:pPr>
      <w:r>
        <w:t>Exhaust HikariCP connections and diagnose request latency.</w:t>
      </w:r>
    </w:p>
    <w:p>
      <w:pPr>
        <w:pStyle w:val="ListBullet"/>
      </w:pPr>
      <w:r>
        <w:t>Create a connection leak; find it with Hikari leak detection.</w:t>
      </w:r>
    </w:p>
    <w:p>
      <w:pPr>
        <w:pStyle w:val="ListBullet"/>
      </w:pPr>
      <w:r>
        <w:t>Flood the pool from virtual threads (WP-04 revisited) and cap concurrency to pool capacity.</w:t>
      </w:r>
    </w:p>
    <w:p>
      <w:pPr>
        <w:pStyle w:val="ListBullet"/>
      </w:pPr>
      <w:r>
        <w:t>Create concurrent stock updates; compare optimistic and pessimistic locking.</w:t>
      </w:r>
    </w:p>
    <w:p>
      <w:pPr>
        <w:pStyle w:val="ListBullet"/>
      </w:pPr>
      <w:r>
        <w:t>Demonstrate isolation anomalies in a controlled PostgreSQL lab.</w:t>
      </w:r>
    </w:p>
    <w:p>
      <w:pPr>
        <w:pStyle w:val="ListBullet"/>
      </w:pPr>
      <w:r>
        <w:t>Create a slow-query + long-transaction scenario and trace its effect to connection-pool saturation.</w:t>
      </w:r>
    </w:p>
    <w:p>
      <w:pPr>
        <w:pStyle w:val="Heading3"/>
      </w:pPr>
      <w:r>
        <w:t>Interview defense</w:t>
      </w:r>
    </w:p>
    <w:p>
      <w:pPr>
        <w:pStyle w:val="ListBullet"/>
      </w:pPr>
      <w:r>
        <w:t>JPA vs Hibernate vs JDBC? When would you drop to JdbcClient or jOOQ?</w:t>
      </w:r>
    </w:p>
    <w:p>
      <w:pPr>
        <w:pStyle w:val="ListBullet"/>
      </w:pPr>
      <w:r>
        <w:t>Why does N+1 happen and how do you prove it?</w:t>
      </w:r>
    </w:p>
    <w:p>
      <w:pPr>
        <w:pStyle w:val="ListBullet"/>
      </w:pPr>
      <w:r>
        <w:t>How should DB pool size relate to request concurrency?</w:t>
      </w:r>
    </w:p>
    <w:p>
      <w:pPr>
        <w:pStyle w:val="ListBullet"/>
      </w:pPr>
      <w:r>
        <w:t>Optimistic vs pessimistic locking?</w:t>
      </w:r>
    </w:p>
    <w:p>
      <w:pPr>
        <w:pStyle w:val="ListBullet"/>
      </w:pPr>
      <w:r>
        <w:t>Why might @Transactional appear not to work? (mechanism in WP-08)</w:t>
      </w:r>
    </w:p>
    <w:p>
      <w:pPr>
        <w:pStyle w:val="Heading2"/>
      </w:pPr>
      <w:r>
        <w:t>WP-07 — JVM Performance &amp; Production Diagnostics</w:t>
      </w:r>
    </w:p>
    <w:p>
      <w:r>
        <w:rPr>
          <w:i/>
          <w:sz w:val="18"/>
        </w:rPr>
        <w:t>Effort: ~2.5 weeks   |   Depends on: WP-01 to WP-06</w:t>
      </w:r>
    </w:p>
    <w:p>
      <w:r>
        <w:rPr/>
        <w:t>Develop a repeatable evidence-first workflow for CPU, memory, thread, GC and latency incidents.</w:t>
      </w:r>
    </w:p>
    <w:p>
      <w:pPr>
        <w:pStyle w:val="Heading3"/>
      </w:pPr>
      <w:r>
        <w:t>Core topics</w:t>
      </w:r>
    </w:p>
    <w:p>
      <w:pPr>
        <w:pStyle w:val="ListBullet"/>
      </w:pPr>
      <w:r>
        <w:t>Performance methodology: baseline, hypothesis, measurement (USE and RED methods)</w:t>
      </w:r>
    </w:p>
    <w:p>
      <w:pPr>
        <w:pStyle w:val="ListBullet"/>
      </w:pPr>
      <w:r>
        <w:t>JIT and warm-up implications for benchmarks; inlining and escape analysis</w:t>
      </w:r>
    </w:p>
    <w:p>
      <w:pPr>
        <w:pStyle w:val="ListBullet"/>
      </w:pPr>
      <w:r>
        <w:t>JMH fundamentals and benchmark traps (dead-code elimination, constant folding, warm-up)</w:t>
      </w:r>
    </w:p>
    <w:p>
      <w:pPr>
        <w:pStyle w:val="ListBullet"/>
      </w:pPr>
      <w:r>
        <w:t>Java Flight Recorder and JDK Mission Control; JDK 25 additions: CPU-time profiling (JEP 509, experimental, Linux), cooperative sampling (JEP 518), method timing and tracing (JEP 520)</w:t>
      </w:r>
    </w:p>
    <w:p>
      <w:pPr>
        <w:pStyle w:val="ListBullet"/>
      </w:pPr>
      <w:r>
        <w:t>async-profiler: CPU, allocation, lock and wall-clock flame graphs</w:t>
      </w:r>
    </w:p>
    <w:p>
      <w:pPr>
        <w:pStyle w:val="ListBullet"/>
      </w:pPr>
      <w:r>
        <w:t>jcmd, jstack, jmap and process inspection</w:t>
      </w:r>
    </w:p>
    <w:p>
      <w:pPr>
        <w:pStyle w:val="ListBullet"/>
      </w:pPr>
      <w:r>
        <w:t>Thread dumps and state interpretation</w:t>
      </w:r>
    </w:p>
    <w:p>
      <w:pPr>
        <w:pStyle w:val="ListBullet"/>
      </w:pPr>
      <w:r>
        <w:t>Heap dumps and dominator/retained-memory reasoning</w:t>
      </w:r>
    </w:p>
    <w:p>
      <w:pPr>
        <w:pStyle w:val="ListBullet"/>
      </w:pPr>
      <w:r>
        <w:t>Allocation profiling</w:t>
      </w:r>
    </w:p>
    <w:p>
      <w:pPr>
        <w:pStyle w:val="ListBullet"/>
      </w:pPr>
      <w:r>
        <w:t>GC log correlation</w:t>
      </w:r>
    </w:p>
    <w:p>
      <w:pPr>
        <w:pStyle w:val="ListBullet"/>
      </w:pPr>
      <w:r>
        <w:t>p50/p95/p99 latency interpretation and histograms</w:t>
      </w:r>
    </w:p>
    <w:p>
      <w:pPr>
        <w:pStyle w:val="ListBullet"/>
      </w:pPr>
      <w:r>
        <w:t>Coordinated omission in load testing; open-model load with k6 constant-arrival-rate</w:t>
      </w:r>
    </w:p>
    <w:p>
      <w:pPr>
        <w:pStyle w:val="Heading3"/>
      </w:pPr>
      <w:r>
        <w:t>Hands-on labs</w:t>
      </w:r>
    </w:p>
    <w:p>
      <w:pPr>
        <w:pStyle w:val="ListBullet"/>
      </w:pPr>
      <w:r>
        <w:t>Create trustworthy JMH microbenchmarks and demonstrate a misleading benchmark.</w:t>
      </w:r>
    </w:p>
    <w:p>
      <w:pPr>
        <w:pStyle w:val="ListBullet"/>
      </w:pPr>
      <w:r>
        <w:t>Capture JFR and async-profiler flame graphs during CPU pressure and identify hot execution paths.</w:t>
      </w:r>
    </w:p>
    <w:p>
      <w:pPr>
        <w:pStyle w:val="ListBullet"/>
      </w:pPr>
      <w:r>
        <w:t>Diagnose blocked/waiting/runnable thread patterns from dumps.</w:t>
      </w:r>
    </w:p>
    <w:p>
      <w:pPr>
        <w:pStyle w:val="ListBullet"/>
      </w:pPr>
      <w:r>
        <w:t>Correlate allocation pressure, GC logs and p99 latency.</w:t>
      </w:r>
    </w:p>
    <w:p>
      <w:pPr>
        <w:pStyle w:val="ListBullet"/>
      </w:pPr>
      <w:r>
        <w:t>Show the difference between closed-model and open-model load results for the same service.</w:t>
      </w:r>
    </w:p>
    <w:p>
      <w:pPr>
        <w:pStyle w:val="ListBullet"/>
      </w:pPr>
      <w:r>
        <w:t>Produce a Principal-style incident report: evidence, root cause, remediation and prevention.</w:t>
      </w:r>
    </w:p>
    <w:p>
      <w:pPr>
        <w:pStyle w:val="Heading3"/>
      </w:pPr>
      <w:r>
        <w:t>Interview defense</w:t>
      </w:r>
    </w:p>
    <w:p>
      <w:pPr>
        <w:pStyle w:val="ListBullet"/>
      </w:pPr>
      <w:r>
        <w:t>CPU is 95%: what do you inspect first?</w:t>
      </w:r>
    </w:p>
    <w:p>
      <w:pPr>
        <w:pStyle w:val="ListBullet"/>
      </w:pPr>
      <w:r>
        <w:t>Heap is stable but latency is high—what next?</w:t>
      </w:r>
    </w:p>
    <w:p>
      <w:pPr>
        <w:pStyle w:val="ListBullet"/>
      </w:pPr>
      <w:r>
        <w:t>Why are microbenchmarks difficult?</w:t>
      </w:r>
    </w:p>
    <w:p>
      <w:pPr>
        <w:pStyle w:val="ListBullet"/>
      </w:pPr>
      <w:r>
        <w:t>How do you distinguish JVM from downstream latency?</w:t>
      </w:r>
    </w:p>
    <w:p>
      <w:pPr>
        <w:pStyle w:val="Heading2"/>
      </w:pPr>
      <w:r>
        <w:t>WP-08 — Spring Boot Production Engineering</w:t>
      </w:r>
    </w:p>
    <w:p>
      <w:r>
        <w:rPr>
          <w:i/>
          <w:sz w:val="18"/>
        </w:rPr>
        <w:t>Effort: ~3 weeks   |   Depends on: WP-04, WP-06</w:t>
      </w:r>
    </w:p>
    <w:p>
      <w:r>
        <w:rPr/>
        <w:t>Understand the framework mechanisms that affect correctness, latency, transactions, messaging, caching, security and resilience in Spring Boot 4.1.</w:t>
      </w:r>
    </w:p>
    <w:p>
      <w:pPr>
        <w:pStyle w:val="Heading3"/>
      </w:pPr>
      <w:r>
        <w:t>Core topics</w:t>
      </w:r>
    </w:p>
    <w:p>
      <w:pPr>
        <w:pStyle w:val="ListBullet"/>
      </w:pPr>
      <w:r>
        <w:t>IoC/DI and bean lifecycle; Spring Boot 4 modular auto-configuration and conditions</w:t>
      </w:r>
    </w:p>
    <w:p>
      <w:pPr>
        <w:pStyle w:val="ListBullet"/>
      </w:pPr>
      <w:r>
        <w:t>AOP proxies (JDK dynamic vs CGLIB), advice ordering and proxy limitations</w:t>
      </w:r>
    </w:p>
    <w:p>
      <w:pPr>
        <w:pStyle w:val="ListBullet"/>
      </w:pPr>
      <w:r>
        <w:t>Transaction interception: how @Transactional is applied, self-invocation, rollback rules, interaction with other advice</w:t>
      </w:r>
    </w:p>
    <w:p>
      <w:pPr>
        <w:pStyle w:val="ListBullet"/>
      </w:pPr>
      <w:r>
        <w:t>Web request/thread model; virtual threads in Spring Boot (spring.threads.virtual.enabled)</w:t>
      </w:r>
    </w:p>
    <w:p>
      <w:pPr>
        <w:pStyle w:val="ListBullet"/>
      </w:pPr>
      <w:r>
        <w:t>HTTP clients: RestClient and HTTP service interfaces; connect/read timeouts</w:t>
      </w:r>
    </w:p>
    <w:p>
      <w:pPr>
        <w:pStyle w:val="ListBullet"/>
      </w:pPr>
      <w:r>
        <w:t>Validation, exception handling (ProblemDetail) and API versioning</w:t>
      </w:r>
    </w:p>
    <w:p>
      <w:pPr>
        <w:pStyle w:val="ListBullet"/>
      </w:pPr>
      <w:r>
        <w:t>Timeout, retry, circuit breaker and bulkhead patterns; Spring Framework 7 @Retryable/@ConcurrencyLimit vs Resilience4j</w:t>
      </w:r>
    </w:p>
    <w:p>
      <w:pPr>
        <w:pStyle w:val="ListBullet"/>
      </w:pPr>
      <w:r>
        <w:t>Idempotency: idempotency keys, retry-safe operations, idempotent consumers</w:t>
      </w:r>
    </w:p>
    <w:p>
      <w:pPr>
        <w:pStyle w:val="ListBullet"/>
      </w:pPr>
      <w:r>
        <w:t>Messaging with Spring for Apache Kafka: delivery semantics, retries and dead-letter topics, transactional outbox</w:t>
      </w:r>
    </w:p>
    <w:p>
      <w:pPr>
        <w:pStyle w:val="ListBullet"/>
      </w:pPr>
      <w:r>
        <w:t>Caching: Spring Cache abstraction, Caffeine vs Redis/Valkey, TTL and invalidation, stampede protection, behavior when the cache is down</w:t>
      </w:r>
    </w:p>
    <w:p>
      <w:pPr>
        <w:pStyle w:val="ListBullet"/>
      </w:pPr>
      <w:r>
        <w:t>Spring Security 7 filter chain; OAuth2/OIDC resource server with JWT (Keycloak)</w:t>
      </w:r>
    </w:p>
    <w:p>
      <w:pPr>
        <w:pStyle w:val="ListBullet"/>
      </w:pPr>
      <w:r>
        <w:t>Configuration/profiles/secrets boundaries</w:t>
      </w:r>
    </w:p>
    <w:p>
      <w:pPr>
        <w:pStyle w:val="ListBullet"/>
      </w:pPr>
      <w:r>
        <w:t>Graceful shutdown and readiness</w:t>
      </w:r>
    </w:p>
    <w:p>
      <w:pPr>
        <w:pStyle w:val="ListBullet"/>
      </w:pPr>
      <w:r>
        <w:t>Testing pyramid: unit, slice, integration with Testcontainers; ArchUnit rules</w:t>
      </w:r>
    </w:p>
    <w:p>
      <w:pPr>
        <w:pStyle w:val="Heading3"/>
      </w:pPr>
      <w:r>
        <w:t>Hands-on labs</w:t>
      </w:r>
    </w:p>
    <w:p>
      <w:pPr>
        <w:pStyle w:val="ListBullet"/>
      </w:pPr>
      <w:r>
        <w:t>Inspect bean/proxy behavior and demonstrate an AOP boundary surprise, including @Transactional self-invocation.</w:t>
      </w:r>
    </w:p>
    <w:p>
      <w:pPr>
        <w:pStyle w:val="ListBullet"/>
      </w:pPr>
      <w:r>
        <w:t>Implement rollback/propagation experiments at the proxy level (checked vs unchecked exceptions, REQUIRES_NEW).</w:t>
      </w:r>
    </w:p>
    <w:p>
      <w:pPr>
        <w:pStyle w:val="ListBullet"/>
      </w:pPr>
      <w:r>
        <w:t>Introduce a slow payment stub with Toxiproxy and test timeout/retry/circuit-breaker behavior.</w:t>
      </w:r>
    </w:p>
    <w:p>
      <w:pPr>
        <w:pStyle w:val="ListBullet"/>
      </w:pPr>
      <w:r>
        <w:t>Demonstrate retry amplification and correct it with budgets, jitter and idempotency keys.</w:t>
      </w:r>
    </w:p>
    <w:p>
      <w:pPr>
        <w:pStyle w:val="ListBullet"/>
      </w:pPr>
      <w:r>
        <w:t>Implement a transactional outbox and an idempotent Kafka consumer; prove no duplicates under redelivery.</w:t>
      </w:r>
    </w:p>
    <w:p>
      <w:pPr>
        <w:pStyle w:val="ListBullet"/>
      </w:pPr>
      <w:r>
        <w:t>Add a Redis cache; measure hit ratio, reproduce a cache stampede and fix it (jittered TTL, request coalescing).</w:t>
      </w:r>
    </w:p>
    <w:p>
      <w:pPr>
        <w:pStyle w:val="ListBullet"/>
      </w:pPr>
      <w:r>
        <w:t>Secure the API with Keycloak-issued JWTs and verify authorization rules in tests.</w:t>
      </w:r>
    </w:p>
    <w:p>
      <w:pPr>
        <w:pStyle w:val="ListBullet"/>
      </w:pPr>
      <w:r>
        <w:t>Build production-readiness checks and graceful shutdown behavior.</w:t>
      </w:r>
    </w:p>
    <w:p>
      <w:pPr>
        <w:pStyle w:val="Heading3"/>
      </w:pPr>
      <w:r>
        <w:t>Interview defense</w:t>
      </w:r>
    </w:p>
    <w:p>
      <w:pPr>
        <w:pStyle w:val="ListBullet"/>
      </w:pPr>
      <w:r>
        <w:t>How does @Transactional work internally?</w:t>
      </w:r>
    </w:p>
    <w:p>
      <w:pPr>
        <w:pStyle w:val="ListBullet"/>
      </w:pPr>
      <w:r>
        <w:t>Why can retries make an outage worse?</w:t>
      </w:r>
    </w:p>
    <w:p>
      <w:pPr>
        <w:pStyle w:val="ListBullet"/>
      </w:pPr>
      <w:r>
        <w:t>Where should timeout values come from?</w:t>
      </w:r>
    </w:p>
    <w:p>
      <w:pPr>
        <w:pStyle w:val="ListBullet"/>
      </w:pPr>
      <w:r>
        <w:t>How do you guarantee an event is published if and only if the DB commit succeeds?</w:t>
      </w:r>
    </w:p>
    <w:p>
      <w:pPr>
        <w:pStyle w:val="ListBullet"/>
      </w:pPr>
      <w:r>
        <w:t>How do Spring proxies affect design?</w:t>
      </w:r>
    </w:p>
    <w:p>
      <w:pPr>
        <w:pStyle w:val="ListBullet"/>
      </w:pPr>
      <w:r>
        <w:t>What is your caching strategy and what happens when the cache is unavailable?</w:t>
      </w:r>
    </w:p>
    <w:p>
      <w:pPr>
        <w:pStyle w:val="Heading2"/>
      </w:pPr>
      <w:r>
        <w:t>WP-09 — Containers, Kubernetes, Observability &amp; SLOs</w:t>
      </w:r>
    </w:p>
    <w:p>
      <w:r>
        <w:rPr>
          <w:i/>
          <w:sz w:val="18"/>
        </w:rPr>
        <w:t>Effort: ~2.5 weeks   |   Depends on: WP-02, WP-07, WP-08</w:t>
      </w:r>
    </w:p>
    <w:p>
      <w:r>
        <w:rPr/>
        <w:t>Operate JVM services under container resource controls and connect application/runtime signals to reliability objectives.</w:t>
      </w:r>
    </w:p>
    <w:p>
      <w:pPr>
        <w:pStyle w:val="Heading3"/>
      </w:pPr>
      <w:r>
        <w:t>Core topics</w:t>
      </w:r>
    </w:p>
    <w:p>
      <w:pPr>
        <w:pStyle w:val="ListBullet"/>
      </w:pPr>
      <w:r>
        <w:t>JVM container awareness; -XX:MaxRAMPercentage / InitialRAMPercentage; -XX:ActiveProcessorCount</w:t>
      </w:r>
    </w:p>
    <w:p>
      <w:pPr>
        <w:pStyle w:val="ListBullet"/>
      </w:pPr>
      <w:r>
        <w:t>CPU requests/limits and CFS throttling; GC and JIT thread counts vs CPU limit</w:t>
      </w:r>
    </w:p>
    <w:p>
      <w:pPr>
        <w:pStyle w:val="ListBullet"/>
      </w:pPr>
      <w:r>
        <w:t>Memory requests/limits and OOMKilled; container memory budget = heap + non-heap + native (NMT from WP-02)</w:t>
      </w:r>
    </w:p>
    <w:p>
      <w:pPr>
        <w:pStyle w:val="ListBullet"/>
      </w:pPr>
      <w:r>
        <w:t>Kubernetes probes and startup/readiness/liveness semantics</w:t>
      </w:r>
    </w:p>
    <w:p>
      <w:pPr>
        <w:pStyle w:val="ListBullet"/>
      </w:pPr>
      <w:r>
        <w:t>Startup and warm-up: AOT cache, CDS, CRaC and GraalVM native image trade-offs</w:t>
      </w:r>
    </w:p>
    <w:p>
      <w:pPr>
        <w:pStyle w:val="ListBullet"/>
      </w:pPr>
      <w:r>
        <w:t>Horizontal scaling implications for JVM services (warm-up, connection pools × replicas)</w:t>
      </w:r>
    </w:p>
    <w:p>
      <w:pPr>
        <w:pStyle w:val="ListBullet"/>
      </w:pPr>
      <w:r>
        <w:t>Container image hygiene: minimal base image, non-root user, SBOM (CycloneDX), dependency/CVE scanning</w:t>
      </w:r>
    </w:p>
    <w:p>
      <w:pPr>
        <w:pStyle w:val="ListBullet"/>
      </w:pPr>
      <w:r>
        <w:t>Delivery pipeline: build → test → image → SBOM/scan → deploy to an ephemeral cluster → smoke test → publish; promotion and rollback strategy</w:t>
      </w:r>
    </w:p>
    <w:p>
      <w:pPr>
        <w:pStyle w:val="ListBullet"/>
      </w:pPr>
      <w:r>
        <w:t>Micrometer metrics model; Prometheus/Grafana concepts</w:t>
      </w:r>
    </w:p>
    <w:p>
      <w:pPr>
        <w:pStyle w:val="ListBullet"/>
      </w:pPr>
      <w:r>
        <w:t>Logs, metrics and traces; OpenTelemetry tracing and trace-log correlation</w:t>
      </w:r>
    </w:p>
    <w:p>
      <w:pPr>
        <w:pStyle w:val="ListBullet"/>
      </w:pPr>
      <w:r>
        <w:t>SLI, SLO, SLA and error budgets; burn-rate alerting</w:t>
      </w:r>
    </w:p>
    <w:p>
      <w:pPr>
        <w:pStyle w:val="ListBullet"/>
      </w:pPr>
      <w:r>
        <w:t>Latency percentiles and saturation indicators; JVM/GC/thread/DB-pool/Kafka metrics</w:t>
      </w:r>
    </w:p>
    <w:p>
      <w:pPr>
        <w:pStyle w:val="ListBullet"/>
      </w:pPr>
      <w:r>
        <w:t>Alerting on symptoms vs causes</w:t>
      </w:r>
    </w:p>
    <w:p>
      <w:pPr>
        <w:pStyle w:val="Heading3"/>
      </w:pPr>
      <w:r>
        <w:t>Hands-on labs</w:t>
      </w:r>
    </w:p>
    <w:p>
      <w:pPr>
        <w:pStyle w:val="ListBullet"/>
      </w:pPr>
      <w:r>
        <w:t>Deploy the reference service to kind with constrained CPU/memory and observe behavior.</w:t>
      </w:r>
    </w:p>
    <w:p>
      <w:pPr>
        <w:pStyle w:val="ListBullet"/>
      </w:pPr>
      <w:r>
        <w:t>Reproduce CPU throttling that raises p99 while CPU usage looks below the limit; fix with sizing and ActiveProcessorCount.</w:t>
      </w:r>
    </w:p>
    <w:p>
      <w:pPr>
        <w:pStyle w:val="ListBullet"/>
      </w:pPr>
      <w:r>
        <w:t>Create a container OOM scenario and distinguish JVM OOM from OOMKilled using NMT and Kubernetes events.</w:t>
      </w:r>
    </w:p>
    <w:p>
      <w:pPr>
        <w:pStyle w:val="ListBullet"/>
      </w:pPr>
      <w:r>
        <w:t>Build a memory budget worksheet for the service and set limits from it.</w:t>
      </w:r>
    </w:p>
    <w:p>
      <w:pPr>
        <w:pStyle w:val="ListBullet"/>
      </w:pPr>
      <w:r>
        <w:t>Compare startup time and time-to-steady-state with and without an AOT cache.</w:t>
      </w:r>
    </w:p>
    <w:p>
      <w:pPr>
        <w:pStyle w:val="ListBullet"/>
      </w:pPr>
      <w:r>
        <w:t>Expose JVM/application/Hikari/Kafka metrics using Micrometer and traces via OpenTelemetry.</w:t>
      </w:r>
    </w:p>
    <w:p>
      <w:pPr>
        <w:pStyle w:val="ListBullet"/>
      </w:pPr>
      <w:r>
        <w:t>Create an SLO for the order API with supporting SLIs and burn-rate alerts.</w:t>
      </w:r>
    </w:p>
    <w:p>
      <w:pPr>
        <w:pStyle w:val="ListBullet"/>
      </w:pPr>
      <w:r>
        <w:t>Cause DB-pool saturation and correlate Hikari metrics and traces with p99 latency.</w:t>
      </w:r>
    </w:p>
    <w:p>
      <w:pPr>
        <w:pStyle w:val="ListBullet"/>
      </w:pPr>
      <w:r>
        <w:t>Create a minimal production dashboard and incident runbook.</w:t>
      </w:r>
    </w:p>
    <w:p>
      <w:pPr>
        <w:pStyle w:val="ListBullet"/>
      </w:pPr>
      <w:r>
        <w:t>Extend the CI/CD pipeline: add a load-test gate on the kind deployment and design promotion (GitOps/canary) and rollback in an ADR.</w:t>
      </w:r>
    </w:p>
    <w:p>
      <w:pPr>
        <w:pStyle w:val="Heading3"/>
      </w:pPr>
      <w:r>
        <w:t>Interview defense</w:t>
      </w:r>
    </w:p>
    <w:p>
      <w:pPr>
        <w:pStyle w:val="ListBullet"/>
      </w:pPr>
      <w:r>
        <w:t>Why can -Xmx equal to container memory be dangerous?</w:t>
      </w:r>
    </w:p>
    <w:p>
      <w:pPr>
        <w:pStyle w:val="ListBullet"/>
      </w:pPr>
      <w:r>
        <w:t>Why can p99 rise when CPU usage is only 60% of the limit?</w:t>
      </w:r>
    </w:p>
    <w:p>
      <w:pPr>
        <w:pStyle w:val="ListBullet"/>
      </w:pPr>
      <w:r>
        <w:t>How would you define an SLO for this API?</w:t>
      </w:r>
    </w:p>
    <w:p>
      <w:pPr>
        <w:pStyle w:val="ListBullet"/>
      </w:pPr>
      <w:r>
        <w:t>Which metrics tell you thread-pool or DB-pool saturation?</w:t>
      </w:r>
    </w:p>
    <w:p>
      <w:pPr>
        <w:pStyle w:val="ListBullet"/>
      </w:pPr>
      <w:r>
        <w:t>Readiness vs liveness?</w:t>
      </w:r>
    </w:p>
    <w:p>
      <w:pPr>
        <w:pStyle w:val="Heading2"/>
      </w:pPr>
      <w:r>
        <w:t>WP-10 — Principal Architecture, Failure &amp; Interview Lab</w:t>
      </w:r>
    </w:p>
    <w:p>
      <w:r>
        <w:rPr>
          <w:i/>
          <w:sz w:val="18"/>
        </w:rPr>
        <w:t>Effort: ~3 weeks   |   Depends on: All previous WPs</w:t>
      </w:r>
    </w:p>
    <w:p>
      <w:r>
        <w:rPr/>
        <w:t>Integrate all previous WPs into ambiguous, multi-layer production scenarios and defend decisions at Principal Engineer depth.</w:t>
      </w:r>
    </w:p>
    <w:p>
      <w:pPr>
        <w:pStyle w:val="Heading3"/>
      </w:pPr>
      <w:r>
        <w:t>Core topics</w:t>
      </w:r>
    </w:p>
    <w:p>
      <w:pPr>
        <w:pStyle w:val="ListBullet"/>
      </w:pPr>
      <w:r>
        <w:t>Requirements and NFR discovery</w:t>
      </w:r>
    </w:p>
    <w:p>
      <w:pPr>
        <w:pStyle w:val="ListBullet"/>
      </w:pPr>
      <w:r>
        <w:t>Capacity/performance reasoning and cost per request (FinOps)</w:t>
      </w:r>
    </w:p>
    <w:p>
      <w:pPr>
        <w:pStyle w:val="ListBullet"/>
      </w:pPr>
      <w:r>
        <w:t>Architecture trade-offs and ADRs</w:t>
      </w:r>
    </w:p>
    <w:p>
      <w:pPr>
        <w:pStyle w:val="ListBullet"/>
      </w:pPr>
      <w:r>
        <w:t>Failure domains and blast radius</w:t>
      </w:r>
    </w:p>
    <w:p>
      <w:pPr>
        <w:pStyle w:val="ListBullet"/>
      </w:pPr>
      <w:r>
        <w:t>Bulkheads, backpressure and graceful degradation</w:t>
      </w:r>
    </w:p>
    <w:p>
      <w:pPr>
        <w:pStyle w:val="ListBullet"/>
      </w:pPr>
      <w:r>
        <w:t>Data-access, transaction and polyglot-persistence trade-offs</w:t>
      </w:r>
    </w:p>
    <w:p>
      <w:pPr>
        <w:pStyle w:val="ListBullet"/>
      </w:pPr>
      <w:r>
        <w:t>JVM/runtime implications of architecture</w:t>
      </w:r>
    </w:p>
    <w:p>
      <w:pPr>
        <w:pStyle w:val="ListBullet"/>
      </w:pPr>
      <w:r>
        <w:t>Observability and SLO design</w:t>
      </w:r>
    </w:p>
    <w:p>
      <w:pPr>
        <w:pStyle w:val="ListBullet"/>
      </w:pPr>
      <w:r>
        <w:t>Incident leadership and RCA</w:t>
      </w:r>
    </w:p>
    <w:p>
      <w:pPr>
        <w:pStyle w:val="ListBullet"/>
      </w:pPr>
      <w:r>
        <w:t>Migration/rollout/rollback strategy (including Java/Spring upgrades)</w:t>
      </w:r>
    </w:p>
    <w:p>
      <w:pPr>
        <w:pStyle w:val="ListBullet"/>
      </w:pPr>
      <w:r>
        <w:t>Cross-team technical governance, design reviews and mentoring</w:t>
      </w:r>
    </w:p>
    <w:p>
      <w:pPr>
        <w:pStyle w:val="ListBullet"/>
      </w:pPr>
      <w:r>
        <w:t>Interview communication: assumptions, alternatives, evidence and decision</w:t>
      </w:r>
    </w:p>
    <w:p>
      <w:pPr>
        <w:pStyle w:val="Heading3"/>
      </w:pPr>
      <w:r>
        <w:t>Hands-on labs</w:t>
      </w:r>
    </w:p>
    <w:p>
      <w:pPr>
        <w:pStyle w:val="ListBullet"/>
      </w:pPr>
      <w:r>
        <w:t>Capstone: p99 rises from 200 ms to 3 s while DB pool reaches 100%; diagnose across JVM, threads, ORM and DB.</w:t>
      </w:r>
    </w:p>
    <w:p>
      <w:pPr>
        <w:pStyle w:val="ListBullet"/>
      </w:pPr>
      <w:r>
        <w:t>Capstone: CPU 95%, GC normal, Kafka consumer lag rising; build a diagnostic tree and evidence plan.</w:t>
      </w:r>
    </w:p>
    <w:p>
      <w:pPr>
        <w:pStyle w:val="ListBullet"/>
      </w:pPr>
      <w:r>
        <w:t>Capstone: memory grows until pod restart; determine heap leak vs native/container pressure.</w:t>
      </w:r>
    </w:p>
    <w:p>
      <w:pPr>
        <w:pStyle w:val="ListBullet"/>
      </w:pPr>
      <w:r>
        <w:t>Capstone: a retry storm from a slow payment dependency cascades; contain it and write the RCA.</w:t>
      </w:r>
    </w:p>
    <w:p>
      <w:pPr>
        <w:pStyle w:val="ListBullet"/>
      </w:pPr>
      <w:r>
        <w:t>Design a high-throughput Java service and justify threading, DB access, caching, messaging, resilience and observability choices.</w:t>
      </w:r>
    </w:p>
    <w:p>
      <w:pPr>
        <w:pStyle w:val="ListBullet"/>
      </w:pPr>
      <w:r>
        <w:t>Polyglot ADR (optional MongoDB): PostgreSQL JSONB vs MongoDB for a catalog read model, with measured evidence.</w:t>
      </w:r>
    </w:p>
    <w:p>
      <w:pPr>
        <w:pStyle w:val="ListBullet"/>
      </w:pPr>
      <w:r>
        <w:t>Produce an ADR pack, a production-readiness review and a cost/capacity model.</w:t>
      </w:r>
    </w:p>
    <w:p>
      <w:pPr>
        <w:pStyle w:val="ListBullet"/>
      </w:pPr>
      <w:r>
        <w:t>Run timed Principal Engineer interview-defense sessions using CV-style claims and follow-up drilling; score with the rubric in Section 13.</w:t>
      </w:r>
    </w:p>
    <w:p>
      <w:pPr>
        <w:pStyle w:val="Heading3"/>
      </w:pPr>
      <w:r>
        <w:t>Interview defense</w:t>
      </w:r>
    </w:p>
    <w:p>
      <w:pPr>
        <w:pStyle w:val="ListBullet"/>
      </w:pPr>
      <w:r>
        <w:t>What do you check first and why?</w:t>
      </w:r>
    </w:p>
    <w:p>
      <w:pPr>
        <w:pStyle w:val="ListBullet"/>
      </w:pPr>
      <w:r>
        <w:t>What evidence would falsify your hypothesis?</w:t>
      </w:r>
    </w:p>
    <w:p>
      <w:pPr>
        <w:pStyle w:val="ListBullet"/>
      </w:pPr>
      <w:r>
        <w:t>What trade-off did you accept?</w:t>
      </w:r>
    </w:p>
    <w:p>
      <w:pPr>
        <w:pStyle w:val="ListBullet"/>
      </w:pPr>
      <w:r>
        <w:t>How does this decision change at 10x scale?</w:t>
      </w:r>
    </w:p>
    <w:p>
      <w:pPr>
        <w:pStyle w:val="ListBullet"/>
      </w:pPr>
      <w:r>
        <w:t>How do you roll it out safely across multiple teams?</w:t>
      </w:r>
    </w:p>
    <w:p>
      <w:pPr>
        <w:pStyle w:val="Heading1"/>
      </w:pPr>
      <w:r>
        <w:t>8. Principal Engineer Competency Matrix</w:t>
      </w:r>
    </w:p>
    <w:tbl>
      <w:tblPr>
        <w:tblStyle w:val="TableGrid"/>
        <w:tblW w:type="auto" w:w="0"/>
        <w:jc w:val="center"/>
        <w:tblLayout w:type="fixed"/>
        <w:tblLook w:firstColumn="1" w:firstRow="1" w:lastColumn="0" w:lastRow="0" w:noHBand="0" w:noVBand="1" w:val="04A0"/>
      </w:tblPr>
      <w:tblGrid>
        <w:gridCol w:w="2090"/>
        <w:gridCol w:w="1463"/>
        <w:gridCol w:w="3762"/>
        <w:gridCol w:w="3135"/>
      </w:tblGrid>
      <w:tr>
        <w:trPr>
          <w:tblHeader/>
        </w:trPr>
        <w:tc>
          <w:tcPr>
            <w:tcW w:type="dxa" w:w="2090"/>
            <w:shd w:val="clear" w:color="auto" w:fill="D9EAF7"/>
            <w:vAlign w:val="center"/>
          </w:tcPr>
          <w:p>
            <w:pPr>
              <w:spacing w:after="0"/>
            </w:pPr>
            <w:r>
              <w:rPr>
                <w:rFonts w:ascii="Aptos" w:hAnsi="Aptos"/>
                <w:b/>
                <w:sz w:val="15"/>
              </w:rPr>
              <w:t>Competency</w:t>
            </w:r>
          </w:p>
        </w:tc>
        <w:tc>
          <w:tcPr>
            <w:tcW w:type="dxa" w:w="1463"/>
            <w:shd w:val="clear" w:color="auto" w:fill="D9EAF7"/>
            <w:vAlign w:val="center"/>
          </w:tcPr>
          <w:p>
            <w:pPr>
              <w:spacing w:after="0"/>
            </w:pPr>
            <w:r>
              <w:rPr>
                <w:rFonts w:ascii="Aptos" w:hAnsi="Aptos"/>
                <w:b/>
                <w:sz w:val="15"/>
              </w:rPr>
              <w:t>Primary WP(s)</w:t>
            </w:r>
          </w:p>
        </w:tc>
        <w:tc>
          <w:tcPr>
            <w:tcW w:type="dxa" w:w="3762"/>
            <w:shd w:val="clear" w:color="auto" w:fill="D9EAF7"/>
            <w:vAlign w:val="center"/>
          </w:tcPr>
          <w:p>
            <w:pPr>
              <w:spacing w:after="0"/>
            </w:pPr>
            <w:r>
              <w:rPr>
                <w:rFonts w:ascii="Aptos" w:hAnsi="Aptos"/>
                <w:b/>
                <w:sz w:val="15"/>
              </w:rPr>
              <w:t>Expected Principal Depth</w:t>
            </w:r>
          </w:p>
        </w:tc>
        <w:tc>
          <w:tcPr>
            <w:tcW w:type="dxa" w:w="3135"/>
            <w:shd w:val="clear" w:color="auto" w:fill="D9EAF7"/>
            <w:vAlign w:val="center"/>
          </w:tcPr>
          <w:p>
            <w:pPr>
              <w:spacing w:after="0"/>
            </w:pPr>
            <w:r>
              <w:rPr>
                <w:rFonts w:ascii="Aptos" w:hAnsi="Aptos"/>
                <w:b/>
                <w:sz w:val="15"/>
              </w:rPr>
              <w:t>Proof</w:t>
            </w:r>
          </w:p>
        </w:tc>
      </w:tr>
      <w:tr>
        <w:tc>
          <w:tcPr>
            <w:tcW w:type="dxa" w:w="2090"/>
            <w:vAlign w:val="center"/>
          </w:tcPr>
          <w:p>
            <w:pPr>
              <w:spacing w:after="0"/>
            </w:pPr>
            <w:r>
              <w:rPr>
                <w:rFonts w:ascii="Aptos" w:hAnsi="Aptos"/>
                <w:b w:val="0"/>
                <w:sz w:val="15"/>
              </w:rPr>
              <w:t>Java language/runtime model</w:t>
            </w:r>
          </w:p>
        </w:tc>
        <w:tc>
          <w:tcPr>
            <w:tcW w:type="dxa" w:w="1463"/>
            <w:vAlign w:val="center"/>
          </w:tcPr>
          <w:p>
            <w:pPr>
              <w:spacing w:after="0"/>
            </w:pPr>
            <w:r>
              <w:rPr>
                <w:rFonts w:ascii="Aptos" w:hAnsi="Aptos"/>
                <w:b w:val="0"/>
                <w:sz w:val="15"/>
              </w:rPr>
              <w:t>WP-01, WP-05</w:t>
            </w:r>
          </w:p>
        </w:tc>
        <w:tc>
          <w:tcPr>
            <w:tcW w:type="dxa" w:w="3762"/>
            <w:vAlign w:val="center"/>
          </w:tcPr>
          <w:p>
            <w:pPr>
              <w:spacing w:after="0"/>
            </w:pPr>
            <w:r>
              <w:rPr>
                <w:rFonts w:ascii="Aptos" w:hAnsi="Aptos"/>
                <w:b w:val="0"/>
                <w:sz w:val="15"/>
              </w:rPr>
              <w:t>Explain internals and implications, not syntax only</w:t>
            </w:r>
          </w:p>
        </w:tc>
        <w:tc>
          <w:tcPr>
            <w:tcW w:type="dxa" w:w="3135"/>
            <w:vAlign w:val="center"/>
          </w:tcPr>
          <w:p>
            <w:pPr>
              <w:spacing w:after="0"/>
            </w:pPr>
            <w:r>
              <w:rPr>
                <w:rFonts w:ascii="Aptos" w:hAnsi="Aptos"/>
                <w:b w:val="0"/>
                <w:sz w:val="15"/>
              </w:rPr>
              <w:t>Bytecode/class-loader/collection experiments</w:t>
            </w:r>
          </w:p>
        </w:tc>
      </w:tr>
      <w:tr>
        <w:tc>
          <w:tcPr>
            <w:tcW w:type="dxa" w:w="2090"/>
            <w:vAlign w:val="center"/>
          </w:tcPr>
          <w:p>
            <w:pPr>
              <w:spacing w:after="0"/>
            </w:pPr>
            <w:r>
              <w:rPr>
                <w:rFonts w:ascii="Aptos" w:hAnsi="Aptos"/>
                <w:b w:val="0"/>
                <w:sz w:val="15"/>
              </w:rPr>
              <w:t>Memory &amp; GC</w:t>
            </w:r>
          </w:p>
        </w:tc>
        <w:tc>
          <w:tcPr>
            <w:tcW w:type="dxa" w:w="1463"/>
            <w:vAlign w:val="center"/>
          </w:tcPr>
          <w:p>
            <w:pPr>
              <w:spacing w:after="0"/>
            </w:pPr>
            <w:r>
              <w:rPr>
                <w:rFonts w:ascii="Aptos" w:hAnsi="Aptos"/>
                <w:b w:val="0"/>
                <w:sz w:val="15"/>
              </w:rPr>
              <w:t>WP-02, WP-07, WP-09</w:t>
            </w:r>
          </w:p>
        </w:tc>
        <w:tc>
          <w:tcPr>
            <w:tcW w:type="dxa" w:w="3762"/>
            <w:vAlign w:val="center"/>
          </w:tcPr>
          <w:p>
            <w:pPr>
              <w:spacing w:after="0"/>
            </w:pPr>
            <w:r>
              <w:rPr>
                <w:rFonts w:ascii="Aptos" w:hAnsi="Aptos"/>
                <w:b w:val="0"/>
                <w:sz w:val="15"/>
              </w:rPr>
              <w:t>Diagnose allocation, pauses, leaks, native footprint and container memory pressure</w:t>
            </w:r>
          </w:p>
        </w:tc>
        <w:tc>
          <w:tcPr>
            <w:tcW w:type="dxa" w:w="3135"/>
            <w:vAlign w:val="center"/>
          </w:tcPr>
          <w:p>
            <w:pPr>
              <w:spacing w:after="0"/>
            </w:pPr>
            <w:r>
              <w:rPr>
                <w:rFonts w:ascii="Aptos" w:hAnsi="Aptos"/>
                <w:b w:val="0"/>
                <w:sz w:val="15"/>
              </w:rPr>
              <w:t>GC logs, heap dump, NMT, JFR, OOM labs</w:t>
            </w:r>
          </w:p>
        </w:tc>
      </w:tr>
      <w:tr>
        <w:tc>
          <w:tcPr>
            <w:tcW w:type="dxa" w:w="2090"/>
            <w:vAlign w:val="center"/>
          </w:tcPr>
          <w:p>
            <w:pPr>
              <w:spacing w:after="0"/>
            </w:pPr>
            <w:r>
              <w:rPr>
                <w:rFonts w:ascii="Aptos" w:hAnsi="Aptos"/>
                <w:b w:val="0"/>
                <w:sz w:val="15"/>
              </w:rPr>
              <w:t>Concurrency</w:t>
            </w:r>
          </w:p>
        </w:tc>
        <w:tc>
          <w:tcPr>
            <w:tcW w:type="dxa" w:w="1463"/>
            <w:vAlign w:val="center"/>
          </w:tcPr>
          <w:p>
            <w:pPr>
              <w:spacing w:after="0"/>
            </w:pPr>
            <w:r>
              <w:rPr>
                <w:rFonts w:ascii="Aptos" w:hAnsi="Aptos"/>
                <w:b w:val="0"/>
                <w:sz w:val="15"/>
              </w:rPr>
              <w:t>WP-03, WP-04</w:t>
            </w:r>
          </w:p>
        </w:tc>
        <w:tc>
          <w:tcPr>
            <w:tcW w:type="dxa" w:w="3762"/>
            <w:vAlign w:val="center"/>
          </w:tcPr>
          <w:p>
            <w:pPr>
              <w:spacing w:after="0"/>
            </w:pPr>
            <w:r>
              <w:rPr>
                <w:rFonts w:ascii="Aptos" w:hAnsi="Aptos"/>
                <w:b w:val="0"/>
                <w:sz w:val="15"/>
              </w:rPr>
              <w:t>Prove correctness and reason about saturation/throughput</w:t>
            </w:r>
          </w:p>
        </w:tc>
        <w:tc>
          <w:tcPr>
            <w:tcW w:type="dxa" w:w="3135"/>
            <w:vAlign w:val="center"/>
          </w:tcPr>
          <w:p>
            <w:pPr>
              <w:spacing w:after="0"/>
            </w:pPr>
            <w:r>
              <w:rPr>
                <w:rFonts w:ascii="Aptos" w:hAnsi="Aptos"/>
                <w:b w:val="0"/>
                <w:sz w:val="15"/>
              </w:rPr>
              <w:t>Race, deadlock, CAS, executor labs</w:t>
            </w:r>
          </w:p>
        </w:tc>
      </w:tr>
      <w:tr>
        <w:tc>
          <w:tcPr>
            <w:tcW w:type="dxa" w:w="2090"/>
            <w:vAlign w:val="center"/>
          </w:tcPr>
          <w:p>
            <w:pPr>
              <w:spacing w:after="0"/>
            </w:pPr>
            <w:r>
              <w:rPr>
                <w:rFonts w:ascii="Aptos" w:hAnsi="Aptos"/>
                <w:b w:val="0"/>
                <w:sz w:val="15"/>
              </w:rPr>
              <w:t>JDBC / DB access</w:t>
            </w:r>
          </w:p>
        </w:tc>
        <w:tc>
          <w:tcPr>
            <w:tcW w:type="dxa" w:w="1463"/>
            <w:vAlign w:val="center"/>
          </w:tcPr>
          <w:p>
            <w:pPr>
              <w:spacing w:after="0"/>
            </w:pPr>
            <w:r>
              <w:rPr>
                <w:rFonts w:ascii="Aptos" w:hAnsi="Aptos"/>
                <w:b w:val="0"/>
                <w:sz w:val="15"/>
              </w:rPr>
              <w:t>WP-06</w:t>
            </w:r>
          </w:p>
        </w:tc>
        <w:tc>
          <w:tcPr>
            <w:tcW w:type="dxa" w:w="3762"/>
            <w:vAlign w:val="center"/>
          </w:tcPr>
          <w:p>
            <w:pPr>
              <w:spacing w:after="0"/>
            </w:pPr>
            <w:r>
              <w:rPr>
                <w:rFonts w:ascii="Aptos" w:hAnsi="Aptos"/>
                <w:b w:val="0"/>
                <w:sz w:val="15"/>
              </w:rPr>
              <w:t>Understand driver/pool/query/transaction path and PostgreSQL behavior</w:t>
            </w:r>
          </w:p>
        </w:tc>
        <w:tc>
          <w:tcPr>
            <w:tcW w:type="dxa" w:w="3135"/>
            <w:vAlign w:val="center"/>
          </w:tcPr>
          <w:p>
            <w:pPr>
              <w:spacing w:after="0"/>
            </w:pPr>
            <w:r>
              <w:rPr>
                <w:rFonts w:ascii="Aptos" w:hAnsi="Aptos"/>
                <w:b w:val="0"/>
                <w:sz w:val="15"/>
              </w:rPr>
              <w:t>JDBC comparison, pool saturation, EXPLAIN evidence</w:t>
            </w:r>
          </w:p>
        </w:tc>
      </w:tr>
      <w:tr>
        <w:tc>
          <w:tcPr>
            <w:tcW w:type="dxa" w:w="2090"/>
            <w:vAlign w:val="center"/>
          </w:tcPr>
          <w:p>
            <w:pPr>
              <w:spacing w:after="0"/>
            </w:pPr>
            <w:r>
              <w:rPr>
                <w:rFonts w:ascii="Aptos" w:hAnsi="Aptos"/>
                <w:b w:val="0"/>
                <w:sz w:val="15"/>
              </w:rPr>
              <w:t>JPA / Hibernate</w:t>
            </w:r>
          </w:p>
        </w:tc>
        <w:tc>
          <w:tcPr>
            <w:tcW w:type="dxa" w:w="1463"/>
            <w:vAlign w:val="center"/>
          </w:tcPr>
          <w:p>
            <w:pPr>
              <w:spacing w:after="0"/>
            </w:pPr>
            <w:r>
              <w:rPr>
                <w:rFonts w:ascii="Aptos" w:hAnsi="Aptos"/>
                <w:b w:val="0"/>
                <w:sz w:val="15"/>
              </w:rPr>
              <w:t>WP-06, WP-08</w:t>
            </w:r>
          </w:p>
        </w:tc>
        <w:tc>
          <w:tcPr>
            <w:tcW w:type="dxa" w:w="3762"/>
            <w:vAlign w:val="center"/>
          </w:tcPr>
          <w:p>
            <w:pPr>
              <w:spacing w:after="0"/>
            </w:pPr>
            <w:r>
              <w:rPr>
                <w:rFonts w:ascii="Aptos" w:hAnsi="Aptos"/>
                <w:b w:val="0"/>
                <w:sz w:val="15"/>
              </w:rPr>
              <w:t>Understand ORM lifecycle, query behavior and proxy/transaction boundaries</w:t>
            </w:r>
          </w:p>
        </w:tc>
        <w:tc>
          <w:tcPr>
            <w:tcW w:type="dxa" w:w="3135"/>
            <w:vAlign w:val="center"/>
          </w:tcPr>
          <w:p>
            <w:pPr>
              <w:spacing w:after="0"/>
            </w:pPr>
            <w:r>
              <w:rPr>
                <w:rFonts w:ascii="Aptos" w:hAnsi="Aptos"/>
                <w:b w:val="0"/>
                <w:sz w:val="15"/>
              </w:rPr>
              <w:t>N+1, dirty checking, transaction labs</w:t>
            </w:r>
          </w:p>
        </w:tc>
      </w:tr>
      <w:tr>
        <w:tc>
          <w:tcPr>
            <w:tcW w:type="dxa" w:w="2090"/>
            <w:vAlign w:val="center"/>
          </w:tcPr>
          <w:p>
            <w:pPr>
              <w:spacing w:after="0"/>
            </w:pPr>
            <w:r>
              <w:rPr>
                <w:rFonts w:ascii="Aptos" w:hAnsi="Aptos"/>
                <w:b w:val="0"/>
                <w:sz w:val="15"/>
              </w:rPr>
              <w:t>Spring Boot</w:t>
            </w:r>
          </w:p>
        </w:tc>
        <w:tc>
          <w:tcPr>
            <w:tcW w:type="dxa" w:w="1463"/>
            <w:vAlign w:val="center"/>
          </w:tcPr>
          <w:p>
            <w:pPr>
              <w:spacing w:after="0"/>
            </w:pPr>
            <w:r>
              <w:rPr>
                <w:rFonts w:ascii="Aptos" w:hAnsi="Aptos"/>
                <w:b w:val="0"/>
                <w:sz w:val="15"/>
              </w:rPr>
              <w:t>WP-08</w:t>
            </w:r>
          </w:p>
        </w:tc>
        <w:tc>
          <w:tcPr>
            <w:tcW w:type="dxa" w:w="3762"/>
            <w:vAlign w:val="center"/>
          </w:tcPr>
          <w:p>
            <w:pPr>
              <w:spacing w:after="0"/>
            </w:pPr>
            <w:r>
              <w:rPr>
                <w:rFonts w:ascii="Aptos" w:hAnsi="Aptos"/>
                <w:b w:val="0"/>
                <w:sz w:val="15"/>
              </w:rPr>
              <w:t>Understand framework runtime mechanisms and production behavior</w:t>
            </w:r>
          </w:p>
        </w:tc>
        <w:tc>
          <w:tcPr>
            <w:tcW w:type="dxa" w:w="3135"/>
            <w:vAlign w:val="center"/>
          </w:tcPr>
          <w:p>
            <w:pPr>
              <w:spacing w:after="0"/>
            </w:pPr>
            <w:r>
              <w:rPr>
                <w:rFonts w:ascii="Aptos" w:hAnsi="Aptos"/>
                <w:b w:val="0"/>
                <w:sz w:val="15"/>
              </w:rPr>
              <w:t>Proxy, resilience, lifecycle labs</w:t>
            </w:r>
          </w:p>
        </w:tc>
      </w:tr>
      <w:tr>
        <w:tc>
          <w:tcPr>
            <w:tcW w:type="dxa" w:w="2090"/>
            <w:vAlign w:val="center"/>
          </w:tcPr>
          <w:p>
            <w:pPr>
              <w:spacing w:after="0"/>
            </w:pPr>
            <w:r>
              <w:rPr>
                <w:rFonts w:ascii="Aptos" w:hAnsi="Aptos"/>
                <w:b w:val="0"/>
                <w:sz w:val="15"/>
              </w:rPr>
              <w:t>Messaging &amp; event-driven design</w:t>
            </w:r>
          </w:p>
        </w:tc>
        <w:tc>
          <w:tcPr>
            <w:tcW w:type="dxa" w:w="1463"/>
            <w:vAlign w:val="center"/>
          </w:tcPr>
          <w:p>
            <w:pPr>
              <w:spacing w:after="0"/>
            </w:pPr>
            <w:r>
              <w:rPr>
                <w:rFonts w:ascii="Aptos" w:hAnsi="Aptos"/>
                <w:b w:val="0"/>
                <w:sz w:val="15"/>
              </w:rPr>
              <w:t>WP-04, WP-08</w:t>
            </w:r>
          </w:p>
        </w:tc>
        <w:tc>
          <w:tcPr>
            <w:tcW w:type="dxa" w:w="3762"/>
            <w:vAlign w:val="center"/>
          </w:tcPr>
          <w:p>
            <w:pPr>
              <w:spacing w:after="0"/>
            </w:pPr>
            <w:r>
              <w:rPr>
                <w:rFonts w:ascii="Aptos" w:hAnsi="Aptos"/>
                <w:b w:val="0"/>
                <w:sz w:val="15"/>
              </w:rPr>
              <w:t>Consumer execution model, delivery semantics, idempotency, outbox</w:t>
            </w:r>
          </w:p>
        </w:tc>
        <w:tc>
          <w:tcPr>
            <w:tcW w:type="dxa" w:w="3135"/>
            <w:vAlign w:val="center"/>
          </w:tcPr>
          <w:p>
            <w:pPr>
              <w:spacing w:after="0"/>
            </w:pPr>
            <w:r>
              <w:rPr>
                <w:rFonts w:ascii="Aptos" w:hAnsi="Aptos"/>
                <w:b w:val="0"/>
                <w:sz w:val="15"/>
              </w:rPr>
              <w:t>Lag/rebalance lab, outbox + idempotent consumer</w:t>
            </w:r>
          </w:p>
        </w:tc>
      </w:tr>
      <w:tr>
        <w:tc>
          <w:tcPr>
            <w:tcW w:type="dxa" w:w="2090"/>
            <w:vAlign w:val="center"/>
          </w:tcPr>
          <w:p>
            <w:pPr>
              <w:spacing w:after="0"/>
            </w:pPr>
            <w:r>
              <w:rPr>
                <w:rFonts w:ascii="Aptos" w:hAnsi="Aptos"/>
                <w:b w:val="0"/>
                <w:sz w:val="15"/>
              </w:rPr>
              <w:t>Caching</w:t>
            </w:r>
          </w:p>
        </w:tc>
        <w:tc>
          <w:tcPr>
            <w:tcW w:type="dxa" w:w="1463"/>
            <w:vAlign w:val="center"/>
          </w:tcPr>
          <w:p>
            <w:pPr>
              <w:spacing w:after="0"/>
            </w:pPr>
            <w:r>
              <w:rPr>
                <w:rFonts w:ascii="Aptos" w:hAnsi="Aptos"/>
                <w:b w:val="0"/>
                <w:sz w:val="15"/>
              </w:rPr>
              <w:t>WP-08</w:t>
            </w:r>
          </w:p>
        </w:tc>
        <w:tc>
          <w:tcPr>
            <w:tcW w:type="dxa" w:w="3762"/>
            <w:vAlign w:val="center"/>
          </w:tcPr>
          <w:p>
            <w:pPr>
              <w:spacing w:after="0"/>
            </w:pPr>
            <w:r>
              <w:rPr>
                <w:rFonts w:ascii="Aptos" w:hAnsi="Aptos"/>
                <w:b w:val="0"/>
                <w:sz w:val="15"/>
              </w:rPr>
              <w:t>Consistency vs latency trade-offs, invalidation, stampede, cache failure modes</w:t>
            </w:r>
          </w:p>
        </w:tc>
        <w:tc>
          <w:tcPr>
            <w:tcW w:type="dxa" w:w="3135"/>
            <w:vAlign w:val="center"/>
          </w:tcPr>
          <w:p>
            <w:pPr>
              <w:spacing w:after="0"/>
            </w:pPr>
            <w:r>
              <w:rPr>
                <w:rFonts w:ascii="Aptos" w:hAnsi="Aptos"/>
                <w:b w:val="0"/>
                <w:sz w:val="15"/>
              </w:rPr>
              <w:t>Hit-ratio and stampede lab</w:t>
            </w:r>
          </w:p>
        </w:tc>
      </w:tr>
      <w:tr>
        <w:tc>
          <w:tcPr>
            <w:tcW w:type="dxa" w:w="2090"/>
            <w:vAlign w:val="center"/>
          </w:tcPr>
          <w:p>
            <w:pPr>
              <w:spacing w:after="0"/>
            </w:pPr>
            <w:r>
              <w:rPr>
                <w:rFonts w:ascii="Aptos" w:hAnsi="Aptos"/>
                <w:b w:val="0"/>
                <w:sz w:val="15"/>
              </w:rPr>
              <w:t>Performance engineering</w:t>
            </w:r>
          </w:p>
        </w:tc>
        <w:tc>
          <w:tcPr>
            <w:tcW w:type="dxa" w:w="1463"/>
            <w:vAlign w:val="center"/>
          </w:tcPr>
          <w:p>
            <w:pPr>
              <w:spacing w:after="0"/>
            </w:pPr>
            <w:r>
              <w:rPr>
                <w:rFonts w:ascii="Aptos" w:hAnsi="Aptos"/>
                <w:b w:val="0"/>
                <w:sz w:val="15"/>
              </w:rPr>
              <w:t>WP-07</w:t>
            </w:r>
          </w:p>
        </w:tc>
        <w:tc>
          <w:tcPr>
            <w:tcW w:type="dxa" w:w="3762"/>
            <w:vAlign w:val="center"/>
          </w:tcPr>
          <w:p>
            <w:pPr>
              <w:spacing w:after="0"/>
            </w:pPr>
            <w:r>
              <w:rPr>
                <w:rFonts w:ascii="Aptos" w:hAnsi="Aptos"/>
                <w:b w:val="0"/>
                <w:sz w:val="15"/>
              </w:rPr>
              <w:t>Measure before optimizing; produce evidence-backed RCA</w:t>
            </w:r>
          </w:p>
        </w:tc>
        <w:tc>
          <w:tcPr>
            <w:tcW w:type="dxa" w:w="3135"/>
            <w:vAlign w:val="center"/>
          </w:tcPr>
          <w:p>
            <w:pPr>
              <w:spacing w:after="0"/>
            </w:pPr>
            <w:r>
              <w:rPr>
                <w:rFonts w:ascii="Aptos" w:hAnsi="Aptos"/>
                <w:b w:val="0"/>
                <w:sz w:val="15"/>
              </w:rPr>
              <w:t>JMH/JFR/profiling labs</w:t>
            </w:r>
          </w:p>
        </w:tc>
      </w:tr>
      <w:tr>
        <w:tc>
          <w:tcPr>
            <w:tcW w:type="dxa" w:w="2090"/>
            <w:vAlign w:val="center"/>
          </w:tcPr>
          <w:p>
            <w:pPr>
              <w:spacing w:after="0"/>
            </w:pPr>
            <w:r>
              <w:rPr>
                <w:rFonts w:ascii="Aptos" w:hAnsi="Aptos"/>
                <w:b w:val="0"/>
                <w:sz w:val="15"/>
              </w:rPr>
              <w:t>Containers/Kubernetes</w:t>
            </w:r>
          </w:p>
        </w:tc>
        <w:tc>
          <w:tcPr>
            <w:tcW w:type="dxa" w:w="1463"/>
            <w:vAlign w:val="center"/>
          </w:tcPr>
          <w:p>
            <w:pPr>
              <w:spacing w:after="0"/>
            </w:pPr>
            <w:r>
              <w:rPr>
                <w:rFonts w:ascii="Aptos" w:hAnsi="Aptos"/>
                <w:b w:val="0"/>
                <w:sz w:val="15"/>
              </w:rPr>
              <w:t>WP-09</w:t>
            </w:r>
          </w:p>
        </w:tc>
        <w:tc>
          <w:tcPr>
            <w:tcW w:type="dxa" w:w="3762"/>
            <w:vAlign w:val="center"/>
          </w:tcPr>
          <w:p>
            <w:pPr>
              <w:spacing w:after="0"/>
            </w:pPr>
            <w:r>
              <w:rPr>
                <w:rFonts w:ascii="Aptos" w:hAnsi="Aptos"/>
                <w:b w:val="0"/>
                <w:sz w:val="15"/>
              </w:rPr>
              <w:t>Connect JVM resource model to pod limits, throttling and scaling</w:t>
            </w:r>
          </w:p>
        </w:tc>
        <w:tc>
          <w:tcPr>
            <w:tcW w:type="dxa" w:w="3135"/>
            <w:vAlign w:val="center"/>
          </w:tcPr>
          <w:p>
            <w:pPr>
              <w:spacing w:after="0"/>
            </w:pPr>
            <w:r>
              <w:rPr>
                <w:rFonts w:ascii="Aptos" w:hAnsi="Aptos"/>
                <w:b w:val="0"/>
                <w:sz w:val="15"/>
              </w:rPr>
              <w:t>CPU/memory/OOMKilled labs</w:t>
            </w:r>
          </w:p>
        </w:tc>
      </w:tr>
      <w:tr>
        <w:tc>
          <w:tcPr>
            <w:tcW w:type="dxa" w:w="2090"/>
            <w:vAlign w:val="center"/>
          </w:tcPr>
          <w:p>
            <w:pPr>
              <w:spacing w:after="0"/>
            </w:pPr>
            <w:r>
              <w:rPr>
                <w:rFonts w:ascii="Aptos" w:hAnsi="Aptos"/>
                <w:b w:val="0"/>
                <w:sz w:val="15"/>
              </w:rPr>
              <w:t>Observability/SRE</w:t>
            </w:r>
          </w:p>
        </w:tc>
        <w:tc>
          <w:tcPr>
            <w:tcW w:type="dxa" w:w="1463"/>
            <w:vAlign w:val="center"/>
          </w:tcPr>
          <w:p>
            <w:pPr>
              <w:spacing w:after="0"/>
            </w:pPr>
            <w:r>
              <w:rPr>
                <w:rFonts w:ascii="Aptos" w:hAnsi="Aptos"/>
                <w:b w:val="0"/>
                <w:sz w:val="15"/>
              </w:rPr>
              <w:t>WP-07, WP-09</w:t>
            </w:r>
          </w:p>
        </w:tc>
        <w:tc>
          <w:tcPr>
            <w:tcW w:type="dxa" w:w="3762"/>
            <w:vAlign w:val="center"/>
          </w:tcPr>
          <w:p>
            <w:pPr>
              <w:spacing w:after="0"/>
            </w:pPr>
            <w:r>
              <w:rPr>
                <w:rFonts w:ascii="Aptos" w:hAnsi="Aptos"/>
                <w:b w:val="0"/>
                <w:sz w:val="15"/>
              </w:rPr>
              <w:t>Define SLIs/SLOs and correlate runtime/app/data signals</w:t>
            </w:r>
          </w:p>
        </w:tc>
        <w:tc>
          <w:tcPr>
            <w:tcW w:type="dxa" w:w="3135"/>
            <w:vAlign w:val="center"/>
          </w:tcPr>
          <w:p>
            <w:pPr>
              <w:spacing w:after="0"/>
            </w:pPr>
            <w:r>
              <w:rPr>
                <w:rFonts w:ascii="Aptos" w:hAnsi="Aptos"/>
                <w:b w:val="0"/>
                <w:sz w:val="15"/>
              </w:rPr>
              <w:t>Dashboard, SLO, traces, runbook</w:t>
            </w:r>
          </w:p>
        </w:tc>
      </w:tr>
      <w:tr>
        <w:tc>
          <w:tcPr>
            <w:tcW w:type="dxa" w:w="2090"/>
            <w:vAlign w:val="center"/>
          </w:tcPr>
          <w:p>
            <w:pPr>
              <w:spacing w:after="0"/>
            </w:pPr>
            <w:r>
              <w:rPr>
                <w:rFonts w:ascii="Aptos" w:hAnsi="Aptos"/>
                <w:b w:val="0"/>
                <w:sz w:val="15"/>
              </w:rPr>
              <w:t>Security &amp; supply chain</w:t>
            </w:r>
          </w:p>
        </w:tc>
        <w:tc>
          <w:tcPr>
            <w:tcW w:type="dxa" w:w="1463"/>
            <w:vAlign w:val="center"/>
          </w:tcPr>
          <w:p>
            <w:pPr>
              <w:spacing w:after="0"/>
            </w:pPr>
            <w:r>
              <w:rPr>
                <w:rFonts w:ascii="Aptos" w:hAnsi="Aptos"/>
                <w:b w:val="0"/>
                <w:sz w:val="15"/>
              </w:rPr>
              <w:t>WP-08, WP-09</w:t>
            </w:r>
          </w:p>
        </w:tc>
        <w:tc>
          <w:tcPr>
            <w:tcW w:type="dxa" w:w="3762"/>
            <w:vAlign w:val="center"/>
          </w:tcPr>
          <w:p>
            <w:pPr>
              <w:spacing w:after="0"/>
            </w:pPr>
            <w:r>
              <w:rPr>
                <w:rFonts w:ascii="Aptos" w:hAnsi="Aptos"/>
                <w:b w:val="0"/>
                <w:sz w:val="15"/>
              </w:rPr>
              <w:t>Authn/authz architecture, secrets, dependency/CVE and image hygiene</w:t>
            </w:r>
          </w:p>
        </w:tc>
        <w:tc>
          <w:tcPr>
            <w:tcW w:type="dxa" w:w="3135"/>
            <w:vAlign w:val="center"/>
          </w:tcPr>
          <w:p>
            <w:pPr>
              <w:spacing w:after="0"/>
            </w:pPr>
            <w:r>
              <w:rPr>
                <w:rFonts w:ascii="Aptos" w:hAnsi="Aptos"/>
                <w:b w:val="0"/>
                <w:sz w:val="15"/>
              </w:rPr>
              <w:t>Keycloak lab, SBOM + scan</w:t>
            </w:r>
          </w:p>
        </w:tc>
      </w:tr>
      <w:tr>
        <w:tc>
          <w:tcPr>
            <w:tcW w:type="dxa" w:w="2090"/>
            <w:vAlign w:val="center"/>
          </w:tcPr>
          <w:p>
            <w:pPr>
              <w:spacing w:after="0"/>
            </w:pPr>
            <w:r>
              <w:rPr>
                <w:rFonts w:ascii="Aptos" w:hAnsi="Aptos"/>
                <w:b w:val="0"/>
                <w:sz w:val="15"/>
              </w:rPr>
              <w:t>Cost &amp; capacity</w:t>
            </w:r>
          </w:p>
        </w:tc>
        <w:tc>
          <w:tcPr>
            <w:tcW w:type="dxa" w:w="1463"/>
            <w:vAlign w:val="center"/>
          </w:tcPr>
          <w:p>
            <w:pPr>
              <w:spacing w:after="0"/>
            </w:pPr>
            <w:r>
              <w:rPr>
                <w:rFonts w:ascii="Aptos" w:hAnsi="Aptos"/>
                <w:b w:val="0"/>
                <w:sz w:val="15"/>
              </w:rPr>
              <w:t>WP-09, WP-10</w:t>
            </w:r>
          </w:p>
        </w:tc>
        <w:tc>
          <w:tcPr>
            <w:tcW w:type="dxa" w:w="3762"/>
            <w:vAlign w:val="center"/>
          </w:tcPr>
          <w:p>
            <w:pPr>
              <w:spacing w:after="0"/>
            </w:pPr>
            <w:r>
              <w:rPr>
                <w:rFonts w:ascii="Aptos" w:hAnsi="Aptos"/>
                <w:b w:val="0"/>
                <w:sz w:val="15"/>
              </w:rPr>
              <w:t>Translate JVM footprint and pod sizing into capacity and cost per request</w:t>
            </w:r>
          </w:p>
        </w:tc>
        <w:tc>
          <w:tcPr>
            <w:tcW w:type="dxa" w:w="3135"/>
            <w:vAlign w:val="center"/>
          </w:tcPr>
          <w:p>
            <w:pPr>
              <w:spacing w:after="0"/>
            </w:pPr>
            <w:r>
              <w:rPr>
                <w:rFonts w:ascii="Aptos" w:hAnsi="Aptos"/>
                <w:b w:val="0"/>
                <w:sz w:val="15"/>
              </w:rPr>
              <w:t>Capacity/cost model</w:t>
            </w:r>
          </w:p>
        </w:tc>
      </w:tr>
      <w:tr>
        <w:tc>
          <w:tcPr>
            <w:tcW w:type="dxa" w:w="2090"/>
            <w:vAlign w:val="center"/>
          </w:tcPr>
          <w:p>
            <w:pPr>
              <w:spacing w:after="0"/>
            </w:pPr>
            <w:r>
              <w:rPr>
                <w:rFonts w:ascii="Aptos" w:hAnsi="Aptos"/>
                <w:b w:val="0"/>
                <w:sz w:val="15"/>
              </w:rPr>
              <w:t>Architecture leadership</w:t>
            </w:r>
          </w:p>
        </w:tc>
        <w:tc>
          <w:tcPr>
            <w:tcW w:type="dxa" w:w="1463"/>
            <w:vAlign w:val="center"/>
          </w:tcPr>
          <w:p>
            <w:pPr>
              <w:spacing w:after="0"/>
            </w:pPr>
            <w:r>
              <w:rPr>
                <w:rFonts w:ascii="Aptos" w:hAnsi="Aptos"/>
                <w:b w:val="0"/>
                <w:sz w:val="15"/>
              </w:rPr>
              <w:t>WP-10</w:t>
            </w:r>
          </w:p>
        </w:tc>
        <w:tc>
          <w:tcPr>
            <w:tcW w:type="dxa" w:w="3762"/>
            <w:vAlign w:val="center"/>
          </w:tcPr>
          <w:p>
            <w:pPr>
              <w:spacing w:after="0"/>
            </w:pPr>
            <w:r>
              <w:rPr>
                <w:rFonts w:ascii="Aptos" w:hAnsi="Aptos"/>
                <w:b w:val="0"/>
                <w:sz w:val="15"/>
              </w:rPr>
              <w:t>Make and communicate cross-cutting decisions with trade-offs</w:t>
            </w:r>
          </w:p>
        </w:tc>
        <w:tc>
          <w:tcPr>
            <w:tcW w:type="dxa" w:w="3135"/>
            <w:vAlign w:val="center"/>
          </w:tcPr>
          <w:p>
            <w:pPr>
              <w:spacing w:after="0"/>
            </w:pPr>
            <w:r>
              <w:rPr>
                <w:rFonts w:ascii="Aptos" w:hAnsi="Aptos"/>
                <w:b w:val="0"/>
                <w:sz w:val="15"/>
              </w:rPr>
              <w:t>ADRs, design review, capstones</w:t>
            </w:r>
          </w:p>
        </w:tc>
      </w:tr>
      <w:tr>
        <w:tc>
          <w:tcPr>
            <w:tcW w:type="dxa" w:w="2090"/>
            <w:vAlign w:val="center"/>
          </w:tcPr>
          <w:p>
            <w:pPr>
              <w:spacing w:after="0"/>
            </w:pPr>
            <w:r>
              <w:rPr>
                <w:rFonts w:ascii="Aptos" w:hAnsi="Aptos"/>
                <w:b w:val="0"/>
                <w:sz w:val="15"/>
              </w:rPr>
              <w:t>Technical influence</w:t>
            </w:r>
          </w:p>
        </w:tc>
        <w:tc>
          <w:tcPr>
            <w:tcW w:type="dxa" w:w="1463"/>
            <w:vAlign w:val="center"/>
          </w:tcPr>
          <w:p>
            <w:pPr>
              <w:spacing w:after="0"/>
            </w:pPr>
            <w:r>
              <w:rPr>
                <w:rFonts w:ascii="Aptos" w:hAnsi="Aptos"/>
                <w:b w:val="0"/>
                <w:sz w:val="15"/>
              </w:rPr>
              <w:t>WP-10</w:t>
            </w:r>
          </w:p>
        </w:tc>
        <w:tc>
          <w:tcPr>
            <w:tcW w:type="dxa" w:w="3762"/>
            <w:vAlign w:val="center"/>
          </w:tcPr>
          <w:p>
            <w:pPr>
              <w:spacing w:after="0"/>
            </w:pPr>
            <w:r>
              <w:rPr>
                <w:rFonts w:ascii="Aptos" w:hAnsi="Aptos"/>
                <w:b w:val="0"/>
                <w:sz w:val="15"/>
              </w:rPr>
              <w:t>Write design docs, run reviews, mentor, drive multi-team change</w:t>
            </w:r>
          </w:p>
        </w:tc>
        <w:tc>
          <w:tcPr>
            <w:tcW w:type="dxa" w:w="3135"/>
            <w:vAlign w:val="center"/>
          </w:tcPr>
          <w:p>
            <w:pPr>
              <w:spacing w:after="0"/>
            </w:pPr>
            <w:r>
              <w:rPr>
                <w:rFonts w:ascii="Aptos" w:hAnsi="Aptos"/>
                <w:b w:val="0"/>
                <w:sz w:val="15"/>
              </w:rPr>
              <w:t>Review record, rollout plan, mentoring notes</w:t>
            </w:r>
          </w:p>
        </w:tc>
      </w:tr>
      <w:tr>
        <w:tc>
          <w:tcPr>
            <w:tcW w:type="dxa" w:w="2090"/>
            <w:vAlign w:val="center"/>
          </w:tcPr>
          <w:p>
            <w:pPr>
              <w:spacing w:after="0"/>
            </w:pPr>
            <w:r>
              <w:rPr>
                <w:rFonts w:ascii="Aptos" w:hAnsi="Aptos"/>
                <w:b w:val="0"/>
                <w:sz w:val="15"/>
              </w:rPr>
              <w:t>Production incident leadership</w:t>
            </w:r>
          </w:p>
        </w:tc>
        <w:tc>
          <w:tcPr>
            <w:tcW w:type="dxa" w:w="1463"/>
            <w:vAlign w:val="center"/>
          </w:tcPr>
          <w:p>
            <w:pPr>
              <w:spacing w:after="0"/>
            </w:pPr>
            <w:r>
              <w:rPr>
                <w:rFonts w:ascii="Aptos" w:hAnsi="Aptos"/>
                <w:b w:val="0"/>
                <w:sz w:val="15"/>
              </w:rPr>
              <w:t>WP-07, WP-10</w:t>
            </w:r>
          </w:p>
        </w:tc>
        <w:tc>
          <w:tcPr>
            <w:tcW w:type="dxa" w:w="3762"/>
            <w:vAlign w:val="center"/>
          </w:tcPr>
          <w:p>
            <w:pPr>
              <w:spacing w:after="0"/>
            </w:pPr>
            <w:r>
              <w:rPr>
                <w:rFonts w:ascii="Aptos" w:hAnsi="Aptos"/>
                <w:b w:val="0"/>
                <w:sz w:val="15"/>
              </w:rPr>
              <w:t>Structure diagnosis, mitigation, RCA and prevention</w:t>
            </w:r>
          </w:p>
        </w:tc>
        <w:tc>
          <w:tcPr>
            <w:tcW w:type="dxa" w:w="3135"/>
            <w:vAlign w:val="center"/>
          </w:tcPr>
          <w:p>
            <w:pPr>
              <w:spacing w:after="0"/>
            </w:pPr>
            <w:r>
              <w:rPr>
                <w:rFonts w:ascii="Aptos" w:hAnsi="Aptos"/>
                <w:b w:val="0"/>
                <w:sz w:val="15"/>
              </w:rPr>
              <w:t>Incident reports and timed scenarios</w:t>
            </w:r>
          </w:p>
        </w:tc>
      </w:tr>
    </w:tbl>
    <w:p/>
    <w:p>
      <w:pPr>
        <w:pStyle w:val="Heading1"/>
      </w:pPr>
      <w:r>
        <w:t>9. Failure-Engineering Matrix</w:t>
      </w:r>
    </w:p>
    <w:tbl>
      <w:tblPr>
        <w:tblStyle w:val="TableGrid"/>
        <w:tblW w:type="auto" w:w="0"/>
        <w:jc w:val="center"/>
        <w:tblLayout w:type="fixed"/>
        <w:tblLook w:firstColumn="1" w:firstRow="1" w:lastColumn="0" w:lastRow="0" w:noHBand="0" w:noVBand="1" w:val="04A0"/>
      </w:tblPr>
      <w:tblGrid>
        <w:gridCol w:w="1776"/>
        <w:gridCol w:w="1045"/>
        <w:gridCol w:w="2404"/>
        <w:gridCol w:w="2299"/>
        <w:gridCol w:w="2926"/>
      </w:tblGrid>
      <w:tr>
        <w:trPr>
          <w:tblHeader/>
        </w:trPr>
        <w:tc>
          <w:tcPr>
            <w:tcW w:type="dxa" w:w="1776"/>
            <w:shd w:val="clear" w:color="auto" w:fill="D9EAF7"/>
            <w:vAlign w:val="center"/>
          </w:tcPr>
          <w:p>
            <w:pPr>
              <w:spacing w:after="0"/>
            </w:pPr>
            <w:r>
              <w:rPr>
                <w:rFonts w:ascii="Aptos" w:hAnsi="Aptos"/>
                <w:b/>
                <w:sz w:val="14"/>
              </w:rPr>
              <w:t>Failure</w:t>
            </w:r>
          </w:p>
        </w:tc>
        <w:tc>
          <w:tcPr>
            <w:tcW w:type="dxa" w:w="1045"/>
            <w:shd w:val="clear" w:color="auto" w:fill="D9EAF7"/>
            <w:vAlign w:val="center"/>
          </w:tcPr>
          <w:p>
            <w:pPr>
              <w:spacing w:after="0"/>
            </w:pPr>
            <w:r>
              <w:rPr>
                <w:rFonts w:ascii="Aptos" w:hAnsi="Aptos"/>
                <w:b/>
                <w:sz w:val="14"/>
              </w:rPr>
              <w:t>WP</w:t>
            </w:r>
          </w:p>
        </w:tc>
        <w:tc>
          <w:tcPr>
            <w:tcW w:type="dxa" w:w="2404"/>
            <w:shd w:val="clear" w:color="auto" w:fill="D9EAF7"/>
            <w:vAlign w:val="center"/>
          </w:tcPr>
          <w:p>
            <w:pPr>
              <w:spacing w:after="0"/>
            </w:pPr>
            <w:r>
              <w:rPr>
                <w:rFonts w:ascii="Aptos" w:hAnsi="Aptos"/>
                <w:b/>
                <w:sz w:val="14"/>
              </w:rPr>
              <w:t>Symptoms</w:t>
            </w:r>
          </w:p>
        </w:tc>
        <w:tc>
          <w:tcPr>
            <w:tcW w:type="dxa" w:w="2299"/>
            <w:shd w:val="clear" w:color="auto" w:fill="D9EAF7"/>
            <w:vAlign w:val="center"/>
          </w:tcPr>
          <w:p>
            <w:pPr>
              <w:spacing w:after="0"/>
            </w:pPr>
            <w:r>
              <w:rPr>
                <w:rFonts w:ascii="Aptos" w:hAnsi="Aptos"/>
                <w:b/>
                <w:sz w:val="14"/>
              </w:rPr>
              <w:t>Evidence</w:t>
            </w:r>
          </w:p>
        </w:tc>
        <w:tc>
          <w:tcPr>
            <w:tcW w:type="dxa" w:w="2926"/>
            <w:shd w:val="clear" w:color="auto" w:fill="D9EAF7"/>
            <w:vAlign w:val="center"/>
          </w:tcPr>
          <w:p>
            <w:pPr>
              <w:spacing w:after="0"/>
            </w:pPr>
            <w:r>
              <w:rPr>
                <w:rFonts w:ascii="Aptos" w:hAnsi="Aptos"/>
                <w:b/>
                <w:sz w:val="14"/>
              </w:rPr>
              <w:t>Expected Resolution</w:t>
            </w:r>
          </w:p>
        </w:tc>
      </w:tr>
      <w:tr>
        <w:tc>
          <w:tcPr>
            <w:tcW w:type="dxa" w:w="1776"/>
            <w:vAlign w:val="center"/>
          </w:tcPr>
          <w:p>
            <w:pPr>
              <w:spacing w:after="0"/>
            </w:pPr>
            <w:r>
              <w:rPr>
                <w:rFonts w:ascii="Aptos" w:hAnsi="Aptos"/>
                <w:b w:val="0"/>
                <w:sz w:val="14"/>
              </w:rPr>
              <w:t>Memory leak (heap)</w:t>
            </w:r>
          </w:p>
        </w:tc>
        <w:tc>
          <w:tcPr>
            <w:tcW w:type="dxa" w:w="1045"/>
            <w:vAlign w:val="center"/>
          </w:tcPr>
          <w:p>
            <w:pPr>
              <w:spacing w:after="0"/>
            </w:pPr>
            <w:r>
              <w:rPr>
                <w:rFonts w:ascii="Aptos" w:hAnsi="Aptos"/>
                <w:b w:val="0"/>
                <w:sz w:val="14"/>
              </w:rPr>
              <w:t>WP-02/07/09</w:t>
            </w:r>
          </w:p>
        </w:tc>
        <w:tc>
          <w:tcPr>
            <w:tcW w:type="dxa" w:w="2404"/>
            <w:vAlign w:val="center"/>
          </w:tcPr>
          <w:p>
            <w:pPr>
              <w:spacing w:after="0"/>
            </w:pPr>
            <w:r>
              <w:rPr>
                <w:rFonts w:ascii="Aptos" w:hAnsi="Aptos"/>
                <w:b w:val="0"/>
                <w:sz w:val="14"/>
              </w:rPr>
              <w:t>Heap growth, GC pressure, restart/OOM</w:t>
            </w:r>
          </w:p>
        </w:tc>
        <w:tc>
          <w:tcPr>
            <w:tcW w:type="dxa" w:w="2299"/>
            <w:vAlign w:val="center"/>
          </w:tcPr>
          <w:p>
            <w:pPr>
              <w:spacing w:after="0"/>
            </w:pPr>
            <w:r>
              <w:rPr>
                <w:rFonts w:ascii="Aptos" w:hAnsi="Aptos"/>
                <w:b w:val="0"/>
                <w:sz w:val="14"/>
              </w:rPr>
              <w:t>Heap dump, JFR, GC logs</w:t>
            </w:r>
          </w:p>
        </w:tc>
        <w:tc>
          <w:tcPr>
            <w:tcW w:type="dxa" w:w="2926"/>
            <w:vAlign w:val="center"/>
          </w:tcPr>
          <w:p>
            <w:pPr>
              <w:spacing w:after="0"/>
            </w:pPr>
            <w:r>
              <w:rPr>
                <w:rFonts w:ascii="Aptos" w:hAnsi="Aptos"/>
                <w:b w:val="0"/>
                <w:sz w:val="14"/>
              </w:rPr>
              <w:t>Identify retaining path; fix ownership/lifecycle; regression test</w:t>
            </w:r>
          </w:p>
        </w:tc>
      </w:tr>
      <w:tr>
        <w:tc>
          <w:tcPr>
            <w:tcW w:type="dxa" w:w="1776"/>
            <w:vAlign w:val="center"/>
          </w:tcPr>
          <w:p>
            <w:pPr>
              <w:spacing w:after="0"/>
            </w:pPr>
            <w:r>
              <w:rPr>
                <w:rFonts w:ascii="Aptos" w:hAnsi="Aptos"/>
                <w:b w:val="0"/>
                <w:sz w:val="14"/>
              </w:rPr>
              <w:t>Native memory growth</w:t>
            </w:r>
          </w:p>
        </w:tc>
        <w:tc>
          <w:tcPr>
            <w:tcW w:type="dxa" w:w="1045"/>
            <w:vAlign w:val="center"/>
          </w:tcPr>
          <w:p>
            <w:pPr>
              <w:spacing w:after="0"/>
            </w:pPr>
            <w:r>
              <w:rPr>
                <w:rFonts w:ascii="Aptos" w:hAnsi="Aptos"/>
                <w:b w:val="0"/>
                <w:sz w:val="14"/>
              </w:rPr>
              <w:t>WP-02/09</w:t>
            </w:r>
          </w:p>
        </w:tc>
        <w:tc>
          <w:tcPr>
            <w:tcW w:type="dxa" w:w="2404"/>
            <w:vAlign w:val="center"/>
          </w:tcPr>
          <w:p>
            <w:pPr>
              <w:spacing w:after="0"/>
            </w:pPr>
            <w:r>
              <w:rPr>
                <w:rFonts w:ascii="Aptos" w:hAnsi="Aptos"/>
                <w:b w:val="0"/>
                <w:sz w:val="14"/>
              </w:rPr>
              <w:t>RSS grows while heap is flat; eventual OOMKilled</w:t>
            </w:r>
          </w:p>
        </w:tc>
        <w:tc>
          <w:tcPr>
            <w:tcW w:type="dxa" w:w="2299"/>
            <w:vAlign w:val="center"/>
          </w:tcPr>
          <w:p>
            <w:pPr>
              <w:spacing w:after="0"/>
            </w:pPr>
            <w:r>
              <w:rPr>
                <w:rFonts w:ascii="Aptos" w:hAnsi="Aptos"/>
                <w:b w:val="0"/>
                <w:sz w:val="14"/>
              </w:rPr>
              <w:t>NMT summary/diff, direct-buffer metrics</w:t>
            </w:r>
          </w:p>
        </w:tc>
        <w:tc>
          <w:tcPr>
            <w:tcW w:type="dxa" w:w="2926"/>
            <w:vAlign w:val="center"/>
          </w:tcPr>
          <w:p>
            <w:pPr>
              <w:spacing w:after="0"/>
            </w:pPr>
            <w:r>
              <w:rPr>
                <w:rFonts w:ascii="Aptos" w:hAnsi="Aptos"/>
                <w:b w:val="0"/>
                <w:sz w:val="14"/>
              </w:rPr>
              <w:t>Bound direct buffers/threads; budget non-heap; set MaxRAMPercentage</w:t>
            </w:r>
          </w:p>
        </w:tc>
      </w:tr>
      <w:tr>
        <w:tc>
          <w:tcPr>
            <w:tcW w:type="dxa" w:w="1776"/>
            <w:vAlign w:val="center"/>
          </w:tcPr>
          <w:p>
            <w:pPr>
              <w:spacing w:after="0"/>
            </w:pPr>
            <w:r>
              <w:rPr>
                <w:rFonts w:ascii="Aptos" w:hAnsi="Aptos"/>
                <w:b w:val="0"/>
                <w:sz w:val="14"/>
              </w:rPr>
              <w:t>Metaspace / class-loader leak</w:t>
            </w:r>
          </w:p>
        </w:tc>
        <w:tc>
          <w:tcPr>
            <w:tcW w:type="dxa" w:w="1045"/>
            <w:vAlign w:val="center"/>
          </w:tcPr>
          <w:p>
            <w:pPr>
              <w:spacing w:after="0"/>
            </w:pPr>
            <w:r>
              <w:rPr>
                <w:rFonts w:ascii="Aptos" w:hAnsi="Aptos"/>
                <w:b w:val="0"/>
                <w:sz w:val="14"/>
              </w:rPr>
              <w:t>WP-01/02</w:t>
            </w:r>
          </w:p>
        </w:tc>
        <w:tc>
          <w:tcPr>
            <w:tcW w:type="dxa" w:w="2404"/>
            <w:vAlign w:val="center"/>
          </w:tcPr>
          <w:p>
            <w:pPr>
              <w:spacing w:after="0"/>
            </w:pPr>
            <w:r>
              <w:rPr>
                <w:rFonts w:ascii="Aptos" w:hAnsi="Aptos"/>
                <w:b w:val="0"/>
                <w:sz w:val="14"/>
              </w:rPr>
              <w:t>Metaspace grows with redeploys or dynamic classes; OOM: Metaspace</w:t>
            </w:r>
          </w:p>
        </w:tc>
        <w:tc>
          <w:tcPr>
            <w:tcW w:type="dxa" w:w="2299"/>
            <w:vAlign w:val="center"/>
          </w:tcPr>
          <w:p>
            <w:pPr>
              <w:spacing w:after="0"/>
            </w:pPr>
            <w:r>
              <w:rPr>
                <w:rFonts w:ascii="Aptos" w:hAnsi="Aptos"/>
                <w:b w:val="0"/>
                <w:sz w:val="14"/>
              </w:rPr>
              <w:t>jcmd VM.metaspace, VM.classloader_stats, heap dump</w:t>
            </w:r>
          </w:p>
        </w:tc>
        <w:tc>
          <w:tcPr>
            <w:tcW w:type="dxa" w:w="2926"/>
            <w:vAlign w:val="center"/>
          </w:tcPr>
          <w:p>
            <w:pPr>
              <w:spacing w:after="0"/>
            </w:pPr>
            <w:r>
              <w:rPr>
                <w:rFonts w:ascii="Aptos" w:hAnsi="Aptos"/>
                <w:b w:val="0"/>
                <w:sz w:val="14"/>
              </w:rPr>
              <w:t>Remove loader retention; cap MaxMetaspaceSize to fail fast</w:t>
            </w:r>
          </w:p>
        </w:tc>
      </w:tr>
      <w:tr>
        <w:tc>
          <w:tcPr>
            <w:tcW w:type="dxa" w:w="1776"/>
            <w:vAlign w:val="center"/>
          </w:tcPr>
          <w:p>
            <w:pPr>
              <w:spacing w:after="0"/>
            </w:pPr>
            <w:r>
              <w:rPr>
                <w:rFonts w:ascii="Aptos" w:hAnsi="Aptos"/>
                <w:b w:val="0"/>
                <w:sz w:val="14"/>
              </w:rPr>
              <w:t>GC latency</w:t>
            </w:r>
          </w:p>
        </w:tc>
        <w:tc>
          <w:tcPr>
            <w:tcW w:type="dxa" w:w="1045"/>
            <w:vAlign w:val="center"/>
          </w:tcPr>
          <w:p>
            <w:pPr>
              <w:spacing w:after="0"/>
            </w:pPr>
            <w:r>
              <w:rPr>
                <w:rFonts w:ascii="Aptos" w:hAnsi="Aptos"/>
                <w:b w:val="0"/>
                <w:sz w:val="14"/>
              </w:rPr>
              <w:t>WP-02/07</w:t>
            </w:r>
          </w:p>
        </w:tc>
        <w:tc>
          <w:tcPr>
            <w:tcW w:type="dxa" w:w="2404"/>
            <w:vAlign w:val="center"/>
          </w:tcPr>
          <w:p>
            <w:pPr>
              <w:spacing w:after="0"/>
            </w:pPr>
            <w:r>
              <w:rPr>
                <w:rFonts w:ascii="Aptos" w:hAnsi="Aptos"/>
                <w:b w:val="0"/>
                <w:sz w:val="14"/>
              </w:rPr>
              <w:t>p99 spikes correlated with pauses/allocation</w:t>
            </w:r>
          </w:p>
        </w:tc>
        <w:tc>
          <w:tcPr>
            <w:tcW w:type="dxa" w:w="2299"/>
            <w:vAlign w:val="center"/>
          </w:tcPr>
          <w:p>
            <w:pPr>
              <w:spacing w:after="0"/>
            </w:pPr>
            <w:r>
              <w:rPr>
                <w:rFonts w:ascii="Aptos" w:hAnsi="Aptos"/>
                <w:b w:val="0"/>
                <w:sz w:val="14"/>
              </w:rPr>
              <w:t>GC logs, JFR, allocation profile</w:t>
            </w:r>
          </w:p>
        </w:tc>
        <w:tc>
          <w:tcPr>
            <w:tcW w:type="dxa" w:w="2926"/>
            <w:vAlign w:val="center"/>
          </w:tcPr>
          <w:p>
            <w:pPr>
              <w:spacing w:after="0"/>
            </w:pPr>
            <w:r>
              <w:rPr>
                <w:rFonts w:ascii="Aptos" w:hAnsi="Aptos"/>
                <w:b w:val="0"/>
                <w:sz w:val="14"/>
              </w:rPr>
              <w:t>Reduce allocation/tune heap or collector based on evidence</w:t>
            </w:r>
          </w:p>
        </w:tc>
      </w:tr>
      <w:tr>
        <w:tc>
          <w:tcPr>
            <w:tcW w:type="dxa" w:w="1776"/>
            <w:vAlign w:val="center"/>
          </w:tcPr>
          <w:p>
            <w:pPr>
              <w:spacing w:after="0"/>
            </w:pPr>
            <w:r>
              <w:rPr>
                <w:rFonts w:ascii="Aptos" w:hAnsi="Aptos"/>
                <w:b w:val="0"/>
                <w:sz w:val="14"/>
              </w:rPr>
              <w:t>Deadlock</w:t>
            </w:r>
          </w:p>
        </w:tc>
        <w:tc>
          <w:tcPr>
            <w:tcW w:type="dxa" w:w="1045"/>
            <w:vAlign w:val="center"/>
          </w:tcPr>
          <w:p>
            <w:pPr>
              <w:spacing w:after="0"/>
            </w:pPr>
            <w:r>
              <w:rPr>
                <w:rFonts w:ascii="Aptos" w:hAnsi="Aptos"/>
                <w:b w:val="0"/>
                <w:sz w:val="14"/>
              </w:rPr>
              <w:t>WP-03/07</w:t>
            </w:r>
          </w:p>
        </w:tc>
        <w:tc>
          <w:tcPr>
            <w:tcW w:type="dxa" w:w="2404"/>
            <w:vAlign w:val="center"/>
          </w:tcPr>
          <w:p>
            <w:pPr>
              <w:spacing w:after="0"/>
            </w:pPr>
            <w:r>
              <w:rPr>
                <w:rFonts w:ascii="Aptos" w:hAnsi="Aptos"/>
                <w:b w:val="0"/>
                <w:sz w:val="14"/>
              </w:rPr>
              <w:t>Requests hang; blocked threads</w:t>
            </w:r>
          </w:p>
        </w:tc>
        <w:tc>
          <w:tcPr>
            <w:tcW w:type="dxa" w:w="2299"/>
            <w:vAlign w:val="center"/>
          </w:tcPr>
          <w:p>
            <w:pPr>
              <w:spacing w:after="0"/>
            </w:pPr>
            <w:r>
              <w:rPr>
                <w:rFonts w:ascii="Aptos" w:hAnsi="Aptos"/>
                <w:b w:val="0"/>
                <w:sz w:val="14"/>
              </w:rPr>
              <w:t>Thread dump</w:t>
            </w:r>
          </w:p>
        </w:tc>
        <w:tc>
          <w:tcPr>
            <w:tcW w:type="dxa" w:w="2926"/>
            <w:vAlign w:val="center"/>
          </w:tcPr>
          <w:p>
            <w:pPr>
              <w:spacing w:after="0"/>
            </w:pPr>
            <w:r>
              <w:rPr>
                <w:rFonts w:ascii="Aptos" w:hAnsi="Aptos"/>
                <w:b w:val="0"/>
                <w:sz w:val="14"/>
              </w:rPr>
              <w:t>Find lock cycle; redesign lock ordering/state ownership</w:t>
            </w:r>
          </w:p>
        </w:tc>
      </w:tr>
      <w:tr>
        <w:tc>
          <w:tcPr>
            <w:tcW w:type="dxa" w:w="1776"/>
            <w:vAlign w:val="center"/>
          </w:tcPr>
          <w:p>
            <w:pPr>
              <w:spacing w:after="0"/>
            </w:pPr>
            <w:r>
              <w:rPr>
                <w:rFonts w:ascii="Aptos" w:hAnsi="Aptos"/>
                <w:b w:val="0"/>
                <w:sz w:val="14"/>
              </w:rPr>
              <w:t>Thread-pool exhaustion</w:t>
            </w:r>
          </w:p>
        </w:tc>
        <w:tc>
          <w:tcPr>
            <w:tcW w:type="dxa" w:w="1045"/>
            <w:vAlign w:val="center"/>
          </w:tcPr>
          <w:p>
            <w:pPr>
              <w:spacing w:after="0"/>
            </w:pPr>
            <w:r>
              <w:rPr>
                <w:rFonts w:ascii="Aptos" w:hAnsi="Aptos"/>
                <w:b w:val="0"/>
                <w:sz w:val="14"/>
              </w:rPr>
              <w:t>WP-04/07</w:t>
            </w:r>
          </w:p>
        </w:tc>
        <w:tc>
          <w:tcPr>
            <w:tcW w:type="dxa" w:w="2404"/>
            <w:vAlign w:val="center"/>
          </w:tcPr>
          <w:p>
            <w:pPr>
              <w:spacing w:after="0"/>
            </w:pPr>
            <w:r>
              <w:rPr>
                <w:rFonts w:ascii="Aptos" w:hAnsi="Aptos"/>
                <w:b w:val="0"/>
                <w:sz w:val="14"/>
              </w:rPr>
              <w:t>Queue growth, timeout, latency</w:t>
            </w:r>
          </w:p>
        </w:tc>
        <w:tc>
          <w:tcPr>
            <w:tcW w:type="dxa" w:w="2299"/>
            <w:vAlign w:val="center"/>
          </w:tcPr>
          <w:p>
            <w:pPr>
              <w:spacing w:after="0"/>
            </w:pPr>
            <w:r>
              <w:rPr>
                <w:rFonts w:ascii="Aptos" w:hAnsi="Aptos"/>
                <w:b w:val="0"/>
                <w:sz w:val="14"/>
              </w:rPr>
              <w:t>Executor metrics, thread dump</w:t>
            </w:r>
          </w:p>
        </w:tc>
        <w:tc>
          <w:tcPr>
            <w:tcW w:type="dxa" w:w="2926"/>
            <w:vAlign w:val="center"/>
          </w:tcPr>
          <w:p>
            <w:pPr>
              <w:spacing w:after="0"/>
            </w:pPr>
            <w:r>
              <w:rPr>
                <w:rFonts w:ascii="Aptos" w:hAnsi="Aptos"/>
                <w:b w:val="0"/>
                <w:sz w:val="14"/>
              </w:rPr>
              <w:t>Bound resources; tune model; backpressure/timeouts</w:t>
            </w:r>
          </w:p>
        </w:tc>
      </w:tr>
      <w:tr>
        <w:tc>
          <w:tcPr>
            <w:tcW w:type="dxa" w:w="1776"/>
            <w:vAlign w:val="center"/>
          </w:tcPr>
          <w:p>
            <w:pPr>
              <w:spacing w:after="0"/>
            </w:pPr>
            <w:r>
              <w:rPr>
                <w:rFonts w:ascii="Aptos" w:hAnsi="Aptos"/>
                <w:b w:val="0"/>
                <w:sz w:val="14"/>
              </w:rPr>
              <w:t>Virtual-thread downstream flood</w:t>
            </w:r>
          </w:p>
        </w:tc>
        <w:tc>
          <w:tcPr>
            <w:tcW w:type="dxa" w:w="1045"/>
            <w:vAlign w:val="center"/>
          </w:tcPr>
          <w:p>
            <w:pPr>
              <w:spacing w:after="0"/>
            </w:pPr>
            <w:r>
              <w:rPr>
                <w:rFonts w:ascii="Aptos" w:hAnsi="Aptos"/>
                <w:b w:val="0"/>
                <w:sz w:val="14"/>
              </w:rPr>
              <w:t>WP-04/06</w:t>
            </w:r>
          </w:p>
        </w:tc>
        <w:tc>
          <w:tcPr>
            <w:tcW w:type="dxa" w:w="2404"/>
            <w:vAlign w:val="center"/>
          </w:tcPr>
          <w:p>
            <w:pPr>
              <w:spacing w:after="0"/>
            </w:pPr>
            <w:r>
              <w:rPr>
                <w:rFonts w:ascii="Aptos" w:hAnsi="Aptos"/>
                <w:b w:val="0"/>
                <w:sz w:val="14"/>
              </w:rPr>
              <w:t>Thousands of VTs waiting on pool/downstream; p99 explodes, CPU low</w:t>
            </w:r>
          </w:p>
        </w:tc>
        <w:tc>
          <w:tcPr>
            <w:tcW w:type="dxa" w:w="2299"/>
            <w:vAlign w:val="center"/>
          </w:tcPr>
          <w:p>
            <w:pPr>
              <w:spacing w:after="0"/>
            </w:pPr>
            <w:r>
              <w:rPr>
                <w:rFonts w:ascii="Aptos" w:hAnsi="Aptos"/>
                <w:b w:val="0"/>
                <w:sz w:val="14"/>
              </w:rPr>
              <w:t>JFR VT events, Hikari pending, client metrics</w:t>
            </w:r>
          </w:p>
        </w:tc>
        <w:tc>
          <w:tcPr>
            <w:tcW w:type="dxa" w:w="2926"/>
            <w:vAlign w:val="center"/>
          </w:tcPr>
          <w:p>
            <w:pPr>
              <w:spacing w:after="0"/>
            </w:pPr>
            <w:r>
              <w:rPr>
                <w:rFonts w:ascii="Aptos" w:hAnsi="Aptos"/>
                <w:b w:val="0"/>
                <w:sz w:val="14"/>
              </w:rPr>
              <w:t>Limit concurrency to downstream capacity (semaphore / @ConcurrencyLimit)</w:t>
            </w:r>
          </w:p>
        </w:tc>
      </w:tr>
      <w:tr>
        <w:tc>
          <w:tcPr>
            <w:tcW w:type="dxa" w:w="1776"/>
            <w:vAlign w:val="center"/>
          </w:tcPr>
          <w:p>
            <w:pPr>
              <w:spacing w:after="0"/>
            </w:pPr>
            <w:r>
              <w:rPr>
                <w:rFonts w:ascii="Aptos" w:hAnsi="Aptos"/>
                <w:b w:val="0"/>
                <w:sz w:val="14"/>
              </w:rPr>
              <w:t>Slow downstream without timeout</w:t>
            </w:r>
          </w:p>
        </w:tc>
        <w:tc>
          <w:tcPr>
            <w:tcW w:type="dxa" w:w="1045"/>
            <w:vAlign w:val="center"/>
          </w:tcPr>
          <w:p>
            <w:pPr>
              <w:spacing w:after="0"/>
            </w:pPr>
            <w:r>
              <w:rPr>
                <w:rFonts w:ascii="Aptos" w:hAnsi="Aptos"/>
                <w:b w:val="0"/>
                <w:sz w:val="14"/>
              </w:rPr>
              <w:t>WP-04/08</w:t>
            </w:r>
          </w:p>
        </w:tc>
        <w:tc>
          <w:tcPr>
            <w:tcW w:type="dxa" w:w="2404"/>
            <w:vAlign w:val="center"/>
          </w:tcPr>
          <w:p>
            <w:pPr>
              <w:spacing w:after="0"/>
            </w:pPr>
            <w:r>
              <w:rPr>
                <w:rFonts w:ascii="Aptos" w:hAnsi="Aptos"/>
                <w:b w:val="0"/>
                <w:sz w:val="14"/>
              </w:rPr>
              <w:t>Threads blocked on socket read; pool exhausted</w:t>
            </w:r>
          </w:p>
        </w:tc>
        <w:tc>
          <w:tcPr>
            <w:tcW w:type="dxa" w:w="2299"/>
            <w:vAlign w:val="center"/>
          </w:tcPr>
          <w:p>
            <w:pPr>
              <w:spacing w:after="0"/>
            </w:pPr>
            <w:r>
              <w:rPr>
                <w:rFonts w:ascii="Aptos" w:hAnsi="Aptos"/>
                <w:b w:val="0"/>
                <w:sz w:val="14"/>
              </w:rPr>
              <w:t>Thread dump, HTTP client metrics, traces</w:t>
            </w:r>
          </w:p>
        </w:tc>
        <w:tc>
          <w:tcPr>
            <w:tcW w:type="dxa" w:w="2926"/>
            <w:vAlign w:val="center"/>
          </w:tcPr>
          <w:p>
            <w:pPr>
              <w:spacing w:after="0"/>
            </w:pPr>
            <w:r>
              <w:rPr>
                <w:rFonts w:ascii="Aptos" w:hAnsi="Aptos"/>
                <w:b w:val="0"/>
                <w:sz w:val="14"/>
              </w:rPr>
              <w:t>Explicit connect/read timeouts from latency budget; bulkhead</w:t>
            </w:r>
          </w:p>
        </w:tc>
      </w:tr>
      <w:tr>
        <w:tc>
          <w:tcPr>
            <w:tcW w:type="dxa" w:w="1776"/>
            <w:vAlign w:val="center"/>
          </w:tcPr>
          <w:p>
            <w:pPr>
              <w:spacing w:after="0"/>
            </w:pPr>
            <w:r>
              <w:rPr>
                <w:rFonts w:ascii="Aptos" w:hAnsi="Aptos"/>
                <w:b w:val="0"/>
                <w:sz w:val="14"/>
              </w:rPr>
              <w:t>DB pool exhaustion</w:t>
            </w:r>
          </w:p>
        </w:tc>
        <w:tc>
          <w:tcPr>
            <w:tcW w:type="dxa" w:w="1045"/>
            <w:vAlign w:val="center"/>
          </w:tcPr>
          <w:p>
            <w:pPr>
              <w:spacing w:after="0"/>
            </w:pPr>
            <w:r>
              <w:rPr>
                <w:rFonts w:ascii="Aptos" w:hAnsi="Aptos"/>
                <w:b w:val="0"/>
                <w:sz w:val="14"/>
              </w:rPr>
              <w:t>WP-06/09/10</w:t>
            </w:r>
          </w:p>
        </w:tc>
        <w:tc>
          <w:tcPr>
            <w:tcW w:type="dxa" w:w="2404"/>
            <w:vAlign w:val="center"/>
          </w:tcPr>
          <w:p>
            <w:pPr>
              <w:spacing w:after="0"/>
            </w:pPr>
            <w:r>
              <w:rPr>
                <w:rFonts w:ascii="Aptos" w:hAnsi="Aptos"/>
                <w:b w:val="0"/>
                <w:sz w:val="14"/>
              </w:rPr>
              <w:t>Hikari active=max, pending rises, p99 rises</w:t>
            </w:r>
          </w:p>
        </w:tc>
        <w:tc>
          <w:tcPr>
            <w:tcW w:type="dxa" w:w="2299"/>
            <w:vAlign w:val="center"/>
          </w:tcPr>
          <w:p>
            <w:pPr>
              <w:spacing w:after="0"/>
            </w:pPr>
            <w:r>
              <w:rPr>
                <w:rFonts w:ascii="Aptos" w:hAnsi="Aptos"/>
                <w:b w:val="0"/>
                <w:sz w:val="14"/>
              </w:rPr>
              <w:t>Hikari metrics, SQL timing, transaction traces</w:t>
            </w:r>
          </w:p>
        </w:tc>
        <w:tc>
          <w:tcPr>
            <w:tcW w:type="dxa" w:w="2926"/>
            <w:vAlign w:val="center"/>
          </w:tcPr>
          <w:p>
            <w:pPr>
              <w:spacing w:after="0"/>
            </w:pPr>
            <w:r>
              <w:rPr>
                <w:rFonts w:ascii="Aptos" w:hAnsi="Aptos"/>
                <w:b w:val="0"/>
                <w:sz w:val="14"/>
              </w:rPr>
              <w:t>Fix slow/long work; right-size pool; reduce transaction duration</w:t>
            </w:r>
          </w:p>
        </w:tc>
      </w:tr>
      <w:tr>
        <w:tc>
          <w:tcPr>
            <w:tcW w:type="dxa" w:w="1776"/>
            <w:vAlign w:val="center"/>
          </w:tcPr>
          <w:p>
            <w:pPr>
              <w:spacing w:after="0"/>
            </w:pPr>
            <w:r>
              <w:rPr>
                <w:rFonts w:ascii="Aptos" w:hAnsi="Aptos"/>
                <w:b w:val="0"/>
                <w:sz w:val="14"/>
              </w:rPr>
              <w:t>Connection leak</w:t>
            </w:r>
          </w:p>
        </w:tc>
        <w:tc>
          <w:tcPr>
            <w:tcW w:type="dxa" w:w="1045"/>
            <w:vAlign w:val="center"/>
          </w:tcPr>
          <w:p>
            <w:pPr>
              <w:spacing w:after="0"/>
            </w:pPr>
            <w:r>
              <w:rPr>
                <w:rFonts w:ascii="Aptos" w:hAnsi="Aptos"/>
                <w:b w:val="0"/>
                <w:sz w:val="14"/>
              </w:rPr>
              <w:t>WP-06</w:t>
            </w:r>
          </w:p>
        </w:tc>
        <w:tc>
          <w:tcPr>
            <w:tcW w:type="dxa" w:w="2404"/>
            <w:vAlign w:val="center"/>
          </w:tcPr>
          <w:p>
            <w:pPr>
              <w:spacing w:after="0"/>
            </w:pPr>
            <w:r>
              <w:rPr>
                <w:rFonts w:ascii="Aptos" w:hAnsi="Aptos"/>
                <w:b w:val="0"/>
                <w:sz w:val="14"/>
              </w:rPr>
              <w:t>Active connections never return to baseline; pool timeouts</w:t>
            </w:r>
          </w:p>
        </w:tc>
        <w:tc>
          <w:tcPr>
            <w:tcW w:type="dxa" w:w="2299"/>
            <w:vAlign w:val="center"/>
          </w:tcPr>
          <w:p>
            <w:pPr>
              <w:spacing w:after="0"/>
            </w:pPr>
            <w:r>
              <w:rPr>
                <w:rFonts w:ascii="Aptos" w:hAnsi="Aptos"/>
                <w:b w:val="0"/>
                <w:sz w:val="14"/>
              </w:rPr>
              <w:t>Hikari leakDetectionThreshold stack traces</w:t>
            </w:r>
          </w:p>
        </w:tc>
        <w:tc>
          <w:tcPr>
            <w:tcW w:type="dxa" w:w="2926"/>
            <w:vAlign w:val="center"/>
          </w:tcPr>
          <w:p>
            <w:pPr>
              <w:spacing w:after="0"/>
            </w:pPr>
            <w:r>
              <w:rPr>
                <w:rFonts w:ascii="Aptos" w:hAnsi="Aptos"/>
                <w:b w:val="0"/>
                <w:sz w:val="14"/>
              </w:rPr>
              <w:t>Fix resource lifecycle (try-with-resources, transaction scope)</w:t>
            </w:r>
          </w:p>
        </w:tc>
      </w:tr>
      <w:tr>
        <w:tc>
          <w:tcPr>
            <w:tcW w:type="dxa" w:w="1776"/>
            <w:vAlign w:val="center"/>
          </w:tcPr>
          <w:p>
            <w:pPr>
              <w:spacing w:after="0"/>
            </w:pPr>
            <w:r>
              <w:rPr>
                <w:rFonts w:ascii="Aptos" w:hAnsi="Aptos"/>
                <w:b w:val="0"/>
                <w:sz w:val="14"/>
              </w:rPr>
              <w:t>N+1 ORM issue</w:t>
            </w:r>
          </w:p>
        </w:tc>
        <w:tc>
          <w:tcPr>
            <w:tcW w:type="dxa" w:w="1045"/>
            <w:vAlign w:val="center"/>
          </w:tcPr>
          <w:p>
            <w:pPr>
              <w:spacing w:after="0"/>
            </w:pPr>
            <w:r>
              <w:rPr>
                <w:rFonts w:ascii="Aptos" w:hAnsi="Aptos"/>
                <w:b w:val="0"/>
                <w:sz w:val="14"/>
              </w:rPr>
              <w:t>WP-06</w:t>
            </w:r>
          </w:p>
        </w:tc>
        <w:tc>
          <w:tcPr>
            <w:tcW w:type="dxa" w:w="2404"/>
            <w:vAlign w:val="center"/>
          </w:tcPr>
          <w:p>
            <w:pPr>
              <w:spacing w:after="0"/>
            </w:pPr>
            <w:r>
              <w:rPr>
                <w:rFonts w:ascii="Aptos" w:hAnsi="Aptos"/>
                <w:b w:val="0"/>
                <w:sz w:val="14"/>
              </w:rPr>
              <w:t>DB query count explodes with result size</w:t>
            </w:r>
          </w:p>
        </w:tc>
        <w:tc>
          <w:tcPr>
            <w:tcW w:type="dxa" w:w="2299"/>
            <w:vAlign w:val="center"/>
          </w:tcPr>
          <w:p>
            <w:pPr>
              <w:spacing w:after="0"/>
            </w:pPr>
            <w:r>
              <w:rPr>
                <w:rFonts w:ascii="Aptos" w:hAnsi="Aptos"/>
                <w:b w:val="0"/>
                <w:sz w:val="14"/>
              </w:rPr>
              <w:t>SQL logs/Hibernate statistics/APM</w:t>
            </w:r>
          </w:p>
        </w:tc>
        <w:tc>
          <w:tcPr>
            <w:tcW w:type="dxa" w:w="2926"/>
            <w:vAlign w:val="center"/>
          </w:tcPr>
          <w:p>
            <w:pPr>
              <w:spacing w:after="0"/>
            </w:pPr>
            <w:r>
              <w:rPr>
                <w:rFonts w:ascii="Aptos" w:hAnsi="Aptos"/>
                <w:b w:val="0"/>
                <w:sz w:val="14"/>
              </w:rPr>
              <w:t>Fetch strategy/query redesign; assert query count</w:t>
            </w:r>
          </w:p>
        </w:tc>
      </w:tr>
      <w:tr>
        <w:tc>
          <w:tcPr>
            <w:tcW w:type="dxa" w:w="1776"/>
            <w:vAlign w:val="center"/>
          </w:tcPr>
          <w:p>
            <w:pPr>
              <w:spacing w:after="0"/>
            </w:pPr>
            <w:r>
              <w:rPr>
                <w:rFonts w:ascii="Aptos" w:hAnsi="Aptos"/>
                <w:b w:val="0"/>
                <w:sz w:val="14"/>
              </w:rPr>
              <w:t>Lock contention</w:t>
            </w:r>
          </w:p>
        </w:tc>
        <w:tc>
          <w:tcPr>
            <w:tcW w:type="dxa" w:w="1045"/>
            <w:vAlign w:val="center"/>
          </w:tcPr>
          <w:p>
            <w:pPr>
              <w:spacing w:after="0"/>
            </w:pPr>
            <w:r>
              <w:rPr>
                <w:rFonts w:ascii="Aptos" w:hAnsi="Aptos"/>
                <w:b w:val="0"/>
                <w:sz w:val="14"/>
              </w:rPr>
              <w:t>WP-06</w:t>
            </w:r>
          </w:p>
        </w:tc>
        <w:tc>
          <w:tcPr>
            <w:tcW w:type="dxa" w:w="2404"/>
            <w:vAlign w:val="center"/>
          </w:tcPr>
          <w:p>
            <w:pPr>
              <w:spacing w:after="0"/>
            </w:pPr>
            <w:r>
              <w:rPr>
                <w:rFonts w:ascii="Aptos" w:hAnsi="Aptos"/>
                <w:b w:val="0"/>
                <w:sz w:val="14"/>
              </w:rPr>
              <w:t>Slow transactions/timeouts under concurrency</w:t>
            </w:r>
          </w:p>
        </w:tc>
        <w:tc>
          <w:tcPr>
            <w:tcW w:type="dxa" w:w="2299"/>
            <w:vAlign w:val="center"/>
          </w:tcPr>
          <w:p>
            <w:pPr>
              <w:spacing w:after="0"/>
            </w:pPr>
            <w:r>
              <w:rPr>
                <w:rFonts w:ascii="Aptos" w:hAnsi="Aptos"/>
                <w:b w:val="0"/>
                <w:sz w:val="14"/>
              </w:rPr>
              <w:t>pg_locks/waits + app traces</w:t>
            </w:r>
          </w:p>
        </w:tc>
        <w:tc>
          <w:tcPr>
            <w:tcW w:type="dxa" w:w="2926"/>
            <w:vAlign w:val="center"/>
          </w:tcPr>
          <w:p>
            <w:pPr>
              <w:spacing w:after="0"/>
            </w:pPr>
            <w:r>
              <w:rPr>
                <w:rFonts w:ascii="Aptos" w:hAnsi="Aptos"/>
                <w:b w:val="0"/>
                <w:sz w:val="14"/>
              </w:rPr>
              <w:t>Change locking/isolation/workflow</w:t>
            </w:r>
          </w:p>
        </w:tc>
      </w:tr>
      <w:tr>
        <w:tc>
          <w:tcPr>
            <w:tcW w:type="dxa" w:w="1776"/>
            <w:vAlign w:val="center"/>
          </w:tcPr>
          <w:p>
            <w:pPr>
              <w:spacing w:after="0"/>
            </w:pPr>
            <w:r>
              <w:rPr>
                <w:rFonts w:ascii="Aptos" w:hAnsi="Aptos"/>
                <w:b w:val="0"/>
                <w:sz w:val="14"/>
              </w:rPr>
              <w:t>Kafka consumer lag / rebalance storm</w:t>
            </w:r>
          </w:p>
        </w:tc>
        <w:tc>
          <w:tcPr>
            <w:tcW w:type="dxa" w:w="1045"/>
            <w:vAlign w:val="center"/>
          </w:tcPr>
          <w:p>
            <w:pPr>
              <w:spacing w:after="0"/>
            </w:pPr>
            <w:r>
              <w:rPr>
                <w:rFonts w:ascii="Aptos" w:hAnsi="Aptos"/>
                <w:b w:val="0"/>
                <w:sz w:val="14"/>
              </w:rPr>
              <w:t>WP-04/08/10</w:t>
            </w:r>
          </w:p>
        </w:tc>
        <w:tc>
          <w:tcPr>
            <w:tcW w:type="dxa" w:w="2404"/>
            <w:vAlign w:val="center"/>
          </w:tcPr>
          <w:p>
            <w:pPr>
              <w:spacing w:after="0"/>
            </w:pPr>
            <w:r>
              <w:rPr>
                <w:rFonts w:ascii="Aptos" w:hAnsi="Aptos"/>
                <w:b w:val="0"/>
                <w:sz w:val="14"/>
              </w:rPr>
              <w:t>Lag rising, repeated rebalances, duplicate processing</w:t>
            </w:r>
          </w:p>
        </w:tc>
        <w:tc>
          <w:tcPr>
            <w:tcW w:type="dxa" w:w="2299"/>
            <w:vAlign w:val="center"/>
          </w:tcPr>
          <w:p>
            <w:pPr>
              <w:spacing w:after="0"/>
            </w:pPr>
            <w:r>
              <w:rPr>
                <w:rFonts w:ascii="Aptos" w:hAnsi="Aptos"/>
                <w:b w:val="0"/>
                <w:sz w:val="14"/>
              </w:rPr>
              <w:t>Consumer lag metrics, rebalance logs, poll timings</w:t>
            </w:r>
          </w:p>
        </w:tc>
        <w:tc>
          <w:tcPr>
            <w:tcW w:type="dxa" w:w="2926"/>
            <w:vAlign w:val="center"/>
          </w:tcPr>
          <w:p>
            <w:pPr>
              <w:spacing w:after="0"/>
            </w:pPr>
            <w:r>
              <w:rPr>
                <w:rFonts w:ascii="Aptos" w:hAnsi="Aptos"/>
                <w:b w:val="0"/>
                <w:sz w:val="14"/>
              </w:rPr>
              <w:t>Tune poll settings, bounded parallelism, idempotent consumer</w:t>
            </w:r>
          </w:p>
        </w:tc>
      </w:tr>
      <w:tr>
        <w:tc>
          <w:tcPr>
            <w:tcW w:type="dxa" w:w="1776"/>
            <w:vAlign w:val="center"/>
          </w:tcPr>
          <w:p>
            <w:pPr>
              <w:spacing w:after="0"/>
            </w:pPr>
            <w:r>
              <w:rPr>
                <w:rFonts w:ascii="Aptos" w:hAnsi="Aptos"/>
                <w:b w:val="0"/>
                <w:sz w:val="14"/>
              </w:rPr>
              <w:t>Cache stampede</w:t>
            </w:r>
          </w:p>
        </w:tc>
        <w:tc>
          <w:tcPr>
            <w:tcW w:type="dxa" w:w="1045"/>
            <w:vAlign w:val="center"/>
          </w:tcPr>
          <w:p>
            <w:pPr>
              <w:spacing w:after="0"/>
            </w:pPr>
            <w:r>
              <w:rPr>
                <w:rFonts w:ascii="Aptos" w:hAnsi="Aptos"/>
                <w:b w:val="0"/>
                <w:sz w:val="14"/>
              </w:rPr>
              <w:t>WP-08</w:t>
            </w:r>
          </w:p>
        </w:tc>
        <w:tc>
          <w:tcPr>
            <w:tcW w:type="dxa" w:w="2404"/>
            <w:vAlign w:val="center"/>
          </w:tcPr>
          <w:p>
            <w:pPr>
              <w:spacing w:after="0"/>
            </w:pPr>
            <w:r>
              <w:rPr>
                <w:rFonts w:ascii="Aptos" w:hAnsi="Aptos"/>
                <w:b w:val="0"/>
                <w:sz w:val="14"/>
              </w:rPr>
              <w:t>DB load spikes when hot keys expire</w:t>
            </w:r>
          </w:p>
        </w:tc>
        <w:tc>
          <w:tcPr>
            <w:tcW w:type="dxa" w:w="2299"/>
            <w:vAlign w:val="center"/>
          </w:tcPr>
          <w:p>
            <w:pPr>
              <w:spacing w:after="0"/>
            </w:pPr>
            <w:r>
              <w:rPr>
                <w:rFonts w:ascii="Aptos" w:hAnsi="Aptos"/>
                <w:b w:val="0"/>
                <w:sz w:val="14"/>
              </w:rPr>
              <w:t>Cache hit ratio, DB QPS, latency</w:t>
            </w:r>
          </w:p>
        </w:tc>
        <w:tc>
          <w:tcPr>
            <w:tcW w:type="dxa" w:w="2926"/>
            <w:vAlign w:val="center"/>
          </w:tcPr>
          <w:p>
            <w:pPr>
              <w:spacing w:after="0"/>
            </w:pPr>
            <w:r>
              <w:rPr>
                <w:rFonts w:ascii="Aptos" w:hAnsi="Aptos"/>
                <w:b w:val="0"/>
                <w:sz w:val="14"/>
              </w:rPr>
              <w:t>Request coalescing, jittered TTL, stale-while-revalidate</w:t>
            </w:r>
          </w:p>
        </w:tc>
      </w:tr>
      <w:tr>
        <w:tc>
          <w:tcPr>
            <w:tcW w:type="dxa" w:w="1776"/>
            <w:vAlign w:val="center"/>
          </w:tcPr>
          <w:p>
            <w:pPr>
              <w:spacing w:after="0"/>
            </w:pPr>
            <w:r>
              <w:rPr>
                <w:rFonts w:ascii="Aptos" w:hAnsi="Aptos"/>
                <w:b w:val="0"/>
                <w:sz w:val="14"/>
              </w:rPr>
              <w:t>CPU saturation</w:t>
            </w:r>
          </w:p>
        </w:tc>
        <w:tc>
          <w:tcPr>
            <w:tcW w:type="dxa" w:w="1045"/>
            <w:vAlign w:val="center"/>
          </w:tcPr>
          <w:p>
            <w:pPr>
              <w:spacing w:after="0"/>
            </w:pPr>
            <w:r>
              <w:rPr>
                <w:rFonts w:ascii="Aptos" w:hAnsi="Aptos"/>
                <w:b w:val="0"/>
                <w:sz w:val="14"/>
              </w:rPr>
              <w:t>WP-07/10</w:t>
            </w:r>
          </w:p>
        </w:tc>
        <w:tc>
          <w:tcPr>
            <w:tcW w:type="dxa" w:w="2404"/>
            <w:vAlign w:val="center"/>
          </w:tcPr>
          <w:p>
            <w:pPr>
              <w:spacing w:after="0"/>
            </w:pPr>
            <w:r>
              <w:rPr>
                <w:rFonts w:ascii="Aptos" w:hAnsi="Aptos"/>
                <w:b w:val="0"/>
                <w:sz w:val="14"/>
              </w:rPr>
              <w:t>CPU ~95%, throughput plateaus</w:t>
            </w:r>
          </w:p>
        </w:tc>
        <w:tc>
          <w:tcPr>
            <w:tcW w:type="dxa" w:w="2299"/>
            <w:vAlign w:val="center"/>
          </w:tcPr>
          <w:p>
            <w:pPr>
              <w:spacing w:after="0"/>
            </w:pPr>
            <w:r>
              <w:rPr>
                <w:rFonts w:ascii="Aptos" w:hAnsi="Aptos"/>
                <w:b w:val="0"/>
                <w:sz w:val="14"/>
              </w:rPr>
              <w:t>JFR/CPU profile/thread states</w:t>
            </w:r>
          </w:p>
        </w:tc>
        <w:tc>
          <w:tcPr>
            <w:tcW w:type="dxa" w:w="2926"/>
            <w:vAlign w:val="center"/>
          </w:tcPr>
          <w:p>
            <w:pPr>
              <w:spacing w:after="0"/>
            </w:pPr>
            <w:r>
              <w:rPr>
                <w:rFonts w:ascii="Aptos" w:hAnsi="Aptos"/>
                <w:b w:val="0"/>
                <w:sz w:val="14"/>
              </w:rPr>
              <w:t>Remove hotspot or reduce work; validate capacity</w:t>
            </w:r>
          </w:p>
        </w:tc>
      </w:tr>
      <w:tr>
        <w:tc>
          <w:tcPr>
            <w:tcW w:type="dxa" w:w="1776"/>
            <w:vAlign w:val="center"/>
          </w:tcPr>
          <w:p>
            <w:pPr>
              <w:spacing w:after="0"/>
            </w:pPr>
            <w:r>
              <w:rPr>
                <w:rFonts w:ascii="Aptos" w:hAnsi="Aptos"/>
                <w:b w:val="0"/>
                <w:sz w:val="14"/>
              </w:rPr>
              <w:t>CPU throttling</w:t>
            </w:r>
          </w:p>
        </w:tc>
        <w:tc>
          <w:tcPr>
            <w:tcW w:type="dxa" w:w="1045"/>
            <w:vAlign w:val="center"/>
          </w:tcPr>
          <w:p>
            <w:pPr>
              <w:spacing w:after="0"/>
            </w:pPr>
            <w:r>
              <w:rPr>
                <w:rFonts w:ascii="Aptos" w:hAnsi="Aptos"/>
                <w:b w:val="0"/>
                <w:sz w:val="14"/>
              </w:rPr>
              <w:t>WP-09</w:t>
            </w:r>
          </w:p>
        </w:tc>
        <w:tc>
          <w:tcPr>
            <w:tcW w:type="dxa" w:w="2404"/>
            <w:vAlign w:val="center"/>
          </w:tcPr>
          <w:p>
            <w:pPr>
              <w:spacing w:after="0"/>
            </w:pPr>
            <w:r>
              <w:rPr>
                <w:rFonts w:ascii="Aptos" w:hAnsi="Aptos"/>
                <w:b w:val="0"/>
                <w:sz w:val="14"/>
              </w:rPr>
              <w:t>p99 spikes while CPU usage looks below limit</w:t>
            </w:r>
          </w:p>
        </w:tc>
        <w:tc>
          <w:tcPr>
            <w:tcW w:type="dxa" w:w="2299"/>
            <w:vAlign w:val="center"/>
          </w:tcPr>
          <w:p>
            <w:pPr>
              <w:spacing w:after="0"/>
            </w:pPr>
            <w:r>
              <w:rPr>
                <w:rFonts w:ascii="Aptos" w:hAnsi="Aptos"/>
                <w:b w:val="0"/>
                <w:sz w:val="14"/>
              </w:rPr>
              <w:t>CFS throttled periods, JFR, GC thread count</w:t>
            </w:r>
          </w:p>
        </w:tc>
        <w:tc>
          <w:tcPr>
            <w:tcW w:type="dxa" w:w="2926"/>
            <w:vAlign w:val="center"/>
          </w:tcPr>
          <w:p>
            <w:pPr>
              <w:spacing w:after="0"/>
            </w:pPr>
            <w:r>
              <w:rPr>
                <w:rFonts w:ascii="Aptos" w:hAnsi="Aptos"/>
                <w:b w:val="0"/>
                <w:sz w:val="14"/>
              </w:rPr>
              <w:t>Right-size requests/limits; align ActiveProcessorCount/GC threads</w:t>
            </w:r>
          </w:p>
        </w:tc>
      </w:tr>
      <w:tr>
        <w:tc>
          <w:tcPr>
            <w:tcW w:type="dxa" w:w="1776"/>
            <w:vAlign w:val="center"/>
          </w:tcPr>
          <w:p>
            <w:pPr>
              <w:spacing w:after="0"/>
            </w:pPr>
            <w:r>
              <w:rPr>
                <w:rFonts w:ascii="Aptos" w:hAnsi="Aptos"/>
                <w:b w:val="0"/>
                <w:sz w:val="14"/>
              </w:rPr>
              <w:t>Container OOM</w:t>
            </w:r>
          </w:p>
        </w:tc>
        <w:tc>
          <w:tcPr>
            <w:tcW w:type="dxa" w:w="1045"/>
            <w:vAlign w:val="center"/>
          </w:tcPr>
          <w:p>
            <w:pPr>
              <w:spacing w:after="0"/>
            </w:pPr>
            <w:r>
              <w:rPr>
                <w:rFonts w:ascii="Aptos" w:hAnsi="Aptos"/>
                <w:b w:val="0"/>
                <w:sz w:val="14"/>
              </w:rPr>
              <w:t>WP-09</w:t>
            </w:r>
          </w:p>
        </w:tc>
        <w:tc>
          <w:tcPr>
            <w:tcW w:type="dxa" w:w="2404"/>
            <w:vAlign w:val="center"/>
          </w:tcPr>
          <w:p>
            <w:pPr>
              <w:spacing w:after="0"/>
            </w:pPr>
            <w:r>
              <w:rPr>
                <w:rFonts w:ascii="Aptos" w:hAnsi="Aptos"/>
                <w:b w:val="0"/>
                <w:sz w:val="14"/>
              </w:rPr>
              <w:t>Pod OOMKilled without useful Java OOM</w:t>
            </w:r>
          </w:p>
        </w:tc>
        <w:tc>
          <w:tcPr>
            <w:tcW w:type="dxa" w:w="2299"/>
            <w:vAlign w:val="center"/>
          </w:tcPr>
          <w:p>
            <w:pPr>
              <w:spacing w:after="0"/>
            </w:pPr>
            <w:r>
              <w:rPr>
                <w:rFonts w:ascii="Aptos" w:hAnsi="Aptos"/>
                <w:b w:val="0"/>
                <w:sz w:val="14"/>
              </w:rPr>
              <w:t>K8s events + memory metrics + NMT</w:t>
            </w:r>
          </w:p>
        </w:tc>
        <w:tc>
          <w:tcPr>
            <w:tcW w:type="dxa" w:w="2926"/>
            <w:vAlign w:val="center"/>
          </w:tcPr>
          <w:p>
            <w:pPr>
              <w:spacing w:after="0"/>
            </w:pPr>
            <w:r>
              <w:rPr>
                <w:rFonts w:ascii="Aptos" w:hAnsi="Aptos"/>
                <w:b w:val="0"/>
                <w:sz w:val="14"/>
              </w:rPr>
              <w:t>Budget heap/native memory; correct limits</w:t>
            </w:r>
          </w:p>
        </w:tc>
      </w:tr>
      <w:tr>
        <w:tc>
          <w:tcPr>
            <w:tcW w:type="dxa" w:w="1776"/>
            <w:vAlign w:val="center"/>
          </w:tcPr>
          <w:p>
            <w:pPr>
              <w:spacing w:after="0"/>
            </w:pPr>
            <w:r>
              <w:rPr>
                <w:rFonts w:ascii="Aptos" w:hAnsi="Aptos"/>
                <w:b w:val="0"/>
                <w:sz w:val="14"/>
              </w:rPr>
              <w:t>Cascading failure</w:t>
            </w:r>
          </w:p>
        </w:tc>
        <w:tc>
          <w:tcPr>
            <w:tcW w:type="dxa" w:w="1045"/>
            <w:vAlign w:val="center"/>
          </w:tcPr>
          <w:p>
            <w:pPr>
              <w:spacing w:after="0"/>
            </w:pPr>
            <w:r>
              <w:rPr>
                <w:rFonts w:ascii="Aptos" w:hAnsi="Aptos"/>
                <w:b w:val="0"/>
                <w:sz w:val="14"/>
              </w:rPr>
              <w:t>WP-08/10</w:t>
            </w:r>
          </w:p>
        </w:tc>
        <w:tc>
          <w:tcPr>
            <w:tcW w:type="dxa" w:w="2404"/>
            <w:vAlign w:val="center"/>
          </w:tcPr>
          <w:p>
            <w:pPr>
              <w:spacing w:after="0"/>
            </w:pPr>
            <w:r>
              <w:rPr>
                <w:rFonts w:ascii="Aptos" w:hAnsi="Aptos"/>
                <w:b w:val="0"/>
                <w:sz w:val="14"/>
              </w:rPr>
              <w:t>Retries amplify load; dependencies fail</w:t>
            </w:r>
          </w:p>
        </w:tc>
        <w:tc>
          <w:tcPr>
            <w:tcW w:type="dxa" w:w="2299"/>
            <w:vAlign w:val="center"/>
          </w:tcPr>
          <w:p>
            <w:pPr>
              <w:spacing w:after="0"/>
            </w:pPr>
            <w:r>
              <w:rPr>
                <w:rFonts w:ascii="Aptos" w:hAnsi="Aptos"/>
                <w:b w:val="0"/>
                <w:sz w:val="14"/>
              </w:rPr>
              <w:t>Latency/error/retry metrics, traces</w:t>
            </w:r>
          </w:p>
        </w:tc>
        <w:tc>
          <w:tcPr>
            <w:tcW w:type="dxa" w:w="2926"/>
            <w:vAlign w:val="center"/>
          </w:tcPr>
          <w:p>
            <w:pPr>
              <w:spacing w:after="0"/>
            </w:pPr>
            <w:r>
              <w:rPr>
                <w:rFonts w:ascii="Aptos" w:hAnsi="Aptos"/>
                <w:b w:val="0"/>
                <w:sz w:val="14"/>
              </w:rPr>
              <w:t>Timeouts, bounded retry, circuit breaker, bulkhead, degradation</w:t>
            </w:r>
          </w:p>
        </w:tc>
      </w:tr>
    </w:tbl>
    <w:p/>
    <w:p>
      <w:pPr>
        <w:pStyle w:val="Heading1"/>
      </w:pPr>
      <w:r>
        <w:t>10. Interview-Defense Matrix</w:t>
      </w:r>
    </w:p>
    <w:tbl>
      <w:tblPr>
        <w:tblStyle w:val="TableGrid"/>
        <w:tblW w:type="auto" w:w="0"/>
        <w:jc w:val="center"/>
        <w:tblLayout w:type="fixed"/>
        <w:tblLook w:firstColumn="1" w:firstRow="1" w:lastColumn="0" w:lastRow="0" w:noHBand="0" w:noVBand="1" w:val="04A0"/>
      </w:tblPr>
      <w:tblGrid>
        <w:gridCol w:w="3135"/>
        <w:gridCol w:w="1358"/>
        <w:gridCol w:w="5956"/>
      </w:tblGrid>
      <w:tr>
        <w:trPr>
          <w:tblHeader/>
        </w:trPr>
        <w:tc>
          <w:tcPr>
            <w:tcW w:type="dxa" w:w="3135"/>
            <w:shd w:val="clear" w:color="auto" w:fill="D9EAF7"/>
            <w:vAlign w:val="center"/>
          </w:tcPr>
          <w:p>
            <w:pPr>
              <w:spacing w:after="0"/>
            </w:pPr>
            <w:r>
              <w:rPr>
                <w:rFonts w:ascii="Aptos" w:hAnsi="Aptos"/>
                <w:b/>
                <w:sz w:val="15"/>
              </w:rPr>
              <w:t>Interview Theme</w:t>
            </w:r>
          </w:p>
        </w:tc>
        <w:tc>
          <w:tcPr>
            <w:tcW w:type="dxa" w:w="1358"/>
            <w:shd w:val="clear" w:color="auto" w:fill="D9EAF7"/>
            <w:vAlign w:val="center"/>
          </w:tcPr>
          <w:p>
            <w:pPr>
              <w:spacing w:after="0"/>
            </w:pPr>
            <w:r>
              <w:rPr>
                <w:rFonts w:ascii="Aptos" w:hAnsi="Aptos"/>
                <w:b/>
                <w:sz w:val="15"/>
              </w:rPr>
              <w:t>WP</w:t>
            </w:r>
          </w:p>
        </w:tc>
        <w:tc>
          <w:tcPr>
            <w:tcW w:type="dxa" w:w="5956"/>
            <w:shd w:val="clear" w:color="auto" w:fill="D9EAF7"/>
            <w:vAlign w:val="center"/>
          </w:tcPr>
          <w:p>
            <w:pPr>
              <w:spacing w:after="0"/>
            </w:pPr>
            <w:r>
              <w:rPr>
                <w:rFonts w:ascii="Aptos" w:hAnsi="Aptos"/>
                <w:b/>
                <w:sz w:val="15"/>
              </w:rPr>
              <w:t>Expected Answer Shape</w:t>
            </w:r>
          </w:p>
        </w:tc>
      </w:tr>
      <w:tr>
        <w:tc>
          <w:tcPr>
            <w:tcW w:type="dxa" w:w="3135"/>
            <w:vAlign w:val="center"/>
          </w:tcPr>
          <w:p>
            <w:pPr>
              <w:spacing w:after="0"/>
            </w:pPr>
            <w:r>
              <w:rPr>
                <w:rFonts w:ascii="Aptos" w:hAnsi="Aptos"/>
                <w:b w:val="0"/>
                <w:sz w:val="15"/>
              </w:rPr>
              <w:t>Explain JVM execution end-to-end</w:t>
            </w:r>
          </w:p>
        </w:tc>
        <w:tc>
          <w:tcPr>
            <w:tcW w:type="dxa" w:w="1358"/>
            <w:vAlign w:val="center"/>
          </w:tcPr>
          <w:p>
            <w:pPr>
              <w:spacing w:after="0"/>
            </w:pPr>
            <w:r>
              <w:rPr>
                <w:rFonts w:ascii="Aptos" w:hAnsi="Aptos"/>
                <w:b w:val="0"/>
                <w:sz w:val="15"/>
              </w:rPr>
              <w:t>WP-01</w:t>
            </w:r>
          </w:p>
        </w:tc>
        <w:tc>
          <w:tcPr>
            <w:tcW w:type="dxa" w:w="5956"/>
            <w:vAlign w:val="center"/>
          </w:tcPr>
          <w:p>
            <w:pPr>
              <w:spacing w:after="0"/>
            </w:pPr>
            <w:r>
              <w:rPr>
                <w:rFonts w:ascii="Aptos" w:hAnsi="Aptos"/>
                <w:b w:val="0"/>
                <w:sz w:val="15"/>
              </w:rPr>
              <w:t>Whiteboard runtime pipeline and class-loading/JIT implications</w:t>
            </w:r>
          </w:p>
        </w:tc>
      </w:tr>
      <w:tr>
        <w:tc>
          <w:tcPr>
            <w:tcW w:type="dxa" w:w="3135"/>
            <w:vAlign w:val="center"/>
          </w:tcPr>
          <w:p>
            <w:pPr>
              <w:spacing w:after="0"/>
            </w:pPr>
            <w:r>
              <w:rPr>
                <w:rFonts w:ascii="Aptos" w:hAnsi="Aptos"/>
                <w:b w:val="0"/>
                <w:sz w:val="15"/>
              </w:rPr>
              <w:t>Why Java is platform independent</w:t>
            </w:r>
          </w:p>
        </w:tc>
        <w:tc>
          <w:tcPr>
            <w:tcW w:type="dxa" w:w="1358"/>
            <w:vAlign w:val="center"/>
          </w:tcPr>
          <w:p>
            <w:pPr>
              <w:spacing w:after="0"/>
            </w:pPr>
            <w:r>
              <w:rPr>
                <w:rFonts w:ascii="Aptos" w:hAnsi="Aptos"/>
                <w:b w:val="0"/>
                <w:sz w:val="15"/>
              </w:rPr>
              <w:t>WP-01</w:t>
            </w:r>
          </w:p>
        </w:tc>
        <w:tc>
          <w:tcPr>
            <w:tcW w:type="dxa" w:w="5956"/>
            <w:vAlign w:val="center"/>
          </w:tcPr>
          <w:p>
            <w:pPr>
              <w:spacing w:after="0"/>
            </w:pPr>
            <w:r>
              <w:rPr>
                <w:rFonts w:ascii="Aptos" w:hAnsi="Aptos"/>
                <w:b w:val="0"/>
                <w:sz w:val="15"/>
              </w:rPr>
              <w:t>Separate bytecode portability from platform-specific JVM implementation</w:t>
            </w:r>
          </w:p>
        </w:tc>
      </w:tr>
      <w:tr>
        <w:tc>
          <w:tcPr>
            <w:tcW w:type="dxa" w:w="3135"/>
            <w:vAlign w:val="center"/>
          </w:tcPr>
          <w:p>
            <w:pPr>
              <w:spacing w:after="0"/>
            </w:pPr>
            <w:r>
              <w:rPr>
                <w:rFonts w:ascii="Aptos" w:hAnsi="Aptos"/>
                <w:b w:val="0"/>
                <w:sz w:val="15"/>
              </w:rPr>
              <w:t>Java upgrade across many services</w:t>
            </w:r>
          </w:p>
        </w:tc>
        <w:tc>
          <w:tcPr>
            <w:tcW w:type="dxa" w:w="1358"/>
            <w:vAlign w:val="center"/>
          </w:tcPr>
          <w:p>
            <w:pPr>
              <w:spacing w:after="0"/>
            </w:pPr>
            <w:r>
              <w:rPr>
                <w:rFonts w:ascii="Aptos" w:hAnsi="Aptos"/>
                <w:b w:val="0"/>
                <w:sz w:val="15"/>
              </w:rPr>
              <w:t>WP-01/10</w:t>
            </w:r>
          </w:p>
        </w:tc>
        <w:tc>
          <w:tcPr>
            <w:tcW w:type="dxa" w:w="5956"/>
            <w:vAlign w:val="center"/>
          </w:tcPr>
          <w:p>
            <w:pPr>
              <w:spacing w:after="0"/>
            </w:pPr>
            <w:r>
              <w:rPr>
                <w:rFonts w:ascii="Aptos" w:hAnsi="Aptos"/>
                <w:b w:val="0"/>
                <w:sz w:val="15"/>
              </w:rPr>
              <w:t>Compatibility inventory, framework support, JFR/GC baseline comparison, canary rollout, rollback</w:t>
            </w:r>
          </w:p>
        </w:tc>
      </w:tr>
      <w:tr>
        <w:tc>
          <w:tcPr>
            <w:tcW w:type="dxa" w:w="3135"/>
            <w:vAlign w:val="center"/>
          </w:tcPr>
          <w:p>
            <w:pPr>
              <w:spacing w:after="0"/>
            </w:pPr>
            <w:r>
              <w:rPr>
                <w:rFonts w:ascii="Aptos" w:hAnsi="Aptos"/>
                <w:b w:val="0"/>
                <w:sz w:val="15"/>
              </w:rPr>
              <w:t>G1 vs ZGC</w:t>
            </w:r>
          </w:p>
        </w:tc>
        <w:tc>
          <w:tcPr>
            <w:tcW w:type="dxa" w:w="1358"/>
            <w:vAlign w:val="center"/>
          </w:tcPr>
          <w:p>
            <w:pPr>
              <w:spacing w:after="0"/>
            </w:pPr>
            <w:r>
              <w:rPr>
                <w:rFonts w:ascii="Aptos" w:hAnsi="Aptos"/>
                <w:b w:val="0"/>
                <w:sz w:val="15"/>
              </w:rPr>
              <w:t>WP-02</w:t>
            </w:r>
          </w:p>
        </w:tc>
        <w:tc>
          <w:tcPr>
            <w:tcW w:type="dxa" w:w="5956"/>
            <w:vAlign w:val="center"/>
          </w:tcPr>
          <w:p>
            <w:pPr>
              <w:spacing w:after="0"/>
            </w:pPr>
            <w:r>
              <w:rPr>
                <w:rFonts w:ascii="Aptos" w:hAnsi="Aptos"/>
                <w:b w:val="0"/>
                <w:sz w:val="15"/>
              </w:rPr>
              <w:t>Workload/SLO-driven comparison; avoid universal winner</w:t>
            </w:r>
          </w:p>
        </w:tc>
      </w:tr>
      <w:tr>
        <w:tc>
          <w:tcPr>
            <w:tcW w:type="dxa" w:w="3135"/>
            <w:vAlign w:val="center"/>
          </w:tcPr>
          <w:p>
            <w:pPr>
              <w:spacing w:after="0"/>
            </w:pPr>
            <w:r>
              <w:rPr>
                <w:rFonts w:ascii="Aptos" w:hAnsi="Aptos"/>
                <w:b w:val="0"/>
                <w:sz w:val="15"/>
              </w:rPr>
              <w:t>Pod OOMKilled but heap looks fine</w:t>
            </w:r>
          </w:p>
        </w:tc>
        <w:tc>
          <w:tcPr>
            <w:tcW w:type="dxa" w:w="1358"/>
            <w:vAlign w:val="center"/>
          </w:tcPr>
          <w:p>
            <w:pPr>
              <w:spacing w:after="0"/>
            </w:pPr>
            <w:r>
              <w:rPr>
                <w:rFonts w:ascii="Aptos" w:hAnsi="Aptos"/>
                <w:b w:val="0"/>
                <w:sz w:val="15"/>
              </w:rPr>
              <w:t>WP-02/09</w:t>
            </w:r>
          </w:p>
        </w:tc>
        <w:tc>
          <w:tcPr>
            <w:tcW w:type="dxa" w:w="5956"/>
            <w:vAlign w:val="center"/>
          </w:tcPr>
          <w:p>
            <w:pPr>
              <w:spacing w:after="0"/>
            </w:pPr>
            <w:r>
              <w:rPr>
                <w:rFonts w:ascii="Aptos" w:hAnsi="Aptos"/>
                <w:b w:val="0"/>
                <w:sz w:val="15"/>
              </w:rPr>
              <w:t>Full footprint budget (NMT), MaxRAMPercentage, direct buffers, thread count</w:t>
            </w:r>
          </w:p>
        </w:tc>
      </w:tr>
      <w:tr>
        <w:tc>
          <w:tcPr>
            <w:tcW w:type="dxa" w:w="3135"/>
            <w:vAlign w:val="center"/>
          </w:tcPr>
          <w:p>
            <w:pPr>
              <w:spacing w:after="0"/>
            </w:pPr>
            <w:r>
              <w:rPr>
                <w:rFonts w:ascii="Aptos" w:hAnsi="Aptos"/>
                <w:b w:val="0"/>
                <w:sz w:val="15"/>
              </w:rPr>
              <w:t>volatile vs synchronized vs atomics</w:t>
            </w:r>
          </w:p>
        </w:tc>
        <w:tc>
          <w:tcPr>
            <w:tcW w:type="dxa" w:w="1358"/>
            <w:vAlign w:val="center"/>
          </w:tcPr>
          <w:p>
            <w:pPr>
              <w:spacing w:after="0"/>
            </w:pPr>
            <w:r>
              <w:rPr>
                <w:rFonts w:ascii="Aptos" w:hAnsi="Aptos"/>
                <w:b w:val="0"/>
                <w:sz w:val="15"/>
              </w:rPr>
              <w:t>WP-03</w:t>
            </w:r>
          </w:p>
        </w:tc>
        <w:tc>
          <w:tcPr>
            <w:tcW w:type="dxa" w:w="5956"/>
            <w:vAlign w:val="center"/>
          </w:tcPr>
          <w:p>
            <w:pPr>
              <w:spacing w:after="0"/>
            </w:pPr>
            <w:r>
              <w:rPr>
                <w:rFonts w:ascii="Aptos" w:hAnsi="Aptos"/>
                <w:b w:val="0"/>
                <w:sz w:val="15"/>
              </w:rPr>
              <w:t>Correctness semantics first; contention/performance second</w:t>
            </w:r>
          </w:p>
        </w:tc>
      </w:tr>
      <w:tr>
        <w:tc>
          <w:tcPr>
            <w:tcW w:type="dxa" w:w="3135"/>
            <w:vAlign w:val="center"/>
          </w:tcPr>
          <w:p>
            <w:pPr>
              <w:spacing w:after="0"/>
            </w:pPr>
            <w:r>
              <w:rPr>
                <w:rFonts w:ascii="Aptos" w:hAnsi="Aptos"/>
                <w:b w:val="0"/>
                <w:sz w:val="15"/>
              </w:rPr>
              <w:t>Thread-pool sizing</w:t>
            </w:r>
          </w:p>
        </w:tc>
        <w:tc>
          <w:tcPr>
            <w:tcW w:type="dxa" w:w="1358"/>
            <w:vAlign w:val="center"/>
          </w:tcPr>
          <w:p>
            <w:pPr>
              <w:spacing w:after="0"/>
            </w:pPr>
            <w:r>
              <w:rPr>
                <w:rFonts w:ascii="Aptos" w:hAnsi="Aptos"/>
                <w:b w:val="0"/>
                <w:sz w:val="15"/>
              </w:rPr>
              <w:t>WP-04</w:t>
            </w:r>
          </w:p>
        </w:tc>
        <w:tc>
          <w:tcPr>
            <w:tcW w:type="dxa" w:w="5956"/>
            <w:vAlign w:val="center"/>
          </w:tcPr>
          <w:p>
            <w:pPr>
              <w:spacing w:after="0"/>
            </w:pPr>
            <w:r>
              <w:rPr>
                <w:rFonts w:ascii="Aptos" w:hAnsi="Aptos"/>
                <w:b w:val="0"/>
                <w:sz w:val="15"/>
              </w:rPr>
              <w:t>CPU vs I/O workload, blocking ratio, downstream capacity and bounded queues</w:t>
            </w:r>
          </w:p>
        </w:tc>
      </w:tr>
      <w:tr>
        <w:tc>
          <w:tcPr>
            <w:tcW w:type="dxa" w:w="3135"/>
            <w:vAlign w:val="center"/>
          </w:tcPr>
          <w:p>
            <w:pPr>
              <w:spacing w:after="0"/>
            </w:pPr>
            <w:r>
              <w:rPr>
                <w:rFonts w:ascii="Aptos" w:hAnsi="Aptos"/>
                <w:b w:val="0"/>
                <w:sz w:val="15"/>
              </w:rPr>
              <w:t>Virtual threads</w:t>
            </w:r>
          </w:p>
        </w:tc>
        <w:tc>
          <w:tcPr>
            <w:tcW w:type="dxa" w:w="1358"/>
            <w:vAlign w:val="center"/>
          </w:tcPr>
          <w:p>
            <w:pPr>
              <w:spacing w:after="0"/>
            </w:pPr>
            <w:r>
              <w:rPr>
                <w:rFonts w:ascii="Aptos" w:hAnsi="Aptos"/>
                <w:b w:val="0"/>
                <w:sz w:val="15"/>
              </w:rPr>
              <w:t>WP-04</w:t>
            </w:r>
          </w:p>
        </w:tc>
        <w:tc>
          <w:tcPr>
            <w:tcW w:type="dxa" w:w="5956"/>
            <w:vAlign w:val="center"/>
          </w:tcPr>
          <w:p>
            <w:pPr>
              <w:spacing w:after="0"/>
            </w:pPr>
            <w:r>
              <w:rPr>
                <w:rFonts w:ascii="Aptos" w:hAnsi="Aptos"/>
                <w:b w:val="0"/>
                <w:sz w:val="15"/>
              </w:rPr>
              <w:t>Where they simplify blocking concurrency; downstream limits still apply</w:t>
            </w:r>
          </w:p>
        </w:tc>
      </w:tr>
      <w:tr>
        <w:tc>
          <w:tcPr>
            <w:tcW w:type="dxa" w:w="3135"/>
            <w:vAlign w:val="center"/>
          </w:tcPr>
          <w:p>
            <w:pPr>
              <w:spacing w:after="0"/>
            </w:pPr>
            <w:r>
              <w:rPr>
                <w:rFonts w:ascii="Aptos" w:hAnsi="Aptos"/>
                <w:b w:val="0"/>
                <w:sz w:val="15"/>
              </w:rPr>
              <w:t>Virtual threads vs reactive</w:t>
            </w:r>
          </w:p>
        </w:tc>
        <w:tc>
          <w:tcPr>
            <w:tcW w:type="dxa" w:w="1358"/>
            <w:vAlign w:val="center"/>
          </w:tcPr>
          <w:p>
            <w:pPr>
              <w:spacing w:after="0"/>
            </w:pPr>
            <w:r>
              <w:rPr>
                <w:rFonts w:ascii="Aptos" w:hAnsi="Aptos"/>
                <w:b w:val="0"/>
                <w:sz w:val="15"/>
              </w:rPr>
              <w:t>WP-04</w:t>
            </w:r>
          </w:p>
        </w:tc>
        <w:tc>
          <w:tcPr>
            <w:tcW w:type="dxa" w:w="5956"/>
            <w:vAlign w:val="center"/>
          </w:tcPr>
          <w:p>
            <w:pPr>
              <w:spacing w:after="0"/>
            </w:pPr>
            <w:r>
              <w:rPr>
                <w:rFonts w:ascii="Aptos" w:hAnsi="Aptos"/>
                <w:b w:val="0"/>
                <w:sz w:val="15"/>
              </w:rPr>
              <w:t>Programming model, backpressure, debuggability, ecosystem; same downstream limits</w:t>
            </w:r>
          </w:p>
        </w:tc>
      </w:tr>
      <w:tr>
        <w:tc>
          <w:tcPr>
            <w:tcW w:type="dxa" w:w="3135"/>
            <w:vAlign w:val="center"/>
          </w:tcPr>
          <w:p>
            <w:pPr>
              <w:spacing w:after="0"/>
            </w:pPr>
            <w:r>
              <w:rPr>
                <w:rFonts w:ascii="Aptos" w:hAnsi="Aptos"/>
                <w:b w:val="0"/>
                <w:sz w:val="15"/>
              </w:rPr>
              <w:t>Kafka consumer lag rising</w:t>
            </w:r>
          </w:p>
        </w:tc>
        <w:tc>
          <w:tcPr>
            <w:tcW w:type="dxa" w:w="1358"/>
            <w:vAlign w:val="center"/>
          </w:tcPr>
          <w:p>
            <w:pPr>
              <w:spacing w:after="0"/>
            </w:pPr>
            <w:r>
              <w:rPr>
                <w:rFonts w:ascii="Aptos" w:hAnsi="Aptos"/>
                <w:b w:val="0"/>
                <w:sz w:val="15"/>
              </w:rPr>
              <w:t>WP-04/08/10</w:t>
            </w:r>
          </w:p>
        </w:tc>
        <w:tc>
          <w:tcPr>
            <w:tcW w:type="dxa" w:w="5956"/>
            <w:vAlign w:val="center"/>
          </w:tcPr>
          <w:p>
            <w:pPr>
              <w:spacing w:after="0"/>
            </w:pPr>
            <w:r>
              <w:rPr>
                <w:rFonts w:ascii="Aptos" w:hAnsi="Aptos"/>
                <w:b w:val="0"/>
                <w:sz w:val="15"/>
              </w:rPr>
              <w:t>Separate producer rate, processing time, partitions and rebalances; evidence before scaling</w:t>
            </w:r>
          </w:p>
        </w:tc>
      </w:tr>
      <w:tr>
        <w:tc>
          <w:tcPr>
            <w:tcW w:type="dxa" w:w="3135"/>
            <w:vAlign w:val="center"/>
          </w:tcPr>
          <w:p>
            <w:pPr>
              <w:spacing w:after="0"/>
            </w:pPr>
            <w:r>
              <w:rPr>
                <w:rFonts w:ascii="Aptos" w:hAnsi="Aptos"/>
                <w:b w:val="0"/>
                <w:sz w:val="15"/>
              </w:rPr>
              <w:t>HashMap / ConcurrentHashMap</w:t>
            </w:r>
          </w:p>
        </w:tc>
        <w:tc>
          <w:tcPr>
            <w:tcW w:type="dxa" w:w="1358"/>
            <w:vAlign w:val="center"/>
          </w:tcPr>
          <w:p>
            <w:pPr>
              <w:spacing w:after="0"/>
            </w:pPr>
            <w:r>
              <w:rPr>
                <w:rFonts w:ascii="Aptos" w:hAnsi="Aptos"/>
                <w:b w:val="0"/>
                <w:sz w:val="15"/>
              </w:rPr>
              <w:t>WP-05</w:t>
            </w:r>
          </w:p>
        </w:tc>
        <w:tc>
          <w:tcPr>
            <w:tcW w:type="dxa" w:w="5956"/>
            <w:vAlign w:val="center"/>
          </w:tcPr>
          <w:p>
            <w:pPr>
              <w:spacing w:after="0"/>
            </w:pPr>
            <w:r>
              <w:rPr>
                <w:rFonts w:ascii="Aptos" w:hAnsi="Aptos"/>
                <w:b w:val="0"/>
                <w:sz w:val="15"/>
              </w:rPr>
              <w:t>Internals, concurrency and workload implications</w:t>
            </w:r>
          </w:p>
        </w:tc>
      </w:tr>
      <w:tr>
        <w:tc>
          <w:tcPr>
            <w:tcW w:type="dxa" w:w="3135"/>
            <w:vAlign w:val="center"/>
          </w:tcPr>
          <w:p>
            <w:pPr>
              <w:spacing w:after="0"/>
            </w:pPr>
            <w:r>
              <w:rPr>
                <w:rFonts w:ascii="Aptos" w:hAnsi="Aptos"/>
                <w:b w:val="0"/>
                <w:sz w:val="15"/>
              </w:rPr>
              <w:t>JPA vs Hibernate vs JDBC</w:t>
            </w:r>
          </w:p>
        </w:tc>
        <w:tc>
          <w:tcPr>
            <w:tcW w:type="dxa" w:w="1358"/>
            <w:vAlign w:val="center"/>
          </w:tcPr>
          <w:p>
            <w:pPr>
              <w:spacing w:after="0"/>
            </w:pPr>
            <w:r>
              <w:rPr>
                <w:rFonts w:ascii="Aptos" w:hAnsi="Aptos"/>
                <w:b w:val="0"/>
                <w:sz w:val="15"/>
              </w:rPr>
              <w:t>WP-06</w:t>
            </w:r>
          </w:p>
        </w:tc>
        <w:tc>
          <w:tcPr>
            <w:tcW w:type="dxa" w:w="5956"/>
            <w:vAlign w:val="center"/>
          </w:tcPr>
          <w:p>
            <w:pPr>
              <w:spacing w:after="0"/>
            </w:pPr>
            <w:r>
              <w:rPr>
                <w:rFonts w:ascii="Aptos" w:hAnsi="Aptos"/>
                <w:b w:val="0"/>
                <w:sz w:val="15"/>
              </w:rPr>
              <w:t>Specification/implementation/low-level API and trade-offs</w:t>
            </w:r>
          </w:p>
        </w:tc>
      </w:tr>
      <w:tr>
        <w:tc>
          <w:tcPr>
            <w:tcW w:type="dxa" w:w="3135"/>
            <w:vAlign w:val="center"/>
          </w:tcPr>
          <w:p>
            <w:pPr>
              <w:spacing w:after="0"/>
            </w:pPr>
            <w:r>
              <w:rPr>
                <w:rFonts w:ascii="Aptos" w:hAnsi="Aptos"/>
                <w:b w:val="0"/>
                <w:sz w:val="15"/>
              </w:rPr>
              <w:t>N+1</w:t>
            </w:r>
          </w:p>
        </w:tc>
        <w:tc>
          <w:tcPr>
            <w:tcW w:type="dxa" w:w="1358"/>
            <w:vAlign w:val="center"/>
          </w:tcPr>
          <w:p>
            <w:pPr>
              <w:spacing w:after="0"/>
            </w:pPr>
            <w:r>
              <w:rPr>
                <w:rFonts w:ascii="Aptos" w:hAnsi="Aptos"/>
                <w:b w:val="0"/>
                <w:sz w:val="15"/>
              </w:rPr>
              <w:t>WP-06</w:t>
            </w:r>
          </w:p>
        </w:tc>
        <w:tc>
          <w:tcPr>
            <w:tcW w:type="dxa" w:w="5956"/>
            <w:vAlign w:val="center"/>
          </w:tcPr>
          <w:p>
            <w:pPr>
              <w:spacing w:after="0"/>
            </w:pPr>
            <w:r>
              <w:rPr>
                <w:rFonts w:ascii="Aptos" w:hAnsi="Aptos"/>
                <w:b w:val="0"/>
                <w:sz w:val="15"/>
              </w:rPr>
              <w:t>Detect with evidence, fix and verify</w:t>
            </w:r>
          </w:p>
        </w:tc>
      </w:tr>
      <w:tr>
        <w:tc>
          <w:tcPr>
            <w:tcW w:type="dxa" w:w="3135"/>
            <w:vAlign w:val="center"/>
          </w:tcPr>
          <w:p>
            <w:pPr>
              <w:spacing w:after="0"/>
            </w:pPr>
            <w:r>
              <w:rPr>
                <w:rFonts w:ascii="Aptos" w:hAnsi="Aptos"/>
                <w:b w:val="0"/>
                <w:sz w:val="15"/>
              </w:rPr>
              <w:t>Transaction isolation</w:t>
            </w:r>
          </w:p>
        </w:tc>
        <w:tc>
          <w:tcPr>
            <w:tcW w:type="dxa" w:w="1358"/>
            <w:vAlign w:val="center"/>
          </w:tcPr>
          <w:p>
            <w:pPr>
              <w:spacing w:after="0"/>
            </w:pPr>
            <w:r>
              <w:rPr>
                <w:rFonts w:ascii="Aptos" w:hAnsi="Aptos"/>
                <w:b w:val="0"/>
                <w:sz w:val="15"/>
              </w:rPr>
              <w:t>WP-06</w:t>
            </w:r>
          </w:p>
        </w:tc>
        <w:tc>
          <w:tcPr>
            <w:tcW w:type="dxa" w:w="5956"/>
            <w:vAlign w:val="center"/>
          </w:tcPr>
          <w:p>
            <w:pPr>
              <w:spacing w:after="0"/>
            </w:pPr>
            <w:r>
              <w:rPr>
                <w:rFonts w:ascii="Aptos" w:hAnsi="Aptos"/>
                <w:b w:val="0"/>
                <w:sz w:val="15"/>
              </w:rPr>
              <w:t>Anomalies, locking, correctness vs concurrency</w:t>
            </w:r>
          </w:p>
        </w:tc>
      </w:tr>
      <w:tr>
        <w:tc>
          <w:tcPr>
            <w:tcW w:type="dxa" w:w="3135"/>
            <w:vAlign w:val="center"/>
          </w:tcPr>
          <w:p>
            <w:pPr>
              <w:spacing w:after="0"/>
            </w:pPr>
            <w:r>
              <w:rPr>
                <w:rFonts w:ascii="Aptos" w:hAnsi="Aptos"/>
                <w:b w:val="0"/>
                <w:sz w:val="15"/>
              </w:rPr>
              <w:t>@Transactional internals</w:t>
            </w:r>
          </w:p>
        </w:tc>
        <w:tc>
          <w:tcPr>
            <w:tcW w:type="dxa" w:w="1358"/>
            <w:vAlign w:val="center"/>
          </w:tcPr>
          <w:p>
            <w:pPr>
              <w:spacing w:after="0"/>
            </w:pPr>
            <w:r>
              <w:rPr>
                <w:rFonts w:ascii="Aptos" w:hAnsi="Aptos"/>
                <w:b w:val="0"/>
                <w:sz w:val="15"/>
              </w:rPr>
              <w:t>WP-06/08</w:t>
            </w:r>
          </w:p>
        </w:tc>
        <w:tc>
          <w:tcPr>
            <w:tcW w:type="dxa" w:w="5956"/>
            <w:vAlign w:val="center"/>
          </w:tcPr>
          <w:p>
            <w:pPr>
              <w:spacing w:after="0"/>
            </w:pPr>
            <w:r>
              <w:rPr>
                <w:rFonts w:ascii="Aptos" w:hAnsi="Aptos"/>
                <w:b w:val="0"/>
                <w:sz w:val="15"/>
              </w:rPr>
              <w:t>Proxy interception, propagation, rollback, self-invocation boundary</w:t>
            </w:r>
          </w:p>
        </w:tc>
      </w:tr>
      <w:tr>
        <w:tc>
          <w:tcPr>
            <w:tcW w:type="dxa" w:w="3135"/>
            <w:vAlign w:val="center"/>
          </w:tcPr>
          <w:p>
            <w:pPr>
              <w:spacing w:after="0"/>
            </w:pPr>
            <w:r>
              <w:rPr>
                <w:rFonts w:ascii="Aptos" w:hAnsi="Aptos"/>
                <w:b w:val="0"/>
                <w:sz w:val="15"/>
              </w:rPr>
              <w:t>CPU 95% production incident</w:t>
            </w:r>
          </w:p>
        </w:tc>
        <w:tc>
          <w:tcPr>
            <w:tcW w:type="dxa" w:w="1358"/>
            <w:vAlign w:val="center"/>
          </w:tcPr>
          <w:p>
            <w:pPr>
              <w:spacing w:after="0"/>
            </w:pPr>
            <w:r>
              <w:rPr>
                <w:rFonts w:ascii="Aptos" w:hAnsi="Aptos"/>
                <w:b w:val="0"/>
                <w:sz w:val="15"/>
              </w:rPr>
              <w:t>WP-07/10</w:t>
            </w:r>
          </w:p>
        </w:tc>
        <w:tc>
          <w:tcPr>
            <w:tcW w:type="dxa" w:w="5956"/>
            <w:vAlign w:val="center"/>
          </w:tcPr>
          <w:p>
            <w:pPr>
              <w:spacing w:after="0"/>
            </w:pPr>
            <w:r>
              <w:rPr>
                <w:rFonts w:ascii="Aptos" w:hAnsi="Aptos"/>
                <w:b w:val="0"/>
                <w:sz w:val="15"/>
              </w:rPr>
              <w:t>Evidence-first triage using JFR/thread/metrics</w:t>
            </w:r>
          </w:p>
        </w:tc>
      </w:tr>
      <w:tr>
        <w:tc>
          <w:tcPr>
            <w:tcW w:type="dxa" w:w="3135"/>
            <w:vAlign w:val="center"/>
          </w:tcPr>
          <w:p>
            <w:pPr>
              <w:spacing w:after="0"/>
            </w:pPr>
            <w:r>
              <w:rPr>
                <w:rFonts w:ascii="Aptos" w:hAnsi="Aptos"/>
                <w:b w:val="0"/>
                <w:sz w:val="15"/>
              </w:rPr>
              <w:t>p99 suddenly 3s</w:t>
            </w:r>
          </w:p>
        </w:tc>
        <w:tc>
          <w:tcPr>
            <w:tcW w:type="dxa" w:w="1358"/>
            <w:vAlign w:val="center"/>
          </w:tcPr>
          <w:p>
            <w:pPr>
              <w:spacing w:after="0"/>
            </w:pPr>
            <w:r>
              <w:rPr>
                <w:rFonts w:ascii="Aptos" w:hAnsi="Aptos"/>
                <w:b w:val="0"/>
                <w:sz w:val="15"/>
              </w:rPr>
              <w:t>WP-07/09/10</w:t>
            </w:r>
          </w:p>
        </w:tc>
        <w:tc>
          <w:tcPr>
            <w:tcW w:type="dxa" w:w="5956"/>
            <w:vAlign w:val="center"/>
          </w:tcPr>
          <w:p>
            <w:pPr>
              <w:spacing w:after="0"/>
            </w:pPr>
            <w:r>
              <w:rPr>
                <w:rFonts w:ascii="Aptos" w:hAnsi="Aptos"/>
                <w:b w:val="0"/>
                <w:sz w:val="15"/>
              </w:rPr>
              <w:t>Correlate JVM, executor, DB, network and downstream signals</w:t>
            </w:r>
          </w:p>
        </w:tc>
      </w:tr>
      <w:tr>
        <w:tc>
          <w:tcPr>
            <w:tcW w:type="dxa" w:w="3135"/>
            <w:vAlign w:val="center"/>
          </w:tcPr>
          <w:p>
            <w:pPr>
              <w:spacing w:after="0"/>
            </w:pPr>
            <w:r>
              <w:rPr>
                <w:rFonts w:ascii="Aptos" w:hAnsi="Aptos"/>
                <w:b w:val="0"/>
                <w:sz w:val="15"/>
              </w:rPr>
              <w:t>Retry/circuit breaker design</w:t>
            </w:r>
          </w:p>
        </w:tc>
        <w:tc>
          <w:tcPr>
            <w:tcW w:type="dxa" w:w="1358"/>
            <w:vAlign w:val="center"/>
          </w:tcPr>
          <w:p>
            <w:pPr>
              <w:spacing w:after="0"/>
            </w:pPr>
            <w:r>
              <w:rPr>
                <w:rFonts w:ascii="Aptos" w:hAnsi="Aptos"/>
                <w:b w:val="0"/>
                <w:sz w:val="15"/>
              </w:rPr>
              <w:t>WP-08</w:t>
            </w:r>
          </w:p>
        </w:tc>
        <w:tc>
          <w:tcPr>
            <w:tcW w:type="dxa" w:w="5956"/>
            <w:vAlign w:val="center"/>
          </w:tcPr>
          <w:p>
            <w:pPr>
              <w:spacing w:after="0"/>
            </w:pPr>
            <w:r>
              <w:rPr>
                <w:rFonts w:ascii="Aptos" w:hAnsi="Aptos"/>
                <w:b w:val="0"/>
                <w:sz w:val="15"/>
              </w:rPr>
              <w:t>Failure amplification, idempotency and timeout budget</w:t>
            </w:r>
          </w:p>
        </w:tc>
      </w:tr>
      <w:tr>
        <w:tc>
          <w:tcPr>
            <w:tcW w:type="dxa" w:w="3135"/>
            <w:vAlign w:val="center"/>
          </w:tcPr>
          <w:p>
            <w:pPr>
              <w:spacing w:after="0"/>
            </w:pPr>
            <w:r>
              <w:rPr>
                <w:rFonts w:ascii="Aptos" w:hAnsi="Aptos"/>
                <w:b w:val="0"/>
                <w:sz w:val="15"/>
              </w:rPr>
              <w:t>Exactly-once-ish event publishing</w:t>
            </w:r>
          </w:p>
        </w:tc>
        <w:tc>
          <w:tcPr>
            <w:tcW w:type="dxa" w:w="1358"/>
            <w:vAlign w:val="center"/>
          </w:tcPr>
          <w:p>
            <w:pPr>
              <w:spacing w:after="0"/>
            </w:pPr>
            <w:r>
              <w:rPr>
                <w:rFonts w:ascii="Aptos" w:hAnsi="Aptos"/>
                <w:b w:val="0"/>
                <w:sz w:val="15"/>
              </w:rPr>
              <w:t>WP-08</w:t>
            </w:r>
          </w:p>
        </w:tc>
        <w:tc>
          <w:tcPr>
            <w:tcW w:type="dxa" w:w="5956"/>
            <w:vAlign w:val="center"/>
          </w:tcPr>
          <w:p>
            <w:pPr>
              <w:spacing w:after="0"/>
            </w:pPr>
            <w:r>
              <w:rPr>
                <w:rFonts w:ascii="Aptos" w:hAnsi="Aptos"/>
                <w:b w:val="0"/>
                <w:sz w:val="15"/>
              </w:rPr>
              <w:t>Dual-write problem, transactional outbox, idempotent consumers</w:t>
            </w:r>
          </w:p>
        </w:tc>
      </w:tr>
      <w:tr>
        <w:tc>
          <w:tcPr>
            <w:tcW w:type="dxa" w:w="3135"/>
            <w:vAlign w:val="center"/>
          </w:tcPr>
          <w:p>
            <w:pPr>
              <w:spacing w:after="0"/>
            </w:pPr>
            <w:r>
              <w:rPr>
                <w:rFonts w:ascii="Aptos" w:hAnsi="Aptos"/>
                <w:b w:val="0"/>
                <w:sz w:val="15"/>
              </w:rPr>
              <w:t>Caching strategy</w:t>
            </w:r>
          </w:p>
        </w:tc>
        <w:tc>
          <w:tcPr>
            <w:tcW w:type="dxa" w:w="1358"/>
            <w:vAlign w:val="center"/>
          </w:tcPr>
          <w:p>
            <w:pPr>
              <w:spacing w:after="0"/>
            </w:pPr>
            <w:r>
              <w:rPr>
                <w:rFonts w:ascii="Aptos" w:hAnsi="Aptos"/>
                <w:b w:val="0"/>
                <w:sz w:val="15"/>
              </w:rPr>
              <w:t>WP-08</w:t>
            </w:r>
          </w:p>
        </w:tc>
        <w:tc>
          <w:tcPr>
            <w:tcW w:type="dxa" w:w="5956"/>
            <w:vAlign w:val="center"/>
          </w:tcPr>
          <w:p>
            <w:pPr>
              <w:spacing w:after="0"/>
            </w:pPr>
            <w:r>
              <w:rPr>
                <w:rFonts w:ascii="Aptos" w:hAnsi="Aptos"/>
                <w:b w:val="0"/>
                <w:sz w:val="15"/>
              </w:rPr>
              <w:t>Hit ratio, staleness budget, invalidation, stampede, cache-down behavior</w:t>
            </w:r>
          </w:p>
        </w:tc>
      </w:tr>
      <w:tr>
        <w:tc>
          <w:tcPr>
            <w:tcW w:type="dxa" w:w="3135"/>
            <w:vAlign w:val="center"/>
          </w:tcPr>
          <w:p>
            <w:pPr>
              <w:spacing w:after="0"/>
            </w:pPr>
            <w:r>
              <w:rPr>
                <w:rFonts w:ascii="Aptos" w:hAnsi="Aptos"/>
                <w:b w:val="0"/>
                <w:sz w:val="15"/>
              </w:rPr>
              <w:t>JVM in Kubernetes</w:t>
            </w:r>
          </w:p>
        </w:tc>
        <w:tc>
          <w:tcPr>
            <w:tcW w:type="dxa" w:w="1358"/>
            <w:vAlign w:val="center"/>
          </w:tcPr>
          <w:p>
            <w:pPr>
              <w:spacing w:after="0"/>
            </w:pPr>
            <w:r>
              <w:rPr>
                <w:rFonts w:ascii="Aptos" w:hAnsi="Aptos"/>
                <w:b w:val="0"/>
                <w:sz w:val="15"/>
              </w:rPr>
              <w:t>WP-09</w:t>
            </w:r>
          </w:p>
        </w:tc>
        <w:tc>
          <w:tcPr>
            <w:tcW w:type="dxa" w:w="5956"/>
            <w:vAlign w:val="center"/>
          </w:tcPr>
          <w:p>
            <w:pPr>
              <w:spacing w:after="0"/>
            </w:pPr>
            <w:r>
              <w:rPr>
                <w:rFonts w:ascii="Aptos" w:hAnsi="Aptos"/>
                <w:b w:val="0"/>
                <w:sz w:val="15"/>
              </w:rPr>
              <w:t>Container memory/CPU budget, throttling, probes, scaling and OOM behavior</w:t>
            </w:r>
          </w:p>
        </w:tc>
      </w:tr>
      <w:tr>
        <w:tc>
          <w:tcPr>
            <w:tcW w:type="dxa" w:w="3135"/>
            <w:vAlign w:val="center"/>
          </w:tcPr>
          <w:p>
            <w:pPr>
              <w:spacing w:after="0"/>
            </w:pPr>
            <w:r>
              <w:rPr>
                <w:rFonts w:ascii="Aptos" w:hAnsi="Aptos"/>
                <w:b w:val="0"/>
                <w:sz w:val="15"/>
              </w:rPr>
              <w:t>SLI/SLO/error budget</w:t>
            </w:r>
          </w:p>
        </w:tc>
        <w:tc>
          <w:tcPr>
            <w:tcW w:type="dxa" w:w="1358"/>
            <w:vAlign w:val="center"/>
          </w:tcPr>
          <w:p>
            <w:pPr>
              <w:spacing w:after="0"/>
            </w:pPr>
            <w:r>
              <w:rPr>
                <w:rFonts w:ascii="Aptos" w:hAnsi="Aptos"/>
                <w:b w:val="0"/>
                <w:sz w:val="15"/>
              </w:rPr>
              <w:t>WP-09</w:t>
            </w:r>
          </w:p>
        </w:tc>
        <w:tc>
          <w:tcPr>
            <w:tcW w:type="dxa" w:w="5956"/>
            <w:vAlign w:val="center"/>
          </w:tcPr>
          <w:p>
            <w:pPr>
              <w:spacing w:after="0"/>
            </w:pPr>
            <w:r>
              <w:rPr>
                <w:rFonts w:ascii="Aptos" w:hAnsi="Aptos"/>
                <w:b w:val="0"/>
                <w:sz w:val="15"/>
              </w:rPr>
              <w:t>Define measurable reliability objective and decision use</w:t>
            </w:r>
          </w:p>
        </w:tc>
      </w:tr>
      <w:tr>
        <w:tc>
          <w:tcPr>
            <w:tcW w:type="dxa" w:w="3135"/>
            <w:vAlign w:val="center"/>
          </w:tcPr>
          <w:p>
            <w:pPr>
              <w:spacing w:after="0"/>
            </w:pPr>
            <w:r>
              <w:rPr>
                <w:rFonts w:ascii="Aptos" w:hAnsi="Aptos"/>
                <w:b w:val="0"/>
                <w:sz w:val="15"/>
              </w:rPr>
              <w:t>Architecture trade-off</w:t>
            </w:r>
          </w:p>
        </w:tc>
        <w:tc>
          <w:tcPr>
            <w:tcW w:type="dxa" w:w="1358"/>
            <w:vAlign w:val="center"/>
          </w:tcPr>
          <w:p>
            <w:pPr>
              <w:spacing w:after="0"/>
            </w:pPr>
            <w:r>
              <w:rPr>
                <w:rFonts w:ascii="Aptos" w:hAnsi="Aptos"/>
                <w:b w:val="0"/>
                <w:sz w:val="15"/>
              </w:rPr>
              <w:t>WP-10</w:t>
            </w:r>
          </w:p>
        </w:tc>
        <w:tc>
          <w:tcPr>
            <w:tcW w:type="dxa" w:w="5956"/>
            <w:vAlign w:val="center"/>
          </w:tcPr>
          <w:p>
            <w:pPr>
              <w:spacing w:after="0"/>
            </w:pPr>
            <w:r>
              <w:rPr>
                <w:rFonts w:ascii="Aptos" w:hAnsi="Aptos"/>
                <w:b w:val="0"/>
                <w:sz w:val="15"/>
              </w:rPr>
              <w:t>Requirements → alternatives → constraints → decision → consequences</w:t>
            </w:r>
          </w:p>
        </w:tc>
      </w:tr>
      <w:tr>
        <w:tc>
          <w:tcPr>
            <w:tcW w:type="dxa" w:w="3135"/>
            <w:vAlign w:val="center"/>
          </w:tcPr>
          <w:p>
            <w:pPr>
              <w:spacing w:after="0"/>
            </w:pPr>
            <w:r>
              <w:rPr>
                <w:rFonts w:ascii="Aptos" w:hAnsi="Aptos"/>
                <w:b w:val="0"/>
                <w:sz w:val="15"/>
              </w:rPr>
              <w:t>10x scale change</w:t>
            </w:r>
          </w:p>
        </w:tc>
        <w:tc>
          <w:tcPr>
            <w:tcW w:type="dxa" w:w="1358"/>
            <w:vAlign w:val="center"/>
          </w:tcPr>
          <w:p>
            <w:pPr>
              <w:spacing w:after="0"/>
            </w:pPr>
            <w:r>
              <w:rPr>
                <w:rFonts w:ascii="Aptos" w:hAnsi="Aptos"/>
                <w:b w:val="0"/>
                <w:sz w:val="15"/>
              </w:rPr>
              <w:t>WP-10</w:t>
            </w:r>
          </w:p>
        </w:tc>
        <w:tc>
          <w:tcPr>
            <w:tcW w:type="dxa" w:w="5956"/>
            <w:vAlign w:val="center"/>
          </w:tcPr>
          <w:p>
            <w:pPr>
              <w:spacing w:after="0"/>
            </w:pPr>
            <w:r>
              <w:rPr>
                <w:rFonts w:ascii="Aptos" w:hAnsi="Aptos"/>
                <w:b w:val="0"/>
                <w:sz w:val="15"/>
              </w:rPr>
              <w:t>Identify first bottleneck and revisit concurrency/data/runtime assumptions</w:t>
            </w:r>
          </w:p>
        </w:tc>
      </w:tr>
    </w:tbl>
    <w:p/>
    <w:p>
      <w:pPr>
        <w:pStyle w:val="Heading1"/>
      </w:pPr>
      <w:r>
        <w:t>11. Repository Structure</w:t>
      </w:r>
    </w:p>
    <w:p>
      <w:r>
        <w:rPr/>
        <w:t>Recommended repository name: java-jvm-principal-engineer-lab</w:t>
      </w:r>
    </w:p>
    <w:p>
      <w:pPr>
        <w:ind w:left="288"/>
      </w:pPr>
      <w:r>
        <w:rPr>
          <w:rFonts w:ascii="Consolas" w:hAnsi="Consolas"/>
          <w:sz w:val="16"/>
        </w:rPr>
        <w:t>java-jvm-principal-engineer-lab/</w:t>
        <w:br/>
        <w:t>├── README.md</w:t>
        <w:br/>
        <w:t>├── .github/                     # CI/CD workflows, CodeQL, Dependabot</w:t>
        <w:br/>
        <w:t>├── settings.gradle              # includes all subprojects</w:t>
        <w:br/>
        <w:t>├── build.gradle                 # root build</w:t>
        <w:br/>
        <w:t>├── gradle/</w:t>
        <w:br/>
        <w:t>│   ├── libs.versions.toml       # version catalog: JDK 25, Boot 4.1.x, all libraries</w:t>
        <w:br/>
        <w:t>│   └── wrapper/                 # Gradle Wrapper (pinned Gradle version)</w:t>
        <w:br/>
        <w:t>├── gradlew, gradlew.bat</w:t>
        <w:br/>
        <w:t>├── build-logic/                 # convention plugins (java, spring-boot, jmh)</w:t>
        <w:br/>
        <w:t>├── docs/</w:t>
        <w:br/>
        <w:t>│   ├── roadmap.md</w:t>
        <w:br/>
        <w:t>│   ├── architecture/</w:t>
        <w:br/>
        <w:t>│   ├── adrs/                    # ADR-000 = versions and platform</w:t>
        <w:br/>
        <w:t>│   ├── incident-reports/</w:t>
        <w:br/>
        <w:t>│   ├── interview-defense/</w:t>
        <w:br/>
        <w:t>│   └── readiness-scorecard.md   # rubric from Section 13</w:t>
        <w:br/>
        <w:t>├── platform/</w:t>
        <w:br/>
        <w:t>│   ├── docker-compose.yml       # postgres, kafka, redis, keycloak, toxiproxy, otel-lgtm</w:t>
        <w:br/>
        <w:t>│   ├── k8s/                     # kind config + kustomize manifests</w:t>
        <w:br/>
        <w:t>│   └── observability/           # dashboards, alert rules</w:t>
        <w:br/>
        <w:t>├── reference-service/</w:t>
        <w:br/>
        <w:t>│   ├── order-service/</w:t>
        <w:br/>
        <w:t>│   └── payment-stub/</w:t>
        <w:br/>
        <w:t>├── wp-01-jvm-foundations/</w:t>
        <w:br/>
        <w:t>├── wp-02-memory-gc/</w:t>
        <w:br/>
        <w:t>├── wp-03-jmm-concurrency/</w:t>
        <w:br/>
        <w:t>├── wp-04-executors-virtual-threads-consumers/</w:t>
        <w:br/>
        <w:t>├── wp-05-collections-performance/</w:t>
        <w:br/>
        <w:t>├── wp-06-jdbc-jpa-hibernate-transactions/</w:t>
        <w:br/>
        <w:t>├── wp-07-jvm-performance-diagnostics/</w:t>
        <w:br/>
        <w:t>├── wp-08-spring-boot-production/</w:t>
        <w:br/>
        <w:t>├── wp-09-k8s-observability-slo/</w:t>
        <w:br/>
        <w:t>├── wp-10-principal-capstone/</w:t>
        <w:br/>
        <w:t>├── benchmarks/                  # JMH</w:t>
        <w:br/>
        <w:t>├── load-tests/                  # k6 scripts</w:t>
        <w:br/>
        <w:t>└── scripts/</w:t>
      </w:r>
    </w:p>
    <w:p>
      <w:pPr>
        <w:pStyle w:val="Heading1"/>
      </w:pPr>
      <w:r>
        <w:t>12. Definition of Done per Work Package</w:t>
      </w:r>
    </w:p>
    <w:tbl>
      <w:tblPr>
        <w:tblStyle w:val="TableGrid"/>
        <w:tblW w:type="auto" w:w="0"/>
        <w:jc w:val="center"/>
        <w:tblLayout w:type="fixed"/>
        <w:tblLook w:firstColumn="1" w:firstRow="1" w:lastColumn="0" w:lastRow="0" w:noHBand="0" w:noVBand="1" w:val="04A0"/>
      </w:tblPr>
      <w:tblGrid>
        <w:gridCol w:w="2612"/>
        <w:gridCol w:w="7838"/>
      </w:tblGrid>
      <w:tr>
        <w:trPr>
          <w:tblHeader/>
        </w:trPr>
        <w:tc>
          <w:tcPr>
            <w:tcW w:type="dxa" w:w="2612"/>
            <w:shd w:val="clear" w:color="auto" w:fill="D9EAF7"/>
            <w:vAlign w:val="center"/>
          </w:tcPr>
          <w:p>
            <w:pPr>
              <w:spacing w:after="0"/>
            </w:pPr>
            <w:r>
              <w:rPr>
                <w:rFonts w:ascii="Aptos" w:hAnsi="Aptos"/>
                <w:b/>
                <w:sz w:val="16"/>
              </w:rPr>
              <w:t>Gate</w:t>
            </w:r>
          </w:p>
        </w:tc>
        <w:tc>
          <w:tcPr>
            <w:tcW w:type="dxa" w:w="7838"/>
            <w:shd w:val="clear" w:color="auto" w:fill="D9EAF7"/>
            <w:vAlign w:val="center"/>
          </w:tcPr>
          <w:p>
            <w:pPr>
              <w:spacing w:after="0"/>
            </w:pPr>
            <w:r>
              <w:rPr>
                <w:rFonts w:ascii="Aptos" w:hAnsi="Aptos"/>
                <w:b/>
                <w:sz w:val="16"/>
              </w:rPr>
              <w:t>Definition</w:t>
            </w:r>
          </w:p>
        </w:tc>
      </w:tr>
      <w:tr>
        <w:tc>
          <w:tcPr>
            <w:tcW w:type="dxa" w:w="2612"/>
            <w:vAlign w:val="center"/>
          </w:tcPr>
          <w:p>
            <w:pPr>
              <w:spacing w:after="0"/>
            </w:pPr>
            <w:r>
              <w:rPr>
                <w:rFonts w:ascii="Aptos" w:hAnsi="Aptos"/>
                <w:b w:val="0"/>
                <w:sz w:val="16"/>
              </w:rPr>
              <w:t>Concept notes</w:t>
            </w:r>
          </w:p>
        </w:tc>
        <w:tc>
          <w:tcPr>
            <w:tcW w:type="dxa" w:w="7838"/>
            <w:vAlign w:val="center"/>
          </w:tcPr>
          <w:p>
            <w:pPr>
              <w:spacing w:after="0"/>
            </w:pPr>
            <w:r>
              <w:rPr>
                <w:rFonts w:ascii="Aptos" w:hAnsi="Aptos"/>
                <w:b w:val="0"/>
                <w:sz w:val="16"/>
              </w:rPr>
              <w:t>Can explain mechanisms without framework buzzwords.</w:t>
            </w:r>
          </w:p>
        </w:tc>
      </w:tr>
      <w:tr>
        <w:tc>
          <w:tcPr>
            <w:tcW w:type="dxa" w:w="2612"/>
            <w:vAlign w:val="center"/>
          </w:tcPr>
          <w:p>
            <w:pPr>
              <w:spacing w:after="0"/>
            </w:pPr>
            <w:r>
              <w:rPr>
                <w:rFonts w:ascii="Aptos" w:hAnsi="Aptos"/>
                <w:b w:val="0"/>
                <w:sz w:val="16"/>
              </w:rPr>
              <w:t>Runnable code</w:t>
            </w:r>
          </w:p>
        </w:tc>
        <w:tc>
          <w:tcPr>
            <w:tcW w:type="dxa" w:w="7838"/>
            <w:vAlign w:val="center"/>
          </w:tcPr>
          <w:p>
            <w:pPr>
              <w:spacing w:after="0"/>
            </w:pPr>
            <w:r>
              <w:rPr>
                <w:rFonts w:ascii="Aptos" w:hAnsi="Aptos"/>
                <w:b w:val="0"/>
                <w:sz w:val="16"/>
              </w:rPr>
              <w:t>Labs execute reproducibly from repository instructions on the pinned stack.</w:t>
            </w:r>
          </w:p>
        </w:tc>
      </w:tr>
      <w:tr>
        <w:tc>
          <w:tcPr>
            <w:tcW w:type="dxa" w:w="2612"/>
            <w:vAlign w:val="center"/>
          </w:tcPr>
          <w:p>
            <w:pPr>
              <w:spacing w:after="0"/>
            </w:pPr>
            <w:r>
              <w:rPr>
                <w:rFonts w:ascii="Aptos" w:hAnsi="Aptos"/>
                <w:b w:val="0"/>
                <w:sz w:val="16"/>
              </w:rPr>
              <w:t>Failure reproduction</w:t>
            </w:r>
          </w:p>
        </w:tc>
        <w:tc>
          <w:tcPr>
            <w:tcW w:type="dxa" w:w="7838"/>
            <w:vAlign w:val="center"/>
          </w:tcPr>
          <w:p>
            <w:pPr>
              <w:spacing w:after="0"/>
            </w:pPr>
            <w:r>
              <w:rPr>
                <w:rFonts w:ascii="Aptos" w:hAnsi="Aptos"/>
                <w:b w:val="0"/>
                <w:sz w:val="16"/>
              </w:rPr>
              <w:t>At least one meaningful failure/edge case is intentionally demonstrated, switchable by a fault flag.</w:t>
            </w:r>
          </w:p>
        </w:tc>
      </w:tr>
      <w:tr>
        <w:tc>
          <w:tcPr>
            <w:tcW w:type="dxa" w:w="2612"/>
            <w:vAlign w:val="center"/>
          </w:tcPr>
          <w:p>
            <w:pPr>
              <w:spacing w:after="0"/>
            </w:pPr>
            <w:r>
              <w:rPr>
                <w:rFonts w:ascii="Aptos" w:hAnsi="Aptos"/>
                <w:b w:val="0"/>
                <w:sz w:val="16"/>
              </w:rPr>
              <w:t>Evidence</w:t>
            </w:r>
          </w:p>
        </w:tc>
        <w:tc>
          <w:tcPr>
            <w:tcW w:type="dxa" w:w="7838"/>
            <w:vAlign w:val="center"/>
          </w:tcPr>
          <w:p>
            <w:pPr>
              <w:spacing w:after="0"/>
            </w:pPr>
            <w:r>
              <w:rPr>
                <w:rFonts w:ascii="Aptos" w:hAnsi="Aptos"/>
                <w:b w:val="0"/>
                <w:sz w:val="16"/>
              </w:rPr>
              <w:t>Metrics, logs, dumps, profiles, SQL or benchmark output supports conclusions and is committed.</w:t>
            </w:r>
          </w:p>
        </w:tc>
      </w:tr>
      <w:tr>
        <w:tc>
          <w:tcPr>
            <w:tcW w:type="dxa" w:w="2612"/>
            <w:vAlign w:val="center"/>
          </w:tcPr>
          <w:p>
            <w:pPr>
              <w:spacing w:after="0"/>
            </w:pPr>
            <w:r>
              <w:rPr>
                <w:rFonts w:ascii="Aptos" w:hAnsi="Aptos"/>
                <w:b w:val="0"/>
                <w:sz w:val="16"/>
              </w:rPr>
              <w:t>Fix and verification</w:t>
            </w:r>
          </w:p>
        </w:tc>
        <w:tc>
          <w:tcPr>
            <w:tcW w:type="dxa" w:w="7838"/>
            <w:vAlign w:val="center"/>
          </w:tcPr>
          <w:p>
            <w:pPr>
              <w:spacing w:after="0"/>
            </w:pPr>
            <w:r>
              <w:rPr>
                <w:rFonts w:ascii="Aptos" w:hAnsi="Aptos"/>
                <w:b w:val="0"/>
                <w:sz w:val="16"/>
              </w:rPr>
              <w:t>Failure is remediated and improvement/correctness is demonstrated by before/after numbers or a test.</w:t>
            </w:r>
          </w:p>
        </w:tc>
      </w:tr>
      <w:tr>
        <w:tc>
          <w:tcPr>
            <w:tcW w:type="dxa" w:w="2612"/>
            <w:vAlign w:val="center"/>
          </w:tcPr>
          <w:p>
            <w:pPr>
              <w:spacing w:after="0"/>
            </w:pPr>
            <w:r>
              <w:rPr>
                <w:rFonts w:ascii="Aptos" w:hAnsi="Aptos"/>
                <w:b w:val="0"/>
                <w:sz w:val="16"/>
              </w:rPr>
              <w:t>Trade-off note / ADR</w:t>
            </w:r>
          </w:p>
        </w:tc>
        <w:tc>
          <w:tcPr>
            <w:tcW w:type="dxa" w:w="7838"/>
            <w:vAlign w:val="center"/>
          </w:tcPr>
          <w:p>
            <w:pPr>
              <w:spacing w:after="0"/>
            </w:pPr>
            <w:r>
              <w:rPr>
                <w:rFonts w:ascii="Aptos" w:hAnsi="Aptos"/>
                <w:b w:val="0"/>
                <w:sz w:val="16"/>
              </w:rPr>
              <w:t>A decision, alternatives and consequences are documented.</w:t>
            </w:r>
          </w:p>
        </w:tc>
      </w:tr>
      <w:tr>
        <w:tc>
          <w:tcPr>
            <w:tcW w:type="dxa" w:w="2612"/>
            <w:vAlign w:val="center"/>
          </w:tcPr>
          <w:p>
            <w:pPr>
              <w:spacing w:after="0"/>
            </w:pPr>
            <w:r>
              <w:rPr>
                <w:rFonts w:ascii="Aptos" w:hAnsi="Aptos"/>
                <w:b w:val="0"/>
                <w:sz w:val="16"/>
              </w:rPr>
              <w:t>Interview defense</w:t>
            </w:r>
          </w:p>
        </w:tc>
        <w:tc>
          <w:tcPr>
            <w:tcW w:type="dxa" w:w="7838"/>
            <w:vAlign w:val="center"/>
          </w:tcPr>
          <w:p>
            <w:pPr>
              <w:spacing w:after="0"/>
            </w:pPr>
            <w:r>
              <w:rPr>
                <w:rFonts w:ascii="Aptos" w:hAnsi="Aptos"/>
                <w:b w:val="0"/>
                <w:sz w:val="16"/>
              </w:rPr>
              <w:t>Scores Level 3 or higher on the WP competencies (Section 13) in a recorded mock session.</w:t>
            </w:r>
          </w:p>
        </w:tc>
      </w:tr>
      <w:tr>
        <w:tc>
          <w:tcPr>
            <w:tcW w:type="dxa" w:w="2612"/>
            <w:vAlign w:val="center"/>
          </w:tcPr>
          <w:p>
            <w:pPr>
              <w:spacing w:after="0"/>
            </w:pPr>
            <w:r>
              <w:rPr>
                <w:rFonts w:ascii="Aptos" w:hAnsi="Aptos"/>
                <w:b w:val="0"/>
                <w:sz w:val="16"/>
              </w:rPr>
              <w:t>Production connection</w:t>
            </w:r>
          </w:p>
        </w:tc>
        <w:tc>
          <w:tcPr>
            <w:tcW w:type="dxa" w:w="7838"/>
            <w:vAlign w:val="center"/>
          </w:tcPr>
          <w:p>
            <w:pPr>
              <w:spacing w:after="0"/>
            </w:pPr>
            <w:r>
              <w:rPr>
                <w:rFonts w:ascii="Aptos" w:hAnsi="Aptos"/>
                <w:b w:val="0"/>
                <w:sz w:val="16"/>
              </w:rPr>
              <w:t>Explains how the concept affects scale, reliability, latency, security or cost.</w:t>
            </w:r>
          </w:p>
        </w:tc>
      </w:tr>
    </w:tbl>
    <w:p/>
    <w:p>
      <w:pPr>
        <w:pStyle w:val="Heading1"/>
      </w:pPr>
      <w:r>
        <w:t>13. Readiness Rubric</w:t>
      </w:r>
    </w:p>
    <w:p>
      <w:r>
        <w:rPr/>
        <w:t>Score each competency in Section 8 after its WPs and again after WP-10. Record scores and evidence links in docs/readiness-scorecard.md.</w:t>
      </w:r>
    </w:p>
    <w:tbl>
      <w:tblPr>
        <w:tblStyle w:val="TableGrid"/>
        <w:tblW w:type="auto" w:w="0"/>
        <w:jc w:val="center"/>
        <w:tblLayout w:type="fixed"/>
        <w:tblLook w:firstColumn="1" w:firstRow="1" w:lastColumn="0" w:lastRow="0" w:noHBand="0" w:noVBand="1" w:val="04A0"/>
      </w:tblPr>
      <w:tblGrid>
        <w:gridCol w:w="836"/>
        <w:gridCol w:w="2299"/>
        <w:gridCol w:w="7315"/>
      </w:tblGrid>
      <w:tr>
        <w:trPr>
          <w:tblHeader/>
        </w:trPr>
        <w:tc>
          <w:tcPr>
            <w:tcW w:type="dxa" w:w="836"/>
            <w:shd w:val="clear" w:color="auto" w:fill="D9EAF7"/>
            <w:vAlign w:val="center"/>
          </w:tcPr>
          <w:p>
            <w:pPr>
              <w:spacing w:after="0"/>
            </w:pPr>
            <w:r>
              <w:rPr>
                <w:rFonts w:ascii="Aptos" w:hAnsi="Aptos"/>
                <w:b/>
                <w:sz w:val="16"/>
              </w:rPr>
              <w:t>Level</w:t>
            </w:r>
          </w:p>
        </w:tc>
        <w:tc>
          <w:tcPr>
            <w:tcW w:type="dxa" w:w="2299"/>
            <w:shd w:val="clear" w:color="auto" w:fill="D9EAF7"/>
            <w:vAlign w:val="center"/>
          </w:tcPr>
          <w:p>
            <w:pPr>
              <w:spacing w:after="0"/>
            </w:pPr>
            <w:r>
              <w:rPr>
                <w:rFonts w:ascii="Aptos" w:hAnsi="Aptos"/>
                <w:b/>
                <w:sz w:val="16"/>
              </w:rPr>
              <w:t>Label</w:t>
            </w:r>
          </w:p>
        </w:tc>
        <w:tc>
          <w:tcPr>
            <w:tcW w:type="dxa" w:w="7315"/>
            <w:shd w:val="clear" w:color="auto" w:fill="D9EAF7"/>
            <w:vAlign w:val="center"/>
          </w:tcPr>
          <w:p>
            <w:pPr>
              <w:spacing w:after="0"/>
            </w:pPr>
            <w:r>
              <w:rPr>
                <w:rFonts w:ascii="Aptos" w:hAnsi="Aptos"/>
                <w:b/>
                <w:sz w:val="16"/>
              </w:rPr>
              <w:t>What You Can Demonstrate</w:t>
            </w:r>
          </w:p>
        </w:tc>
      </w:tr>
      <w:tr>
        <w:tc>
          <w:tcPr>
            <w:tcW w:type="dxa" w:w="836"/>
            <w:vAlign w:val="center"/>
          </w:tcPr>
          <w:p>
            <w:pPr>
              <w:spacing w:after="0"/>
            </w:pPr>
            <w:r>
              <w:rPr>
                <w:rFonts w:ascii="Aptos" w:hAnsi="Aptos"/>
                <w:b w:val="0"/>
                <w:sz w:val="16"/>
              </w:rPr>
              <w:t>1</w:t>
            </w:r>
          </w:p>
        </w:tc>
        <w:tc>
          <w:tcPr>
            <w:tcW w:type="dxa" w:w="2299"/>
            <w:vAlign w:val="center"/>
          </w:tcPr>
          <w:p>
            <w:pPr>
              <w:spacing w:after="0"/>
            </w:pPr>
            <w:r>
              <w:rPr>
                <w:rFonts w:ascii="Aptos" w:hAnsi="Aptos"/>
                <w:b w:val="0"/>
                <w:sz w:val="16"/>
              </w:rPr>
              <w:t>Aware</w:t>
            </w:r>
          </w:p>
        </w:tc>
        <w:tc>
          <w:tcPr>
            <w:tcW w:type="dxa" w:w="7315"/>
            <w:vAlign w:val="center"/>
          </w:tcPr>
          <w:p>
            <w:pPr>
              <w:spacing w:after="0"/>
            </w:pPr>
            <w:r>
              <w:rPr>
                <w:rFonts w:ascii="Aptos" w:hAnsi="Aptos"/>
                <w:b w:val="0"/>
                <w:sz w:val="16"/>
              </w:rPr>
              <w:t>Can define the concept and name the tools.</w:t>
            </w:r>
          </w:p>
        </w:tc>
      </w:tr>
      <w:tr>
        <w:tc>
          <w:tcPr>
            <w:tcW w:type="dxa" w:w="836"/>
            <w:vAlign w:val="center"/>
          </w:tcPr>
          <w:p>
            <w:pPr>
              <w:spacing w:after="0"/>
            </w:pPr>
            <w:r>
              <w:rPr>
                <w:rFonts w:ascii="Aptos" w:hAnsi="Aptos"/>
                <w:b w:val="0"/>
                <w:sz w:val="16"/>
              </w:rPr>
              <w:t>2</w:t>
            </w:r>
          </w:p>
        </w:tc>
        <w:tc>
          <w:tcPr>
            <w:tcW w:type="dxa" w:w="2299"/>
            <w:vAlign w:val="center"/>
          </w:tcPr>
          <w:p>
            <w:pPr>
              <w:spacing w:after="0"/>
            </w:pPr>
            <w:r>
              <w:rPr>
                <w:rFonts w:ascii="Aptos" w:hAnsi="Aptos"/>
                <w:b w:val="0"/>
                <w:sz w:val="16"/>
              </w:rPr>
              <w:t>Practitioner (Senior)</w:t>
            </w:r>
          </w:p>
        </w:tc>
        <w:tc>
          <w:tcPr>
            <w:tcW w:type="dxa" w:w="7315"/>
            <w:vAlign w:val="center"/>
          </w:tcPr>
          <w:p>
            <w:pPr>
              <w:spacing w:after="0"/>
            </w:pPr>
            <w:r>
              <w:rPr>
                <w:rFonts w:ascii="Aptos" w:hAnsi="Aptos"/>
                <w:b w:val="0"/>
                <w:sz w:val="16"/>
              </w:rPr>
              <w:t>Can use it correctly in a service and fix a known problem when pointed at it.</w:t>
            </w:r>
          </w:p>
        </w:tc>
      </w:tr>
      <w:tr>
        <w:tc>
          <w:tcPr>
            <w:tcW w:type="dxa" w:w="836"/>
            <w:vAlign w:val="center"/>
          </w:tcPr>
          <w:p>
            <w:pPr>
              <w:spacing w:after="0"/>
            </w:pPr>
            <w:r>
              <w:rPr>
                <w:rFonts w:ascii="Aptos" w:hAnsi="Aptos"/>
                <w:b w:val="0"/>
                <w:sz w:val="16"/>
              </w:rPr>
              <w:t>3</w:t>
            </w:r>
          </w:p>
        </w:tc>
        <w:tc>
          <w:tcPr>
            <w:tcW w:type="dxa" w:w="2299"/>
            <w:vAlign w:val="center"/>
          </w:tcPr>
          <w:p>
            <w:pPr>
              <w:spacing w:after="0"/>
            </w:pPr>
            <w:r>
              <w:rPr>
                <w:rFonts w:ascii="Aptos" w:hAnsi="Aptos"/>
                <w:b w:val="0"/>
                <w:sz w:val="16"/>
              </w:rPr>
              <w:t>Expert (Staff)</w:t>
            </w:r>
          </w:p>
        </w:tc>
        <w:tc>
          <w:tcPr>
            <w:tcW w:type="dxa" w:w="7315"/>
            <w:vAlign w:val="center"/>
          </w:tcPr>
          <w:p>
            <w:pPr>
              <w:spacing w:after="0"/>
            </w:pPr>
            <w:r>
              <w:rPr>
                <w:rFonts w:ascii="Aptos" w:hAnsi="Aptos"/>
                <w:b w:val="0"/>
                <w:sz w:val="16"/>
              </w:rPr>
              <w:t>Can reproduce the failure, diagnose it from evidence and choose between alternatives with trade-offs.</w:t>
            </w:r>
          </w:p>
        </w:tc>
      </w:tr>
      <w:tr>
        <w:tc>
          <w:tcPr>
            <w:tcW w:type="dxa" w:w="836"/>
            <w:vAlign w:val="center"/>
          </w:tcPr>
          <w:p>
            <w:pPr>
              <w:spacing w:after="0"/>
            </w:pPr>
            <w:r>
              <w:rPr>
                <w:rFonts w:ascii="Aptos" w:hAnsi="Aptos"/>
                <w:b w:val="0"/>
                <w:sz w:val="16"/>
              </w:rPr>
              <w:t>4</w:t>
            </w:r>
          </w:p>
        </w:tc>
        <w:tc>
          <w:tcPr>
            <w:tcW w:type="dxa" w:w="2299"/>
            <w:vAlign w:val="center"/>
          </w:tcPr>
          <w:p>
            <w:pPr>
              <w:spacing w:after="0"/>
            </w:pPr>
            <w:r>
              <w:rPr>
                <w:rFonts w:ascii="Aptos" w:hAnsi="Aptos"/>
                <w:b w:val="0"/>
                <w:sz w:val="16"/>
              </w:rPr>
              <w:t>Principal</w:t>
            </w:r>
          </w:p>
        </w:tc>
        <w:tc>
          <w:tcPr>
            <w:tcW w:type="dxa" w:w="7315"/>
            <w:vAlign w:val="center"/>
          </w:tcPr>
          <w:p>
            <w:pPr>
              <w:spacing w:after="0"/>
            </w:pPr>
            <w:r>
              <w:rPr>
                <w:rFonts w:ascii="Aptos" w:hAnsi="Aptos"/>
                <w:b w:val="0"/>
                <w:sz w:val="16"/>
              </w:rPr>
              <w:t>Can survive three levels of "why" without notes, predict behavior at 10x scale, set a standard for other teams and show the evidence in this repository.</w:t>
            </w:r>
          </w:p>
        </w:tc>
      </w:tr>
    </w:tbl>
    <w:p/>
    <w:p>
      <w:r>
        <w:rPr/>
        <w:t>Pass bar: Level 4 on Memory &amp; GC, Concurrency, JDBC/DB access, Performance engineering, Containers/Kubernetes, Production incident leadership and Architecture leadership; Level 3 or higher on all other competencies.</w:t>
      </w:r>
    </w:p>
    <w:p>
      <w:pPr>
        <w:pStyle w:val="Heading1"/>
      </w:pPr>
      <w:r>
        <w:t>14. Completion Sequence and Effort</w:t>
      </w:r>
    </w:p>
    <w:p>
      <w:r>
        <w:rPr/>
        <w:t>Work through the WPs in order; later work depends on earlier runtime concepts. Do not wait until WP-10 to practice interview defense: record questions and explanations continuously. Estimates assume 10–12 hours per week.</w:t>
      </w:r>
    </w:p>
    <w:tbl>
      <w:tblPr>
        <w:tblStyle w:val="TableGrid"/>
        <w:tblW w:type="auto" w:w="0"/>
        <w:jc w:val="center"/>
        <w:tblLayout w:type="fixed"/>
        <w:tblLook w:firstColumn="1" w:firstRow="1" w:lastColumn="0" w:lastRow="0" w:noHBand="0" w:noVBand="1" w:val="04A0"/>
      </w:tblPr>
      <w:tblGrid>
        <w:gridCol w:w="1254"/>
        <w:gridCol w:w="1881"/>
        <w:gridCol w:w="5016"/>
        <w:gridCol w:w="2299"/>
      </w:tblGrid>
      <w:tr>
        <w:trPr>
          <w:tblHeader/>
        </w:trPr>
        <w:tc>
          <w:tcPr>
            <w:tcW w:type="dxa" w:w="1254"/>
            <w:shd w:val="clear" w:color="auto" w:fill="D9EAF7"/>
            <w:vAlign w:val="center"/>
          </w:tcPr>
          <w:p>
            <w:pPr>
              <w:spacing w:after="0"/>
            </w:pPr>
            <w:r>
              <w:rPr>
                <w:rFonts w:ascii="Aptos" w:hAnsi="Aptos"/>
                <w:b/>
                <w:sz w:val="16"/>
              </w:rPr>
              <w:t>Phase</w:t>
            </w:r>
          </w:p>
        </w:tc>
        <w:tc>
          <w:tcPr>
            <w:tcW w:type="dxa" w:w="1881"/>
            <w:shd w:val="clear" w:color="auto" w:fill="D9EAF7"/>
            <w:vAlign w:val="center"/>
          </w:tcPr>
          <w:p>
            <w:pPr>
              <w:spacing w:after="0"/>
            </w:pPr>
            <w:r>
              <w:rPr>
                <w:rFonts w:ascii="Aptos" w:hAnsi="Aptos"/>
                <w:b/>
                <w:sz w:val="16"/>
              </w:rPr>
              <w:t>WPs</w:t>
            </w:r>
          </w:p>
        </w:tc>
        <w:tc>
          <w:tcPr>
            <w:tcW w:type="dxa" w:w="5016"/>
            <w:shd w:val="clear" w:color="auto" w:fill="D9EAF7"/>
            <w:vAlign w:val="center"/>
          </w:tcPr>
          <w:p>
            <w:pPr>
              <w:spacing w:after="0"/>
            </w:pPr>
            <w:r>
              <w:rPr>
                <w:rFonts w:ascii="Aptos" w:hAnsi="Aptos"/>
                <w:b/>
                <w:sz w:val="16"/>
              </w:rPr>
              <w:t>Outcome</w:t>
            </w:r>
          </w:p>
        </w:tc>
        <w:tc>
          <w:tcPr>
            <w:tcW w:type="dxa" w:w="2299"/>
            <w:shd w:val="clear" w:color="auto" w:fill="D9EAF7"/>
            <w:vAlign w:val="center"/>
          </w:tcPr>
          <w:p>
            <w:pPr>
              <w:spacing w:after="0"/>
            </w:pPr>
            <w:r>
              <w:rPr>
                <w:rFonts w:ascii="Aptos" w:hAnsi="Aptos"/>
                <w:b/>
                <w:sz w:val="16"/>
              </w:rPr>
              <w:t>Effort</w:t>
            </w:r>
          </w:p>
        </w:tc>
      </w:tr>
      <w:tr>
        <w:tc>
          <w:tcPr>
            <w:tcW w:type="dxa" w:w="1254"/>
            <w:vAlign w:val="center"/>
          </w:tcPr>
          <w:p>
            <w:pPr>
              <w:spacing w:after="0"/>
            </w:pPr>
            <w:r>
              <w:rPr>
                <w:rFonts w:ascii="Aptos" w:hAnsi="Aptos"/>
                <w:b w:val="0"/>
                <w:sz w:val="16"/>
              </w:rPr>
              <w:t>Phase 1</w:t>
            </w:r>
          </w:p>
        </w:tc>
        <w:tc>
          <w:tcPr>
            <w:tcW w:type="dxa" w:w="1881"/>
            <w:vAlign w:val="center"/>
          </w:tcPr>
          <w:p>
            <w:pPr>
              <w:spacing w:after="0"/>
            </w:pPr>
            <w:r>
              <w:rPr>
                <w:rFonts w:ascii="Aptos" w:hAnsi="Aptos"/>
                <w:b w:val="0"/>
                <w:sz w:val="16"/>
              </w:rPr>
              <w:t>WP-01 → WP-03</w:t>
            </w:r>
          </w:p>
        </w:tc>
        <w:tc>
          <w:tcPr>
            <w:tcW w:type="dxa" w:w="5016"/>
            <w:vAlign w:val="center"/>
          </w:tcPr>
          <w:p>
            <w:pPr>
              <w:spacing w:after="0"/>
            </w:pPr>
            <w:r>
              <w:rPr>
                <w:rFonts w:ascii="Aptos" w:hAnsi="Aptos"/>
                <w:b w:val="0"/>
                <w:sz w:val="16"/>
              </w:rPr>
              <w:t>Platform, runtime model, memory (heap + native), concurrency correctness</w:t>
            </w:r>
          </w:p>
        </w:tc>
        <w:tc>
          <w:tcPr>
            <w:tcW w:type="dxa" w:w="2299"/>
            <w:vAlign w:val="center"/>
          </w:tcPr>
          <w:p>
            <w:pPr>
              <w:spacing w:after="0"/>
            </w:pPr>
            <w:r>
              <w:rPr>
                <w:rFonts w:ascii="Aptos" w:hAnsi="Aptos"/>
                <w:b w:val="0"/>
                <w:sz w:val="16"/>
              </w:rPr>
              <w:t>~6 weeks</w:t>
            </w:r>
          </w:p>
        </w:tc>
      </w:tr>
      <w:tr>
        <w:tc>
          <w:tcPr>
            <w:tcW w:type="dxa" w:w="1254"/>
            <w:vAlign w:val="center"/>
          </w:tcPr>
          <w:p>
            <w:pPr>
              <w:spacing w:after="0"/>
            </w:pPr>
            <w:r>
              <w:rPr>
                <w:rFonts w:ascii="Aptos" w:hAnsi="Aptos"/>
                <w:b w:val="0"/>
                <w:sz w:val="16"/>
              </w:rPr>
              <w:t>Phase 2</w:t>
            </w:r>
          </w:p>
        </w:tc>
        <w:tc>
          <w:tcPr>
            <w:tcW w:type="dxa" w:w="1881"/>
            <w:vAlign w:val="center"/>
          </w:tcPr>
          <w:p>
            <w:pPr>
              <w:spacing w:after="0"/>
            </w:pPr>
            <w:r>
              <w:rPr>
                <w:rFonts w:ascii="Aptos" w:hAnsi="Aptos"/>
                <w:b w:val="0"/>
                <w:sz w:val="16"/>
              </w:rPr>
              <w:t>WP-04 → WP-06</w:t>
            </w:r>
          </w:p>
        </w:tc>
        <w:tc>
          <w:tcPr>
            <w:tcW w:type="dxa" w:w="5016"/>
            <w:vAlign w:val="center"/>
          </w:tcPr>
          <w:p>
            <w:pPr>
              <w:spacing w:after="0"/>
            </w:pPr>
            <w:r>
              <w:rPr>
                <w:rFonts w:ascii="Aptos" w:hAnsi="Aptos"/>
                <w:b w:val="0"/>
                <w:sz w:val="16"/>
              </w:rPr>
              <w:t>Execution models and consumers, collections, enterprise data access</w:t>
            </w:r>
          </w:p>
        </w:tc>
        <w:tc>
          <w:tcPr>
            <w:tcW w:type="dxa" w:w="2299"/>
            <w:vAlign w:val="center"/>
          </w:tcPr>
          <w:p>
            <w:pPr>
              <w:spacing w:after="0"/>
            </w:pPr>
            <w:r>
              <w:rPr>
                <w:rFonts w:ascii="Aptos" w:hAnsi="Aptos"/>
                <w:b w:val="0"/>
                <w:sz w:val="16"/>
              </w:rPr>
              <w:t>~7 weeks</w:t>
            </w:r>
          </w:p>
        </w:tc>
      </w:tr>
      <w:tr>
        <w:tc>
          <w:tcPr>
            <w:tcW w:type="dxa" w:w="1254"/>
            <w:vAlign w:val="center"/>
          </w:tcPr>
          <w:p>
            <w:pPr>
              <w:spacing w:after="0"/>
            </w:pPr>
            <w:r>
              <w:rPr>
                <w:rFonts w:ascii="Aptos" w:hAnsi="Aptos"/>
                <w:b w:val="0"/>
                <w:sz w:val="16"/>
              </w:rPr>
              <w:t>Phase 3</w:t>
            </w:r>
          </w:p>
        </w:tc>
        <w:tc>
          <w:tcPr>
            <w:tcW w:type="dxa" w:w="1881"/>
            <w:vAlign w:val="center"/>
          </w:tcPr>
          <w:p>
            <w:pPr>
              <w:spacing w:after="0"/>
            </w:pPr>
            <w:r>
              <w:rPr>
                <w:rFonts w:ascii="Aptos" w:hAnsi="Aptos"/>
                <w:b w:val="0"/>
                <w:sz w:val="16"/>
              </w:rPr>
              <w:t>WP-07 → WP-09</w:t>
            </w:r>
          </w:p>
        </w:tc>
        <w:tc>
          <w:tcPr>
            <w:tcW w:type="dxa" w:w="5016"/>
            <w:vAlign w:val="center"/>
          </w:tcPr>
          <w:p>
            <w:pPr>
              <w:spacing w:after="0"/>
            </w:pPr>
            <w:r>
              <w:rPr>
                <w:rFonts w:ascii="Aptos" w:hAnsi="Aptos"/>
                <w:b w:val="0"/>
                <w:sz w:val="16"/>
              </w:rPr>
              <w:t>Diagnostics, Spring production behavior, runtime operations</w:t>
            </w:r>
          </w:p>
        </w:tc>
        <w:tc>
          <w:tcPr>
            <w:tcW w:type="dxa" w:w="2299"/>
            <w:vAlign w:val="center"/>
          </w:tcPr>
          <w:p>
            <w:pPr>
              <w:spacing w:after="0"/>
            </w:pPr>
            <w:r>
              <w:rPr>
                <w:rFonts w:ascii="Aptos" w:hAnsi="Aptos"/>
                <w:b w:val="0"/>
                <w:sz w:val="16"/>
              </w:rPr>
              <w:t>~8 weeks</w:t>
            </w:r>
          </w:p>
        </w:tc>
      </w:tr>
      <w:tr>
        <w:tc>
          <w:tcPr>
            <w:tcW w:type="dxa" w:w="1254"/>
            <w:vAlign w:val="center"/>
          </w:tcPr>
          <w:p>
            <w:pPr>
              <w:spacing w:after="0"/>
            </w:pPr>
            <w:r>
              <w:rPr>
                <w:rFonts w:ascii="Aptos" w:hAnsi="Aptos"/>
                <w:b w:val="0"/>
                <w:sz w:val="16"/>
              </w:rPr>
              <w:t>Phase 4</w:t>
            </w:r>
          </w:p>
        </w:tc>
        <w:tc>
          <w:tcPr>
            <w:tcW w:type="dxa" w:w="1881"/>
            <w:vAlign w:val="center"/>
          </w:tcPr>
          <w:p>
            <w:pPr>
              <w:spacing w:after="0"/>
            </w:pPr>
            <w:r>
              <w:rPr>
                <w:rFonts w:ascii="Aptos" w:hAnsi="Aptos"/>
                <w:b w:val="0"/>
                <w:sz w:val="16"/>
              </w:rPr>
              <w:t>WP-10</w:t>
            </w:r>
          </w:p>
        </w:tc>
        <w:tc>
          <w:tcPr>
            <w:tcW w:type="dxa" w:w="5016"/>
            <w:vAlign w:val="center"/>
          </w:tcPr>
          <w:p>
            <w:pPr>
              <w:spacing w:after="0"/>
            </w:pPr>
            <w:r>
              <w:rPr>
                <w:rFonts w:ascii="Aptos" w:hAnsi="Aptos"/>
                <w:b w:val="0"/>
                <w:sz w:val="16"/>
              </w:rPr>
              <w:t>Integrated architecture, incidents, ADRs and interview defense</w:t>
            </w:r>
          </w:p>
        </w:tc>
        <w:tc>
          <w:tcPr>
            <w:tcW w:type="dxa" w:w="2299"/>
            <w:vAlign w:val="center"/>
          </w:tcPr>
          <w:p>
            <w:pPr>
              <w:spacing w:after="0"/>
            </w:pPr>
            <w:r>
              <w:rPr>
                <w:rFonts w:ascii="Aptos" w:hAnsi="Aptos"/>
                <w:b w:val="0"/>
                <w:sz w:val="16"/>
              </w:rPr>
              <w:t>~3 weeks</w:t>
            </w:r>
          </w:p>
        </w:tc>
      </w:tr>
      <w:tr>
        <w:tc>
          <w:tcPr>
            <w:tcW w:type="dxa" w:w="1254"/>
            <w:vAlign w:val="center"/>
          </w:tcPr>
          <w:p>
            <w:pPr>
              <w:spacing w:after="0"/>
            </w:pPr>
            <w:r>
              <w:rPr>
                <w:rFonts w:ascii="Aptos" w:hAnsi="Aptos"/>
                <w:b w:val="0"/>
                <w:sz w:val="16"/>
              </w:rPr>
              <w:t>Total</w:t>
            </w:r>
          </w:p>
        </w:tc>
        <w:tc>
          <w:tcPr>
            <w:tcW w:type="dxa" w:w="1881"/>
            <w:vAlign w:val="center"/>
          </w:tcPr>
          <w:p>
            <w:pPr>
              <w:spacing w:after="0"/>
            </w:pPr>
            <w:r>
              <w:rPr>
                <w:rFonts w:ascii="Aptos" w:hAnsi="Aptos"/>
                <w:b w:val="0"/>
                <w:sz w:val="16"/>
              </w:rPr>
              <w:t>WP-01 → WP-10</w:t>
            </w:r>
          </w:p>
        </w:tc>
        <w:tc>
          <w:tcPr>
            <w:tcW w:type="dxa" w:w="5016"/>
            <w:vAlign w:val="center"/>
          </w:tcPr>
          <w:p>
            <w:pPr>
              <w:spacing w:after="0"/>
            </w:pPr>
            <w:r>
              <w:rPr>
                <w:rFonts w:ascii="Aptos" w:hAnsi="Aptos"/>
                <w:b w:val="0"/>
                <w:sz w:val="16"/>
              </w:rPr>
              <w:t>Principal readiness per Section 13</w:t>
            </w:r>
          </w:p>
        </w:tc>
        <w:tc>
          <w:tcPr>
            <w:tcW w:type="dxa" w:w="2299"/>
            <w:vAlign w:val="center"/>
          </w:tcPr>
          <w:p>
            <w:pPr>
              <w:spacing w:after="0"/>
            </w:pPr>
            <w:r>
              <w:rPr>
                <w:rFonts w:ascii="Aptos" w:hAnsi="Aptos"/>
                <w:b w:val="0"/>
                <w:sz w:val="16"/>
              </w:rPr>
              <w:t>~24 weeks (~250–290 h); ~14 weeks at 20 h/week</w:t>
            </w:r>
          </w:p>
        </w:tc>
      </w:tr>
    </w:tbl>
    <w:p/>
    <w:p>
      <w:pPr>
        <w:pStyle w:val="Heading2"/>
      </w:pPr>
      <w:r>
        <w:t>14.1 Dependency Map</w:t>
      </w:r>
    </w:p>
    <w:tbl>
      <w:tblPr>
        <w:tblStyle w:val="TableGrid"/>
        <w:tblW w:type="auto" w:w="0"/>
        <w:jc w:val="center"/>
        <w:tblLayout w:type="fixed"/>
        <w:tblLook w:firstColumn="1" w:firstRow="1" w:lastColumn="0" w:lastRow="0" w:noHBand="0" w:noVBand="1" w:val="04A0"/>
      </w:tblPr>
      <w:tblGrid>
        <w:gridCol w:w="1045"/>
        <w:gridCol w:w="2612"/>
        <w:gridCol w:w="6792"/>
      </w:tblGrid>
      <w:tr>
        <w:trPr>
          <w:tblHeader/>
        </w:trPr>
        <w:tc>
          <w:tcPr>
            <w:tcW w:type="dxa" w:w="1045"/>
            <w:shd w:val="clear" w:color="auto" w:fill="D9EAF7"/>
            <w:vAlign w:val="center"/>
          </w:tcPr>
          <w:p>
            <w:pPr>
              <w:spacing w:after="0"/>
            </w:pPr>
            <w:r>
              <w:rPr>
                <w:rFonts w:ascii="Aptos" w:hAnsi="Aptos"/>
                <w:b/>
                <w:sz w:val="16"/>
              </w:rPr>
              <w:t>WP</w:t>
            </w:r>
          </w:p>
        </w:tc>
        <w:tc>
          <w:tcPr>
            <w:tcW w:type="dxa" w:w="2612"/>
            <w:shd w:val="clear" w:color="auto" w:fill="D9EAF7"/>
            <w:vAlign w:val="center"/>
          </w:tcPr>
          <w:p>
            <w:pPr>
              <w:spacing w:after="0"/>
            </w:pPr>
            <w:r>
              <w:rPr>
                <w:rFonts w:ascii="Aptos" w:hAnsi="Aptos"/>
                <w:b/>
                <w:sz w:val="16"/>
              </w:rPr>
              <w:t>Requires</w:t>
            </w:r>
          </w:p>
        </w:tc>
        <w:tc>
          <w:tcPr>
            <w:tcW w:type="dxa" w:w="6792"/>
            <w:shd w:val="clear" w:color="auto" w:fill="D9EAF7"/>
            <w:vAlign w:val="center"/>
          </w:tcPr>
          <w:p>
            <w:pPr>
              <w:spacing w:after="0"/>
            </w:pPr>
            <w:r>
              <w:rPr>
                <w:rFonts w:ascii="Aptos" w:hAnsi="Aptos"/>
                <w:b/>
                <w:sz w:val="16"/>
              </w:rPr>
              <w:t>Forward References (covered in depth later)</w:t>
            </w:r>
          </w:p>
        </w:tc>
      </w:tr>
      <w:tr>
        <w:tc>
          <w:tcPr>
            <w:tcW w:type="dxa" w:w="1045"/>
            <w:vAlign w:val="center"/>
          </w:tcPr>
          <w:p>
            <w:pPr>
              <w:spacing w:after="0"/>
            </w:pPr>
            <w:r>
              <w:rPr>
                <w:rFonts w:ascii="Aptos" w:hAnsi="Aptos"/>
                <w:b w:val="0"/>
                <w:sz w:val="16"/>
              </w:rPr>
              <w:t>WP-01</w:t>
            </w:r>
          </w:p>
        </w:tc>
        <w:tc>
          <w:tcPr>
            <w:tcW w:type="dxa" w:w="2612"/>
            <w:vAlign w:val="center"/>
          </w:tcPr>
          <w:p>
            <w:pPr>
              <w:spacing w:after="0"/>
            </w:pPr>
            <w:r>
              <w:rPr>
                <w:rFonts w:ascii="Aptos" w:hAnsi="Aptos"/>
                <w:b w:val="0"/>
                <w:sz w:val="16"/>
              </w:rPr>
              <w:t>Prerequisites</w:t>
            </w:r>
          </w:p>
        </w:tc>
        <w:tc>
          <w:tcPr>
            <w:tcW w:type="dxa" w:w="6792"/>
            <w:vAlign w:val="center"/>
          </w:tcPr>
          <w:p>
            <w:pPr>
              <w:spacing w:after="0"/>
            </w:pPr>
            <w:r>
              <w:rPr>
                <w:rFonts w:ascii="Aptos" w:hAnsi="Aptos"/>
                <w:b w:val="0"/>
                <w:sz w:val="16"/>
              </w:rPr>
              <w:t>Diagnostics primer → WP-07; AOT cache → WP-09</w:t>
            </w:r>
          </w:p>
        </w:tc>
      </w:tr>
      <w:tr>
        <w:tc>
          <w:tcPr>
            <w:tcW w:type="dxa" w:w="1045"/>
            <w:vAlign w:val="center"/>
          </w:tcPr>
          <w:p>
            <w:pPr>
              <w:spacing w:after="0"/>
            </w:pPr>
            <w:r>
              <w:rPr>
                <w:rFonts w:ascii="Aptos" w:hAnsi="Aptos"/>
                <w:b w:val="0"/>
                <w:sz w:val="16"/>
              </w:rPr>
              <w:t>WP-02</w:t>
            </w:r>
          </w:p>
        </w:tc>
        <w:tc>
          <w:tcPr>
            <w:tcW w:type="dxa" w:w="2612"/>
            <w:vAlign w:val="center"/>
          </w:tcPr>
          <w:p>
            <w:pPr>
              <w:spacing w:after="0"/>
            </w:pPr>
            <w:r>
              <w:rPr>
                <w:rFonts w:ascii="Aptos" w:hAnsi="Aptos"/>
                <w:b w:val="0"/>
                <w:sz w:val="16"/>
              </w:rPr>
              <w:t>WP-01 primer</w:t>
            </w:r>
          </w:p>
        </w:tc>
        <w:tc>
          <w:tcPr>
            <w:tcW w:type="dxa" w:w="6792"/>
            <w:vAlign w:val="center"/>
          </w:tcPr>
          <w:p>
            <w:pPr>
              <w:spacing w:after="0"/>
            </w:pPr>
            <w:r>
              <w:rPr>
                <w:rFonts w:ascii="Aptos" w:hAnsi="Aptos"/>
                <w:b w:val="0"/>
                <w:sz w:val="16"/>
              </w:rPr>
              <w:t>Heap-dump depth → WP-07; container memory budget → WP-09</w:t>
            </w:r>
          </w:p>
        </w:tc>
      </w:tr>
      <w:tr>
        <w:tc>
          <w:tcPr>
            <w:tcW w:type="dxa" w:w="1045"/>
            <w:vAlign w:val="center"/>
          </w:tcPr>
          <w:p>
            <w:pPr>
              <w:spacing w:after="0"/>
            </w:pPr>
            <w:r>
              <w:rPr>
                <w:rFonts w:ascii="Aptos" w:hAnsi="Aptos"/>
                <w:b w:val="0"/>
                <w:sz w:val="16"/>
              </w:rPr>
              <w:t>WP-03</w:t>
            </w:r>
          </w:p>
        </w:tc>
        <w:tc>
          <w:tcPr>
            <w:tcW w:type="dxa" w:w="2612"/>
            <w:vAlign w:val="center"/>
          </w:tcPr>
          <w:p>
            <w:pPr>
              <w:spacing w:after="0"/>
            </w:pPr>
            <w:r>
              <w:rPr>
                <w:rFonts w:ascii="Aptos" w:hAnsi="Aptos"/>
                <w:b w:val="0"/>
                <w:sz w:val="16"/>
              </w:rPr>
              <w:t>WP-01 primer</w:t>
            </w:r>
          </w:p>
        </w:tc>
        <w:tc>
          <w:tcPr>
            <w:tcW w:type="dxa" w:w="6792"/>
            <w:vAlign w:val="center"/>
          </w:tcPr>
          <w:p>
            <w:pPr>
              <w:spacing w:after="0"/>
            </w:pPr>
            <w:r>
              <w:rPr>
                <w:rFonts w:ascii="Aptos" w:hAnsi="Aptos"/>
                <w:b w:val="0"/>
                <w:sz w:val="16"/>
              </w:rPr>
              <w:t>JMH depth → WP-07</w:t>
            </w:r>
          </w:p>
        </w:tc>
      </w:tr>
      <w:tr>
        <w:tc>
          <w:tcPr>
            <w:tcW w:type="dxa" w:w="1045"/>
            <w:vAlign w:val="center"/>
          </w:tcPr>
          <w:p>
            <w:pPr>
              <w:spacing w:after="0"/>
            </w:pPr>
            <w:r>
              <w:rPr>
                <w:rFonts w:ascii="Aptos" w:hAnsi="Aptos"/>
                <w:b w:val="0"/>
                <w:sz w:val="16"/>
              </w:rPr>
              <w:t>WP-04</w:t>
            </w:r>
          </w:p>
        </w:tc>
        <w:tc>
          <w:tcPr>
            <w:tcW w:type="dxa" w:w="2612"/>
            <w:vAlign w:val="center"/>
          </w:tcPr>
          <w:p>
            <w:pPr>
              <w:spacing w:after="0"/>
            </w:pPr>
            <w:r>
              <w:rPr>
                <w:rFonts w:ascii="Aptos" w:hAnsi="Aptos"/>
                <w:b w:val="0"/>
                <w:sz w:val="16"/>
              </w:rPr>
              <w:t>WP-03</w:t>
            </w:r>
          </w:p>
        </w:tc>
        <w:tc>
          <w:tcPr>
            <w:tcW w:type="dxa" w:w="6792"/>
            <w:vAlign w:val="center"/>
          </w:tcPr>
          <w:p>
            <w:pPr>
              <w:spacing w:after="0"/>
            </w:pPr>
            <w:r>
              <w:rPr>
                <w:rFonts w:ascii="Aptos" w:hAnsi="Aptos"/>
                <w:b w:val="0"/>
                <w:sz w:val="16"/>
              </w:rPr>
              <w:t>HikariCP starvation → WP-06; Kafka delivery semantics → WP-08</w:t>
            </w:r>
          </w:p>
        </w:tc>
      </w:tr>
      <w:tr>
        <w:tc>
          <w:tcPr>
            <w:tcW w:type="dxa" w:w="1045"/>
            <w:vAlign w:val="center"/>
          </w:tcPr>
          <w:p>
            <w:pPr>
              <w:spacing w:after="0"/>
            </w:pPr>
            <w:r>
              <w:rPr>
                <w:rFonts w:ascii="Aptos" w:hAnsi="Aptos"/>
                <w:b w:val="0"/>
                <w:sz w:val="16"/>
              </w:rPr>
              <w:t>WP-05</w:t>
            </w:r>
          </w:p>
        </w:tc>
        <w:tc>
          <w:tcPr>
            <w:tcW w:type="dxa" w:w="2612"/>
            <w:vAlign w:val="center"/>
          </w:tcPr>
          <w:p>
            <w:pPr>
              <w:spacing w:after="0"/>
            </w:pPr>
            <w:r>
              <w:rPr>
                <w:rFonts w:ascii="Aptos" w:hAnsi="Aptos"/>
                <w:b w:val="0"/>
                <w:sz w:val="16"/>
              </w:rPr>
              <w:t>WP-01, WP-03</w:t>
            </w:r>
          </w:p>
        </w:tc>
        <w:tc>
          <w:tcPr>
            <w:tcW w:type="dxa" w:w="6792"/>
            <w:vAlign w:val="center"/>
          </w:tcPr>
          <w:p>
            <w:pPr>
              <w:spacing w:after="0"/>
            </w:pPr>
            <w:r>
              <w:rPr>
                <w:rFonts w:ascii="Aptos" w:hAnsi="Aptos"/>
                <w:b w:val="0"/>
                <w:sz w:val="16"/>
              </w:rPr>
              <w:t>Benchmark traps → WP-07</w:t>
            </w:r>
          </w:p>
        </w:tc>
      </w:tr>
      <w:tr>
        <w:tc>
          <w:tcPr>
            <w:tcW w:type="dxa" w:w="1045"/>
            <w:vAlign w:val="center"/>
          </w:tcPr>
          <w:p>
            <w:pPr>
              <w:spacing w:after="0"/>
            </w:pPr>
            <w:r>
              <w:rPr>
                <w:rFonts w:ascii="Aptos" w:hAnsi="Aptos"/>
                <w:b w:val="0"/>
                <w:sz w:val="16"/>
              </w:rPr>
              <w:t>WP-06</w:t>
            </w:r>
          </w:p>
        </w:tc>
        <w:tc>
          <w:tcPr>
            <w:tcW w:type="dxa" w:w="2612"/>
            <w:vAlign w:val="center"/>
          </w:tcPr>
          <w:p>
            <w:pPr>
              <w:spacing w:after="0"/>
            </w:pPr>
            <w:r>
              <w:rPr>
                <w:rFonts w:ascii="Aptos" w:hAnsi="Aptos"/>
                <w:b w:val="0"/>
                <w:sz w:val="16"/>
              </w:rPr>
              <w:t>WP-04; Spring Boot usage</w:t>
            </w:r>
          </w:p>
        </w:tc>
        <w:tc>
          <w:tcPr>
            <w:tcW w:type="dxa" w:w="6792"/>
            <w:vAlign w:val="center"/>
          </w:tcPr>
          <w:p>
            <w:pPr>
              <w:spacing w:after="0"/>
            </w:pPr>
            <w:r>
              <w:rPr>
                <w:rFonts w:ascii="Aptos" w:hAnsi="Aptos"/>
                <w:b w:val="0"/>
                <w:sz w:val="16"/>
              </w:rPr>
              <w:t>@Transactional proxy mechanism → WP-08</w:t>
            </w:r>
          </w:p>
        </w:tc>
      </w:tr>
      <w:tr>
        <w:tc>
          <w:tcPr>
            <w:tcW w:type="dxa" w:w="1045"/>
            <w:vAlign w:val="center"/>
          </w:tcPr>
          <w:p>
            <w:pPr>
              <w:spacing w:after="0"/>
            </w:pPr>
            <w:r>
              <w:rPr>
                <w:rFonts w:ascii="Aptos" w:hAnsi="Aptos"/>
                <w:b w:val="0"/>
                <w:sz w:val="16"/>
              </w:rPr>
              <w:t>WP-07</w:t>
            </w:r>
          </w:p>
        </w:tc>
        <w:tc>
          <w:tcPr>
            <w:tcW w:type="dxa" w:w="2612"/>
            <w:vAlign w:val="center"/>
          </w:tcPr>
          <w:p>
            <w:pPr>
              <w:spacing w:after="0"/>
            </w:pPr>
            <w:r>
              <w:rPr>
                <w:rFonts w:ascii="Aptos" w:hAnsi="Aptos"/>
                <w:b w:val="0"/>
                <w:sz w:val="16"/>
              </w:rPr>
              <w:t>WP-01 → WP-06</w:t>
            </w:r>
          </w:p>
        </w:tc>
        <w:tc>
          <w:tcPr>
            <w:tcW w:type="dxa" w:w="6792"/>
            <w:vAlign w:val="center"/>
          </w:tcPr>
          <w:p>
            <w:pPr>
              <w:spacing w:after="0"/>
            </w:pPr>
            <w:r>
              <w:rPr>
                <w:rFonts w:ascii="Aptos" w:hAnsi="Aptos"/>
                <w:b w:val="0"/>
                <w:sz w:val="16"/>
              </w:rPr>
              <w:t>Production correlation with dashboards → WP-09</w:t>
            </w:r>
          </w:p>
        </w:tc>
      </w:tr>
      <w:tr>
        <w:tc>
          <w:tcPr>
            <w:tcW w:type="dxa" w:w="1045"/>
            <w:vAlign w:val="center"/>
          </w:tcPr>
          <w:p>
            <w:pPr>
              <w:spacing w:after="0"/>
            </w:pPr>
            <w:r>
              <w:rPr>
                <w:rFonts w:ascii="Aptos" w:hAnsi="Aptos"/>
                <w:b w:val="0"/>
                <w:sz w:val="16"/>
              </w:rPr>
              <w:t>WP-08</w:t>
            </w:r>
          </w:p>
        </w:tc>
        <w:tc>
          <w:tcPr>
            <w:tcW w:type="dxa" w:w="2612"/>
            <w:vAlign w:val="center"/>
          </w:tcPr>
          <w:p>
            <w:pPr>
              <w:spacing w:after="0"/>
            </w:pPr>
            <w:r>
              <w:rPr>
                <w:rFonts w:ascii="Aptos" w:hAnsi="Aptos"/>
                <w:b w:val="0"/>
                <w:sz w:val="16"/>
              </w:rPr>
              <w:t>WP-04, WP-06</w:t>
            </w:r>
          </w:p>
        </w:tc>
        <w:tc>
          <w:tcPr>
            <w:tcW w:type="dxa" w:w="6792"/>
            <w:vAlign w:val="center"/>
          </w:tcPr>
          <w:p>
            <w:pPr>
              <w:spacing w:after="0"/>
            </w:pPr>
            <w:r>
              <w:rPr>
                <w:rFonts w:ascii="Aptos" w:hAnsi="Aptos"/>
                <w:b w:val="0"/>
                <w:sz w:val="16"/>
              </w:rPr>
              <w:t>Kubernetes probes/shutdown → WP-09</w:t>
            </w:r>
          </w:p>
        </w:tc>
      </w:tr>
      <w:tr>
        <w:tc>
          <w:tcPr>
            <w:tcW w:type="dxa" w:w="1045"/>
            <w:vAlign w:val="center"/>
          </w:tcPr>
          <w:p>
            <w:pPr>
              <w:spacing w:after="0"/>
            </w:pPr>
            <w:r>
              <w:rPr>
                <w:rFonts w:ascii="Aptos" w:hAnsi="Aptos"/>
                <w:b w:val="0"/>
                <w:sz w:val="16"/>
              </w:rPr>
              <w:t>WP-09</w:t>
            </w:r>
          </w:p>
        </w:tc>
        <w:tc>
          <w:tcPr>
            <w:tcW w:type="dxa" w:w="2612"/>
            <w:vAlign w:val="center"/>
          </w:tcPr>
          <w:p>
            <w:pPr>
              <w:spacing w:after="0"/>
            </w:pPr>
            <w:r>
              <w:rPr>
                <w:rFonts w:ascii="Aptos" w:hAnsi="Aptos"/>
                <w:b w:val="0"/>
                <w:sz w:val="16"/>
              </w:rPr>
              <w:t>WP-02, WP-07, WP-08</w:t>
            </w:r>
          </w:p>
        </w:tc>
        <w:tc>
          <w:tcPr>
            <w:tcW w:type="dxa" w:w="6792"/>
            <w:vAlign w:val="center"/>
          </w:tcPr>
          <w:p>
            <w:pPr>
              <w:spacing w:after="0"/>
            </w:pPr>
            <w:r>
              <w:rPr>
                <w:rFonts w:ascii="Aptos" w:hAnsi="Aptos"/>
                <w:b w:val="0"/>
                <w:sz w:val="16"/>
              </w:rPr>
              <w:t>Capacity and cost → WP-10</w:t>
            </w:r>
          </w:p>
        </w:tc>
      </w:tr>
      <w:tr>
        <w:tc>
          <w:tcPr>
            <w:tcW w:type="dxa" w:w="1045"/>
            <w:vAlign w:val="center"/>
          </w:tcPr>
          <w:p>
            <w:pPr>
              <w:spacing w:after="0"/>
            </w:pPr>
            <w:r>
              <w:rPr>
                <w:rFonts w:ascii="Aptos" w:hAnsi="Aptos"/>
                <w:b w:val="0"/>
                <w:sz w:val="16"/>
              </w:rPr>
              <w:t>WP-10</w:t>
            </w:r>
          </w:p>
        </w:tc>
        <w:tc>
          <w:tcPr>
            <w:tcW w:type="dxa" w:w="2612"/>
            <w:vAlign w:val="center"/>
          </w:tcPr>
          <w:p>
            <w:pPr>
              <w:spacing w:after="0"/>
            </w:pPr>
            <w:r>
              <w:rPr>
                <w:rFonts w:ascii="Aptos" w:hAnsi="Aptos"/>
                <w:b w:val="0"/>
                <w:sz w:val="16"/>
              </w:rPr>
              <w:t>All</w:t>
            </w:r>
          </w:p>
        </w:tc>
        <w:tc>
          <w:tcPr>
            <w:tcW w:type="dxa" w:w="6792"/>
            <w:vAlign w:val="center"/>
          </w:tcPr>
          <w:p>
            <w:pPr>
              <w:spacing w:after="0"/>
            </w:pPr>
            <w:r>
              <w:rPr>
                <w:rFonts w:ascii="Aptos" w:hAnsi="Aptos"/>
                <w:b w:val="0"/>
                <w:sz w:val="16"/>
              </w:rPr>
              <w:t>—</w:t>
            </w:r>
          </w:p>
        </w:tc>
      </w:tr>
    </w:tbl>
    <w:p/>
    <w:p>
      <w:pPr>
        <w:pStyle w:val="Heading1"/>
      </w:pPr>
      <w:r>
        <w:t>15. Exit Criteria — Principal Engineer Readiness</w:t>
      </w:r>
    </w:p>
    <w:p>
      <w:pPr>
        <w:pStyle w:val="ListBullet"/>
      </w:pPr>
      <w:r>
        <w:t>Can explain Java/JVM execution, memory (heap and native), GC and concurrency mechanisms with production implications.</w:t>
      </w:r>
    </w:p>
    <w:p>
      <w:pPr>
        <w:pStyle w:val="ListBullet"/>
      </w:pPr>
      <w:r>
        <w:t>Can diagnose CPU, memory, GC, deadlock, executor and latency incidents using concrete JVM evidence.</w:t>
      </w:r>
    </w:p>
    <w:p>
      <w:pPr>
        <w:pStyle w:val="ListBullet"/>
      </w:pPr>
      <w:r>
        <w:t>Can explain JDBC → connection pool → database and Spring Data JPA → JPA → Hibernate → JDBC behavior end-to-end.</w:t>
      </w:r>
    </w:p>
    <w:p>
      <w:pPr>
        <w:pStyle w:val="ListBullet"/>
      </w:pPr>
      <w:r>
        <w:t>Can identify and remediate N+1, transaction-boundary, isolation, locking, connection-leak and DB-pool problems.</w:t>
      </w:r>
    </w:p>
    <w:p>
      <w:pPr>
        <w:pStyle w:val="ListBullet"/>
      </w:pPr>
      <w:r>
        <w:t>Can reason about Spring proxies, transactions, resilience, caching and lifecycle beyond annotations.</w:t>
      </w:r>
    </w:p>
    <w:p>
      <w:pPr>
        <w:pStyle w:val="ListBullet"/>
      </w:pPr>
      <w:r>
        <w:t>Can design reliable event-driven flows: consumer execution, lag, idempotency and transactional outbox.</w:t>
      </w:r>
    </w:p>
    <w:p>
      <w:pPr>
        <w:pStyle w:val="ListBullet"/>
      </w:pPr>
      <w:r>
        <w:t>Can operate JVM services under Kubernetes CPU/memory constraints and distinguish JVM failures from container failures.</w:t>
      </w:r>
    </w:p>
    <w:p>
      <w:pPr>
        <w:pStyle w:val="ListBullet"/>
      </w:pPr>
      <w:r>
        <w:t>Can define meaningful SLI/SLOs and correlate p99 with JVM, thread, DB-pool, Kafka and dependency signals.</w:t>
      </w:r>
    </w:p>
    <w:p>
      <w:pPr>
        <w:pStyle w:val="ListBullet"/>
      </w:pPr>
      <w:r>
        <w:t>Can make architecture decisions using requirements, alternatives, trade-offs, evidence, cost, rollout and rollback strategy.</w:t>
      </w:r>
    </w:p>
    <w:p>
      <w:pPr>
        <w:pStyle w:val="ListBullet"/>
      </w:pPr>
      <w:r>
        <w:t>Can lead a Principal-level incident discussion: triage → hypothesis → evidence → mitigation → RCA → prevention.</w:t>
      </w:r>
    </w:p>
    <w:p>
      <w:pPr>
        <w:pStyle w:val="ListBullet"/>
      </w:pPr>
      <w:r>
        <w:t>Meets the pass bar in Section 13 and can defend important Java/JVM claims on a Principal Engineer CV with evidence from this repository.</w:t>
      </w:r>
    </w:p>
    <w:p>
      <w:pPr>
        <w:pStyle w:val="Heading1"/>
      </w:pPr>
      <w:r>
        <w:t>16. Final Scope Statement</w:t>
      </w:r>
    </w:p>
    <w:p>
      <w:r>
        <w:rPr/>
        <w:t>The lab is intentionally fixed at 10 work packages. New Java/JVM topics should be mapped into the nearest existing WP. The goal is depth, production evidence and architecture judgment—not an ever-growing list of modules.</w:t>
      </w:r>
    </w:p>
    <w:p>
      <w:r>
        <w:rPr/>
        <w:t>Core path: Java → JVM → Memory/GC → Concurrency → Execution Models &amp; Consumers → Collections → JDBC/JPA/Hibernate → Diagnostics → Spring Boot → Kubernetes/SRE → Principal Architecture &amp; Failure Engineering.</w:t>
      </w:r>
    </w:p>
    <w:p>
      <w:pPr>
        <w:pStyle w:val="Heading1"/>
      </w:pPr>
      <w:r>
        <w:t>Appendix A. Change Log v1.0 → v1.1</w:t>
      </w:r>
    </w:p>
    <w:tbl>
      <w:tblPr>
        <w:tblStyle w:val="TableGrid"/>
        <w:tblW w:type="auto" w:w="0"/>
        <w:jc w:val="center"/>
        <w:tblLayout w:type="fixed"/>
        <w:tblLook w:firstColumn="1" w:firstRow="1" w:lastColumn="0" w:lastRow="0" w:noHBand="0" w:noVBand="1" w:val="04A0"/>
      </w:tblPr>
      <w:tblGrid>
        <w:gridCol w:w="3135"/>
        <w:gridCol w:w="5225"/>
        <w:gridCol w:w="2090"/>
      </w:tblGrid>
      <w:tr>
        <w:trPr>
          <w:tblHeader/>
        </w:trPr>
        <w:tc>
          <w:tcPr>
            <w:tcW w:type="dxa" w:w="3135"/>
            <w:shd w:val="clear" w:color="auto" w:fill="D9EAF7"/>
            <w:vAlign w:val="center"/>
          </w:tcPr>
          <w:p>
            <w:pPr>
              <w:spacing w:after="0"/>
            </w:pPr>
            <w:r>
              <w:rPr>
                <w:rFonts w:ascii="Aptos" w:hAnsi="Aptos"/>
                <w:b/>
                <w:sz w:val="15"/>
              </w:rPr>
              <w:t>Gap Found in v1.0</w:t>
            </w:r>
          </w:p>
        </w:tc>
        <w:tc>
          <w:tcPr>
            <w:tcW w:type="dxa" w:w="5225"/>
            <w:shd w:val="clear" w:color="auto" w:fill="D9EAF7"/>
            <w:vAlign w:val="center"/>
          </w:tcPr>
          <w:p>
            <w:pPr>
              <w:spacing w:after="0"/>
            </w:pPr>
            <w:r>
              <w:rPr>
                <w:rFonts w:ascii="Aptos" w:hAnsi="Aptos"/>
                <w:b/>
                <w:sz w:val="15"/>
              </w:rPr>
              <w:t>Change in v1.1</w:t>
            </w:r>
          </w:p>
        </w:tc>
        <w:tc>
          <w:tcPr>
            <w:tcW w:type="dxa" w:w="2090"/>
            <w:shd w:val="clear" w:color="auto" w:fill="D9EAF7"/>
            <w:vAlign w:val="center"/>
          </w:tcPr>
          <w:p>
            <w:pPr>
              <w:spacing w:after="0"/>
            </w:pPr>
            <w:r>
              <w:rPr>
                <w:rFonts w:ascii="Aptos" w:hAnsi="Aptos"/>
                <w:b/>
                <w:sz w:val="15"/>
              </w:rPr>
              <w:t>Where</w:t>
            </w:r>
          </w:p>
        </w:tc>
      </w:tr>
      <w:tr>
        <w:tc>
          <w:tcPr>
            <w:tcW w:type="dxa" w:w="3135"/>
            <w:vAlign w:val="center"/>
          </w:tcPr>
          <w:p>
            <w:pPr>
              <w:spacing w:after="0"/>
            </w:pPr>
            <w:r>
              <w:rPr>
                <w:rFonts w:ascii="Aptos" w:hAnsi="Aptos"/>
                <w:b w:val="0"/>
                <w:sz w:val="15"/>
              </w:rPr>
              <w:t>WPs used tools/concepts taught later (dumps before WP-07, HikariCP in WP-04, proxies in WP-06)</w:t>
            </w:r>
          </w:p>
        </w:tc>
        <w:tc>
          <w:tcPr>
            <w:tcW w:type="dxa" w:w="5225"/>
            <w:vAlign w:val="center"/>
          </w:tcPr>
          <w:p>
            <w:pPr>
              <w:spacing w:after="0"/>
            </w:pPr>
            <w:r>
              <w:rPr>
                <w:rFonts w:ascii="Aptos" w:hAnsi="Aptos"/>
                <w:b w:val="0"/>
                <w:sz w:val="15"/>
              </w:rPr>
              <w:t>Diagnostics primer in WP-01; WP-04 uses a bounded payment stub, HikariCP revisited in WP-06; transaction semantics in WP-06, proxy mechanism in WP-08; dependency map</w:t>
            </w:r>
          </w:p>
        </w:tc>
        <w:tc>
          <w:tcPr>
            <w:tcW w:type="dxa" w:w="2090"/>
            <w:vAlign w:val="center"/>
          </w:tcPr>
          <w:p>
            <w:pPr>
              <w:spacing w:after="0"/>
            </w:pPr>
            <w:r>
              <w:rPr>
                <w:rFonts w:ascii="Aptos" w:hAnsi="Aptos"/>
                <w:b w:val="0"/>
                <w:sz w:val="15"/>
              </w:rPr>
              <w:t>WP-01, WP-04, WP-06, WP-08, §14.1</w:t>
            </w:r>
          </w:p>
        </w:tc>
      </w:tr>
      <w:tr>
        <w:tc>
          <w:tcPr>
            <w:tcW w:type="dxa" w:w="3135"/>
            <w:vAlign w:val="center"/>
          </w:tcPr>
          <w:p>
            <w:pPr>
              <w:spacing w:after="0"/>
            </w:pPr>
            <w:r>
              <w:rPr>
                <w:rFonts w:ascii="Aptos" w:hAnsi="Aptos"/>
                <w:b w:val="0"/>
                <w:sz w:val="15"/>
              </w:rPr>
              <w:t>Kafka in capstone but never taught</w:t>
            </w:r>
          </w:p>
        </w:tc>
        <w:tc>
          <w:tcPr>
            <w:tcW w:type="dxa" w:w="5225"/>
            <w:vAlign w:val="center"/>
          </w:tcPr>
          <w:p>
            <w:pPr>
              <w:spacing w:after="0"/>
            </w:pPr>
            <w:r>
              <w:rPr>
                <w:rFonts w:ascii="Aptos" w:hAnsi="Aptos"/>
                <w:b w:val="0"/>
                <w:sz w:val="15"/>
              </w:rPr>
              <w:t>Consumer execution model in WP-04; delivery semantics, DLT, outbox in WP-08</w:t>
            </w:r>
          </w:p>
        </w:tc>
        <w:tc>
          <w:tcPr>
            <w:tcW w:type="dxa" w:w="2090"/>
            <w:vAlign w:val="center"/>
          </w:tcPr>
          <w:p>
            <w:pPr>
              <w:spacing w:after="0"/>
            </w:pPr>
            <w:r>
              <w:rPr>
                <w:rFonts w:ascii="Aptos" w:hAnsi="Aptos"/>
                <w:b w:val="0"/>
                <w:sz w:val="15"/>
              </w:rPr>
              <w:t>WP-04, WP-08</w:t>
            </w:r>
          </w:p>
        </w:tc>
      </w:tr>
      <w:tr>
        <w:tc>
          <w:tcPr>
            <w:tcW w:type="dxa" w:w="3135"/>
            <w:vAlign w:val="center"/>
          </w:tcPr>
          <w:p>
            <w:pPr>
              <w:spacing w:after="0"/>
            </w:pPr>
            <w:r>
              <w:rPr>
                <w:rFonts w:ascii="Aptos" w:hAnsi="Aptos"/>
                <w:b w:val="0"/>
                <w:sz w:val="15"/>
              </w:rPr>
              <w:t>Caching required in WP-10 but not taught</w:t>
            </w:r>
          </w:p>
        </w:tc>
        <w:tc>
          <w:tcPr>
            <w:tcW w:type="dxa" w:w="5225"/>
            <w:vAlign w:val="center"/>
          </w:tcPr>
          <w:p>
            <w:pPr>
              <w:spacing w:after="0"/>
            </w:pPr>
            <w:r>
              <w:rPr>
                <w:rFonts w:ascii="Aptos" w:hAnsi="Aptos"/>
                <w:b w:val="0"/>
                <w:sz w:val="15"/>
              </w:rPr>
              <w:t>Caffeine + Redis/Valkey caching topics and stampede lab</w:t>
            </w:r>
          </w:p>
        </w:tc>
        <w:tc>
          <w:tcPr>
            <w:tcW w:type="dxa" w:w="2090"/>
            <w:vAlign w:val="center"/>
          </w:tcPr>
          <w:p>
            <w:pPr>
              <w:spacing w:after="0"/>
            </w:pPr>
            <w:r>
              <w:rPr>
                <w:rFonts w:ascii="Aptos" w:hAnsi="Aptos"/>
                <w:b w:val="0"/>
                <w:sz w:val="15"/>
              </w:rPr>
              <w:t>WP-08</w:t>
            </w:r>
          </w:p>
        </w:tc>
      </w:tr>
      <w:tr>
        <w:tc>
          <w:tcPr>
            <w:tcW w:type="dxa" w:w="3135"/>
            <w:vAlign w:val="center"/>
          </w:tcPr>
          <w:p>
            <w:pPr>
              <w:spacing w:after="0"/>
            </w:pPr>
            <w:r>
              <w:rPr>
                <w:rFonts w:ascii="Aptos" w:hAnsi="Aptos"/>
                <w:b w:val="0"/>
                <w:sz w:val="15"/>
              </w:rPr>
              <w:t>Native-memory capstone without native-memory content</w:t>
            </w:r>
          </w:p>
        </w:tc>
        <w:tc>
          <w:tcPr>
            <w:tcW w:type="dxa" w:w="5225"/>
            <w:vAlign w:val="center"/>
          </w:tcPr>
          <w:p>
            <w:pPr>
              <w:spacing w:after="0"/>
            </w:pPr>
            <w:r>
              <w:rPr>
                <w:rFonts w:ascii="Aptos" w:hAnsi="Aptos"/>
                <w:b w:val="0"/>
                <w:sz w:val="15"/>
              </w:rPr>
              <w:t>NMT, direct buffers, footprint budget, MaxRAMPercentage</w:t>
            </w:r>
          </w:p>
        </w:tc>
        <w:tc>
          <w:tcPr>
            <w:tcW w:type="dxa" w:w="2090"/>
            <w:vAlign w:val="center"/>
          </w:tcPr>
          <w:p>
            <w:pPr>
              <w:spacing w:after="0"/>
            </w:pPr>
            <w:r>
              <w:rPr>
                <w:rFonts w:ascii="Aptos" w:hAnsi="Aptos"/>
                <w:b w:val="0"/>
                <w:sz w:val="15"/>
              </w:rPr>
              <w:t>WP-02, WP-09</w:t>
            </w:r>
          </w:p>
        </w:tc>
      </w:tr>
      <w:tr>
        <w:tc>
          <w:tcPr>
            <w:tcW w:type="dxa" w:w="3135"/>
            <w:vAlign w:val="center"/>
          </w:tcPr>
          <w:p>
            <w:pPr>
              <w:spacing w:after="0"/>
            </w:pPr>
            <w:r>
              <w:rPr>
                <w:rFonts w:ascii="Aptos" w:hAnsi="Aptos"/>
                <w:b w:val="0"/>
                <w:sz w:val="15"/>
              </w:rPr>
              <w:t>Idempotency only in interview matrix</w:t>
            </w:r>
          </w:p>
        </w:tc>
        <w:tc>
          <w:tcPr>
            <w:tcW w:type="dxa" w:w="5225"/>
            <w:vAlign w:val="center"/>
          </w:tcPr>
          <w:p>
            <w:pPr>
              <w:spacing w:after="0"/>
            </w:pPr>
            <w:r>
              <w:rPr>
                <w:rFonts w:ascii="Aptos" w:hAnsi="Aptos"/>
                <w:b w:val="0"/>
                <w:sz w:val="15"/>
              </w:rPr>
              <w:t>Idempotency keys and idempotent consumers</w:t>
            </w:r>
          </w:p>
        </w:tc>
        <w:tc>
          <w:tcPr>
            <w:tcW w:type="dxa" w:w="2090"/>
            <w:vAlign w:val="center"/>
          </w:tcPr>
          <w:p>
            <w:pPr>
              <w:spacing w:after="0"/>
            </w:pPr>
            <w:r>
              <w:rPr>
                <w:rFonts w:ascii="Aptos" w:hAnsi="Aptos"/>
                <w:b w:val="0"/>
                <w:sz w:val="15"/>
              </w:rPr>
              <w:t>WP-08</w:t>
            </w:r>
          </w:p>
        </w:tc>
      </w:tr>
      <w:tr>
        <w:tc>
          <w:tcPr>
            <w:tcW w:type="dxa" w:w="3135"/>
            <w:vAlign w:val="center"/>
          </w:tcPr>
          <w:p>
            <w:pPr>
              <w:spacing w:after="0"/>
            </w:pPr>
            <w:r>
              <w:rPr>
                <w:rFonts w:ascii="Aptos" w:hAnsi="Aptos"/>
                <w:b w:val="0"/>
                <w:sz w:val="15"/>
              </w:rPr>
              <w:t>Version-sensitive content unpinned</w:t>
            </w:r>
          </w:p>
        </w:tc>
        <w:tc>
          <w:tcPr>
            <w:tcW w:type="dxa" w:w="5225"/>
            <w:vAlign w:val="center"/>
          </w:tcPr>
          <w:p>
            <w:pPr>
              <w:spacing w:after="0"/>
            </w:pPr>
            <w:r>
              <w:rPr>
                <w:rFonts w:ascii="Aptos" w:hAnsi="Aptos"/>
                <w:b w:val="0"/>
                <w:sz w:val="15"/>
              </w:rPr>
              <w:t>JDK 25 specifics: JEP 491 pinning change, generational ZGC only, compact headers, JFR additions, preview status</w:t>
            </w:r>
          </w:p>
        </w:tc>
        <w:tc>
          <w:tcPr>
            <w:tcW w:type="dxa" w:w="2090"/>
            <w:vAlign w:val="center"/>
          </w:tcPr>
          <w:p>
            <w:pPr>
              <w:spacing w:after="0"/>
            </w:pPr>
            <w:r>
              <w:rPr>
                <w:rFonts w:ascii="Aptos" w:hAnsi="Aptos"/>
                <w:b w:val="0"/>
                <w:sz w:val="15"/>
              </w:rPr>
              <w:t>WP-01, 02, 04, 07</w:t>
            </w:r>
          </w:p>
        </w:tc>
      </w:tr>
      <w:tr>
        <w:tc>
          <w:tcPr>
            <w:tcW w:type="dxa" w:w="3135"/>
            <w:vAlign w:val="center"/>
          </w:tcPr>
          <w:p>
            <w:pPr>
              <w:spacing w:after="0"/>
            </w:pPr>
            <w:r>
              <w:rPr>
                <w:rFonts w:ascii="Aptos" w:hAnsi="Aptos"/>
                <w:b w:val="0"/>
                <w:sz w:val="15"/>
              </w:rPr>
              <w:t>No tech stack or environment</w:t>
            </w:r>
          </w:p>
        </w:tc>
        <w:tc>
          <w:tcPr>
            <w:tcW w:type="dxa" w:w="5225"/>
            <w:vAlign w:val="center"/>
          </w:tcPr>
          <w:p>
            <w:pPr>
              <w:spacing w:after="0"/>
            </w:pPr>
            <w:r>
              <w:rPr>
                <w:rFonts w:ascii="Aptos" w:hAnsi="Aptos"/>
                <w:b w:val="0"/>
                <w:sz w:val="15"/>
              </w:rPr>
              <w:t>Pinned stack table (Gradle build with version catalog and toolchains), stack decisions, ADR-000</w:t>
            </w:r>
          </w:p>
        </w:tc>
        <w:tc>
          <w:tcPr>
            <w:tcW w:type="dxa" w:w="2090"/>
            <w:vAlign w:val="center"/>
          </w:tcPr>
          <w:p>
            <w:pPr>
              <w:spacing w:after="0"/>
            </w:pPr>
            <w:r>
              <w:rPr>
                <w:rFonts w:ascii="Aptos" w:hAnsi="Aptos"/>
                <w:b w:val="0"/>
                <w:sz w:val="15"/>
              </w:rPr>
              <w:t>§3, §11</w:t>
            </w:r>
          </w:p>
        </w:tc>
      </w:tr>
      <w:tr>
        <w:tc>
          <w:tcPr>
            <w:tcW w:type="dxa" w:w="3135"/>
            <w:vAlign w:val="center"/>
          </w:tcPr>
          <w:p>
            <w:pPr>
              <w:spacing w:after="0"/>
            </w:pPr>
            <w:r>
              <w:rPr>
                <w:rFonts w:ascii="Aptos" w:hAnsi="Aptos"/>
                <w:b w:val="0"/>
                <w:sz w:val="15"/>
              </w:rPr>
              <w:t>Labs did not build on each other</w:t>
            </w:r>
          </w:p>
        </w:tc>
        <w:tc>
          <w:tcPr>
            <w:tcW w:type="dxa" w:w="5225"/>
            <w:vAlign w:val="center"/>
          </w:tcPr>
          <w:p>
            <w:pPr>
              <w:spacing w:after="0"/>
            </w:pPr>
            <w:r>
              <w:rPr>
                <w:rFonts w:ascii="Aptos" w:hAnsi="Aptos"/>
                <w:b w:val="0"/>
                <w:sz w:val="15"/>
              </w:rPr>
              <w:t>Order Platform reference service with per-WP evolution</w:t>
            </w:r>
          </w:p>
        </w:tc>
        <w:tc>
          <w:tcPr>
            <w:tcW w:type="dxa" w:w="2090"/>
            <w:vAlign w:val="center"/>
          </w:tcPr>
          <w:p>
            <w:pPr>
              <w:spacing w:after="0"/>
            </w:pPr>
            <w:r>
              <w:rPr>
                <w:rFonts w:ascii="Aptos" w:hAnsi="Aptos"/>
                <w:b w:val="0"/>
                <w:sz w:val="15"/>
              </w:rPr>
              <w:t>§4, §11</w:t>
            </w:r>
          </w:p>
        </w:tc>
      </w:tr>
      <w:tr>
        <w:tc>
          <w:tcPr>
            <w:tcW w:type="dxa" w:w="3135"/>
            <w:vAlign w:val="center"/>
          </w:tcPr>
          <w:p>
            <w:pPr>
              <w:spacing w:after="0"/>
            </w:pPr>
            <w:r>
              <w:rPr>
                <w:rFonts w:ascii="Aptos" w:hAnsi="Aptos"/>
                <w:b w:val="0"/>
                <w:sz w:val="15"/>
              </w:rPr>
              <w:t>"Zero-to-Principal" conflicted with "not a tutorial"</w:t>
            </w:r>
          </w:p>
        </w:tc>
        <w:tc>
          <w:tcPr>
            <w:tcW w:type="dxa" w:w="5225"/>
            <w:vAlign w:val="center"/>
          </w:tcPr>
          <w:p>
            <w:pPr>
              <w:spacing w:after="0"/>
            </w:pPr>
            <w:r>
              <w:rPr>
                <w:rFonts w:ascii="Aptos" w:hAnsi="Aptos"/>
                <w:b w:val="0"/>
                <w:sz w:val="15"/>
              </w:rPr>
              <w:t>Subtitle changed; prerequisites section</w:t>
            </w:r>
          </w:p>
        </w:tc>
        <w:tc>
          <w:tcPr>
            <w:tcW w:type="dxa" w:w="2090"/>
            <w:vAlign w:val="center"/>
          </w:tcPr>
          <w:p>
            <w:pPr>
              <w:spacing w:after="0"/>
            </w:pPr>
            <w:r>
              <w:rPr>
                <w:rFonts w:ascii="Aptos" w:hAnsi="Aptos"/>
                <w:b w:val="0"/>
                <w:sz w:val="15"/>
              </w:rPr>
              <w:t>Cover, §2</w:t>
            </w:r>
          </w:p>
        </w:tc>
      </w:tr>
      <w:tr>
        <w:tc>
          <w:tcPr>
            <w:tcW w:type="dxa" w:w="3135"/>
            <w:vAlign w:val="center"/>
          </w:tcPr>
          <w:p>
            <w:pPr>
              <w:spacing w:after="0"/>
            </w:pPr>
            <w:r>
              <w:rPr>
                <w:rFonts w:ascii="Aptos" w:hAnsi="Aptos"/>
                <w:b w:val="0"/>
                <w:sz w:val="15"/>
              </w:rPr>
              <w:t>No effort sizing</w:t>
            </w:r>
          </w:p>
        </w:tc>
        <w:tc>
          <w:tcPr>
            <w:tcW w:type="dxa" w:w="5225"/>
            <w:vAlign w:val="center"/>
          </w:tcPr>
          <w:p>
            <w:pPr>
              <w:spacing w:after="0"/>
            </w:pPr>
            <w:r>
              <w:rPr>
                <w:rFonts w:ascii="Aptos" w:hAnsi="Aptos"/>
                <w:b w:val="0"/>
                <w:sz w:val="15"/>
              </w:rPr>
              <w:t>Per-WP effort and phase totals</w:t>
            </w:r>
          </w:p>
        </w:tc>
        <w:tc>
          <w:tcPr>
            <w:tcW w:type="dxa" w:w="2090"/>
            <w:vAlign w:val="center"/>
          </w:tcPr>
          <w:p>
            <w:pPr>
              <w:spacing w:after="0"/>
            </w:pPr>
            <w:r>
              <w:rPr>
                <w:rFonts w:ascii="Aptos" w:hAnsi="Aptos"/>
                <w:b w:val="0"/>
                <w:sz w:val="15"/>
              </w:rPr>
              <w:t>§7, §14</w:t>
            </w:r>
          </w:p>
        </w:tc>
      </w:tr>
      <w:tr>
        <w:tc>
          <w:tcPr>
            <w:tcW w:type="dxa" w:w="3135"/>
            <w:vAlign w:val="center"/>
          </w:tcPr>
          <w:p>
            <w:pPr>
              <w:spacing w:after="0"/>
            </w:pPr>
            <w:r>
              <w:rPr>
                <w:rFonts w:ascii="Aptos" w:hAnsi="Aptos"/>
                <w:b w:val="0"/>
                <w:sz w:val="15"/>
              </w:rPr>
              <w:t>Failure matrix gaps</w:t>
            </w:r>
          </w:p>
        </w:tc>
        <w:tc>
          <w:tcPr>
            <w:tcW w:type="dxa" w:w="5225"/>
            <w:vAlign w:val="center"/>
          </w:tcPr>
          <w:p>
            <w:pPr>
              <w:spacing w:after="0"/>
            </w:pPr>
            <w:r>
              <w:rPr>
                <w:rFonts w:ascii="Aptos" w:hAnsi="Aptos"/>
                <w:b w:val="0"/>
                <w:sz w:val="15"/>
              </w:rPr>
              <w:t>Added CPU throttling, native memory, metaspace leak, connection leak, slow downstream, VT flood, Kafka lag, cache stampede</w:t>
            </w:r>
          </w:p>
        </w:tc>
        <w:tc>
          <w:tcPr>
            <w:tcW w:type="dxa" w:w="2090"/>
            <w:vAlign w:val="center"/>
          </w:tcPr>
          <w:p>
            <w:pPr>
              <w:spacing w:after="0"/>
            </w:pPr>
            <w:r>
              <w:rPr>
                <w:rFonts w:ascii="Aptos" w:hAnsi="Aptos"/>
                <w:b w:val="0"/>
                <w:sz w:val="15"/>
              </w:rPr>
              <w:t>§9</w:t>
            </w:r>
          </w:p>
        </w:tc>
      </w:tr>
      <w:tr>
        <w:tc>
          <w:tcPr>
            <w:tcW w:type="dxa" w:w="3135"/>
            <w:vAlign w:val="center"/>
          </w:tcPr>
          <w:p>
            <w:pPr>
              <w:spacing w:after="0"/>
            </w:pPr>
            <w:r>
              <w:rPr>
                <w:rFonts w:ascii="Aptos" w:hAnsi="Aptos"/>
                <w:b w:val="0"/>
                <w:sz w:val="15"/>
              </w:rPr>
              <w:t>Stage column mixed stage and priority</w:t>
            </w:r>
          </w:p>
        </w:tc>
        <w:tc>
          <w:tcPr>
            <w:tcW w:type="dxa" w:w="5225"/>
            <w:vAlign w:val="center"/>
          </w:tcPr>
          <w:p>
            <w:pPr>
              <w:spacing w:after="0"/>
            </w:pPr>
            <w:r>
              <w:rPr>
                <w:rFonts w:ascii="Aptos" w:hAnsi="Aptos"/>
                <w:b w:val="0"/>
                <w:sz w:val="15"/>
              </w:rPr>
              <w:t>Separate Stage and Priority columns</w:t>
            </w:r>
          </w:p>
        </w:tc>
        <w:tc>
          <w:tcPr>
            <w:tcW w:type="dxa" w:w="2090"/>
            <w:vAlign w:val="center"/>
          </w:tcPr>
          <w:p>
            <w:pPr>
              <w:spacing w:after="0"/>
            </w:pPr>
            <w:r>
              <w:rPr>
                <w:rFonts w:ascii="Aptos" w:hAnsi="Aptos"/>
                <w:b w:val="0"/>
                <w:sz w:val="15"/>
              </w:rPr>
              <w:t>§6</w:t>
            </w:r>
          </w:p>
        </w:tc>
      </w:tr>
      <w:tr>
        <w:tc>
          <w:tcPr>
            <w:tcW w:type="dxa" w:w="3135"/>
            <w:vAlign w:val="center"/>
          </w:tcPr>
          <w:p>
            <w:pPr>
              <w:spacing w:after="0"/>
            </w:pPr>
            <w:r>
              <w:rPr>
                <w:rFonts w:ascii="Aptos" w:hAnsi="Aptos"/>
                <w:b w:val="0"/>
                <w:sz w:val="15"/>
              </w:rPr>
              <w:t>Subjective definition of done</w:t>
            </w:r>
          </w:p>
        </w:tc>
        <w:tc>
          <w:tcPr>
            <w:tcW w:type="dxa" w:w="5225"/>
            <w:vAlign w:val="center"/>
          </w:tcPr>
          <w:p>
            <w:pPr>
              <w:spacing w:after="0"/>
            </w:pPr>
            <w:r>
              <w:rPr>
                <w:rFonts w:ascii="Aptos" w:hAnsi="Aptos"/>
                <w:b w:val="0"/>
                <w:sz w:val="15"/>
              </w:rPr>
              <w:t>Four-level readiness rubric and pass bar</w:t>
            </w:r>
          </w:p>
        </w:tc>
        <w:tc>
          <w:tcPr>
            <w:tcW w:type="dxa" w:w="2090"/>
            <w:vAlign w:val="center"/>
          </w:tcPr>
          <w:p>
            <w:pPr>
              <w:spacing w:after="0"/>
            </w:pPr>
            <w:r>
              <w:rPr>
                <w:rFonts w:ascii="Aptos" w:hAnsi="Aptos"/>
                <w:b w:val="0"/>
                <w:sz w:val="15"/>
              </w:rPr>
              <w:t>§12, §13</w:t>
            </w:r>
          </w:p>
        </w:tc>
      </w:tr>
      <w:tr>
        <w:tc>
          <w:tcPr>
            <w:tcW w:type="dxa" w:w="3135"/>
            <w:vAlign w:val="center"/>
          </w:tcPr>
          <w:p>
            <w:pPr>
              <w:spacing w:after="0"/>
            </w:pPr>
            <w:r>
              <w:rPr>
                <w:rFonts w:ascii="Aptos" w:hAnsi="Aptos"/>
                <w:b w:val="0"/>
                <w:sz w:val="15"/>
              </w:rPr>
              <w:t>Principal behaviors underweighted</w:t>
            </w:r>
          </w:p>
        </w:tc>
        <w:tc>
          <w:tcPr>
            <w:tcW w:type="dxa" w:w="5225"/>
            <w:vAlign w:val="center"/>
          </w:tcPr>
          <w:p>
            <w:pPr>
              <w:spacing w:after="0"/>
            </w:pPr>
            <w:r>
              <w:rPr>
                <w:rFonts w:ascii="Aptos" w:hAnsi="Aptos"/>
                <w:b w:val="0"/>
                <w:sz w:val="15"/>
              </w:rPr>
              <w:t>Messaging, caching, security &amp; supply chain, cost &amp; capacity, technical influence competencies</w:t>
            </w:r>
          </w:p>
        </w:tc>
        <w:tc>
          <w:tcPr>
            <w:tcW w:type="dxa" w:w="2090"/>
            <w:vAlign w:val="center"/>
          </w:tcPr>
          <w:p>
            <w:pPr>
              <w:spacing w:after="0"/>
            </w:pPr>
            <w:r>
              <w:rPr>
                <w:rFonts w:ascii="Aptos" w:hAnsi="Aptos"/>
                <w:b w:val="0"/>
                <w:sz w:val="15"/>
              </w:rPr>
              <w:t>§8</w:t>
            </w:r>
          </w:p>
        </w:tc>
      </w:tr>
      <w:tr>
        <w:tc>
          <w:tcPr>
            <w:tcW w:type="dxa" w:w="3135"/>
            <w:vAlign w:val="center"/>
          </w:tcPr>
          <w:p>
            <w:pPr>
              <w:spacing w:after="0"/>
            </w:pPr>
            <w:r>
              <w:rPr>
                <w:rFonts w:ascii="Aptos" w:hAnsi="Aptos"/>
                <w:b w:val="0"/>
                <w:sz w:val="15"/>
              </w:rPr>
              <w:t>Missing modern topics</w:t>
            </w:r>
          </w:p>
        </w:tc>
        <w:tc>
          <w:tcPr>
            <w:tcW w:type="dxa" w:w="5225"/>
            <w:vAlign w:val="center"/>
          </w:tcPr>
          <w:p>
            <w:pPr>
              <w:spacing w:after="0"/>
            </w:pPr>
            <w:r>
              <w:rPr>
                <w:rFonts w:ascii="Aptos" w:hAnsi="Aptos"/>
                <w:b w:val="0"/>
                <w:sz w:val="15"/>
              </w:rPr>
              <w:t>VT vs reactive, OpenTelemetry, AOT cache/CRaC/native image, SBOM/CVE scanning</w:t>
            </w:r>
          </w:p>
        </w:tc>
        <w:tc>
          <w:tcPr>
            <w:tcW w:type="dxa" w:w="2090"/>
            <w:vAlign w:val="center"/>
          </w:tcPr>
          <w:p>
            <w:pPr>
              <w:spacing w:after="0"/>
            </w:pPr>
            <w:r>
              <w:rPr>
                <w:rFonts w:ascii="Aptos" w:hAnsi="Aptos"/>
                <w:b w:val="0"/>
                <w:sz w:val="15"/>
              </w:rPr>
              <w:t>WP-04, WP-09</w:t>
            </w:r>
          </w:p>
        </w:tc>
      </w:tr>
      <w:tr>
        <w:tc>
          <w:tcPr>
            <w:tcW w:type="dxa" w:w="3135"/>
            <w:vAlign w:val="center"/>
          </w:tcPr>
          <w:p>
            <w:pPr>
              <w:spacing w:after="0"/>
            </w:pPr>
            <w:r>
              <w:rPr>
                <w:rFonts w:ascii="Aptos" w:hAnsi="Aptos"/>
                <w:b w:val="0"/>
                <w:sz w:val="15"/>
              </w:rPr>
              <w:t>No delivery pipeline</w:t>
            </w:r>
          </w:p>
        </w:tc>
        <w:tc>
          <w:tcPr>
            <w:tcW w:type="dxa" w:w="5225"/>
            <w:vAlign w:val="center"/>
          </w:tcPr>
          <w:p>
            <w:pPr>
              <w:spacing w:after="0"/>
            </w:pPr>
            <w:r>
              <w:rPr>
                <w:rFonts w:ascii="Aptos" w:hAnsi="Aptos"/>
                <w:b w:val="0"/>
                <w:sz w:val="15"/>
              </w:rPr>
              <w:t>GitHub Actions CI/CD (test, SBOM, CVE scan, kind deploy + smoke test, GHCR) and a pipeline lab</w:t>
            </w:r>
          </w:p>
        </w:tc>
        <w:tc>
          <w:tcPr>
            <w:tcW w:type="dxa" w:w="2090"/>
            <w:vAlign w:val="center"/>
          </w:tcPr>
          <w:p>
            <w:pPr>
              <w:spacing w:after="0"/>
            </w:pPr>
            <w:r>
              <w:rPr>
                <w:rFonts w:ascii="Aptos" w:hAnsi="Aptos"/>
                <w:b w:val="0"/>
                <w:sz w:val="15"/>
              </w:rPr>
              <w:t>§3, WP-09, §11</w:t>
            </w:r>
          </w:p>
        </w:tc>
      </w:tr>
      <w:tr>
        <w:tc>
          <w:tcPr>
            <w:tcW w:type="dxa" w:w="3135"/>
            <w:vAlign w:val="center"/>
          </w:tcPr>
          <w:p>
            <w:pPr>
              <w:spacing w:after="0"/>
            </w:pPr>
            <w:r>
              <w:rPr>
                <w:rFonts w:ascii="Aptos" w:hAnsi="Aptos"/>
                <w:b w:val="0"/>
                <w:sz w:val="15"/>
              </w:rPr>
              <w:t>Inconsistencies</w:t>
            </w:r>
          </w:p>
        </w:tc>
        <w:tc>
          <w:tcPr>
            <w:tcW w:type="dxa" w:w="5225"/>
            <w:vAlign w:val="center"/>
          </w:tcPr>
          <w:p>
            <w:pPr>
              <w:spacing w:after="0"/>
            </w:pPr>
            <w:r>
              <w:rPr>
                <w:rFonts w:ascii="Aptos" w:hAnsi="Aptos"/>
                <w:b w:val="0"/>
                <w:sz w:val="15"/>
              </w:rPr>
              <w:t>WP-10 name unified; "I/O" notation; clarified Java feature bullet; metadata updated</w:t>
            </w:r>
          </w:p>
        </w:tc>
        <w:tc>
          <w:tcPr>
            <w:tcW w:type="dxa" w:w="2090"/>
            <w:vAlign w:val="center"/>
          </w:tcPr>
          <w:p>
            <w:pPr>
              <w:spacing w:after="0"/>
            </w:pPr>
            <w:r>
              <w:rPr>
                <w:rFonts w:ascii="Aptos" w:hAnsi="Aptos"/>
                <w:b w:val="0"/>
                <w:sz w:val="15"/>
              </w:rPr>
              <w:t>Throughout</w:t>
            </w:r>
          </w:p>
        </w:tc>
      </w:tr>
    </w:tbl>
    <w:p/>
    <w:sectPr w:rsidR="00FC693F" w:rsidRPr="0006063C" w:rsidSect="00034616">
      <w:footerReference w:type="default" r:id="rId9"/>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Java/JVM Principal Engineer Lab v1.1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 JVM Principal Engineer Lab v1.1</dc:title>
  <dc:subject/>
  <dc:creator/>
  <cp:keywords/>
  <dc:description>generated by python-docx</dc:description>
  <cp:lastModifiedBy/>
  <cp:revision>2</cp:revision>
  <dcterms:created xsi:type="dcterms:W3CDTF">2013-12-23T23:15:00Z</dcterms:created>
  <dcterms:modified xsi:type="dcterms:W3CDTF">2013-12-23T23:15:00Z</dcterms:modified>
  <cp:category/>
</cp:coreProperties>
</file>