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08C10" w14:textId="6C349171" w:rsidR="009F2283" w:rsidRPr="002F40B6" w:rsidRDefault="00000000" w:rsidP="002F40B6">
      <w:pPr>
        <w:pStyle w:val="Heading4"/>
        <w:spacing w:before="126"/>
        <w:ind w:hanging="7"/>
        <w:rPr>
          <w:rFonts w:ascii="Tw Cen MT" w:hAnsi="Tw Cen MT"/>
          <w:b w:val="0"/>
          <w:bCs w:val="0"/>
          <w:color w:val="000000" w:themeColor="text1"/>
          <w:sz w:val="17"/>
        </w:rPr>
      </w:pPr>
      <w:r w:rsidRPr="002F40B6">
        <w:rPr>
          <w:rFonts w:ascii="Tw Cen MT" w:hAnsi="Tw Cen MT"/>
          <w:b w:val="0"/>
          <w:bCs w:val="0"/>
          <w:noProof/>
          <w:color w:val="000000" w:themeColor="text1"/>
        </w:rPr>
        <w:drawing>
          <wp:anchor distT="0" distB="0" distL="0" distR="0" simplePos="0" relativeHeight="251649536" behindDoc="1" locked="0" layoutInCell="1" allowOverlap="1" wp14:anchorId="124D96DA" wp14:editId="756F5A25">
            <wp:simplePos x="0" y="0"/>
            <wp:positionH relativeFrom="page">
              <wp:posOffset>5125085</wp:posOffset>
            </wp:positionH>
            <wp:positionV relativeFrom="paragraph">
              <wp:posOffset>21286</wp:posOffset>
            </wp:positionV>
            <wp:extent cx="1515553" cy="378005"/>
            <wp:effectExtent l="0" t="0" r="8890" b="317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15553" cy="378005"/>
                    </a:xfrm>
                    <a:prstGeom prst="rect">
                      <a:avLst/>
                    </a:prstGeom>
                  </pic:spPr>
                </pic:pic>
              </a:graphicData>
            </a:graphic>
          </wp:anchor>
        </w:drawing>
      </w:r>
      <w:r w:rsidRPr="002F40B6">
        <w:rPr>
          <w:rFonts w:ascii="Tw Cen MT" w:hAnsi="Tw Cen MT"/>
          <w:b w:val="0"/>
          <w:bCs w:val="0"/>
          <w:color w:val="000000" w:themeColor="text1"/>
          <w:spacing w:val="-2"/>
          <w:sz w:val="17"/>
        </w:rPr>
        <w:t>E-ISSN:</w:t>
      </w:r>
      <w:r w:rsidRPr="002F40B6">
        <w:rPr>
          <w:rFonts w:ascii="Tw Cen MT" w:hAnsi="Tw Cen MT"/>
          <w:b w:val="0"/>
          <w:bCs w:val="0"/>
          <w:color w:val="000000" w:themeColor="text1"/>
          <w:spacing w:val="12"/>
          <w:sz w:val="17"/>
        </w:rPr>
        <w:t xml:space="preserve"> </w:t>
      </w:r>
      <w:r w:rsidRPr="002F40B6">
        <w:rPr>
          <w:rFonts w:ascii="Tw Cen MT" w:hAnsi="Tw Cen MT"/>
          <w:b w:val="0"/>
          <w:bCs w:val="0"/>
          <w:color w:val="000000" w:themeColor="text1"/>
          <w:spacing w:val="-2"/>
          <w:sz w:val="17"/>
        </w:rPr>
        <w:t>2797-1724,</w:t>
      </w:r>
      <w:r w:rsidRPr="002F40B6">
        <w:rPr>
          <w:rFonts w:ascii="Tw Cen MT" w:hAnsi="Tw Cen MT"/>
          <w:b w:val="0"/>
          <w:bCs w:val="0"/>
          <w:color w:val="000000" w:themeColor="text1"/>
          <w:spacing w:val="13"/>
          <w:sz w:val="17"/>
        </w:rPr>
        <w:t xml:space="preserve"> </w:t>
      </w:r>
      <w:r w:rsidRPr="002F40B6">
        <w:rPr>
          <w:rFonts w:ascii="Tw Cen MT" w:hAnsi="Tw Cen MT"/>
          <w:b w:val="0"/>
          <w:bCs w:val="0"/>
          <w:color w:val="000000" w:themeColor="text1"/>
          <w:spacing w:val="-2"/>
          <w:sz w:val="17"/>
        </w:rPr>
        <w:t>P-ISSN:</w:t>
      </w:r>
      <w:r w:rsidRPr="002F40B6">
        <w:rPr>
          <w:rFonts w:ascii="Tw Cen MT" w:hAnsi="Tw Cen MT"/>
          <w:b w:val="0"/>
          <w:bCs w:val="0"/>
          <w:color w:val="000000" w:themeColor="text1"/>
          <w:spacing w:val="13"/>
          <w:sz w:val="17"/>
        </w:rPr>
        <w:t xml:space="preserve"> </w:t>
      </w:r>
      <w:r w:rsidRPr="002F40B6">
        <w:rPr>
          <w:rFonts w:ascii="Tw Cen MT" w:hAnsi="Tw Cen MT"/>
          <w:b w:val="0"/>
          <w:bCs w:val="0"/>
          <w:color w:val="000000" w:themeColor="text1"/>
          <w:spacing w:val="-2"/>
          <w:sz w:val="17"/>
        </w:rPr>
        <w:t>3031-</w:t>
      </w:r>
      <w:r w:rsidRPr="002F40B6">
        <w:rPr>
          <w:rFonts w:ascii="Tw Cen MT" w:hAnsi="Tw Cen MT"/>
          <w:b w:val="0"/>
          <w:bCs w:val="0"/>
          <w:color w:val="000000" w:themeColor="text1"/>
          <w:spacing w:val="-4"/>
          <w:sz w:val="17"/>
        </w:rPr>
        <w:t>1454</w:t>
      </w:r>
    </w:p>
    <w:p w14:paraId="1FBAF915" w14:textId="72B41216" w:rsidR="00E46B91" w:rsidRPr="00EC25FD" w:rsidRDefault="00000000">
      <w:pPr>
        <w:tabs>
          <w:tab w:val="left" w:pos="9213"/>
        </w:tabs>
        <w:spacing w:before="66"/>
        <w:ind w:left="135"/>
        <w:jc w:val="both"/>
        <w:rPr>
          <w:rFonts w:ascii="Tw Cen MT" w:hAnsi="Tw Cen MT"/>
          <w:color w:val="000000" w:themeColor="text1"/>
          <w:spacing w:val="-5"/>
          <w:sz w:val="17"/>
        </w:rPr>
      </w:pPr>
      <w:r w:rsidRPr="00EC25FD">
        <w:rPr>
          <w:rFonts w:ascii="Tw Cen MT" w:hAnsi="Tw Cen MT"/>
          <w:color w:val="000000" w:themeColor="text1"/>
          <w:sz w:val="17"/>
        </w:rPr>
        <w:t>Vol.</w:t>
      </w:r>
      <w:r w:rsidRPr="00EC25FD">
        <w:rPr>
          <w:rFonts w:ascii="Tw Cen MT" w:hAnsi="Tw Cen MT"/>
          <w:color w:val="000000" w:themeColor="text1"/>
          <w:spacing w:val="30"/>
          <w:sz w:val="17"/>
        </w:rPr>
        <w:t xml:space="preserve"> </w:t>
      </w:r>
      <w:r w:rsidRPr="00EC25FD">
        <w:rPr>
          <w:rFonts w:ascii="Tw Cen MT" w:hAnsi="Tw Cen MT"/>
          <w:color w:val="000000" w:themeColor="text1"/>
          <w:sz w:val="17"/>
        </w:rPr>
        <w:t>7</w:t>
      </w:r>
      <w:r w:rsidRPr="00EC25FD">
        <w:rPr>
          <w:rFonts w:ascii="Tw Cen MT" w:hAnsi="Tw Cen MT"/>
          <w:color w:val="000000" w:themeColor="text1"/>
          <w:spacing w:val="12"/>
          <w:sz w:val="17"/>
        </w:rPr>
        <w:t xml:space="preserve"> </w:t>
      </w:r>
      <w:r w:rsidRPr="00EC25FD">
        <w:rPr>
          <w:rFonts w:ascii="Tw Cen MT" w:hAnsi="Tw Cen MT"/>
          <w:color w:val="000000" w:themeColor="text1"/>
          <w:sz w:val="17"/>
        </w:rPr>
        <w:t>No.</w:t>
      </w:r>
      <w:r w:rsidRPr="00EC25FD">
        <w:rPr>
          <w:rFonts w:ascii="Tw Cen MT" w:hAnsi="Tw Cen MT"/>
          <w:color w:val="000000" w:themeColor="text1"/>
          <w:spacing w:val="31"/>
          <w:sz w:val="17"/>
        </w:rPr>
        <w:t xml:space="preserve"> </w:t>
      </w:r>
      <w:r w:rsidRPr="00EC25FD">
        <w:rPr>
          <w:rFonts w:ascii="Tw Cen MT" w:hAnsi="Tw Cen MT"/>
          <w:color w:val="000000" w:themeColor="text1"/>
          <w:sz w:val="17"/>
        </w:rPr>
        <w:t>1</w:t>
      </w:r>
      <w:r w:rsidRPr="00EC25FD">
        <w:rPr>
          <w:rFonts w:ascii="Tw Cen MT" w:hAnsi="Tw Cen MT"/>
          <w:color w:val="000000" w:themeColor="text1"/>
          <w:spacing w:val="12"/>
          <w:sz w:val="17"/>
        </w:rPr>
        <w:t xml:space="preserve"> </w:t>
      </w:r>
      <w:r w:rsidRPr="00EC25FD">
        <w:rPr>
          <w:rFonts w:ascii="Tw Cen MT" w:hAnsi="Tw Cen MT"/>
          <w:color w:val="000000" w:themeColor="text1"/>
          <w:sz w:val="17"/>
        </w:rPr>
        <w:t>2027</w:t>
      </w:r>
      <w:r w:rsidRPr="00EC25FD">
        <w:rPr>
          <w:rFonts w:ascii="Tw Cen MT" w:hAnsi="Tw Cen MT"/>
          <w:color w:val="000000" w:themeColor="text1"/>
          <w:spacing w:val="13"/>
          <w:sz w:val="17"/>
        </w:rPr>
        <w:t xml:space="preserve"> </w:t>
      </w:r>
      <w:r w:rsidRPr="00EC25FD">
        <w:rPr>
          <w:rFonts w:ascii="Tw Cen MT" w:hAnsi="Tw Cen MT"/>
          <w:color w:val="000000" w:themeColor="text1"/>
          <w:sz w:val="17"/>
        </w:rPr>
        <w:t>pp.</w:t>
      </w:r>
      <w:r w:rsidRPr="00EC25FD">
        <w:rPr>
          <w:rFonts w:ascii="Tw Cen MT" w:hAnsi="Tw Cen MT"/>
          <w:color w:val="000000" w:themeColor="text1"/>
          <w:spacing w:val="30"/>
          <w:sz w:val="17"/>
        </w:rPr>
        <w:t xml:space="preserve"> </w:t>
      </w:r>
      <w:r w:rsidRPr="00EC25FD">
        <w:rPr>
          <w:rFonts w:ascii="Tw Cen MT" w:hAnsi="Tw Cen MT"/>
          <w:color w:val="000000" w:themeColor="text1"/>
          <w:sz w:val="17"/>
        </w:rPr>
        <w:t>1–</w:t>
      </w:r>
      <w:r w:rsidR="008D26F9" w:rsidRPr="00EC25FD">
        <w:rPr>
          <w:rFonts w:ascii="Tw Cen MT" w:hAnsi="Tw Cen MT"/>
          <w:color w:val="000000" w:themeColor="text1"/>
          <w:spacing w:val="-5"/>
          <w:sz w:val="17"/>
        </w:rPr>
        <w:t>8</w:t>
      </w:r>
    </w:p>
    <w:p w14:paraId="4A1A1163" w14:textId="60FB3206" w:rsidR="009F2283" w:rsidRPr="002F40B6" w:rsidRDefault="00000000">
      <w:pPr>
        <w:tabs>
          <w:tab w:val="left" w:pos="9213"/>
        </w:tabs>
        <w:spacing w:before="66"/>
        <w:ind w:left="135"/>
        <w:jc w:val="both"/>
        <w:rPr>
          <w:rFonts w:ascii="Tw Cen MT" w:hAnsi="Tw Cen MT"/>
          <w:color w:val="4F81BD" w:themeColor="accent1"/>
          <w:sz w:val="17"/>
        </w:rPr>
      </w:pPr>
      <w:r w:rsidRPr="002F40B6">
        <w:rPr>
          <w:rFonts w:ascii="Tw Cen MT" w:hAnsi="Tw Cen MT"/>
          <w:color w:val="4F81BD" w:themeColor="accent1"/>
          <w:sz w:val="17"/>
          <w:u w:val="single"/>
        </w:rPr>
        <w:tab/>
      </w:r>
    </w:p>
    <w:p w14:paraId="6519D90E" w14:textId="77777777" w:rsidR="009F2283" w:rsidRPr="00EC25FD" w:rsidRDefault="00000000">
      <w:pPr>
        <w:pStyle w:val="Heading1"/>
        <w:spacing w:line="256" w:lineRule="auto"/>
        <w:rPr>
          <w:rFonts w:ascii="Tw Cen MT" w:hAnsi="Tw Cen MT"/>
          <w:color w:val="000000" w:themeColor="text1"/>
          <w:sz w:val="44"/>
          <w:szCs w:val="44"/>
        </w:rPr>
      </w:pPr>
      <w:r w:rsidRPr="00EC25FD">
        <w:rPr>
          <w:rFonts w:ascii="Tw Cen MT" w:hAnsi="Tw Cen MT"/>
          <w:color w:val="000000" w:themeColor="text1"/>
          <w:spacing w:val="-2"/>
          <w:sz w:val="44"/>
          <w:szCs w:val="44"/>
        </w:rPr>
        <w:t xml:space="preserve">Perbandingan Akurasi ChatGPT Menggunakan </w:t>
      </w:r>
      <w:r w:rsidRPr="00EC25FD">
        <w:rPr>
          <w:rFonts w:ascii="Tw Cen MT" w:hAnsi="Tw Cen MT"/>
          <w:color w:val="000000" w:themeColor="text1"/>
          <w:spacing w:val="-8"/>
          <w:sz w:val="44"/>
          <w:szCs w:val="44"/>
        </w:rPr>
        <w:t>Chain-of-Thought</w:t>
      </w:r>
      <w:r w:rsidRPr="00EC25FD">
        <w:rPr>
          <w:rFonts w:ascii="Tw Cen MT" w:hAnsi="Tw Cen MT"/>
          <w:color w:val="000000" w:themeColor="text1"/>
          <w:spacing w:val="-5"/>
          <w:sz w:val="44"/>
          <w:szCs w:val="44"/>
        </w:rPr>
        <w:t xml:space="preserve"> </w:t>
      </w:r>
      <w:r w:rsidRPr="00EC25FD">
        <w:rPr>
          <w:rFonts w:ascii="Tw Cen MT" w:hAnsi="Tw Cen MT"/>
          <w:color w:val="000000" w:themeColor="text1"/>
          <w:spacing w:val="-8"/>
          <w:sz w:val="44"/>
          <w:szCs w:val="44"/>
        </w:rPr>
        <w:t>dan</w:t>
      </w:r>
      <w:r w:rsidRPr="00EC25FD">
        <w:rPr>
          <w:rFonts w:ascii="Tw Cen MT" w:hAnsi="Tw Cen MT"/>
          <w:color w:val="000000" w:themeColor="text1"/>
          <w:spacing w:val="-4"/>
          <w:sz w:val="44"/>
          <w:szCs w:val="44"/>
        </w:rPr>
        <w:t xml:space="preserve"> </w:t>
      </w:r>
      <w:r w:rsidRPr="00EC25FD">
        <w:rPr>
          <w:rFonts w:ascii="Tw Cen MT" w:hAnsi="Tw Cen MT"/>
          <w:color w:val="000000" w:themeColor="text1"/>
          <w:spacing w:val="-8"/>
          <w:sz w:val="44"/>
          <w:szCs w:val="44"/>
        </w:rPr>
        <w:t>Non-Chain-of-Thought</w:t>
      </w:r>
      <w:r w:rsidRPr="00EC25FD">
        <w:rPr>
          <w:rFonts w:ascii="Tw Cen MT" w:hAnsi="Tw Cen MT"/>
          <w:color w:val="000000" w:themeColor="text1"/>
          <w:spacing w:val="-5"/>
          <w:sz w:val="44"/>
          <w:szCs w:val="44"/>
        </w:rPr>
        <w:t xml:space="preserve"> </w:t>
      </w:r>
      <w:r w:rsidRPr="00EC25FD">
        <w:rPr>
          <w:rFonts w:ascii="Tw Cen MT" w:hAnsi="Tw Cen MT"/>
          <w:color w:val="000000" w:themeColor="text1"/>
          <w:spacing w:val="-8"/>
          <w:sz w:val="44"/>
          <w:szCs w:val="44"/>
        </w:rPr>
        <w:t xml:space="preserve">pada </w:t>
      </w:r>
      <w:r w:rsidRPr="00EC25FD">
        <w:rPr>
          <w:rFonts w:ascii="Tw Cen MT" w:hAnsi="Tw Cen MT"/>
          <w:color w:val="000000" w:themeColor="text1"/>
          <w:spacing w:val="-2"/>
          <w:sz w:val="44"/>
          <w:szCs w:val="44"/>
        </w:rPr>
        <w:t>IndoMMLU</w:t>
      </w:r>
    </w:p>
    <w:p w14:paraId="2BA8E2FA" w14:textId="77777777" w:rsidR="009F2283" w:rsidRPr="00EC25FD" w:rsidRDefault="00000000">
      <w:pPr>
        <w:spacing w:before="49"/>
        <w:ind w:left="142"/>
        <w:rPr>
          <w:rFonts w:ascii="Tw Cen MT" w:hAnsi="Tw Cen MT"/>
          <w:color w:val="000000" w:themeColor="text1"/>
          <w:position w:val="8"/>
        </w:rPr>
      </w:pPr>
      <w:r w:rsidRPr="00EC25FD">
        <w:rPr>
          <w:rFonts w:ascii="Tw Cen MT" w:hAnsi="Tw Cen MT"/>
          <w:color w:val="000000" w:themeColor="text1"/>
        </w:rPr>
        <w:t>Elvira</w:t>
      </w:r>
      <w:r w:rsidRPr="00EC25FD">
        <w:rPr>
          <w:rFonts w:ascii="Tw Cen MT" w:hAnsi="Tw Cen MT"/>
          <w:color w:val="000000" w:themeColor="text1"/>
          <w:spacing w:val="-5"/>
        </w:rPr>
        <w:t xml:space="preserve"> </w:t>
      </w:r>
      <w:r w:rsidRPr="00EC25FD">
        <w:rPr>
          <w:rFonts w:ascii="Tw Cen MT" w:hAnsi="Tw Cen MT"/>
          <w:color w:val="000000" w:themeColor="text1"/>
        </w:rPr>
        <w:t>Gladys</w:t>
      </w:r>
      <w:r w:rsidRPr="00EC25FD">
        <w:rPr>
          <w:rFonts w:ascii="Tw Cen MT" w:hAnsi="Tw Cen MT"/>
          <w:color w:val="000000" w:themeColor="text1"/>
          <w:spacing w:val="-5"/>
        </w:rPr>
        <w:t xml:space="preserve"> </w:t>
      </w:r>
      <w:r w:rsidRPr="00EC25FD">
        <w:rPr>
          <w:rFonts w:ascii="Tw Cen MT" w:hAnsi="Tw Cen MT"/>
          <w:color w:val="000000" w:themeColor="text1"/>
        </w:rPr>
        <w:t>Samsul</w:t>
      </w:r>
      <w:r w:rsidRPr="00EC25FD">
        <w:rPr>
          <w:rFonts w:ascii="Tw Cen MT" w:hAnsi="Tw Cen MT"/>
          <w:color w:val="000000" w:themeColor="text1"/>
          <w:position w:val="8"/>
        </w:rPr>
        <w:t>1</w:t>
      </w:r>
      <w:r w:rsidRPr="00EC25FD">
        <w:rPr>
          <w:rFonts w:ascii="Tw Cen MT" w:hAnsi="Tw Cen MT"/>
          <w:color w:val="000000" w:themeColor="text1"/>
        </w:rPr>
        <w:t>,</w:t>
      </w:r>
      <w:r w:rsidRPr="00EC25FD">
        <w:rPr>
          <w:rFonts w:ascii="Tw Cen MT" w:hAnsi="Tw Cen MT"/>
          <w:color w:val="000000" w:themeColor="text1"/>
          <w:spacing w:val="-5"/>
        </w:rPr>
        <w:t xml:space="preserve"> </w:t>
      </w:r>
      <w:r w:rsidRPr="00EC25FD">
        <w:rPr>
          <w:rFonts w:ascii="Tw Cen MT" w:hAnsi="Tw Cen MT"/>
          <w:color w:val="000000" w:themeColor="text1"/>
        </w:rPr>
        <w:t>Muhammad</w:t>
      </w:r>
      <w:r w:rsidRPr="00EC25FD">
        <w:rPr>
          <w:rFonts w:ascii="Tw Cen MT" w:hAnsi="Tw Cen MT"/>
          <w:color w:val="000000" w:themeColor="text1"/>
          <w:spacing w:val="-5"/>
        </w:rPr>
        <w:t xml:space="preserve"> </w:t>
      </w:r>
      <w:r w:rsidRPr="00EC25FD">
        <w:rPr>
          <w:rFonts w:ascii="Tw Cen MT" w:hAnsi="Tw Cen MT"/>
          <w:color w:val="000000" w:themeColor="text1"/>
        </w:rPr>
        <w:t>Arhami</w:t>
      </w:r>
      <w:r w:rsidRPr="00EC25FD">
        <w:rPr>
          <w:rFonts w:ascii="Tw Cen MT" w:hAnsi="Tw Cen MT"/>
          <w:color w:val="000000" w:themeColor="text1"/>
          <w:position w:val="8"/>
        </w:rPr>
        <w:t>2</w:t>
      </w:r>
      <w:r w:rsidRPr="00EC25FD">
        <w:rPr>
          <w:rFonts w:ascii="Cambria Math" w:hAnsi="Cambria Math" w:cs="Cambria Math"/>
          <w:color w:val="000000" w:themeColor="text1"/>
          <w:position w:val="8"/>
        </w:rPr>
        <w:t>∗</w:t>
      </w:r>
      <w:r w:rsidRPr="00EC25FD">
        <w:rPr>
          <w:rFonts w:ascii="Tw Cen MT" w:hAnsi="Tw Cen MT"/>
          <w:color w:val="000000" w:themeColor="text1"/>
        </w:rPr>
        <w:t>,</w:t>
      </w:r>
      <w:r w:rsidRPr="00EC25FD">
        <w:rPr>
          <w:rFonts w:ascii="Tw Cen MT" w:hAnsi="Tw Cen MT"/>
          <w:color w:val="000000" w:themeColor="text1"/>
          <w:spacing w:val="-5"/>
        </w:rPr>
        <w:t xml:space="preserve"> </w:t>
      </w:r>
      <w:r w:rsidRPr="00EC25FD">
        <w:rPr>
          <w:rFonts w:ascii="Tw Cen MT" w:hAnsi="Tw Cen MT"/>
          <w:color w:val="000000" w:themeColor="text1"/>
        </w:rPr>
        <w:t>Muhammad</w:t>
      </w:r>
      <w:r w:rsidRPr="00EC25FD">
        <w:rPr>
          <w:rFonts w:ascii="Tw Cen MT" w:hAnsi="Tw Cen MT"/>
          <w:color w:val="000000" w:themeColor="text1"/>
          <w:spacing w:val="-5"/>
        </w:rPr>
        <w:t xml:space="preserve"> </w:t>
      </w:r>
      <w:r w:rsidRPr="00EC25FD">
        <w:rPr>
          <w:rFonts w:ascii="Tw Cen MT" w:hAnsi="Tw Cen MT"/>
          <w:color w:val="000000" w:themeColor="text1"/>
          <w:spacing w:val="-2"/>
        </w:rPr>
        <w:t>Rizka</w:t>
      </w:r>
      <w:r w:rsidRPr="00EC25FD">
        <w:rPr>
          <w:rFonts w:ascii="Tw Cen MT" w:hAnsi="Tw Cen MT"/>
          <w:color w:val="000000" w:themeColor="text1"/>
          <w:spacing w:val="-2"/>
          <w:position w:val="8"/>
        </w:rPr>
        <w:t>3</w:t>
      </w:r>
    </w:p>
    <w:p w14:paraId="09185216" w14:textId="77777777" w:rsidR="009F2283" w:rsidRPr="00EC25FD" w:rsidRDefault="00000000">
      <w:pPr>
        <w:spacing w:before="80"/>
        <w:ind w:left="135"/>
        <w:rPr>
          <w:rFonts w:ascii="Tw Cen MT" w:hAnsi="Tw Cen MT"/>
          <w:color w:val="000000" w:themeColor="text1"/>
          <w:sz w:val="18"/>
          <w:szCs w:val="18"/>
        </w:rPr>
      </w:pPr>
      <w:r w:rsidRPr="00EC25FD">
        <w:rPr>
          <w:rFonts w:ascii="Tw Cen MT" w:hAnsi="Tw Cen MT"/>
          <w:color w:val="000000" w:themeColor="text1"/>
          <w:position w:val="7"/>
          <w:sz w:val="18"/>
          <w:szCs w:val="18"/>
        </w:rPr>
        <w:t>1</w:t>
      </w:r>
      <w:r w:rsidRPr="00EC25FD">
        <w:rPr>
          <w:rFonts w:ascii="Tw Cen MT" w:hAnsi="Tw Cen MT"/>
          <w:i/>
          <w:color w:val="000000" w:themeColor="text1"/>
          <w:position w:val="7"/>
          <w:sz w:val="18"/>
          <w:szCs w:val="18"/>
        </w:rPr>
        <w:t>,</w:t>
      </w:r>
      <w:r w:rsidRPr="00EC25FD">
        <w:rPr>
          <w:rFonts w:ascii="Tw Cen MT" w:hAnsi="Tw Cen MT"/>
          <w:color w:val="000000" w:themeColor="text1"/>
          <w:position w:val="7"/>
          <w:sz w:val="18"/>
          <w:szCs w:val="18"/>
        </w:rPr>
        <w:t>2</w:t>
      </w:r>
      <w:r w:rsidRPr="00EC25FD">
        <w:rPr>
          <w:rFonts w:ascii="Tw Cen MT" w:hAnsi="Tw Cen MT"/>
          <w:i/>
          <w:color w:val="000000" w:themeColor="text1"/>
          <w:position w:val="7"/>
          <w:sz w:val="18"/>
          <w:szCs w:val="18"/>
        </w:rPr>
        <w:t>,</w:t>
      </w:r>
      <w:r w:rsidRPr="00EC25FD">
        <w:rPr>
          <w:rFonts w:ascii="Tw Cen MT" w:hAnsi="Tw Cen MT"/>
          <w:color w:val="000000" w:themeColor="text1"/>
          <w:position w:val="7"/>
          <w:sz w:val="18"/>
          <w:szCs w:val="18"/>
        </w:rPr>
        <w:t>3</w:t>
      </w:r>
      <w:r w:rsidRPr="00EC25FD">
        <w:rPr>
          <w:rFonts w:ascii="Tw Cen MT" w:hAnsi="Tw Cen MT"/>
          <w:color w:val="000000" w:themeColor="text1"/>
          <w:spacing w:val="-19"/>
          <w:position w:val="7"/>
          <w:sz w:val="18"/>
          <w:szCs w:val="18"/>
        </w:rPr>
        <w:t xml:space="preserve"> </w:t>
      </w:r>
      <w:r w:rsidRPr="00EC25FD">
        <w:rPr>
          <w:rFonts w:ascii="Tw Cen MT" w:hAnsi="Tw Cen MT"/>
          <w:color w:val="000000" w:themeColor="text1"/>
          <w:sz w:val="18"/>
          <w:szCs w:val="18"/>
        </w:rPr>
        <w:t>Jurusan</w:t>
      </w:r>
      <w:r w:rsidRPr="00EC25FD">
        <w:rPr>
          <w:rFonts w:ascii="Tw Cen MT" w:hAnsi="Tw Cen MT"/>
          <w:color w:val="000000" w:themeColor="text1"/>
          <w:spacing w:val="-2"/>
          <w:sz w:val="18"/>
          <w:szCs w:val="18"/>
        </w:rPr>
        <w:t xml:space="preserve"> </w:t>
      </w:r>
      <w:r w:rsidRPr="00EC25FD">
        <w:rPr>
          <w:rFonts w:ascii="Tw Cen MT" w:hAnsi="Tw Cen MT"/>
          <w:color w:val="000000" w:themeColor="text1"/>
          <w:sz w:val="18"/>
          <w:szCs w:val="18"/>
        </w:rPr>
        <w:t>Teknologi</w:t>
      </w:r>
      <w:r w:rsidRPr="00EC25FD">
        <w:rPr>
          <w:rFonts w:ascii="Tw Cen MT" w:hAnsi="Tw Cen MT"/>
          <w:color w:val="000000" w:themeColor="text1"/>
          <w:spacing w:val="3"/>
          <w:sz w:val="18"/>
          <w:szCs w:val="18"/>
        </w:rPr>
        <w:t xml:space="preserve"> </w:t>
      </w:r>
      <w:r w:rsidRPr="00EC25FD">
        <w:rPr>
          <w:rFonts w:ascii="Tw Cen MT" w:hAnsi="Tw Cen MT"/>
          <w:color w:val="000000" w:themeColor="text1"/>
          <w:sz w:val="18"/>
          <w:szCs w:val="18"/>
        </w:rPr>
        <w:t>Informasi</w:t>
      </w:r>
      <w:r w:rsidRPr="00EC25FD">
        <w:rPr>
          <w:rFonts w:ascii="Tw Cen MT" w:hAnsi="Tw Cen MT"/>
          <w:color w:val="000000" w:themeColor="text1"/>
          <w:spacing w:val="1"/>
          <w:sz w:val="18"/>
          <w:szCs w:val="18"/>
        </w:rPr>
        <w:t xml:space="preserve"> </w:t>
      </w:r>
      <w:r w:rsidRPr="00EC25FD">
        <w:rPr>
          <w:rFonts w:ascii="Tw Cen MT" w:hAnsi="Tw Cen MT"/>
          <w:color w:val="000000" w:themeColor="text1"/>
          <w:sz w:val="18"/>
          <w:szCs w:val="18"/>
        </w:rPr>
        <w:t>dan</w:t>
      </w:r>
      <w:r w:rsidRPr="00EC25FD">
        <w:rPr>
          <w:rFonts w:ascii="Tw Cen MT" w:hAnsi="Tw Cen MT"/>
          <w:color w:val="000000" w:themeColor="text1"/>
          <w:spacing w:val="2"/>
          <w:sz w:val="18"/>
          <w:szCs w:val="18"/>
        </w:rPr>
        <w:t xml:space="preserve"> </w:t>
      </w:r>
      <w:r w:rsidRPr="00EC25FD">
        <w:rPr>
          <w:rFonts w:ascii="Tw Cen MT" w:hAnsi="Tw Cen MT"/>
          <w:color w:val="000000" w:themeColor="text1"/>
          <w:sz w:val="18"/>
          <w:szCs w:val="18"/>
        </w:rPr>
        <w:t>Komputer,</w:t>
      </w:r>
      <w:r w:rsidRPr="00EC25FD">
        <w:rPr>
          <w:rFonts w:ascii="Tw Cen MT" w:hAnsi="Tw Cen MT"/>
          <w:color w:val="000000" w:themeColor="text1"/>
          <w:spacing w:val="2"/>
          <w:sz w:val="18"/>
          <w:szCs w:val="18"/>
        </w:rPr>
        <w:t xml:space="preserve"> </w:t>
      </w:r>
      <w:r w:rsidRPr="00EC25FD">
        <w:rPr>
          <w:rFonts w:ascii="Tw Cen MT" w:hAnsi="Tw Cen MT"/>
          <w:color w:val="000000" w:themeColor="text1"/>
          <w:sz w:val="18"/>
          <w:szCs w:val="18"/>
        </w:rPr>
        <w:t>Politeknik</w:t>
      </w:r>
      <w:r w:rsidRPr="00EC25FD">
        <w:rPr>
          <w:rFonts w:ascii="Tw Cen MT" w:hAnsi="Tw Cen MT"/>
          <w:color w:val="000000" w:themeColor="text1"/>
          <w:spacing w:val="2"/>
          <w:sz w:val="18"/>
          <w:szCs w:val="18"/>
        </w:rPr>
        <w:t xml:space="preserve"> </w:t>
      </w:r>
      <w:r w:rsidRPr="00EC25FD">
        <w:rPr>
          <w:rFonts w:ascii="Tw Cen MT" w:hAnsi="Tw Cen MT"/>
          <w:color w:val="000000" w:themeColor="text1"/>
          <w:sz w:val="18"/>
          <w:szCs w:val="18"/>
        </w:rPr>
        <w:t>Negeri</w:t>
      </w:r>
      <w:r w:rsidRPr="00EC25FD">
        <w:rPr>
          <w:rFonts w:ascii="Tw Cen MT" w:hAnsi="Tw Cen MT"/>
          <w:color w:val="000000" w:themeColor="text1"/>
          <w:spacing w:val="2"/>
          <w:sz w:val="18"/>
          <w:szCs w:val="18"/>
        </w:rPr>
        <w:t xml:space="preserve"> </w:t>
      </w:r>
      <w:r w:rsidRPr="00EC25FD">
        <w:rPr>
          <w:rFonts w:ascii="Tw Cen MT" w:hAnsi="Tw Cen MT"/>
          <w:color w:val="000000" w:themeColor="text1"/>
          <w:sz w:val="18"/>
          <w:szCs w:val="18"/>
        </w:rPr>
        <w:t>Lhokseumawe,</w:t>
      </w:r>
      <w:r w:rsidRPr="00EC25FD">
        <w:rPr>
          <w:rFonts w:ascii="Tw Cen MT" w:hAnsi="Tw Cen MT"/>
          <w:color w:val="000000" w:themeColor="text1"/>
          <w:spacing w:val="2"/>
          <w:sz w:val="18"/>
          <w:szCs w:val="18"/>
        </w:rPr>
        <w:t xml:space="preserve"> </w:t>
      </w:r>
      <w:r w:rsidRPr="00EC25FD">
        <w:rPr>
          <w:rFonts w:ascii="Tw Cen MT" w:hAnsi="Tw Cen MT"/>
          <w:color w:val="000000" w:themeColor="text1"/>
          <w:spacing w:val="-2"/>
          <w:sz w:val="18"/>
          <w:szCs w:val="18"/>
        </w:rPr>
        <w:t>Indonesia</w:t>
      </w:r>
    </w:p>
    <w:p w14:paraId="0511D17D" w14:textId="065E9FF4" w:rsidR="009F2283" w:rsidRPr="00EC25FD" w:rsidRDefault="00000000">
      <w:pPr>
        <w:spacing w:before="115"/>
        <w:ind w:left="116"/>
        <w:rPr>
          <w:rFonts w:ascii="Tw Cen MT" w:hAnsi="Tw Cen MT"/>
          <w:color w:val="000000" w:themeColor="text1"/>
          <w:sz w:val="18"/>
          <w:szCs w:val="18"/>
        </w:rPr>
      </w:pPr>
      <w:r w:rsidRPr="00EC25FD">
        <w:rPr>
          <w:rFonts w:ascii="Tw Cen MT" w:hAnsi="Tw Cen MT"/>
          <w:color w:val="000000" w:themeColor="text1"/>
          <w:spacing w:val="-2"/>
          <w:sz w:val="18"/>
          <w:szCs w:val="18"/>
        </w:rPr>
        <w:t>*Penulis</w:t>
      </w:r>
      <w:r w:rsidRPr="00EC25FD">
        <w:rPr>
          <w:rFonts w:ascii="Tw Cen MT" w:hAnsi="Tw Cen MT"/>
          <w:color w:val="000000" w:themeColor="text1"/>
          <w:spacing w:val="14"/>
          <w:sz w:val="18"/>
          <w:szCs w:val="18"/>
        </w:rPr>
        <w:t xml:space="preserve"> </w:t>
      </w:r>
      <w:r w:rsidRPr="00EC25FD">
        <w:rPr>
          <w:rFonts w:ascii="Tw Cen MT" w:hAnsi="Tw Cen MT"/>
          <w:color w:val="000000" w:themeColor="text1"/>
          <w:spacing w:val="-2"/>
          <w:sz w:val="18"/>
          <w:szCs w:val="18"/>
        </w:rPr>
        <w:t>Korespondensi:</w:t>
      </w:r>
      <w:r w:rsidRPr="00EC25FD">
        <w:rPr>
          <w:rFonts w:ascii="Tw Cen MT" w:hAnsi="Tw Cen MT"/>
          <w:color w:val="000000" w:themeColor="text1"/>
          <w:spacing w:val="34"/>
          <w:sz w:val="18"/>
          <w:szCs w:val="18"/>
        </w:rPr>
        <w:t xml:space="preserve"> </w:t>
      </w:r>
      <w:r w:rsidR="00137740" w:rsidRPr="00137740">
        <w:rPr>
          <w:rFonts w:ascii="Tw Cen MT" w:hAnsi="Tw Cen MT"/>
          <w:color w:val="000000" w:themeColor="text1"/>
          <w:sz w:val="18"/>
          <w:szCs w:val="18"/>
        </w:rPr>
        <w:t>muhammad.arhami@pnl.ac.id</w:t>
      </w:r>
    </w:p>
    <w:p w14:paraId="179E646E" w14:textId="77777777" w:rsidR="009F2283" w:rsidRPr="00EC25FD" w:rsidRDefault="00000000">
      <w:pPr>
        <w:spacing w:before="115"/>
        <w:ind w:left="136"/>
        <w:rPr>
          <w:rFonts w:ascii="Tw Cen MT" w:hAnsi="Tw Cen MT"/>
          <w:color w:val="000000" w:themeColor="text1"/>
          <w:sz w:val="16"/>
        </w:rPr>
      </w:pPr>
      <w:r w:rsidRPr="00EC25FD">
        <w:rPr>
          <w:rFonts w:ascii="Tw Cen MT" w:hAnsi="Tw Cen MT"/>
          <w:color w:val="000000" w:themeColor="text1"/>
          <w:w w:val="105"/>
          <w:sz w:val="16"/>
        </w:rPr>
        <w:t>This</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is</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an</w:t>
      </w:r>
      <w:r w:rsidRPr="00EC25FD">
        <w:rPr>
          <w:rFonts w:ascii="Tw Cen MT" w:hAnsi="Tw Cen MT"/>
          <w:color w:val="000000" w:themeColor="text1"/>
          <w:spacing w:val="13"/>
          <w:w w:val="105"/>
          <w:sz w:val="16"/>
        </w:rPr>
        <w:t xml:space="preserve"> </w:t>
      </w:r>
      <w:r w:rsidRPr="00EC25FD">
        <w:rPr>
          <w:rFonts w:ascii="Tw Cen MT" w:hAnsi="Tw Cen MT"/>
          <w:color w:val="000000" w:themeColor="text1"/>
          <w:w w:val="105"/>
          <w:sz w:val="16"/>
        </w:rPr>
        <w:t>open</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access</w:t>
      </w:r>
      <w:r w:rsidRPr="00EC25FD">
        <w:rPr>
          <w:rFonts w:ascii="Tw Cen MT" w:hAnsi="Tw Cen MT"/>
          <w:color w:val="000000" w:themeColor="text1"/>
          <w:spacing w:val="13"/>
          <w:w w:val="105"/>
          <w:sz w:val="16"/>
        </w:rPr>
        <w:t xml:space="preserve"> </w:t>
      </w:r>
      <w:r w:rsidRPr="00EC25FD">
        <w:rPr>
          <w:rFonts w:ascii="Tw Cen MT" w:hAnsi="Tw Cen MT"/>
          <w:color w:val="000000" w:themeColor="text1"/>
          <w:w w:val="105"/>
          <w:sz w:val="16"/>
        </w:rPr>
        <w:t>article</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under</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the</w:t>
      </w:r>
      <w:r w:rsidRPr="00EC25FD">
        <w:rPr>
          <w:rFonts w:ascii="Tw Cen MT" w:hAnsi="Tw Cen MT"/>
          <w:color w:val="000000" w:themeColor="text1"/>
          <w:spacing w:val="12"/>
          <w:w w:val="105"/>
          <w:sz w:val="16"/>
        </w:rPr>
        <w:t xml:space="preserve"> </w:t>
      </w:r>
      <w:hyperlink r:id="rId9">
        <w:r w:rsidR="009F2283" w:rsidRPr="00D11747">
          <w:rPr>
            <w:rFonts w:ascii="Tw Cen MT" w:hAnsi="Tw Cen MT"/>
            <w:color w:val="4F81BD" w:themeColor="accent1"/>
            <w:w w:val="105"/>
            <w:sz w:val="16"/>
            <w:u w:val="single"/>
          </w:rPr>
          <w:t>CC-BY-SA</w:t>
        </w:r>
      </w:hyperlink>
      <w:r w:rsidRPr="00EC25FD">
        <w:rPr>
          <w:rFonts w:ascii="Tw Cen MT" w:hAnsi="Tw Cen MT"/>
          <w:color w:val="000000" w:themeColor="text1"/>
          <w:spacing w:val="12"/>
          <w:w w:val="105"/>
          <w:sz w:val="16"/>
        </w:rPr>
        <w:t xml:space="preserve"> </w:t>
      </w:r>
      <w:r w:rsidRPr="00EC25FD">
        <w:rPr>
          <w:rFonts w:ascii="Tw Cen MT" w:hAnsi="Tw Cen MT"/>
          <w:color w:val="000000" w:themeColor="text1"/>
          <w:spacing w:val="-2"/>
          <w:w w:val="105"/>
          <w:sz w:val="16"/>
        </w:rPr>
        <w:t>license.</w:t>
      </w:r>
    </w:p>
    <w:p w14:paraId="327F9665" w14:textId="18F39AA0" w:rsidR="009F2283" w:rsidRPr="00EC25FD" w:rsidRDefault="00000000">
      <w:pPr>
        <w:pStyle w:val="BodyText"/>
        <w:spacing w:before="1"/>
        <w:rPr>
          <w:rFonts w:ascii="Tw Cen MT" w:hAnsi="Tw Cen MT"/>
          <w:color w:val="000000" w:themeColor="text1"/>
          <w:sz w:val="8"/>
        </w:rPr>
      </w:pPr>
      <w:r w:rsidRPr="00EC25FD">
        <w:rPr>
          <w:rFonts w:ascii="Tw Cen MT" w:hAnsi="Tw Cen MT"/>
          <w:noProof/>
          <w:color w:val="000000" w:themeColor="text1"/>
          <w:sz w:val="8"/>
        </w:rPr>
        <w:drawing>
          <wp:anchor distT="0" distB="0" distL="0" distR="0" simplePos="0" relativeHeight="251659776" behindDoc="1" locked="0" layoutInCell="1" allowOverlap="1" wp14:anchorId="48B93B1E" wp14:editId="4EBF8795">
            <wp:simplePos x="0" y="0"/>
            <wp:positionH relativeFrom="page">
              <wp:posOffset>897890</wp:posOffset>
            </wp:positionH>
            <wp:positionV relativeFrom="paragraph">
              <wp:posOffset>76835</wp:posOffset>
            </wp:positionV>
            <wp:extent cx="532130" cy="230505"/>
            <wp:effectExtent l="0" t="0" r="127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32130" cy="230505"/>
                    </a:xfrm>
                    <a:prstGeom prst="rect">
                      <a:avLst/>
                    </a:prstGeom>
                  </pic:spPr>
                </pic:pic>
              </a:graphicData>
            </a:graphic>
            <wp14:sizeRelH relativeFrom="margin">
              <wp14:pctWidth>0</wp14:pctWidth>
            </wp14:sizeRelH>
            <wp14:sizeRelV relativeFrom="margin">
              <wp14:pctHeight>0</wp14:pctHeight>
            </wp14:sizeRelV>
          </wp:anchor>
        </w:drawing>
      </w:r>
    </w:p>
    <w:p w14:paraId="63B970A3" w14:textId="3A309A90" w:rsidR="009F2283" w:rsidRPr="00EC25FD" w:rsidRDefault="002F40B6">
      <w:pPr>
        <w:pStyle w:val="BodyText"/>
        <w:spacing w:before="102"/>
        <w:rPr>
          <w:rFonts w:ascii="Tw Cen MT" w:hAnsi="Tw Cen MT"/>
          <w:color w:val="000000" w:themeColor="text1"/>
        </w:rPr>
      </w:pPr>
      <w:r>
        <w:rPr>
          <w:noProof/>
        </w:rPr>
        <mc:AlternateContent>
          <mc:Choice Requires="wps">
            <w:drawing>
              <wp:anchor distT="0" distB="0" distL="114300" distR="114300" simplePos="0" relativeHeight="251670016" behindDoc="0" locked="0" layoutInCell="1" hidden="0" allowOverlap="1" wp14:anchorId="417C0D33" wp14:editId="3501D13B">
                <wp:simplePos x="0" y="0"/>
                <wp:positionH relativeFrom="column">
                  <wp:posOffset>95250</wp:posOffset>
                </wp:positionH>
                <wp:positionV relativeFrom="paragraph">
                  <wp:posOffset>407366</wp:posOffset>
                </wp:positionV>
                <wp:extent cx="5759450" cy="25400"/>
                <wp:effectExtent l="0" t="0" r="31750" b="31750"/>
                <wp:wrapNone/>
                <wp:docPr id="366824773" name="Straight Arrow Connector 366824773"/>
                <wp:cNvGraphicFramePr/>
                <a:graphic xmlns:a="http://schemas.openxmlformats.org/drawingml/2006/main">
                  <a:graphicData uri="http://schemas.microsoft.com/office/word/2010/wordprocessingShape">
                    <wps:wsp>
                      <wps:cNvCnPr/>
                      <wps:spPr>
                        <a:xfrm>
                          <a:off x="0" y="0"/>
                          <a:ext cx="5759450" cy="25400"/>
                        </a:xfrm>
                        <a:prstGeom prst="straightConnector1">
                          <a:avLst/>
                        </a:prstGeom>
                        <a:noFill/>
                        <a:ln w="25400" cap="flat" cmpd="thinThick">
                          <a:solidFill>
                            <a:schemeClr val="accent1"/>
                          </a:solidFill>
                          <a:prstDash val="solid"/>
                          <a:miter lim="800000"/>
                          <a:headEnd type="none" w="sm" len="sm"/>
                          <a:tailEnd type="none" w="sm" len="sm"/>
                        </a:ln>
                      </wps:spPr>
                      <wps:bodyPr/>
                    </wps:wsp>
                  </a:graphicData>
                </a:graphic>
              </wp:anchor>
            </w:drawing>
          </mc:Choice>
          <mc:Fallback>
            <w:pict>
              <v:shapetype w14:anchorId="69A5A2DC" id="_x0000_t32" coordsize="21600,21600" o:spt="32" o:oned="t" path="m,l21600,21600e" filled="f">
                <v:path arrowok="t" fillok="f" o:connecttype="none"/>
                <o:lock v:ext="edit" shapetype="t"/>
              </v:shapetype>
              <v:shape id="Straight Arrow Connector 366824773" o:spid="_x0000_s1026" type="#_x0000_t32" style="position:absolute;margin-left:7.5pt;margin-top:32.1pt;width:453.5pt;height:2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" strokecolor="#4f81bd [3204]" strokeweight="2pt">
                <v:stroke startarrowwidth="narrow" startarrowlength="short" endarrowwidth="narrow" endarrowlength="short" linestyle="thinThick" joinstyle="miter"/>
              </v:shape>
            </w:pict>
          </mc:Fallback>
        </mc:AlternateContent>
      </w:r>
    </w:p>
    <w:p w14:paraId="49159016" w14:textId="77777777" w:rsidR="009F2283" w:rsidRPr="00EC25FD" w:rsidRDefault="009F2283">
      <w:pPr>
        <w:pStyle w:val="BodyText"/>
        <w:spacing w:before="35"/>
        <w:rPr>
          <w:rFonts w:ascii="Tw Cen MT" w:hAnsi="Tw Cen MT"/>
          <w:color w:val="000000" w:themeColor="text1"/>
          <w:sz w:val="16"/>
        </w:rPr>
      </w:pPr>
    </w:p>
    <w:p w14:paraId="5B45857D" w14:textId="77777777" w:rsidR="009F2283" w:rsidRPr="00EC25FD" w:rsidRDefault="00000000">
      <w:pPr>
        <w:pStyle w:val="Heading2"/>
        <w:ind w:left="131" w:firstLine="0"/>
        <w:rPr>
          <w:rFonts w:ascii="Tw Cen MT" w:hAnsi="Tw Cen MT"/>
          <w:color w:val="000000" w:themeColor="text1"/>
          <w:sz w:val="28"/>
          <w:szCs w:val="28"/>
        </w:rPr>
      </w:pPr>
      <w:r w:rsidRPr="00EC25FD">
        <w:rPr>
          <w:rFonts w:ascii="Tw Cen MT" w:hAnsi="Tw Cen MT"/>
          <w:color w:val="000000" w:themeColor="text1"/>
          <w:spacing w:val="-2"/>
          <w:sz w:val="28"/>
          <w:szCs w:val="28"/>
        </w:rPr>
        <w:t>Abstrak</w:t>
      </w:r>
    </w:p>
    <w:p w14:paraId="151F0306" w14:textId="5F05A0B8" w:rsidR="009F2283" w:rsidRPr="00EC25FD" w:rsidRDefault="004E38A5">
      <w:pPr>
        <w:spacing w:before="118" w:line="276" w:lineRule="auto"/>
        <w:ind w:left="120" w:right="680" w:firstLine="22"/>
        <w:jc w:val="both"/>
        <w:rPr>
          <w:rFonts w:ascii="Tw Cen MT" w:hAnsi="Tw Cen MT"/>
          <w:color w:val="000000" w:themeColor="text1"/>
          <w:sz w:val="20"/>
          <w:szCs w:val="20"/>
        </w:rPr>
      </w:pPr>
      <w:r w:rsidRPr="00EC25FD">
        <w:rPr>
          <w:rFonts w:ascii="Tw Cen MT" w:hAnsi="Tw Cen MT"/>
          <w:color w:val="000000" w:themeColor="text1"/>
          <w:sz w:val="20"/>
          <w:szCs w:val="20"/>
        </w:rPr>
        <w:t>Perkembangan Large Language Model (LLM) seperti ChatGPT meningkatkan kemampuan pemahaman bahasa alami, namun kemampuannya dalam konteks bahasa dan budaya lokal Indonesia masih perlu dievaluasi karena sebagian besar pengujian dilakukan menggunakan dataset berbahasa Inggris. Penelitian ini mengukur akurasi jawaban GPT-4o mini pada soal Multiple Choice Question (MCQ) dataset IndoMMLU domain bahasa menggunakan algoritma Levenshtein Distance, serta membandingkan efektivitas metode Chain-of-Thought (CoT) dan Non-Chain-of-Thought (Non-CoT). Pengujian dilakukan melalui empat skenario terhadap sembilan domain bahasa daerah dengan total hingga 900 soal, mengukur nilai similarity, akurasi exact match, penggunaan token, dan waktu respons. Hasil menunjukkan pengujian per domain menghasilkan similarity rata-rata 65,42% (CoT) dan 63,81% (Non-CoT), dengan 483 dan 454 jawaban benar dari 900 soal. Pada pengujian gabungan skala besar, Non-CoT justru lebih stabil dengan similarity tertinggi 70,18% dibanding CoT 69,37%. Bahasa Indonesia mencapai similarity tertinggi (95,92%), sedangkan bahasa daerah lain berkisar 55,49%-77,23%. CoT membutuhkan token sekitar 5,2 kali lebih besar dan waktu respons empat hingga enam kali lebih lama dibanding Non-CoT. Temuan ini menunjukkan bahwa efektivitas Chain-of-Thought tidak konsisten meningkatkan kualitas jawaban GPT-4o mini, melainkan bergantung pada karakteristik domain bahasa dan skala pengujian</w:t>
      </w:r>
      <w:r w:rsidRPr="00EC25FD">
        <w:rPr>
          <w:rFonts w:ascii="Tw Cen MT" w:hAnsi="Tw Cen MT"/>
          <w:color w:val="000000" w:themeColor="text1"/>
          <w:spacing w:val="-2"/>
          <w:sz w:val="20"/>
          <w:szCs w:val="20"/>
        </w:rPr>
        <w:t>.</w:t>
      </w:r>
    </w:p>
    <w:p w14:paraId="61C3C542" w14:textId="77777777" w:rsidR="009F2283" w:rsidRPr="00EC25FD" w:rsidRDefault="00000000">
      <w:pPr>
        <w:spacing w:before="78" w:line="254" w:lineRule="auto"/>
        <w:ind w:left="142" w:right="707"/>
        <w:jc w:val="both"/>
        <w:rPr>
          <w:rFonts w:ascii="Tw Cen MT" w:hAnsi="Tw Cen MT"/>
          <w:color w:val="000000" w:themeColor="text1"/>
          <w:sz w:val="20"/>
          <w:szCs w:val="20"/>
        </w:rPr>
      </w:pPr>
      <w:r w:rsidRPr="00EC25FD">
        <w:rPr>
          <w:rFonts w:ascii="Tw Cen MT" w:hAnsi="Tw Cen MT"/>
          <w:b/>
          <w:color w:val="000000" w:themeColor="text1"/>
          <w:spacing w:val="-2"/>
          <w:sz w:val="20"/>
          <w:szCs w:val="20"/>
        </w:rPr>
        <w:t>Kata kunci:</w:t>
      </w:r>
      <w:r w:rsidRPr="00EC25FD">
        <w:rPr>
          <w:rFonts w:ascii="Tw Cen MT" w:hAnsi="Tw Cen MT"/>
          <w:b/>
          <w:color w:val="000000" w:themeColor="text1"/>
          <w:sz w:val="20"/>
          <w:szCs w:val="20"/>
        </w:rPr>
        <w:t xml:space="preserve"> </w:t>
      </w:r>
      <w:r w:rsidRPr="00EC25FD">
        <w:rPr>
          <w:rFonts w:ascii="Tw Cen MT" w:hAnsi="Tw Cen MT"/>
          <w:color w:val="000000" w:themeColor="text1"/>
          <w:spacing w:val="-2"/>
          <w:sz w:val="20"/>
          <w:szCs w:val="20"/>
        </w:rPr>
        <w:t xml:space="preserve">ChatGPT, Chain-of-Thought, Non-Chain-of-Thought, IndoMMLU, Levenshtein Distance, Large </w:t>
      </w:r>
      <w:r w:rsidRPr="00EC25FD">
        <w:rPr>
          <w:rFonts w:ascii="Tw Cen MT" w:hAnsi="Tw Cen MT"/>
          <w:color w:val="000000" w:themeColor="text1"/>
          <w:sz w:val="20"/>
          <w:szCs w:val="20"/>
        </w:rPr>
        <w:t>Language Model, Bahasa Daerah.</w:t>
      </w:r>
    </w:p>
    <w:p w14:paraId="2E736B24" w14:textId="64ADBA1D" w:rsidR="009F2283" w:rsidRPr="00EC25FD" w:rsidRDefault="006B28E7">
      <w:pPr>
        <w:pStyle w:val="BodyText"/>
        <w:spacing w:before="29"/>
        <w:rPr>
          <w:rFonts w:ascii="Tw Cen MT" w:hAnsi="Tw Cen MT"/>
          <w:color w:val="000000" w:themeColor="text1"/>
        </w:rPr>
      </w:pPr>
      <w:r>
        <w:rPr>
          <w:noProof/>
        </w:rPr>
        <mc:AlternateContent>
          <mc:Choice Requires="wps">
            <w:drawing>
              <wp:anchor distT="0" distB="0" distL="114300" distR="114300" simplePos="0" relativeHeight="251672064" behindDoc="0" locked="0" layoutInCell="1" hidden="0" allowOverlap="1" wp14:anchorId="11EC1FF0" wp14:editId="6F1C8761">
                <wp:simplePos x="0" y="0"/>
                <wp:positionH relativeFrom="column">
                  <wp:posOffset>91136</wp:posOffset>
                </wp:positionH>
                <wp:positionV relativeFrom="paragraph">
                  <wp:posOffset>109220</wp:posOffset>
                </wp:positionV>
                <wp:extent cx="5759450" cy="12700"/>
                <wp:effectExtent l="0" t="0" r="31750" b="25400"/>
                <wp:wrapNone/>
                <wp:docPr id="1" name="Straight Arrow Connector 1"/>
                <wp:cNvGraphicFramePr/>
                <a:graphic xmlns:a="http://schemas.openxmlformats.org/drawingml/2006/main">
                  <a:graphicData uri="http://schemas.microsoft.com/office/word/2010/wordprocessingShape">
                    <wps:wsp>
                      <wps:cNvCnPr/>
                      <wps:spPr>
                        <a:xfrm>
                          <a:off x="0" y="0"/>
                          <a:ext cx="5759450" cy="1270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07D7E34" id="Straight Arrow Connector 1" o:spid="_x0000_s1026" type="#_x0000_t32" style="position:absolute;margin-left:7.2pt;margin-top:8.6pt;width:453.5pt;height: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" strokecolor="#4f81bd [3204]" strokeweight="1pt">
                <v:stroke startarrowwidth="narrow" startarrowlength="short" endarrowwidth="narrow" endarrowlength="short" joinstyle="miter"/>
              </v:shape>
            </w:pict>
          </mc:Fallback>
        </mc:AlternateContent>
      </w:r>
    </w:p>
    <w:p w14:paraId="267516A5" w14:textId="77777777" w:rsidR="009F2283" w:rsidRPr="00EC25FD" w:rsidRDefault="00000000" w:rsidP="00780A5D">
      <w:pPr>
        <w:pStyle w:val="Heading2"/>
        <w:numPr>
          <w:ilvl w:val="0"/>
          <w:numId w:val="8"/>
        </w:numPr>
        <w:tabs>
          <w:tab w:val="left" w:pos="450"/>
        </w:tabs>
        <w:spacing w:before="240"/>
        <w:ind w:left="512" w:hanging="422"/>
        <w:rPr>
          <w:rFonts w:ascii="Tw Cen MT" w:hAnsi="Tw Cen MT"/>
          <w:color w:val="000000" w:themeColor="text1"/>
          <w:sz w:val="28"/>
          <w:szCs w:val="28"/>
        </w:rPr>
      </w:pPr>
      <w:bookmarkStart w:id="0" w:name="Pendahuluan"/>
      <w:bookmarkEnd w:id="0"/>
      <w:r w:rsidRPr="00EC25FD">
        <w:rPr>
          <w:rFonts w:ascii="Tw Cen MT" w:hAnsi="Tw Cen MT"/>
          <w:color w:val="000000" w:themeColor="text1"/>
          <w:spacing w:val="-2"/>
          <w:sz w:val="28"/>
          <w:szCs w:val="28"/>
        </w:rPr>
        <w:t>Pendahuluan</w:t>
      </w:r>
    </w:p>
    <w:p w14:paraId="74F27A53" w14:textId="77777777" w:rsidR="009F2283" w:rsidRPr="00EC25FD" w:rsidRDefault="00000000" w:rsidP="00780A5D">
      <w:pPr>
        <w:pStyle w:val="BodyText"/>
        <w:spacing w:before="124" w:line="252" w:lineRule="auto"/>
        <w:ind w:left="119" w:right="672"/>
        <w:jc w:val="both"/>
        <w:rPr>
          <w:rFonts w:ascii="Tw Cen MT" w:hAnsi="Tw Cen MT"/>
          <w:color w:val="000000" w:themeColor="text1"/>
        </w:rPr>
      </w:pPr>
      <w:r w:rsidRPr="00EC25FD">
        <w:rPr>
          <w:rFonts w:ascii="Tw Cen MT" w:hAnsi="Tw Cen MT"/>
          <w:color w:val="000000" w:themeColor="text1"/>
          <w:spacing w:val="-4"/>
        </w:rPr>
        <w:t xml:space="preserve">Perkembangan teknologi </w:t>
      </w:r>
      <w:r w:rsidRPr="00EC25FD">
        <w:rPr>
          <w:rFonts w:ascii="Tw Cen MT" w:hAnsi="Tw Cen MT"/>
          <w:i/>
          <w:color w:val="000000" w:themeColor="text1"/>
          <w:spacing w:val="-4"/>
        </w:rPr>
        <w:t xml:space="preserve">Artificial Intelligence </w:t>
      </w:r>
      <w:r w:rsidRPr="00EC25FD">
        <w:rPr>
          <w:rFonts w:ascii="Tw Cen MT" w:hAnsi="Tw Cen MT"/>
          <w:color w:val="000000" w:themeColor="text1"/>
          <w:spacing w:val="-4"/>
        </w:rPr>
        <w:t xml:space="preserve">(AI) khususnya pada bidang </w:t>
      </w:r>
      <w:r w:rsidRPr="00EC25FD">
        <w:rPr>
          <w:rFonts w:ascii="Tw Cen MT" w:hAnsi="Tw Cen MT"/>
          <w:i/>
          <w:color w:val="000000" w:themeColor="text1"/>
          <w:spacing w:val="-4"/>
        </w:rPr>
        <w:t xml:space="preserve">Natural Language Processing </w:t>
      </w:r>
      <w:r w:rsidRPr="00EC25FD">
        <w:rPr>
          <w:rFonts w:ascii="Tw Cen MT" w:hAnsi="Tw Cen MT"/>
          <w:color w:val="000000" w:themeColor="text1"/>
        </w:rPr>
        <w:t>(NLP)</w:t>
      </w:r>
      <w:r w:rsidRPr="00EC25FD">
        <w:rPr>
          <w:rFonts w:ascii="Tw Cen MT" w:hAnsi="Tw Cen MT"/>
          <w:color w:val="000000" w:themeColor="text1"/>
          <w:spacing w:val="-13"/>
        </w:rPr>
        <w:t xml:space="preserve"> </w:t>
      </w:r>
      <w:r w:rsidRPr="00EC25FD">
        <w:rPr>
          <w:rFonts w:ascii="Tw Cen MT" w:hAnsi="Tw Cen MT"/>
          <w:color w:val="000000" w:themeColor="text1"/>
        </w:rPr>
        <w:t>telah</w:t>
      </w:r>
      <w:r w:rsidRPr="00EC25FD">
        <w:rPr>
          <w:rFonts w:ascii="Tw Cen MT" w:hAnsi="Tw Cen MT"/>
          <w:color w:val="000000" w:themeColor="text1"/>
          <w:spacing w:val="-12"/>
        </w:rPr>
        <w:t xml:space="preserve"> </w:t>
      </w:r>
      <w:r w:rsidRPr="00EC25FD">
        <w:rPr>
          <w:rFonts w:ascii="Tw Cen MT" w:hAnsi="Tw Cen MT"/>
          <w:color w:val="000000" w:themeColor="text1"/>
        </w:rPr>
        <w:t>mengalami</w:t>
      </w:r>
      <w:r w:rsidRPr="00EC25FD">
        <w:rPr>
          <w:rFonts w:ascii="Tw Cen MT" w:hAnsi="Tw Cen MT"/>
          <w:color w:val="000000" w:themeColor="text1"/>
          <w:spacing w:val="-5"/>
        </w:rPr>
        <w:t xml:space="preserve"> </w:t>
      </w:r>
      <w:r w:rsidRPr="00EC25FD">
        <w:rPr>
          <w:rFonts w:ascii="Tw Cen MT" w:hAnsi="Tw Cen MT"/>
          <w:color w:val="000000" w:themeColor="text1"/>
        </w:rPr>
        <w:t>lompatan</w:t>
      </w:r>
      <w:r w:rsidRPr="00EC25FD">
        <w:rPr>
          <w:rFonts w:ascii="Tw Cen MT" w:hAnsi="Tw Cen MT"/>
          <w:color w:val="000000" w:themeColor="text1"/>
          <w:spacing w:val="-4"/>
        </w:rPr>
        <w:t xml:space="preserve"> </w:t>
      </w:r>
      <w:r w:rsidRPr="00EC25FD">
        <w:rPr>
          <w:rFonts w:ascii="Tw Cen MT" w:hAnsi="Tw Cen MT"/>
          <w:color w:val="000000" w:themeColor="text1"/>
        </w:rPr>
        <w:t>besar</w:t>
      </w:r>
      <w:r w:rsidRPr="00EC25FD">
        <w:rPr>
          <w:rFonts w:ascii="Tw Cen MT" w:hAnsi="Tw Cen MT"/>
          <w:color w:val="000000" w:themeColor="text1"/>
          <w:spacing w:val="-4"/>
        </w:rPr>
        <w:t xml:space="preserve"> </w:t>
      </w:r>
      <w:r w:rsidRPr="00EC25FD">
        <w:rPr>
          <w:rFonts w:ascii="Tw Cen MT" w:hAnsi="Tw Cen MT"/>
          <w:color w:val="000000" w:themeColor="text1"/>
        </w:rPr>
        <w:t>dengan</w:t>
      </w:r>
      <w:r w:rsidRPr="00EC25FD">
        <w:rPr>
          <w:rFonts w:ascii="Tw Cen MT" w:hAnsi="Tw Cen MT"/>
          <w:color w:val="000000" w:themeColor="text1"/>
          <w:spacing w:val="-4"/>
        </w:rPr>
        <w:t xml:space="preserve"> </w:t>
      </w:r>
      <w:r w:rsidRPr="00EC25FD">
        <w:rPr>
          <w:rFonts w:ascii="Tw Cen MT" w:hAnsi="Tw Cen MT"/>
          <w:color w:val="000000" w:themeColor="text1"/>
        </w:rPr>
        <w:t>diperkenalkannya</w:t>
      </w:r>
      <w:r w:rsidRPr="00EC25FD">
        <w:rPr>
          <w:rFonts w:ascii="Tw Cen MT" w:hAnsi="Tw Cen MT"/>
          <w:color w:val="000000" w:themeColor="text1"/>
          <w:spacing w:val="-4"/>
        </w:rPr>
        <w:t xml:space="preserve"> </w:t>
      </w:r>
      <w:r w:rsidRPr="00EC25FD">
        <w:rPr>
          <w:rFonts w:ascii="Tw Cen MT" w:hAnsi="Tw Cen MT"/>
          <w:i/>
          <w:color w:val="000000" w:themeColor="text1"/>
        </w:rPr>
        <w:t>Large</w:t>
      </w:r>
      <w:r w:rsidRPr="00EC25FD">
        <w:rPr>
          <w:rFonts w:ascii="Tw Cen MT" w:hAnsi="Tw Cen MT"/>
          <w:i/>
          <w:color w:val="000000" w:themeColor="text1"/>
          <w:spacing w:val="-1"/>
        </w:rPr>
        <w:t xml:space="preserve"> </w:t>
      </w:r>
      <w:r w:rsidRPr="00EC25FD">
        <w:rPr>
          <w:rFonts w:ascii="Tw Cen MT" w:hAnsi="Tw Cen MT"/>
          <w:i/>
          <w:color w:val="000000" w:themeColor="text1"/>
        </w:rPr>
        <w:t>Language</w:t>
      </w:r>
      <w:r w:rsidRPr="00EC25FD">
        <w:rPr>
          <w:rFonts w:ascii="Tw Cen MT" w:hAnsi="Tw Cen MT"/>
          <w:i/>
          <w:color w:val="000000" w:themeColor="text1"/>
          <w:spacing w:val="-1"/>
        </w:rPr>
        <w:t xml:space="preserve"> </w:t>
      </w:r>
      <w:r w:rsidRPr="00EC25FD">
        <w:rPr>
          <w:rFonts w:ascii="Tw Cen MT" w:hAnsi="Tw Cen MT"/>
          <w:i/>
          <w:color w:val="000000" w:themeColor="text1"/>
        </w:rPr>
        <w:t xml:space="preserve">Model </w:t>
      </w:r>
      <w:r w:rsidRPr="00EC25FD">
        <w:rPr>
          <w:rFonts w:ascii="Tw Cen MT" w:hAnsi="Tw Cen MT"/>
          <w:color w:val="000000" w:themeColor="text1"/>
        </w:rPr>
        <w:t>(LLM)</w:t>
      </w:r>
      <w:r w:rsidRPr="00EC25FD">
        <w:rPr>
          <w:rFonts w:ascii="Tw Cen MT" w:hAnsi="Tw Cen MT"/>
          <w:color w:val="000000" w:themeColor="text1"/>
          <w:spacing w:val="-4"/>
        </w:rPr>
        <w:t xml:space="preserve"> </w:t>
      </w:r>
      <w:r w:rsidRPr="00EC25FD">
        <w:rPr>
          <w:rFonts w:ascii="Tw Cen MT" w:hAnsi="Tw Cen MT"/>
          <w:color w:val="000000" w:themeColor="text1"/>
        </w:rPr>
        <w:t>[</w:t>
      </w:r>
      <w:hyperlink w:anchor="_bookmark13" w:history="1">
        <w:r w:rsidR="009F2283" w:rsidRPr="00EC25FD">
          <w:rPr>
            <w:rFonts w:ascii="Tw Cen MT" w:hAnsi="Tw Cen MT"/>
            <w:color w:val="000000" w:themeColor="text1"/>
          </w:rPr>
          <w:t>1</w:t>
        </w:r>
      </w:hyperlink>
      <w:r w:rsidRPr="00EC25FD">
        <w:rPr>
          <w:rFonts w:ascii="Tw Cen MT" w:hAnsi="Tw Cen MT"/>
          <w:color w:val="000000" w:themeColor="text1"/>
        </w:rPr>
        <w:t>,</w:t>
      </w:r>
      <w:r w:rsidRPr="00EC25FD">
        <w:rPr>
          <w:rFonts w:ascii="Tw Cen MT" w:hAnsi="Tw Cen MT"/>
          <w:color w:val="000000" w:themeColor="text1"/>
          <w:spacing w:val="-13"/>
        </w:rPr>
        <w:t xml:space="preserve"> </w:t>
      </w:r>
      <w:hyperlink w:anchor="_bookmark14" w:history="1">
        <w:r w:rsidR="009F2283" w:rsidRPr="00EC25FD">
          <w:rPr>
            <w:rFonts w:ascii="Tw Cen MT" w:hAnsi="Tw Cen MT"/>
            <w:color w:val="000000" w:themeColor="text1"/>
          </w:rPr>
          <w:t>2</w:t>
        </w:r>
      </w:hyperlink>
      <w:r w:rsidRPr="00EC25FD">
        <w:rPr>
          <w:rFonts w:ascii="Tw Cen MT" w:hAnsi="Tw Cen MT"/>
          <w:color w:val="000000" w:themeColor="text1"/>
        </w:rPr>
        <w:t xml:space="preserve">]. </w:t>
      </w:r>
      <w:r w:rsidRPr="00EC25FD">
        <w:rPr>
          <w:rFonts w:ascii="Tw Cen MT" w:hAnsi="Tw Cen MT"/>
          <w:color w:val="000000" w:themeColor="text1"/>
          <w:spacing w:val="-2"/>
        </w:rPr>
        <w:t>Salah</w:t>
      </w:r>
      <w:r w:rsidRPr="00EC25FD">
        <w:rPr>
          <w:rFonts w:ascii="Tw Cen MT" w:hAnsi="Tw Cen MT"/>
          <w:color w:val="000000" w:themeColor="text1"/>
          <w:spacing w:val="-3"/>
        </w:rPr>
        <w:t xml:space="preserve"> </w:t>
      </w:r>
      <w:r w:rsidRPr="00EC25FD">
        <w:rPr>
          <w:rFonts w:ascii="Tw Cen MT" w:hAnsi="Tw Cen MT"/>
          <w:color w:val="000000" w:themeColor="text1"/>
          <w:spacing w:val="-2"/>
        </w:rPr>
        <w:t>satu</w:t>
      </w:r>
      <w:r w:rsidRPr="00EC25FD">
        <w:rPr>
          <w:rFonts w:ascii="Tw Cen MT" w:hAnsi="Tw Cen MT"/>
          <w:color w:val="000000" w:themeColor="text1"/>
          <w:spacing w:val="-3"/>
        </w:rPr>
        <w:t xml:space="preserve"> </w:t>
      </w:r>
      <w:r w:rsidRPr="00EC25FD">
        <w:rPr>
          <w:rFonts w:ascii="Tw Cen MT" w:hAnsi="Tw Cen MT"/>
          <w:color w:val="000000" w:themeColor="text1"/>
          <w:spacing w:val="-2"/>
        </w:rPr>
        <w:t>implementasi</w:t>
      </w:r>
      <w:r w:rsidRPr="00EC25FD">
        <w:rPr>
          <w:rFonts w:ascii="Tw Cen MT" w:hAnsi="Tw Cen MT"/>
          <w:color w:val="000000" w:themeColor="text1"/>
          <w:spacing w:val="-3"/>
        </w:rPr>
        <w:t xml:space="preserve"> </w:t>
      </w:r>
      <w:r w:rsidRPr="00EC25FD">
        <w:rPr>
          <w:rFonts w:ascii="Tw Cen MT" w:hAnsi="Tw Cen MT"/>
          <w:color w:val="000000" w:themeColor="text1"/>
          <w:spacing w:val="-2"/>
        </w:rPr>
        <w:t>LLM</w:t>
      </w:r>
      <w:r w:rsidRPr="00EC25FD">
        <w:rPr>
          <w:rFonts w:ascii="Tw Cen MT" w:hAnsi="Tw Cen MT"/>
          <w:color w:val="000000" w:themeColor="text1"/>
          <w:spacing w:val="-3"/>
        </w:rPr>
        <w:t xml:space="preserve"> </w:t>
      </w:r>
      <w:r w:rsidRPr="00EC25FD">
        <w:rPr>
          <w:rFonts w:ascii="Tw Cen MT" w:hAnsi="Tw Cen MT"/>
          <w:color w:val="000000" w:themeColor="text1"/>
          <w:spacing w:val="-2"/>
        </w:rPr>
        <w:t>yang</w:t>
      </w:r>
      <w:r w:rsidRPr="00EC25FD">
        <w:rPr>
          <w:rFonts w:ascii="Tw Cen MT" w:hAnsi="Tw Cen MT"/>
          <w:color w:val="000000" w:themeColor="text1"/>
          <w:spacing w:val="-3"/>
        </w:rPr>
        <w:t xml:space="preserve"> </w:t>
      </w:r>
      <w:r w:rsidRPr="00EC25FD">
        <w:rPr>
          <w:rFonts w:ascii="Tw Cen MT" w:hAnsi="Tw Cen MT"/>
          <w:color w:val="000000" w:themeColor="text1"/>
          <w:spacing w:val="-2"/>
        </w:rPr>
        <w:t>paling</w:t>
      </w:r>
      <w:r w:rsidRPr="00EC25FD">
        <w:rPr>
          <w:rFonts w:ascii="Tw Cen MT" w:hAnsi="Tw Cen MT"/>
          <w:color w:val="000000" w:themeColor="text1"/>
          <w:spacing w:val="-3"/>
        </w:rPr>
        <w:t xml:space="preserve"> </w:t>
      </w:r>
      <w:r w:rsidRPr="00EC25FD">
        <w:rPr>
          <w:rFonts w:ascii="Tw Cen MT" w:hAnsi="Tw Cen MT"/>
          <w:color w:val="000000" w:themeColor="text1"/>
          <w:spacing w:val="-2"/>
        </w:rPr>
        <w:t>populer</w:t>
      </w:r>
      <w:r w:rsidRPr="00EC25FD">
        <w:rPr>
          <w:rFonts w:ascii="Tw Cen MT" w:hAnsi="Tw Cen MT"/>
          <w:color w:val="000000" w:themeColor="text1"/>
          <w:spacing w:val="-3"/>
        </w:rPr>
        <w:t xml:space="preserve"> </w:t>
      </w:r>
      <w:r w:rsidRPr="00EC25FD">
        <w:rPr>
          <w:rFonts w:ascii="Tw Cen MT" w:hAnsi="Tw Cen MT"/>
          <w:color w:val="000000" w:themeColor="text1"/>
          <w:spacing w:val="-2"/>
        </w:rPr>
        <w:t>dan</w:t>
      </w:r>
      <w:r w:rsidRPr="00EC25FD">
        <w:rPr>
          <w:rFonts w:ascii="Tw Cen MT" w:hAnsi="Tw Cen MT"/>
          <w:color w:val="000000" w:themeColor="text1"/>
          <w:spacing w:val="-3"/>
        </w:rPr>
        <w:t xml:space="preserve"> </w:t>
      </w:r>
      <w:r w:rsidRPr="00EC25FD">
        <w:rPr>
          <w:rFonts w:ascii="Tw Cen MT" w:hAnsi="Tw Cen MT"/>
          <w:color w:val="000000" w:themeColor="text1"/>
          <w:spacing w:val="-2"/>
        </w:rPr>
        <w:t>banyak</w:t>
      </w:r>
      <w:r w:rsidRPr="00EC25FD">
        <w:rPr>
          <w:rFonts w:ascii="Tw Cen MT" w:hAnsi="Tw Cen MT"/>
          <w:color w:val="000000" w:themeColor="text1"/>
          <w:spacing w:val="-3"/>
        </w:rPr>
        <w:t xml:space="preserve"> </w:t>
      </w:r>
      <w:r w:rsidRPr="00EC25FD">
        <w:rPr>
          <w:rFonts w:ascii="Tw Cen MT" w:hAnsi="Tw Cen MT"/>
          <w:color w:val="000000" w:themeColor="text1"/>
          <w:spacing w:val="-2"/>
        </w:rPr>
        <w:t>digunakan</w:t>
      </w:r>
      <w:r w:rsidRPr="00EC25FD">
        <w:rPr>
          <w:rFonts w:ascii="Tw Cen MT" w:hAnsi="Tw Cen MT"/>
          <w:color w:val="000000" w:themeColor="text1"/>
          <w:spacing w:val="-3"/>
        </w:rPr>
        <w:t xml:space="preserve"> </w:t>
      </w:r>
      <w:r w:rsidRPr="00EC25FD">
        <w:rPr>
          <w:rFonts w:ascii="Tw Cen MT" w:hAnsi="Tw Cen MT"/>
          <w:color w:val="000000" w:themeColor="text1"/>
          <w:spacing w:val="-2"/>
        </w:rPr>
        <w:t>di</w:t>
      </w:r>
      <w:r w:rsidRPr="00EC25FD">
        <w:rPr>
          <w:rFonts w:ascii="Tw Cen MT" w:hAnsi="Tw Cen MT"/>
          <w:color w:val="000000" w:themeColor="text1"/>
          <w:spacing w:val="-3"/>
        </w:rPr>
        <w:t xml:space="preserve"> </w:t>
      </w:r>
      <w:r w:rsidRPr="00EC25FD">
        <w:rPr>
          <w:rFonts w:ascii="Tw Cen MT" w:hAnsi="Tw Cen MT"/>
          <w:color w:val="000000" w:themeColor="text1"/>
          <w:spacing w:val="-2"/>
        </w:rPr>
        <w:t>berbagai</w:t>
      </w:r>
      <w:r w:rsidRPr="00EC25FD">
        <w:rPr>
          <w:rFonts w:ascii="Tw Cen MT" w:hAnsi="Tw Cen MT"/>
          <w:color w:val="000000" w:themeColor="text1"/>
          <w:spacing w:val="-3"/>
        </w:rPr>
        <w:t xml:space="preserve"> </w:t>
      </w:r>
      <w:r w:rsidRPr="00EC25FD">
        <w:rPr>
          <w:rFonts w:ascii="Tw Cen MT" w:hAnsi="Tw Cen MT"/>
          <w:color w:val="000000" w:themeColor="text1"/>
          <w:spacing w:val="-2"/>
        </w:rPr>
        <w:t>sektor</w:t>
      </w:r>
      <w:r w:rsidRPr="00EC25FD">
        <w:rPr>
          <w:rFonts w:ascii="Tw Cen MT" w:hAnsi="Tw Cen MT"/>
          <w:color w:val="000000" w:themeColor="text1"/>
          <w:spacing w:val="-3"/>
        </w:rPr>
        <w:t xml:space="preserve"> </w:t>
      </w:r>
      <w:r w:rsidRPr="00EC25FD">
        <w:rPr>
          <w:rFonts w:ascii="Tw Cen MT" w:hAnsi="Tw Cen MT"/>
          <w:color w:val="000000" w:themeColor="text1"/>
          <w:spacing w:val="-2"/>
        </w:rPr>
        <w:t>adalah</w:t>
      </w:r>
      <w:r w:rsidRPr="00EC25FD">
        <w:rPr>
          <w:rFonts w:ascii="Tw Cen MT" w:hAnsi="Tw Cen MT"/>
          <w:color w:val="000000" w:themeColor="text1"/>
          <w:spacing w:val="-3"/>
        </w:rPr>
        <w:t xml:space="preserve"> </w:t>
      </w:r>
      <w:r w:rsidRPr="00EC25FD">
        <w:rPr>
          <w:rFonts w:ascii="Tw Cen MT" w:hAnsi="Tw Cen MT"/>
          <w:color w:val="000000" w:themeColor="text1"/>
          <w:spacing w:val="-2"/>
        </w:rPr>
        <w:t>Chat-</w:t>
      </w:r>
      <w:r w:rsidRPr="00EC25FD">
        <w:rPr>
          <w:rFonts w:ascii="Tw Cen MT" w:hAnsi="Tw Cen MT"/>
          <w:color w:val="000000" w:themeColor="text1"/>
        </w:rPr>
        <w:t>GPT</w:t>
      </w:r>
      <w:r w:rsidRPr="00EC25FD">
        <w:rPr>
          <w:rFonts w:ascii="Tw Cen MT" w:hAnsi="Tw Cen MT"/>
          <w:color w:val="000000" w:themeColor="text1"/>
          <w:spacing w:val="-4"/>
        </w:rPr>
        <w:t xml:space="preserve"> </w:t>
      </w:r>
      <w:r w:rsidRPr="00EC25FD">
        <w:rPr>
          <w:rFonts w:ascii="Tw Cen MT" w:hAnsi="Tw Cen MT"/>
          <w:color w:val="000000" w:themeColor="text1"/>
        </w:rPr>
        <w:t>yang</w:t>
      </w:r>
      <w:r w:rsidRPr="00EC25FD">
        <w:rPr>
          <w:rFonts w:ascii="Tw Cen MT" w:hAnsi="Tw Cen MT"/>
          <w:color w:val="000000" w:themeColor="text1"/>
          <w:spacing w:val="-4"/>
        </w:rPr>
        <w:t xml:space="preserve"> </w:t>
      </w:r>
      <w:r w:rsidRPr="00EC25FD">
        <w:rPr>
          <w:rFonts w:ascii="Tw Cen MT" w:hAnsi="Tw Cen MT"/>
          <w:color w:val="000000" w:themeColor="text1"/>
        </w:rPr>
        <w:t>dikembangkan</w:t>
      </w:r>
      <w:r w:rsidRPr="00EC25FD">
        <w:rPr>
          <w:rFonts w:ascii="Tw Cen MT" w:hAnsi="Tw Cen MT"/>
          <w:color w:val="000000" w:themeColor="text1"/>
          <w:spacing w:val="-4"/>
        </w:rPr>
        <w:t xml:space="preserve"> </w:t>
      </w:r>
      <w:r w:rsidRPr="00EC25FD">
        <w:rPr>
          <w:rFonts w:ascii="Tw Cen MT" w:hAnsi="Tw Cen MT"/>
          <w:color w:val="000000" w:themeColor="text1"/>
        </w:rPr>
        <w:t>oleh</w:t>
      </w:r>
      <w:r w:rsidRPr="00EC25FD">
        <w:rPr>
          <w:rFonts w:ascii="Tw Cen MT" w:hAnsi="Tw Cen MT"/>
          <w:color w:val="000000" w:themeColor="text1"/>
          <w:spacing w:val="-4"/>
        </w:rPr>
        <w:t xml:space="preserve"> </w:t>
      </w:r>
      <w:r w:rsidRPr="00EC25FD">
        <w:rPr>
          <w:rFonts w:ascii="Tw Cen MT" w:hAnsi="Tw Cen MT"/>
          <w:color w:val="000000" w:themeColor="text1"/>
        </w:rPr>
        <w:t>OpenAI.</w:t>
      </w:r>
      <w:r w:rsidRPr="00EC25FD">
        <w:rPr>
          <w:rFonts w:ascii="Tw Cen MT" w:hAnsi="Tw Cen MT"/>
          <w:color w:val="000000" w:themeColor="text1"/>
          <w:spacing w:val="-4"/>
        </w:rPr>
        <w:t xml:space="preserve"> </w:t>
      </w:r>
      <w:r w:rsidRPr="00EC25FD">
        <w:rPr>
          <w:rFonts w:ascii="Tw Cen MT" w:hAnsi="Tw Cen MT"/>
          <w:color w:val="000000" w:themeColor="text1"/>
        </w:rPr>
        <w:t>ChatGPT</w:t>
      </w:r>
      <w:r w:rsidRPr="00EC25FD">
        <w:rPr>
          <w:rFonts w:ascii="Tw Cen MT" w:hAnsi="Tw Cen MT"/>
          <w:color w:val="000000" w:themeColor="text1"/>
          <w:spacing w:val="-4"/>
        </w:rPr>
        <w:t xml:space="preserve"> </w:t>
      </w:r>
      <w:r w:rsidRPr="00EC25FD">
        <w:rPr>
          <w:rFonts w:ascii="Tw Cen MT" w:hAnsi="Tw Cen MT"/>
          <w:color w:val="000000" w:themeColor="text1"/>
        </w:rPr>
        <w:t>memiliki</w:t>
      </w:r>
      <w:r w:rsidRPr="00EC25FD">
        <w:rPr>
          <w:rFonts w:ascii="Tw Cen MT" w:hAnsi="Tw Cen MT"/>
          <w:color w:val="000000" w:themeColor="text1"/>
          <w:spacing w:val="-4"/>
        </w:rPr>
        <w:t xml:space="preserve"> </w:t>
      </w:r>
      <w:r w:rsidRPr="00EC25FD">
        <w:rPr>
          <w:rFonts w:ascii="Tw Cen MT" w:hAnsi="Tw Cen MT"/>
          <w:color w:val="000000" w:themeColor="text1"/>
        </w:rPr>
        <w:t>kemampuan</w:t>
      </w:r>
      <w:r w:rsidRPr="00EC25FD">
        <w:rPr>
          <w:rFonts w:ascii="Tw Cen MT" w:hAnsi="Tw Cen MT"/>
          <w:color w:val="000000" w:themeColor="text1"/>
          <w:spacing w:val="-4"/>
        </w:rPr>
        <w:t xml:space="preserve"> </w:t>
      </w:r>
      <w:r w:rsidRPr="00EC25FD">
        <w:rPr>
          <w:rFonts w:ascii="Tw Cen MT" w:hAnsi="Tw Cen MT"/>
          <w:color w:val="000000" w:themeColor="text1"/>
        </w:rPr>
        <w:t>memahami</w:t>
      </w:r>
      <w:r w:rsidRPr="00EC25FD">
        <w:rPr>
          <w:rFonts w:ascii="Tw Cen MT" w:hAnsi="Tw Cen MT"/>
          <w:color w:val="000000" w:themeColor="text1"/>
          <w:spacing w:val="-4"/>
        </w:rPr>
        <w:t xml:space="preserve"> </w:t>
      </w:r>
      <w:r w:rsidRPr="00EC25FD">
        <w:rPr>
          <w:rFonts w:ascii="Tw Cen MT" w:hAnsi="Tw Cen MT"/>
          <w:color w:val="000000" w:themeColor="text1"/>
        </w:rPr>
        <w:t>instruksi</w:t>
      </w:r>
      <w:r w:rsidRPr="00EC25FD">
        <w:rPr>
          <w:rFonts w:ascii="Tw Cen MT" w:hAnsi="Tw Cen MT"/>
          <w:color w:val="000000" w:themeColor="text1"/>
          <w:spacing w:val="-4"/>
        </w:rPr>
        <w:t xml:space="preserve"> </w:t>
      </w:r>
      <w:r w:rsidRPr="00EC25FD">
        <w:rPr>
          <w:rFonts w:ascii="Tw Cen MT" w:hAnsi="Tw Cen MT"/>
          <w:color w:val="000000" w:themeColor="text1"/>
        </w:rPr>
        <w:t>pengguna, menggenerasi teks alami, serta melakukan penalaran logis dalam menjawab berbagai pertanyaan yang kompleks [</w:t>
      </w:r>
      <w:hyperlink w:anchor="_bookmark15" w:history="1">
        <w:r w:rsidR="009F2283" w:rsidRPr="00EC25FD">
          <w:rPr>
            <w:rFonts w:ascii="Tw Cen MT" w:hAnsi="Tw Cen MT"/>
            <w:color w:val="000000" w:themeColor="text1"/>
          </w:rPr>
          <w:t>3</w:t>
        </w:r>
      </w:hyperlink>
      <w:r w:rsidRPr="00EC25FD">
        <w:rPr>
          <w:rFonts w:ascii="Tw Cen MT" w:hAnsi="Tw Cen MT"/>
          <w:color w:val="000000" w:themeColor="text1"/>
        </w:rPr>
        <w:t>].</w:t>
      </w:r>
    </w:p>
    <w:p w14:paraId="63A3E25F" w14:textId="1926075A" w:rsidR="009F2283" w:rsidRPr="00EC25FD" w:rsidRDefault="00000000" w:rsidP="00811B3F">
      <w:pPr>
        <w:pStyle w:val="BodyText"/>
        <w:spacing w:before="63" w:line="252" w:lineRule="auto"/>
        <w:ind w:left="130" w:right="704" w:firstLine="12"/>
        <w:jc w:val="both"/>
        <w:rPr>
          <w:rFonts w:ascii="Tw Cen MT" w:hAnsi="Tw Cen MT"/>
          <w:color w:val="000000" w:themeColor="text1"/>
        </w:rPr>
      </w:pPr>
      <w:r w:rsidRPr="00EC25FD">
        <w:rPr>
          <w:rFonts w:ascii="Tw Cen MT" w:hAnsi="Tw Cen MT"/>
          <w:color w:val="000000" w:themeColor="text1"/>
        </w:rPr>
        <w:t>Meskipun</w:t>
      </w:r>
      <w:r w:rsidRPr="00EC25FD">
        <w:rPr>
          <w:rFonts w:ascii="Tw Cen MT" w:hAnsi="Tw Cen MT"/>
          <w:color w:val="000000" w:themeColor="text1"/>
          <w:spacing w:val="-6"/>
        </w:rPr>
        <w:t xml:space="preserve"> </w:t>
      </w:r>
      <w:r w:rsidRPr="00EC25FD">
        <w:rPr>
          <w:rFonts w:ascii="Tw Cen MT" w:hAnsi="Tw Cen MT"/>
          <w:color w:val="000000" w:themeColor="text1"/>
        </w:rPr>
        <w:t>menunjukkan</w:t>
      </w:r>
      <w:r w:rsidRPr="00EC25FD">
        <w:rPr>
          <w:rFonts w:ascii="Tw Cen MT" w:hAnsi="Tw Cen MT"/>
          <w:color w:val="000000" w:themeColor="text1"/>
          <w:spacing w:val="-6"/>
        </w:rPr>
        <w:t xml:space="preserve"> </w:t>
      </w:r>
      <w:r w:rsidRPr="00EC25FD">
        <w:rPr>
          <w:rFonts w:ascii="Tw Cen MT" w:hAnsi="Tw Cen MT"/>
          <w:color w:val="000000" w:themeColor="text1"/>
        </w:rPr>
        <w:t>kinerja</w:t>
      </w:r>
      <w:r w:rsidRPr="00EC25FD">
        <w:rPr>
          <w:rFonts w:ascii="Tw Cen MT" w:hAnsi="Tw Cen MT"/>
          <w:color w:val="000000" w:themeColor="text1"/>
          <w:spacing w:val="-6"/>
        </w:rPr>
        <w:t xml:space="preserve"> </w:t>
      </w:r>
      <w:r w:rsidRPr="00EC25FD">
        <w:rPr>
          <w:rFonts w:ascii="Tw Cen MT" w:hAnsi="Tw Cen MT"/>
          <w:color w:val="000000" w:themeColor="text1"/>
        </w:rPr>
        <w:t>yang</w:t>
      </w:r>
      <w:r w:rsidRPr="00EC25FD">
        <w:rPr>
          <w:rFonts w:ascii="Tw Cen MT" w:hAnsi="Tw Cen MT"/>
          <w:color w:val="000000" w:themeColor="text1"/>
          <w:spacing w:val="-6"/>
        </w:rPr>
        <w:t xml:space="preserve"> </w:t>
      </w:r>
      <w:r w:rsidRPr="00EC25FD">
        <w:rPr>
          <w:rFonts w:ascii="Tw Cen MT" w:hAnsi="Tw Cen MT"/>
          <w:color w:val="000000" w:themeColor="text1"/>
        </w:rPr>
        <w:t>sangat</w:t>
      </w:r>
      <w:r w:rsidRPr="00EC25FD">
        <w:rPr>
          <w:rFonts w:ascii="Tw Cen MT" w:hAnsi="Tw Cen MT"/>
          <w:color w:val="000000" w:themeColor="text1"/>
          <w:spacing w:val="-6"/>
        </w:rPr>
        <w:t xml:space="preserve"> </w:t>
      </w:r>
      <w:r w:rsidRPr="00EC25FD">
        <w:rPr>
          <w:rFonts w:ascii="Tw Cen MT" w:hAnsi="Tw Cen MT"/>
          <w:color w:val="000000" w:themeColor="text1"/>
        </w:rPr>
        <w:t>baik</w:t>
      </w:r>
      <w:r w:rsidRPr="00EC25FD">
        <w:rPr>
          <w:rFonts w:ascii="Tw Cen MT" w:hAnsi="Tw Cen MT"/>
          <w:color w:val="000000" w:themeColor="text1"/>
          <w:spacing w:val="-6"/>
        </w:rPr>
        <w:t xml:space="preserve"> </w:t>
      </w:r>
      <w:r w:rsidRPr="00EC25FD">
        <w:rPr>
          <w:rFonts w:ascii="Tw Cen MT" w:hAnsi="Tw Cen MT"/>
          <w:color w:val="000000" w:themeColor="text1"/>
        </w:rPr>
        <w:t>dalam</w:t>
      </w:r>
      <w:r w:rsidRPr="00EC25FD">
        <w:rPr>
          <w:rFonts w:ascii="Tw Cen MT" w:hAnsi="Tw Cen MT"/>
          <w:color w:val="000000" w:themeColor="text1"/>
          <w:spacing w:val="-6"/>
        </w:rPr>
        <w:t xml:space="preserve"> </w:t>
      </w:r>
      <w:r w:rsidRPr="00EC25FD">
        <w:rPr>
          <w:rFonts w:ascii="Tw Cen MT" w:hAnsi="Tw Cen MT"/>
          <w:color w:val="000000" w:themeColor="text1"/>
        </w:rPr>
        <w:t>bahasa</w:t>
      </w:r>
      <w:r w:rsidRPr="00EC25FD">
        <w:rPr>
          <w:rFonts w:ascii="Tw Cen MT" w:hAnsi="Tw Cen MT"/>
          <w:color w:val="000000" w:themeColor="text1"/>
          <w:spacing w:val="-6"/>
        </w:rPr>
        <w:t xml:space="preserve"> </w:t>
      </w:r>
      <w:r w:rsidRPr="00EC25FD">
        <w:rPr>
          <w:rFonts w:ascii="Tw Cen MT" w:hAnsi="Tw Cen MT"/>
          <w:color w:val="000000" w:themeColor="text1"/>
        </w:rPr>
        <w:t>beresumber</w:t>
      </w:r>
      <w:r w:rsidRPr="00EC25FD">
        <w:rPr>
          <w:rFonts w:ascii="Tw Cen MT" w:hAnsi="Tw Cen MT"/>
          <w:color w:val="000000" w:themeColor="text1"/>
          <w:spacing w:val="-6"/>
        </w:rPr>
        <w:t xml:space="preserve"> </w:t>
      </w:r>
      <w:r w:rsidRPr="00EC25FD">
        <w:rPr>
          <w:rFonts w:ascii="Tw Cen MT" w:hAnsi="Tw Cen MT"/>
          <w:color w:val="000000" w:themeColor="text1"/>
        </w:rPr>
        <w:t>daya</w:t>
      </w:r>
      <w:r w:rsidRPr="00EC25FD">
        <w:rPr>
          <w:rFonts w:ascii="Tw Cen MT" w:hAnsi="Tw Cen MT"/>
          <w:color w:val="000000" w:themeColor="text1"/>
          <w:spacing w:val="-6"/>
        </w:rPr>
        <w:t xml:space="preserve"> </w:t>
      </w:r>
      <w:r w:rsidRPr="00EC25FD">
        <w:rPr>
          <w:rFonts w:ascii="Tw Cen MT" w:hAnsi="Tw Cen MT"/>
          <w:color w:val="000000" w:themeColor="text1"/>
        </w:rPr>
        <w:t>tinggi</w:t>
      </w:r>
      <w:r w:rsidRPr="00EC25FD">
        <w:rPr>
          <w:rFonts w:ascii="Tw Cen MT" w:hAnsi="Tw Cen MT"/>
          <w:color w:val="000000" w:themeColor="text1"/>
          <w:spacing w:val="-6"/>
        </w:rPr>
        <w:t xml:space="preserve"> </w:t>
      </w:r>
      <w:r w:rsidRPr="00EC25FD">
        <w:rPr>
          <w:rFonts w:ascii="Tw Cen MT" w:hAnsi="Tw Cen MT"/>
          <w:color w:val="000000" w:themeColor="text1"/>
        </w:rPr>
        <w:t>(</w:t>
      </w:r>
      <w:r w:rsidRPr="00EC25FD">
        <w:rPr>
          <w:rFonts w:ascii="Tw Cen MT" w:hAnsi="Tw Cen MT"/>
          <w:i/>
          <w:color w:val="000000" w:themeColor="text1"/>
        </w:rPr>
        <w:t>high-resource language</w:t>
      </w:r>
      <w:r w:rsidRPr="00EC25FD">
        <w:rPr>
          <w:rFonts w:ascii="Tw Cen MT" w:hAnsi="Tw Cen MT"/>
          <w:color w:val="000000" w:themeColor="text1"/>
        </w:rPr>
        <w:t>)</w:t>
      </w:r>
      <w:r w:rsidRPr="00EC25FD">
        <w:rPr>
          <w:rFonts w:ascii="Tw Cen MT" w:hAnsi="Tw Cen MT"/>
          <w:color w:val="000000" w:themeColor="text1"/>
          <w:spacing w:val="-13"/>
        </w:rPr>
        <w:t xml:space="preserve"> </w:t>
      </w:r>
      <w:r w:rsidRPr="00EC25FD">
        <w:rPr>
          <w:rFonts w:ascii="Tw Cen MT" w:hAnsi="Tw Cen MT"/>
          <w:color w:val="000000" w:themeColor="text1"/>
        </w:rPr>
        <w:t>seperti</w:t>
      </w:r>
      <w:r w:rsidRPr="00EC25FD">
        <w:rPr>
          <w:rFonts w:ascii="Tw Cen MT" w:hAnsi="Tw Cen MT"/>
          <w:color w:val="000000" w:themeColor="text1"/>
          <w:spacing w:val="-12"/>
        </w:rPr>
        <w:t xml:space="preserve"> </w:t>
      </w:r>
      <w:r w:rsidRPr="00EC25FD">
        <w:rPr>
          <w:rFonts w:ascii="Tw Cen MT" w:hAnsi="Tw Cen MT"/>
          <w:color w:val="000000" w:themeColor="text1"/>
        </w:rPr>
        <w:t>Bahasa</w:t>
      </w:r>
      <w:r w:rsidRPr="00EC25FD">
        <w:rPr>
          <w:rFonts w:ascii="Tw Cen MT" w:hAnsi="Tw Cen MT"/>
          <w:color w:val="000000" w:themeColor="text1"/>
          <w:spacing w:val="-12"/>
        </w:rPr>
        <w:t xml:space="preserve"> </w:t>
      </w:r>
      <w:r w:rsidRPr="00EC25FD">
        <w:rPr>
          <w:rFonts w:ascii="Tw Cen MT" w:hAnsi="Tw Cen MT"/>
          <w:color w:val="000000" w:themeColor="text1"/>
        </w:rPr>
        <w:t>Inggris</w:t>
      </w:r>
      <w:r w:rsidRPr="00EC25FD">
        <w:rPr>
          <w:rFonts w:ascii="Tw Cen MT" w:hAnsi="Tw Cen MT"/>
          <w:color w:val="000000" w:themeColor="text1"/>
          <w:spacing w:val="-12"/>
        </w:rPr>
        <w:t xml:space="preserve"> </w:t>
      </w:r>
      <w:r w:rsidRPr="00EC25FD">
        <w:rPr>
          <w:rFonts w:ascii="Tw Cen MT" w:hAnsi="Tw Cen MT"/>
          <w:color w:val="000000" w:themeColor="text1"/>
        </w:rPr>
        <w:t>dan</w:t>
      </w:r>
      <w:r w:rsidRPr="00EC25FD">
        <w:rPr>
          <w:rFonts w:ascii="Tw Cen MT" w:hAnsi="Tw Cen MT"/>
          <w:color w:val="000000" w:themeColor="text1"/>
          <w:spacing w:val="-12"/>
        </w:rPr>
        <w:t xml:space="preserve"> </w:t>
      </w:r>
      <w:r w:rsidRPr="00EC25FD">
        <w:rPr>
          <w:rFonts w:ascii="Tw Cen MT" w:hAnsi="Tw Cen MT"/>
          <w:color w:val="000000" w:themeColor="text1"/>
        </w:rPr>
        <w:t>Bahasa</w:t>
      </w:r>
      <w:r w:rsidRPr="00EC25FD">
        <w:rPr>
          <w:rFonts w:ascii="Tw Cen MT" w:hAnsi="Tw Cen MT"/>
          <w:color w:val="000000" w:themeColor="text1"/>
          <w:spacing w:val="-12"/>
        </w:rPr>
        <w:t xml:space="preserve"> </w:t>
      </w:r>
      <w:r w:rsidRPr="00EC25FD">
        <w:rPr>
          <w:rFonts w:ascii="Tw Cen MT" w:hAnsi="Tw Cen MT"/>
          <w:color w:val="000000" w:themeColor="text1"/>
        </w:rPr>
        <w:t>Indonesia</w:t>
      </w:r>
      <w:r w:rsidRPr="00EC25FD">
        <w:rPr>
          <w:rFonts w:ascii="Tw Cen MT" w:hAnsi="Tw Cen MT"/>
          <w:color w:val="000000" w:themeColor="text1"/>
          <w:spacing w:val="-12"/>
        </w:rPr>
        <w:t xml:space="preserve"> </w:t>
      </w:r>
      <w:r w:rsidRPr="00EC25FD">
        <w:rPr>
          <w:rFonts w:ascii="Tw Cen MT" w:hAnsi="Tw Cen MT"/>
          <w:color w:val="000000" w:themeColor="text1"/>
        </w:rPr>
        <w:t>formal,</w:t>
      </w:r>
      <w:r w:rsidRPr="00EC25FD">
        <w:rPr>
          <w:rFonts w:ascii="Tw Cen MT" w:hAnsi="Tw Cen MT"/>
          <w:color w:val="000000" w:themeColor="text1"/>
          <w:spacing w:val="-12"/>
        </w:rPr>
        <w:t xml:space="preserve"> </w:t>
      </w:r>
      <w:r w:rsidRPr="00EC25FD">
        <w:rPr>
          <w:rFonts w:ascii="Tw Cen MT" w:hAnsi="Tw Cen MT"/>
          <w:color w:val="000000" w:themeColor="text1"/>
        </w:rPr>
        <w:t>performa</w:t>
      </w:r>
      <w:r w:rsidRPr="00EC25FD">
        <w:rPr>
          <w:rFonts w:ascii="Tw Cen MT" w:hAnsi="Tw Cen MT"/>
          <w:color w:val="000000" w:themeColor="text1"/>
          <w:spacing w:val="-12"/>
        </w:rPr>
        <w:t xml:space="preserve"> </w:t>
      </w:r>
      <w:r w:rsidRPr="00EC25FD">
        <w:rPr>
          <w:rFonts w:ascii="Tw Cen MT" w:hAnsi="Tw Cen MT"/>
          <w:color w:val="000000" w:themeColor="text1"/>
        </w:rPr>
        <w:t>LLM</w:t>
      </w:r>
      <w:r w:rsidRPr="00EC25FD">
        <w:rPr>
          <w:rFonts w:ascii="Tw Cen MT" w:hAnsi="Tw Cen MT"/>
          <w:color w:val="000000" w:themeColor="text1"/>
          <w:spacing w:val="-12"/>
        </w:rPr>
        <w:t xml:space="preserve"> </w:t>
      </w:r>
      <w:r w:rsidRPr="00EC25FD">
        <w:rPr>
          <w:rFonts w:ascii="Tw Cen MT" w:hAnsi="Tw Cen MT"/>
          <w:color w:val="000000" w:themeColor="text1"/>
        </w:rPr>
        <w:t>dalam</w:t>
      </w:r>
      <w:r w:rsidRPr="00EC25FD">
        <w:rPr>
          <w:rFonts w:ascii="Tw Cen MT" w:hAnsi="Tw Cen MT"/>
          <w:color w:val="000000" w:themeColor="text1"/>
          <w:spacing w:val="-12"/>
        </w:rPr>
        <w:t xml:space="preserve"> </w:t>
      </w:r>
      <w:r w:rsidRPr="00EC25FD">
        <w:rPr>
          <w:rFonts w:ascii="Tw Cen MT" w:hAnsi="Tw Cen MT"/>
          <w:color w:val="000000" w:themeColor="text1"/>
        </w:rPr>
        <w:t>memahami</w:t>
      </w:r>
      <w:r w:rsidRPr="00EC25FD">
        <w:rPr>
          <w:rFonts w:ascii="Tw Cen MT" w:hAnsi="Tw Cen MT"/>
          <w:color w:val="000000" w:themeColor="text1"/>
          <w:spacing w:val="-12"/>
        </w:rPr>
        <w:t xml:space="preserve"> </w:t>
      </w:r>
      <w:r w:rsidRPr="00EC25FD">
        <w:rPr>
          <w:rFonts w:ascii="Tw Cen MT" w:hAnsi="Tw Cen MT"/>
          <w:color w:val="000000" w:themeColor="text1"/>
        </w:rPr>
        <w:t xml:space="preserve">ragam </w:t>
      </w:r>
      <w:r w:rsidRPr="00EC25FD">
        <w:rPr>
          <w:rFonts w:ascii="Tw Cen MT" w:hAnsi="Tw Cen MT"/>
          <w:color w:val="000000" w:themeColor="text1"/>
          <w:spacing w:val="-4"/>
        </w:rPr>
        <w:t>bahasa</w:t>
      </w:r>
      <w:r w:rsidRPr="00EC25FD">
        <w:rPr>
          <w:rFonts w:ascii="Tw Cen MT" w:hAnsi="Tw Cen MT"/>
          <w:color w:val="000000" w:themeColor="text1"/>
          <w:spacing w:val="-9"/>
        </w:rPr>
        <w:t xml:space="preserve"> </w:t>
      </w:r>
      <w:r w:rsidRPr="00EC25FD">
        <w:rPr>
          <w:rFonts w:ascii="Tw Cen MT" w:hAnsi="Tw Cen MT"/>
          <w:color w:val="000000" w:themeColor="text1"/>
          <w:spacing w:val="-4"/>
        </w:rPr>
        <w:t>daerah</w:t>
      </w:r>
      <w:r w:rsidRPr="00EC25FD">
        <w:rPr>
          <w:rFonts w:ascii="Tw Cen MT" w:hAnsi="Tw Cen MT"/>
          <w:color w:val="000000" w:themeColor="text1"/>
          <w:spacing w:val="-8"/>
        </w:rPr>
        <w:t xml:space="preserve"> </w:t>
      </w:r>
      <w:r w:rsidRPr="00EC25FD">
        <w:rPr>
          <w:rFonts w:ascii="Tw Cen MT" w:hAnsi="Tw Cen MT"/>
          <w:color w:val="000000" w:themeColor="text1"/>
          <w:spacing w:val="-4"/>
        </w:rPr>
        <w:t>di</w:t>
      </w:r>
      <w:r w:rsidRPr="00EC25FD">
        <w:rPr>
          <w:rFonts w:ascii="Tw Cen MT" w:hAnsi="Tw Cen MT"/>
          <w:color w:val="000000" w:themeColor="text1"/>
          <w:spacing w:val="-8"/>
        </w:rPr>
        <w:t xml:space="preserve"> </w:t>
      </w:r>
      <w:r w:rsidRPr="00EC25FD">
        <w:rPr>
          <w:rFonts w:ascii="Tw Cen MT" w:hAnsi="Tw Cen MT"/>
          <w:color w:val="000000" w:themeColor="text1"/>
          <w:spacing w:val="-4"/>
        </w:rPr>
        <w:t>Indonesia</w:t>
      </w:r>
      <w:r w:rsidRPr="00EC25FD">
        <w:rPr>
          <w:rFonts w:ascii="Tw Cen MT" w:hAnsi="Tw Cen MT"/>
          <w:color w:val="000000" w:themeColor="text1"/>
          <w:spacing w:val="-8"/>
        </w:rPr>
        <w:t xml:space="preserve"> </w:t>
      </w:r>
      <w:r w:rsidRPr="00EC25FD">
        <w:rPr>
          <w:rFonts w:ascii="Tw Cen MT" w:hAnsi="Tw Cen MT"/>
          <w:color w:val="000000" w:themeColor="text1"/>
          <w:spacing w:val="-4"/>
        </w:rPr>
        <w:t>masih</w:t>
      </w:r>
      <w:r w:rsidRPr="00EC25FD">
        <w:rPr>
          <w:rFonts w:ascii="Tw Cen MT" w:hAnsi="Tw Cen MT"/>
          <w:color w:val="000000" w:themeColor="text1"/>
          <w:spacing w:val="-8"/>
        </w:rPr>
        <w:t xml:space="preserve"> </w:t>
      </w:r>
      <w:r w:rsidRPr="00EC25FD">
        <w:rPr>
          <w:rFonts w:ascii="Tw Cen MT" w:hAnsi="Tw Cen MT"/>
          <w:color w:val="000000" w:themeColor="text1"/>
          <w:spacing w:val="-4"/>
        </w:rPr>
        <w:t>menjadi</w:t>
      </w:r>
      <w:r w:rsidRPr="00EC25FD">
        <w:rPr>
          <w:rFonts w:ascii="Tw Cen MT" w:hAnsi="Tw Cen MT"/>
          <w:color w:val="000000" w:themeColor="text1"/>
          <w:spacing w:val="-8"/>
        </w:rPr>
        <w:t xml:space="preserve"> </w:t>
      </w:r>
      <w:r w:rsidRPr="00EC25FD">
        <w:rPr>
          <w:rFonts w:ascii="Tw Cen MT" w:hAnsi="Tw Cen MT"/>
          <w:color w:val="000000" w:themeColor="text1"/>
          <w:spacing w:val="-4"/>
        </w:rPr>
        <w:t>tantangan</w:t>
      </w:r>
      <w:r w:rsidRPr="00EC25FD">
        <w:rPr>
          <w:rFonts w:ascii="Tw Cen MT" w:hAnsi="Tw Cen MT"/>
          <w:color w:val="000000" w:themeColor="text1"/>
          <w:spacing w:val="-8"/>
        </w:rPr>
        <w:t xml:space="preserve"> </w:t>
      </w:r>
      <w:r w:rsidRPr="00EC25FD">
        <w:rPr>
          <w:rFonts w:ascii="Tw Cen MT" w:hAnsi="Tw Cen MT"/>
          <w:color w:val="000000" w:themeColor="text1"/>
          <w:spacing w:val="-4"/>
        </w:rPr>
        <w:t>yang</w:t>
      </w:r>
      <w:r w:rsidRPr="00EC25FD">
        <w:rPr>
          <w:rFonts w:ascii="Tw Cen MT" w:hAnsi="Tw Cen MT"/>
          <w:color w:val="000000" w:themeColor="text1"/>
          <w:spacing w:val="-8"/>
        </w:rPr>
        <w:t xml:space="preserve"> </w:t>
      </w:r>
      <w:r w:rsidRPr="00EC25FD">
        <w:rPr>
          <w:rFonts w:ascii="Tw Cen MT" w:hAnsi="Tw Cen MT"/>
          <w:color w:val="000000" w:themeColor="text1"/>
          <w:spacing w:val="-4"/>
        </w:rPr>
        <w:t>terbuka</w:t>
      </w:r>
      <w:r w:rsidRPr="00EC25FD">
        <w:rPr>
          <w:rFonts w:ascii="Tw Cen MT" w:hAnsi="Tw Cen MT"/>
          <w:color w:val="000000" w:themeColor="text1"/>
          <w:spacing w:val="-8"/>
        </w:rPr>
        <w:t xml:space="preserve"> </w:t>
      </w:r>
      <w:r w:rsidRPr="00EC25FD">
        <w:rPr>
          <w:rFonts w:ascii="Tw Cen MT" w:hAnsi="Tw Cen MT"/>
          <w:color w:val="000000" w:themeColor="text1"/>
          <w:spacing w:val="-4"/>
        </w:rPr>
        <w:t>[</w:t>
      </w:r>
      <w:hyperlink w:anchor="_bookmark16" w:history="1">
        <w:r w:rsidR="009F2283" w:rsidRPr="00EC25FD">
          <w:rPr>
            <w:rFonts w:ascii="Tw Cen MT" w:hAnsi="Tw Cen MT"/>
            <w:color w:val="000000" w:themeColor="text1"/>
            <w:spacing w:val="-4"/>
          </w:rPr>
          <w:t>4</w:t>
        </w:r>
      </w:hyperlink>
      <w:r w:rsidRPr="00EC25FD">
        <w:rPr>
          <w:rFonts w:ascii="Tw Cen MT" w:hAnsi="Tw Cen MT"/>
          <w:color w:val="000000" w:themeColor="text1"/>
          <w:spacing w:val="-4"/>
        </w:rPr>
        <w:t>,</w:t>
      </w:r>
      <w:r w:rsidRPr="00EC25FD">
        <w:rPr>
          <w:rFonts w:ascii="Tw Cen MT" w:hAnsi="Tw Cen MT"/>
          <w:color w:val="000000" w:themeColor="text1"/>
          <w:spacing w:val="-8"/>
        </w:rPr>
        <w:t xml:space="preserve"> </w:t>
      </w:r>
      <w:hyperlink w:anchor="_bookmark17" w:history="1">
        <w:r w:rsidR="009F2283" w:rsidRPr="00EC25FD">
          <w:rPr>
            <w:rFonts w:ascii="Tw Cen MT" w:hAnsi="Tw Cen MT"/>
            <w:color w:val="000000" w:themeColor="text1"/>
            <w:spacing w:val="-4"/>
          </w:rPr>
          <w:t>5</w:t>
        </w:r>
      </w:hyperlink>
      <w:r w:rsidRPr="00EC25FD">
        <w:rPr>
          <w:rFonts w:ascii="Tw Cen MT" w:hAnsi="Tw Cen MT"/>
          <w:color w:val="000000" w:themeColor="text1"/>
          <w:spacing w:val="-4"/>
        </w:rPr>
        <w:t>].</w:t>
      </w:r>
      <w:r w:rsidRPr="00EC25FD">
        <w:rPr>
          <w:rFonts w:ascii="Tw Cen MT" w:hAnsi="Tw Cen MT"/>
          <w:color w:val="000000" w:themeColor="text1"/>
          <w:spacing w:val="-8"/>
        </w:rPr>
        <w:t xml:space="preserve"> </w:t>
      </w:r>
      <w:r w:rsidRPr="00EC25FD">
        <w:rPr>
          <w:rFonts w:ascii="Tw Cen MT" w:hAnsi="Tw Cen MT"/>
          <w:color w:val="000000" w:themeColor="text1"/>
          <w:spacing w:val="-4"/>
        </w:rPr>
        <w:t>Indonesia</w:t>
      </w:r>
      <w:r w:rsidRPr="00EC25FD">
        <w:rPr>
          <w:rFonts w:ascii="Tw Cen MT" w:hAnsi="Tw Cen MT"/>
          <w:color w:val="000000" w:themeColor="text1"/>
          <w:spacing w:val="-8"/>
        </w:rPr>
        <w:t xml:space="preserve"> </w:t>
      </w:r>
      <w:r w:rsidRPr="00EC25FD">
        <w:rPr>
          <w:rFonts w:ascii="Tw Cen MT" w:hAnsi="Tw Cen MT"/>
          <w:color w:val="000000" w:themeColor="text1"/>
          <w:spacing w:val="-4"/>
        </w:rPr>
        <w:t>memiliki</w:t>
      </w:r>
      <w:r w:rsidRPr="00EC25FD">
        <w:rPr>
          <w:rFonts w:ascii="Tw Cen MT" w:hAnsi="Tw Cen MT"/>
          <w:color w:val="000000" w:themeColor="text1"/>
          <w:spacing w:val="-8"/>
        </w:rPr>
        <w:t xml:space="preserve"> </w:t>
      </w:r>
      <w:r w:rsidRPr="00EC25FD">
        <w:rPr>
          <w:rFonts w:ascii="Tw Cen MT" w:hAnsi="Tw Cen MT"/>
          <w:color w:val="000000" w:themeColor="text1"/>
          <w:spacing w:val="-4"/>
        </w:rPr>
        <w:t>lebih</w:t>
      </w:r>
      <w:r w:rsidRPr="00EC25FD">
        <w:rPr>
          <w:rFonts w:ascii="Tw Cen MT" w:hAnsi="Tw Cen MT"/>
          <w:color w:val="000000" w:themeColor="text1"/>
          <w:spacing w:val="-8"/>
        </w:rPr>
        <w:t xml:space="preserve"> </w:t>
      </w:r>
      <w:r w:rsidRPr="00EC25FD">
        <w:rPr>
          <w:rFonts w:ascii="Tw Cen MT" w:hAnsi="Tw Cen MT"/>
          <w:color w:val="000000" w:themeColor="text1"/>
          <w:spacing w:val="-4"/>
        </w:rPr>
        <w:t>dari</w:t>
      </w:r>
      <w:r w:rsidRPr="00EC25FD">
        <w:rPr>
          <w:rFonts w:ascii="Tw Cen MT" w:hAnsi="Tw Cen MT"/>
          <w:color w:val="000000" w:themeColor="text1"/>
          <w:spacing w:val="-8"/>
        </w:rPr>
        <w:t xml:space="preserve"> </w:t>
      </w:r>
      <w:r w:rsidRPr="00EC25FD">
        <w:rPr>
          <w:rFonts w:ascii="Tw Cen MT" w:hAnsi="Tw Cen MT"/>
          <w:color w:val="000000" w:themeColor="text1"/>
          <w:spacing w:val="-4"/>
        </w:rPr>
        <w:t xml:space="preserve">700 </w:t>
      </w:r>
      <w:r w:rsidRPr="00EC25FD">
        <w:rPr>
          <w:rFonts w:ascii="Tw Cen MT" w:hAnsi="Tw Cen MT"/>
          <w:color w:val="000000" w:themeColor="text1"/>
        </w:rPr>
        <w:t>bahasa</w:t>
      </w:r>
      <w:r w:rsidRPr="00EC25FD">
        <w:rPr>
          <w:rFonts w:ascii="Tw Cen MT" w:hAnsi="Tw Cen MT"/>
          <w:color w:val="000000" w:themeColor="text1"/>
          <w:spacing w:val="-5"/>
        </w:rPr>
        <w:t xml:space="preserve"> </w:t>
      </w:r>
      <w:r w:rsidRPr="00EC25FD">
        <w:rPr>
          <w:rFonts w:ascii="Tw Cen MT" w:hAnsi="Tw Cen MT"/>
          <w:color w:val="000000" w:themeColor="text1"/>
        </w:rPr>
        <w:t>daerah</w:t>
      </w:r>
      <w:r w:rsidRPr="00EC25FD">
        <w:rPr>
          <w:rFonts w:ascii="Tw Cen MT" w:hAnsi="Tw Cen MT"/>
          <w:color w:val="000000" w:themeColor="text1"/>
          <w:spacing w:val="-5"/>
        </w:rPr>
        <w:t xml:space="preserve"> </w:t>
      </w:r>
      <w:r w:rsidRPr="00EC25FD">
        <w:rPr>
          <w:rFonts w:ascii="Tw Cen MT" w:hAnsi="Tw Cen MT"/>
          <w:color w:val="000000" w:themeColor="text1"/>
        </w:rPr>
        <w:t>dengan</w:t>
      </w:r>
      <w:r w:rsidRPr="00EC25FD">
        <w:rPr>
          <w:rFonts w:ascii="Tw Cen MT" w:hAnsi="Tw Cen MT"/>
          <w:color w:val="000000" w:themeColor="text1"/>
          <w:spacing w:val="-5"/>
        </w:rPr>
        <w:t xml:space="preserve"> </w:t>
      </w:r>
      <w:r w:rsidRPr="00EC25FD">
        <w:rPr>
          <w:rFonts w:ascii="Tw Cen MT" w:hAnsi="Tw Cen MT"/>
          <w:color w:val="000000" w:themeColor="text1"/>
        </w:rPr>
        <w:t>struktur</w:t>
      </w:r>
      <w:r w:rsidRPr="00EC25FD">
        <w:rPr>
          <w:rFonts w:ascii="Tw Cen MT" w:hAnsi="Tw Cen MT"/>
          <w:color w:val="000000" w:themeColor="text1"/>
          <w:spacing w:val="-5"/>
        </w:rPr>
        <w:t xml:space="preserve"> </w:t>
      </w:r>
      <w:r w:rsidRPr="00EC25FD">
        <w:rPr>
          <w:rFonts w:ascii="Tw Cen MT" w:hAnsi="Tw Cen MT"/>
          <w:color w:val="000000" w:themeColor="text1"/>
        </w:rPr>
        <w:t>sintaksis,</w:t>
      </w:r>
      <w:r w:rsidRPr="00EC25FD">
        <w:rPr>
          <w:rFonts w:ascii="Tw Cen MT" w:hAnsi="Tw Cen MT"/>
          <w:color w:val="000000" w:themeColor="text1"/>
          <w:spacing w:val="-5"/>
        </w:rPr>
        <w:t xml:space="preserve"> </w:t>
      </w:r>
      <w:r w:rsidRPr="00EC25FD">
        <w:rPr>
          <w:rFonts w:ascii="Tw Cen MT" w:hAnsi="Tw Cen MT"/>
          <w:color w:val="000000" w:themeColor="text1"/>
        </w:rPr>
        <w:t>kosakata,</w:t>
      </w:r>
      <w:r w:rsidRPr="00EC25FD">
        <w:rPr>
          <w:rFonts w:ascii="Tw Cen MT" w:hAnsi="Tw Cen MT"/>
          <w:color w:val="000000" w:themeColor="text1"/>
          <w:spacing w:val="-5"/>
        </w:rPr>
        <w:t xml:space="preserve"> </w:t>
      </w:r>
      <w:r w:rsidRPr="00EC25FD">
        <w:rPr>
          <w:rFonts w:ascii="Tw Cen MT" w:hAnsi="Tw Cen MT"/>
          <w:color w:val="000000" w:themeColor="text1"/>
        </w:rPr>
        <w:t>dan</w:t>
      </w:r>
      <w:r w:rsidRPr="00EC25FD">
        <w:rPr>
          <w:rFonts w:ascii="Tw Cen MT" w:hAnsi="Tw Cen MT"/>
          <w:color w:val="000000" w:themeColor="text1"/>
          <w:spacing w:val="-5"/>
        </w:rPr>
        <w:t xml:space="preserve"> </w:t>
      </w:r>
      <w:r w:rsidRPr="00EC25FD">
        <w:rPr>
          <w:rFonts w:ascii="Tw Cen MT" w:hAnsi="Tw Cen MT"/>
          <w:color w:val="000000" w:themeColor="text1"/>
        </w:rPr>
        <w:t>konteks</w:t>
      </w:r>
      <w:r w:rsidRPr="00EC25FD">
        <w:rPr>
          <w:rFonts w:ascii="Tw Cen MT" w:hAnsi="Tw Cen MT"/>
          <w:color w:val="000000" w:themeColor="text1"/>
          <w:spacing w:val="-5"/>
        </w:rPr>
        <w:t xml:space="preserve"> </w:t>
      </w:r>
      <w:r w:rsidRPr="00EC25FD">
        <w:rPr>
          <w:rFonts w:ascii="Tw Cen MT" w:hAnsi="Tw Cen MT"/>
          <w:color w:val="000000" w:themeColor="text1"/>
        </w:rPr>
        <w:t>sosio-kultural</w:t>
      </w:r>
      <w:r w:rsidRPr="00EC25FD">
        <w:rPr>
          <w:rFonts w:ascii="Tw Cen MT" w:hAnsi="Tw Cen MT"/>
          <w:color w:val="000000" w:themeColor="text1"/>
          <w:spacing w:val="-5"/>
        </w:rPr>
        <w:t xml:space="preserve"> </w:t>
      </w:r>
      <w:r w:rsidRPr="00EC25FD">
        <w:rPr>
          <w:rFonts w:ascii="Tw Cen MT" w:hAnsi="Tw Cen MT"/>
          <w:color w:val="000000" w:themeColor="text1"/>
        </w:rPr>
        <w:t>yang</w:t>
      </w:r>
      <w:r w:rsidRPr="00EC25FD">
        <w:rPr>
          <w:rFonts w:ascii="Tw Cen MT" w:hAnsi="Tw Cen MT"/>
          <w:color w:val="000000" w:themeColor="text1"/>
          <w:spacing w:val="-5"/>
        </w:rPr>
        <w:t xml:space="preserve"> </w:t>
      </w:r>
      <w:r w:rsidRPr="00EC25FD">
        <w:rPr>
          <w:rFonts w:ascii="Tw Cen MT" w:hAnsi="Tw Cen MT"/>
          <w:color w:val="000000" w:themeColor="text1"/>
        </w:rPr>
        <w:t xml:space="preserve">unik. Keterbatasan </w:t>
      </w:r>
      <w:r w:rsidRPr="00EC25FD">
        <w:rPr>
          <w:rFonts w:ascii="Tw Cen MT" w:hAnsi="Tw Cen MT"/>
          <w:color w:val="000000" w:themeColor="text1"/>
          <w:spacing w:val="-2"/>
        </w:rPr>
        <w:t>ketersediaan korpus digital untuk bahasa daerah (</w:t>
      </w:r>
      <w:r w:rsidRPr="00EC25FD">
        <w:rPr>
          <w:rFonts w:ascii="Tw Cen MT" w:hAnsi="Tw Cen MT"/>
          <w:i/>
          <w:color w:val="000000" w:themeColor="text1"/>
          <w:spacing w:val="-2"/>
        </w:rPr>
        <w:t>low-resource regional languages</w:t>
      </w:r>
      <w:r w:rsidRPr="00EC25FD">
        <w:rPr>
          <w:rFonts w:ascii="Tw Cen MT" w:hAnsi="Tw Cen MT"/>
          <w:color w:val="000000" w:themeColor="text1"/>
          <w:spacing w:val="-2"/>
        </w:rPr>
        <w:t>) menyebabkan LLM sering</w:t>
      </w:r>
      <w:r w:rsidRPr="00EC25FD">
        <w:rPr>
          <w:rFonts w:ascii="Tw Cen MT" w:hAnsi="Tw Cen MT"/>
          <w:color w:val="000000" w:themeColor="text1"/>
          <w:spacing w:val="-5"/>
        </w:rPr>
        <w:t xml:space="preserve"> </w:t>
      </w:r>
      <w:r w:rsidRPr="00EC25FD">
        <w:rPr>
          <w:rFonts w:ascii="Tw Cen MT" w:hAnsi="Tw Cen MT"/>
          <w:color w:val="000000" w:themeColor="text1"/>
          <w:spacing w:val="-2"/>
        </w:rPr>
        <w:t>kali</w:t>
      </w:r>
      <w:r w:rsidRPr="00EC25FD">
        <w:rPr>
          <w:rFonts w:ascii="Tw Cen MT" w:hAnsi="Tw Cen MT"/>
          <w:color w:val="000000" w:themeColor="text1"/>
          <w:spacing w:val="-5"/>
        </w:rPr>
        <w:t xml:space="preserve"> </w:t>
      </w:r>
      <w:r w:rsidRPr="00EC25FD">
        <w:rPr>
          <w:rFonts w:ascii="Tw Cen MT" w:hAnsi="Tw Cen MT"/>
          <w:color w:val="000000" w:themeColor="text1"/>
          <w:spacing w:val="-2"/>
        </w:rPr>
        <w:t>mengalami</w:t>
      </w:r>
      <w:r w:rsidRPr="00EC25FD">
        <w:rPr>
          <w:rFonts w:ascii="Tw Cen MT" w:hAnsi="Tw Cen MT"/>
          <w:color w:val="000000" w:themeColor="text1"/>
          <w:spacing w:val="-5"/>
        </w:rPr>
        <w:t xml:space="preserve"> </w:t>
      </w:r>
      <w:r w:rsidRPr="00EC25FD">
        <w:rPr>
          <w:rFonts w:ascii="Tw Cen MT" w:hAnsi="Tw Cen MT"/>
          <w:color w:val="000000" w:themeColor="text1"/>
          <w:spacing w:val="-2"/>
        </w:rPr>
        <w:t>kesalahan</w:t>
      </w:r>
      <w:r w:rsidRPr="00EC25FD">
        <w:rPr>
          <w:rFonts w:ascii="Tw Cen MT" w:hAnsi="Tw Cen MT"/>
          <w:color w:val="000000" w:themeColor="text1"/>
          <w:spacing w:val="-5"/>
        </w:rPr>
        <w:t xml:space="preserve"> </w:t>
      </w:r>
      <w:r w:rsidRPr="00EC25FD">
        <w:rPr>
          <w:rFonts w:ascii="Tw Cen MT" w:hAnsi="Tw Cen MT"/>
          <w:color w:val="000000" w:themeColor="text1"/>
          <w:spacing w:val="-2"/>
        </w:rPr>
        <w:t>pemahaman</w:t>
      </w:r>
      <w:r w:rsidRPr="00EC25FD">
        <w:rPr>
          <w:rFonts w:ascii="Tw Cen MT" w:hAnsi="Tw Cen MT"/>
          <w:color w:val="000000" w:themeColor="text1"/>
          <w:spacing w:val="-5"/>
        </w:rPr>
        <w:t xml:space="preserve"> </w:t>
      </w:r>
      <w:r w:rsidRPr="00EC25FD">
        <w:rPr>
          <w:rFonts w:ascii="Tw Cen MT" w:hAnsi="Tw Cen MT"/>
          <w:color w:val="000000" w:themeColor="text1"/>
          <w:spacing w:val="-2"/>
        </w:rPr>
        <w:t>semantik</w:t>
      </w:r>
      <w:r w:rsidRPr="00EC25FD">
        <w:rPr>
          <w:rFonts w:ascii="Tw Cen MT" w:hAnsi="Tw Cen MT"/>
          <w:color w:val="000000" w:themeColor="text1"/>
          <w:spacing w:val="-5"/>
        </w:rPr>
        <w:t xml:space="preserve"> </w:t>
      </w:r>
      <w:r w:rsidRPr="00EC25FD">
        <w:rPr>
          <w:rFonts w:ascii="Tw Cen MT" w:hAnsi="Tw Cen MT"/>
          <w:color w:val="000000" w:themeColor="text1"/>
          <w:spacing w:val="-2"/>
        </w:rPr>
        <w:t>maupun</w:t>
      </w:r>
      <w:r w:rsidRPr="00EC25FD">
        <w:rPr>
          <w:rFonts w:ascii="Tw Cen MT" w:hAnsi="Tw Cen MT"/>
          <w:color w:val="000000" w:themeColor="text1"/>
          <w:spacing w:val="-5"/>
        </w:rPr>
        <w:t xml:space="preserve"> </w:t>
      </w:r>
      <w:r w:rsidRPr="00EC25FD">
        <w:rPr>
          <w:rFonts w:ascii="Tw Cen MT" w:hAnsi="Tw Cen MT"/>
          <w:color w:val="000000" w:themeColor="text1"/>
          <w:spacing w:val="-2"/>
        </w:rPr>
        <w:t>halusinasi</w:t>
      </w:r>
      <w:r w:rsidRPr="00EC25FD">
        <w:rPr>
          <w:rFonts w:ascii="Tw Cen MT" w:hAnsi="Tw Cen MT"/>
          <w:color w:val="000000" w:themeColor="text1"/>
          <w:spacing w:val="-5"/>
        </w:rPr>
        <w:t xml:space="preserve"> </w:t>
      </w:r>
      <w:r w:rsidRPr="00EC25FD">
        <w:rPr>
          <w:rFonts w:ascii="Tw Cen MT" w:hAnsi="Tw Cen MT"/>
          <w:color w:val="000000" w:themeColor="text1"/>
          <w:spacing w:val="-2"/>
        </w:rPr>
        <w:t>ketika</w:t>
      </w:r>
      <w:r w:rsidRPr="00EC25FD">
        <w:rPr>
          <w:rFonts w:ascii="Tw Cen MT" w:hAnsi="Tw Cen MT"/>
          <w:color w:val="000000" w:themeColor="text1"/>
          <w:spacing w:val="-5"/>
        </w:rPr>
        <w:t xml:space="preserve"> </w:t>
      </w:r>
      <w:r w:rsidRPr="00EC25FD">
        <w:rPr>
          <w:rFonts w:ascii="Tw Cen MT" w:hAnsi="Tw Cen MT"/>
          <w:color w:val="000000" w:themeColor="text1"/>
          <w:spacing w:val="-2"/>
        </w:rPr>
        <w:t>merespons</w:t>
      </w:r>
      <w:r w:rsidRPr="00EC25FD">
        <w:rPr>
          <w:rFonts w:ascii="Tw Cen MT" w:hAnsi="Tw Cen MT"/>
          <w:color w:val="000000" w:themeColor="text1"/>
          <w:spacing w:val="-5"/>
        </w:rPr>
        <w:t xml:space="preserve"> </w:t>
      </w:r>
      <w:r w:rsidRPr="00EC25FD">
        <w:rPr>
          <w:rFonts w:ascii="Tw Cen MT" w:hAnsi="Tw Cen MT"/>
          <w:color w:val="000000" w:themeColor="text1"/>
          <w:spacing w:val="-2"/>
        </w:rPr>
        <w:t>pertanyaan</w:t>
      </w:r>
      <w:r w:rsidR="00811B3F" w:rsidRPr="00EC25FD">
        <w:rPr>
          <w:rFonts w:ascii="Tw Cen MT" w:hAnsi="Tw Cen MT"/>
          <w:color w:val="000000" w:themeColor="text1"/>
          <w:spacing w:val="-2"/>
        </w:rPr>
        <w:t xml:space="preserve"> </w:t>
      </w:r>
      <w:r w:rsidRPr="00EC25FD">
        <w:rPr>
          <w:rFonts w:ascii="Tw Cen MT" w:hAnsi="Tw Cen MT"/>
          <w:color w:val="000000" w:themeColor="text1"/>
          <w:spacing w:val="-4"/>
        </w:rPr>
        <w:t>berbasis</w:t>
      </w:r>
      <w:r w:rsidRPr="00EC25FD">
        <w:rPr>
          <w:rFonts w:ascii="Tw Cen MT" w:hAnsi="Tw Cen MT"/>
          <w:color w:val="000000" w:themeColor="text1"/>
          <w:spacing w:val="8"/>
        </w:rPr>
        <w:t xml:space="preserve"> </w:t>
      </w:r>
      <w:r w:rsidRPr="00EC25FD">
        <w:rPr>
          <w:rFonts w:ascii="Tw Cen MT" w:hAnsi="Tw Cen MT"/>
          <w:color w:val="000000" w:themeColor="text1"/>
          <w:spacing w:val="-4"/>
        </w:rPr>
        <w:t>bahasa</w:t>
      </w:r>
      <w:r w:rsidRPr="00EC25FD">
        <w:rPr>
          <w:rFonts w:ascii="Tw Cen MT" w:hAnsi="Tw Cen MT"/>
          <w:color w:val="000000" w:themeColor="text1"/>
          <w:spacing w:val="10"/>
        </w:rPr>
        <w:t xml:space="preserve"> </w:t>
      </w:r>
      <w:r w:rsidRPr="00EC25FD">
        <w:rPr>
          <w:rFonts w:ascii="Tw Cen MT" w:hAnsi="Tw Cen MT"/>
          <w:color w:val="000000" w:themeColor="text1"/>
          <w:spacing w:val="-4"/>
        </w:rPr>
        <w:t>daerah</w:t>
      </w:r>
      <w:r w:rsidRPr="00EC25FD">
        <w:rPr>
          <w:rFonts w:ascii="Tw Cen MT" w:hAnsi="Tw Cen MT"/>
          <w:color w:val="000000" w:themeColor="text1"/>
          <w:spacing w:val="11"/>
        </w:rPr>
        <w:t xml:space="preserve"> </w:t>
      </w:r>
      <w:r w:rsidRPr="00EC25FD">
        <w:rPr>
          <w:rFonts w:ascii="Tw Cen MT" w:hAnsi="Tw Cen MT"/>
          <w:color w:val="000000" w:themeColor="text1"/>
          <w:spacing w:val="-4"/>
        </w:rPr>
        <w:t>[</w:t>
      </w:r>
      <w:hyperlink w:anchor="_bookmark18" w:history="1">
        <w:r w:rsidR="009F2283" w:rsidRPr="00EC25FD">
          <w:rPr>
            <w:rFonts w:ascii="Tw Cen MT" w:hAnsi="Tw Cen MT"/>
            <w:color w:val="000000" w:themeColor="text1"/>
            <w:spacing w:val="-4"/>
          </w:rPr>
          <w:t>6</w:t>
        </w:r>
      </w:hyperlink>
      <w:r w:rsidRPr="00EC25FD">
        <w:rPr>
          <w:rFonts w:ascii="Tw Cen MT" w:hAnsi="Tw Cen MT"/>
          <w:color w:val="000000" w:themeColor="text1"/>
          <w:spacing w:val="-4"/>
        </w:rPr>
        <w:t>,</w:t>
      </w:r>
      <w:r w:rsidRPr="00EC25FD">
        <w:rPr>
          <w:rFonts w:ascii="Tw Cen MT" w:hAnsi="Tw Cen MT"/>
          <w:color w:val="000000" w:themeColor="text1"/>
          <w:spacing w:val="-23"/>
        </w:rPr>
        <w:t xml:space="preserve"> </w:t>
      </w:r>
      <w:hyperlink w:anchor="_bookmark19" w:history="1">
        <w:r w:rsidR="009F2283" w:rsidRPr="00EC25FD">
          <w:rPr>
            <w:rFonts w:ascii="Tw Cen MT" w:hAnsi="Tw Cen MT"/>
            <w:color w:val="000000" w:themeColor="text1"/>
            <w:spacing w:val="-5"/>
          </w:rPr>
          <w:t>7</w:t>
        </w:r>
      </w:hyperlink>
      <w:r w:rsidRPr="00EC25FD">
        <w:rPr>
          <w:rFonts w:ascii="Tw Cen MT" w:hAnsi="Tw Cen MT"/>
          <w:color w:val="000000" w:themeColor="text1"/>
          <w:spacing w:val="-5"/>
        </w:rPr>
        <w:t>].</w:t>
      </w:r>
    </w:p>
    <w:p w14:paraId="21304DA6" w14:textId="77777777" w:rsidR="009F2283" w:rsidRPr="00EC25FD" w:rsidRDefault="00000000" w:rsidP="00780A5D">
      <w:pPr>
        <w:pStyle w:val="BodyText"/>
        <w:spacing w:before="71" w:line="252" w:lineRule="auto"/>
        <w:ind w:left="118" w:right="688"/>
        <w:jc w:val="both"/>
        <w:rPr>
          <w:rFonts w:ascii="Tw Cen MT" w:hAnsi="Tw Cen MT"/>
          <w:color w:val="000000" w:themeColor="text1"/>
        </w:rPr>
      </w:pPr>
      <w:r w:rsidRPr="00EC25FD">
        <w:rPr>
          <w:rFonts w:ascii="Tw Cen MT" w:hAnsi="Tw Cen MT"/>
          <w:color w:val="000000" w:themeColor="text1"/>
        </w:rPr>
        <w:t xml:space="preserve">Untuk mengoptimalkan kemampuan penalaran LLM tanpa melakukan proses pelatihan ulang model </w:t>
      </w:r>
      <w:r w:rsidRPr="00EC25FD">
        <w:rPr>
          <w:rFonts w:ascii="Tw Cen MT" w:hAnsi="Tw Cen MT"/>
          <w:color w:val="000000" w:themeColor="text1"/>
          <w:spacing w:val="-6"/>
        </w:rPr>
        <w:t>(</w:t>
      </w:r>
      <w:r w:rsidRPr="00EC25FD">
        <w:rPr>
          <w:rFonts w:ascii="Tw Cen MT" w:hAnsi="Tw Cen MT"/>
          <w:i/>
          <w:color w:val="000000" w:themeColor="text1"/>
          <w:spacing w:val="-6"/>
        </w:rPr>
        <w:t>fine-tuning</w:t>
      </w:r>
      <w:r w:rsidRPr="00EC25FD">
        <w:rPr>
          <w:rFonts w:ascii="Tw Cen MT" w:hAnsi="Tw Cen MT"/>
          <w:color w:val="000000" w:themeColor="text1"/>
          <w:spacing w:val="-6"/>
        </w:rPr>
        <w:t xml:space="preserve">) yang memakan biaya komputasi tinggi, teknik rekayasa </w:t>
      </w:r>
      <w:r w:rsidRPr="00EC25FD">
        <w:rPr>
          <w:rFonts w:ascii="Tw Cen MT" w:hAnsi="Tw Cen MT"/>
          <w:i/>
          <w:color w:val="000000" w:themeColor="text1"/>
          <w:spacing w:val="-6"/>
        </w:rPr>
        <w:t>prompt</w:t>
      </w:r>
      <w:r w:rsidRPr="00EC25FD">
        <w:rPr>
          <w:rFonts w:ascii="Tw Cen MT" w:hAnsi="Tw Cen MT"/>
          <w:i/>
          <w:color w:val="000000" w:themeColor="text1"/>
          <w:spacing w:val="14"/>
        </w:rPr>
        <w:t xml:space="preserve"> </w:t>
      </w:r>
      <w:r w:rsidRPr="00EC25FD">
        <w:rPr>
          <w:rFonts w:ascii="Tw Cen MT" w:hAnsi="Tw Cen MT"/>
          <w:color w:val="000000" w:themeColor="text1"/>
          <w:spacing w:val="-6"/>
        </w:rPr>
        <w:t>(</w:t>
      </w:r>
      <w:r w:rsidRPr="00EC25FD">
        <w:rPr>
          <w:rFonts w:ascii="Tw Cen MT" w:hAnsi="Tw Cen MT"/>
          <w:i/>
          <w:color w:val="000000" w:themeColor="text1"/>
          <w:spacing w:val="-6"/>
        </w:rPr>
        <w:t>prompt</w:t>
      </w:r>
      <w:r w:rsidRPr="00EC25FD">
        <w:rPr>
          <w:rFonts w:ascii="Tw Cen MT" w:hAnsi="Tw Cen MT"/>
          <w:i/>
          <w:color w:val="000000" w:themeColor="text1"/>
        </w:rPr>
        <w:t xml:space="preserve"> </w:t>
      </w:r>
      <w:r w:rsidRPr="00EC25FD">
        <w:rPr>
          <w:rFonts w:ascii="Tw Cen MT" w:hAnsi="Tw Cen MT"/>
          <w:i/>
          <w:color w:val="000000" w:themeColor="text1"/>
          <w:spacing w:val="-6"/>
        </w:rPr>
        <w:t>engineering</w:t>
      </w:r>
      <w:r w:rsidRPr="00EC25FD">
        <w:rPr>
          <w:rFonts w:ascii="Tw Cen MT" w:hAnsi="Tw Cen MT"/>
          <w:color w:val="000000" w:themeColor="text1"/>
          <w:spacing w:val="-6"/>
        </w:rPr>
        <w:t xml:space="preserve">) menjadi </w:t>
      </w:r>
      <w:r w:rsidRPr="00EC25FD">
        <w:rPr>
          <w:rFonts w:ascii="Tw Cen MT" w:hAnsi="Tw Cen MT"/>
          <w:color w:val="000000" w:themeColor="text1"/>
        </w:rPr>
        <w:t>solusi</w:t>
      </w:r>
      <w:r w:rsidRPr="00EC25FD">
        <w:rPr>
          <w:rFonts w:ascii="Tw Cen MT" w:hAnsi="Tw Cen MT"/>
          <w:color w:val="000000" w:themeColor="text1"/>
          <w:spacing w:val="-13"/>
        </w:rPr>
        <w:t xml:space="preserve"> </w:t>
      </w:r>
      <w:r w:rsidRPr="00EC25FD">
        <w:rPr>
          <w:rFonts w:ascii="Tw Cen MT" w:hAnsi="Tw Cen MT"/>
          <w:color w:val="000000" w:themeColor="text1"/>
        </w:rPr>
        <w:t>yang</w:t>
      </w:r>
      <w:r w:rsidRPr="00EC25FD">
        <w:rPr>
          <w:rFonts w:ascii="Tw Cen MT" w:hAnsi="Tw Cen MT"/>
          <w:color w:val="000000" w:themeColor="text1"/>
          <w:spacing w:val="-9"/>
        </w:rPr>
        <w:t xml:space="preserve"> </w:t>
      </w:r>
      <w:r w:rsidRPr="00EC25FD">
        <w:rPr>
          <w:rFonts w:ascii="Tw Cen MT" w:hAnsi="Tw Cen MT"/>
          <w:color w:val="000000" w:themeColor="text1"/>
        </w:rPr>
        <w:t>sangat</w:t>
      </w:r>
      <w:r w:rsidRPr="00EC25FD">
        <w:rPr>
          <w:rFonts w:ascii="Tw Cen MT" w:hAnsi="Tw Cen MT"/>
          <w:color w:val="000000" w:themeColor="text1"/>
          <w:spacing w:val="-2"/>
        </w:rPr>
        <w:t xml:space="preserve"> </w:t>
      </w:r>
      <w:r w:rsidRPr="00EC25FD">
        <w:rPr>
          <w:rFonts w:ascii="Tw Cen MT" w:hAnsi="Tw Cen MT"/>
          <w:color w:val="000000" w:themeColor="text1"/>
        </w:rPr>
        <w:t>efektif</w:t>
      </w:r>
      <w:r w:rsidRPr="00EC25FD">
        <w:rPr>
          <w:rFonts w:ascii="Tw Cen MT" w:hAnsi="Tw Cen MT"/>
          <w:color w:val="000000" w:themeColor="text1"/>
          <w:spacing w:val="-2"/>
        </w:rPr>
        <w:t xml:space="preserve"> </w:t>
      </w:r>
      <w:r w:rsidRPr="00EC25FD">
        <w:rPr>
          <w:rFonts w:ascii="Tw Cen MT" w:hAnsi="Tw Cen MT"/>
          <w:color w:val="000000" w:themeColor="text1"/>
        </w:rPr>
        <w:t>[</w:t>
      </w:r>
      <w:hyperlink w:anchor="_bookmark20" w:history="1">
        <w:r w:rsidR="009F2283" w:rsidRPr="00EC25FD">
          <w:rPr>
            <w:rFonts w:ascii="Tw Cen MT" w:hAnsi="Tw Cen MT"/>
            <w:color w:val="000000" w:themeColor="text1"/>
          </w:rPr>
          <w:t>8</w:t>
        </w:r>
      </w:hyperlink>
      <w:r w:rsidRPr="00EC25FD">
        <w:rPr>
          <w:rFonts w:ascii="Tw Cen MT" w:hAnsi="Tw Cen MT"/>
          <w:color w:val="000000" w:themeColor="text1"/>
        </w:rPr>
        <w:t>,</w:t>
      </w:r>
      <w:r w:rsidRPr="00EC25FD">
        <w:rPr>
          <w:rFonts w:ascii="Tw Cen MT" w:hAnsi="Tw Cen MT"/>
          <w:color w:val="000000" w:themeColor="text1"/>
          <w:spacing w:val="-13"/>
        </w:rPr>
        <w:t xml:space="preserve"> </w:t>
      </w:r>
      <w:hyperlink w:anchor="_bookmark21" w:history="1">
        <w:r w:rsidR="009F2283" w:rsidRPr="00EC25FD">
          <w:rPr>
            <w:rFonts w:ascii="Tw Cen MT" w:hAnsi="Tw Cen MT"/>
            <w:color w:val="000000" w:themeColor="text1"/>
          </w:rPr>
          <w:t>9</w:t>
        </w:r>
      </w:hyperlink>
      <w:r w:rsidRPr="00EC25FD">
        <w:rPr>
          <w:rFonts w:ascii="Tw Cen MT" w:hAnsi="Tw Cen MT"/>
          <w:color w:val="000000" w:themeColor="text1"/>
        </w:rPr>
        <w:t>].</w:t>
      </w:r>
      <w:r w:rsidRPr="00EC25FD">
        <w:rPr>
          <w:rFonts w:ascii="Tw Cen MT" w:hAnsi="Tw Cen MT"/>
          <w:color w:val="000000" w:themeColor="text1"/>
          <w:spacing w:val="15"/>
        </w:rPr>
        <w:t xml:space="preserve"> </w:t>
      </w:r>
      <w:r w:rsidRPr="00EC25FD">
        <w:rPr>
          <w:rFonts w:ascii="Tw Cen MT" w:hAnsi="Tw Cen MT"/>
          <w:color w:val="000000" w:themeColor="text1"/>
        </w:rPr>
        <w:t>Dua</w:t>
      </w:r>
      <w:r w:rsidRPr="00EC25FD">
        <w:rPr>
          <w:rFonts w:ascii="Tw Cen MT" w:hAnsi="Tw Cen MT"/>
          <w:color w:val="000000" w:themeColor="text1"/>
          <w:spacing w:val="-2"/>
        </w:rPr>
        <w:t xml:space="preserve"> </w:t>
      </w:r>
      <w:r w:rsidRPr="00EC25FD">
        <w:rPr>
          <w:rFonts w:ascii="Tw Cen MT" w:hAnsi="Tw Cen MT"/>
          <w:color w:val="000000" w:themeColor="text1"/>
        </w:rPr>
        <w:t>pendekatan</w:t>
      </w:r>
      <w:r w:rsidRPr="00EC25FD">
        <w:rPr>
          <w:rFonts w:ascii="Tw Cen MT" w:hAnsi="Tw Cen MT"/>
          <w:color w:val="000000" w:themeColor="text1"/>
          <w:spacing w:val="-2"/>
        </w:rPr>
        <w:t xml:space="preserve"> </w:t>
      </w:r>
      <w:r w:rsidRPr="00EC25FD">
        <w:rPr>
          <w:rFonts w:ascii="Tw Cen MT" w:hAnsi="Tw Cen MT"/>
          <w:i/>
          <w:color w:val="000000" w:themeColor="text1"/>
        </w:rPr>
        <w:t xml:space="preserve">prompting </w:t>
      </w:r>
      <w:r w:rsidRPr="00EC25FD">
        <w:rPr>
          <w:rFonts w:ascii="Tw Cen MT" w:hAnsi="Tw Cen MT"/>
          <w:color w:val="000000" w:themeColor="text1"/>
        </w:rPr>
        <w:t>utama</w:t>
      </w:r>
      <w:r w:rsidRPr="00EC25FD">
        <w:rPr>
          <w:rFonts w:ascii="Tw Cen MT" w:hAnsi="Tw Cen MT"/>
          <w:color w:val="000000" w:themeColor="text1"/>
          <w:spacing w:val="-2"/>
        </w:rPr>
        <w:t xml:space="preserve"> </w:t>
      </w:r>
      <w:r w:rsidRPr="00EC25FD">
        <w:rPr>
          <w:rFonts w:ascii="Tw Cen MT" w:hAnsi="Tw Cen MT"/>
          <w:color w:val="000000" w:themeColor="text1"/>
        </w:rPr>
        <w:t>yang</w:t>
      </w:r>
      <w:r w:rsidRPr="00EC25FD">
        <w:rPr>
          <w:rFonts w:ascii="Tw Cen MT" w:hAnsi="Tw Cen MT"/>
          <w:color w:val="000000" w:themeColor="text1"/>
          <w:spacing w:val="-2"/>
        </w:rPr>
        <w:t xml:space="preserve"> </w:t>
      </w:r>
      <w:r w:rsidRPr="00EC25FD">
        <w:rPr>
          <w:rFonts w:ascii="Tw Cen MT" w:hAnsi="Tw Cen MT"/>
          <w:color w:val="000000" w:themeColor="text1"/>
        </w:rPr>
        <w:t>sering</w:t>
      </w:r>
      <w:r w:rsidRPr="00EC25FD">
        <w:rPr>
          <w:rFonts w:ascii="Tw Cen MT" w:hAnsi="Tw Cen MT"/>
          <w:color w:val="000000" w:themeColor="text1"/>
          <w:spacing w:val="-2"/>
        </w:rPr>
        <w:t xml:space="preserve"> </w:t>
      </w:r>
      <w:r w:rsidRPr="00EC25FD">
        <w:rPr>
          <w:rFonts w:ascii="Tw Cen MT" w:hAnsi="Tw Cen MT"/>
          <w:color w:val="000000" w:themeColor="text1"/>
        </w:rPr>
        <w:t>digunakan</w:t>
      </w:r>
      <w:r w:rsidRPr="00EC25FD">
        <w:rPr>
          <w:rFonts w:ascii="Tw Cen MT" w:hAnsi="Tw Cen MT"/>
          <w:color w:val="000000" w:themeColor="text1"/>
          <w:spacing w:val="-2"/>
        </w:rPr>
        <w:t xml:space="preserve"> </w:t>
      </w:r>
      <w:r w:rsidRPr="00EC25FD">
        <w:rPr>
          <w:rFonts w:ascii="Tw Cen MT" w:hAnsi="Tw Cen MT"/>
          <w:color w:val="000000" w:themeColor="text1"/>
        </w:rPr>
        <w:t>adalah</w:t>
      </w:r>
      <w:r w:rsidRPr="00EC25FD">
        <w:rPr>
          <w:rFonts w:ascii="Tw Cen MT" w:hAnsi="Tw Cen MT"/>
          <w:color w:val="000000" w:themeColor="text1"/>
          <w:spacing w:val="-2"/>
        </w:rPr>
        <w:t xml:space="preserve"> </w:t>
      </w:r>
      <w:r w:rsidRPr="00EC25FD">
        <w:rPr>
          <w:rFonts w:ascii="Tw Cen MT" w:hAnsi="Tw Cen MT"/>
          <w:i/>
          <w:color w:val="000000" w:themeColor="text1"/>
        </w:rPr>
        <w:t>Non-</w:t>
      </w:r>
      <w:r w:rsidRPr="00EC25FD">
        <w:rPr>
          <w:rFonts w:ascii="Tw Cen MT" w:hAnsi="Tw Cen MT"/>
          <w:i/>
          <w:color w:val="000000" w:themeColor="text1"/>
          <w:spacing w:val="-4"/>
        </w:rPr>
        <w:t>Chain-of-Thought</w:t>
      </w:r>
      <w:r w:rsidRPr="00EC25FD">
        <w:rPr>
          <w:rFonts w:ascii="Tw Cen MT" w:hAnsi="Tw Cen MT"/>
          <w:i/>
          <w:color w:val="000000" w:themeColor="text1"/>
          <w:spacing w:val="-9"/>
        </w:rPr>
        <w:t xml:space="preserve"> </w:t>
      </w:r>
      <w:r w:rsidRPr="00EC25FD">
        <w:rPr>
          <w:rFonts w:ascii="Tw Cen MT" w:hAnsi="Tw Cen MT"/>
          <w:color w:val="000000" w:themeColor="text1"/>
          <w:spacing w:val="-4"/>
        </w:rPr>
        <w:t>(Non-CoT)</w:t>
      </w:r>
      <w:r w:rsidRPr="00EC25FD">
        <w:rPr>
          <w:rFonts w:ascii="Tw Cen MT" w:hAnsi="Tw Cen MT"/>
          <w:color w:val="000000" w:themeColor="text1"/>
          <w:spacing w:val="-8"/>
        </w:rPr>
        <w:t xml:space="preserve"> </w:t>
      </w:r>
      <w:r w:rsidRPr="00EC25FD">
        <w:rPr>
          <w:rFonts w:ascii="Tw Cen MT" w:hAnsi="Tw Cen MT"/>
          <w:color w:val="000000" w:themeColor="text1"/>
          <w:spacing w:val="-4"/>
        </w:rPr>
        <w:t>dan</w:t>
      </w:r>
      <w:r w:rsidRPr="00EC25FD">
        <w:rPr>
          <w:rFonts w:ascii="Tw Cen MT" w:hAnsi="Tw Cen MT"/>
          <w:color w:val="000000" w:themeColor="text1"/>
          <w:spacing w:val="-8"/>
        </w:rPr>
        <w:t xml:space="preserve"> </w:t>
      </w:r>
      <w:r w:rsidRPr="00EC25FD">
        <w:rPr>
          <w:rFonts w:ascii="Tw Cen MT" w:hAnsi="Tw Cen MT"/>
          <w:i/>
          <w:color w:val="000000" w:themeColor="text1"/>
          <w:spacing w:val="-4"/>
        </w:rPr>
        <w:t>Chain-of-Thought</w:t>
      </w:r>
      <w:r w:rsidRPr="00EC25FD">
        <w:rPr>
          <w:rFonts w:ascii="Tw Cen MT" w:hAnsi="Tw Cen MT"/>
          <w:i/>
          <w:color w:val="000000" w:themeColor="text1"/>
          <w:spacing w:val="-8"/>
        </w:rPr>
        <w:t xml:space="preserve"> </w:t>
      </w:r>
      <w:r w:rsidRPr="00EC25FD">
        <w:rPr>
          <w:rFonts w:ascii="Tw Cen MT" w:hAnsi="Tw Cen MT"/>
          <w:color w:val="000000" w:themeColor="text1"/>
          <w:spacing w:val="-4"/>
        </w:rPr>
        <w:t>(CoT).</w:t>
      </w:r>
      <w:r w:rsidRPr="00EC25FD">
        <w:rPr>
          <w:rFonts w:ascii="Tw Cen MT" w:hAnsi="Tw Cen MT"/>
          <w:color w:val="000000" w:themeColor="text1"/>
          <w:spacing w:val="-8"/>
        </w:rPr>
        <w:t xml:space="preserve"> </w:t>
      </w:r>
      <w:r w:rsidRPr="00EC25FD">
        <w:rPr>
          <w:rFonts w:ascii="Tw Cen MT" w:hAnsi="Tw Cen MT"/>
          <w:color w:val="000000" w:themeColor="text1"/>
          <w:spacing w:val="-4"/>
        </w:rPr>
        <w:t>Non-CoT</w:t>
      </w:r>
      <w:r w:rsidRPr="00EC25FD">
        <w:rPr>
          <w:rFonts w:ascii="Tw Cen MT" w:hAnsi="Tw Cen MT"/>
          <w:color w:val="000000" w:themeColor="text1"/>
          <w:spacing w:val="-8"/>
        </w:rPr>
        <w:t xml:space="preserve"> </w:t>
      </w:r>
      <w:r w:rsidRPr="00EC25FD">
        <w:rPr>
          <w:rFonts w:ascii="Tw Cen MT" w:hAnsi="Tw Cen MT"/>
          <w:color w:val="000000" w:themeColor="text1"/>
          <w:spacing w:val="-4"/>
        </w:rPr>
        <w:t>merupakan</w:t>
      </w:r>
      <w:r w:rsidRPr="00EC25FD">
        <w:rPr>
          <w:rFonts w:ascii="Tw Cen MT" w:hAnsi="Tw Cen MT"/>
          <w:color w:val="000000" w:themeColor="text1"/>
          <w:spacing w:val="-8"/>
        </w:rPr>
        <w:t xml:space="preserve"> </w:t>
      </w:r>
      <w:r w:rsidRPr="00EC25FD">
        <w:rPr>
          <w:rFonts w:ascii="Tw Cen MT" w:hAnsi="Tw Cen MT"/>
          <w:color w:val="000000" w:themeColor="text1"/>
          <w:spacing w:val="-4"/>
        </w:rPr>
        <w:t>pendekatan</w:t>
      </w:r>
      <w:r w:rsidRPr="00EC25FD">
        <w:rPr>
          <w:rFonts w:ascii="Tw Cen MT" w:hAnsi="Tw Cen MT"/>
          <w:color w:val="000000" w:themeColor="text1"/>
          <w:spacing w:val="-8"/>
        </w:rPr>
        <w:t xml:space="preserve"> </w:t>
      </w:r>
      <w:r w:rsidRPr="00EC25FD">
        <w:rPr>
          <w:rFonts w:ascii="Tw Cen MT" w:hAnsi="Tw Cen MT"/>
          <w:color w:val="000000" w:themeColor="text1"/>
          <w:spacing w:val="-4"/>
        </w:rPr>
        <w:t>konvensional yang</w:t>
      </w:r>
      <w:r w:rsidRPr="00EC25FD">
        <w:rPr>
          <w:rFonts w:ascii="Tw Cen MT" w:hAnsi="Tw Cen MT"/>
          <w:color w:val="000000" w:themeColor="text1"/>
          <w:spacing w:val="-9"/>
        </w:rPr>
        <w:t xml:space="preserve"> </w:t>
      </w:r>
      <w:r w:rsidRPr="00EC25FD">
        <w:rPr>
          <w:rFonts w:ascii="Tw Cen MT" w:hAnsi="Tw Cen MT"/>
          <w:color w:val="000000" w:themeColor="text1"/>
          <w:spacing w:val="-4"/>
        </w:rPr>
        <w:t>meminta</w:t>
      </w:r>
      <w:r w:rsidRPr="00EC25FD">
        <w:rPr>
          <w:rFonts w:ascii="Tw Cen MT" w:hAnsi="Tw Cen MT"/>
          <w:color w:val="000000" w:themeColor="text1"/>
          <w:spacing w:val="-8"/>
        </w:rPr>
        <w:t xml:space="preserve"> </w:t>
      </w:r>
      <w:r w:rsidRPr="00EC25FD">
        <w:rPr>
          <w:rFonts w:ascii="Tw Cen MT" w:hAnsi="Tw Cen MT"/>
          <w:color w:val="000000" w:themeColor="text1"/>
          <w:spacing w:val="-4"/>
        </w:rPr>
        <w:t>model</w:t>
      </w:r>
      <w:r w:rsidRPr="00EC25FD">
        <w:rPr>
          <w:rFonts w:ascii="Tw Cen MT" w:hAnsi="Tw Cen MT"/>
          <w:color w:val="000000" w:themeColor="text1"/>
          <w:spacing w:val="-8"/>
        </w:rPr>
        <w:t xml:space="preserve"> </w:t>
      </w:r>
      <w:r w:rsidRPr="00EC25FD">
        <w:rPr>
          <w:rFonts w:ascii="Tw Cen MT" w:hAnsi="Tw Cen MT"/>
          <w:color w:val="000000" w:themeColor="text1"/>
          <w:spacing w:val="-4"/>
        </w:rPr>
        <w:t>memberikan</w:t>
      </w:r>
      <w:r w:rsidRPr="00EC25FD">
        <w:rPr>
          <w:rFonts w:ascii="Tw Cen MT" w:hAnsi="Tw Cen MT"/>
          <w:color w:val="000000" w:themeColor="text1"/>
          <w:spacing w:val="-8"/>
        </w:rPr>
        <w:t xml:space="preserve"> </w:t>
      </w:r>
      <w:r w:rsidRPr="00EC25FD">
        <w:rPr>
          <w:rFonts w:ascii="Tw Cen MT" w:hAnsi="Tw Cen MT"/>
          <w:color w:val="000000" w:themeColor="text1"/>
          <w:spacing w:val="-4"/>
        </w:rPr>
        <w:t>jawaban</w:t>
      </w:r>
      <w:r w:rsidRPr="00EC25FD">
        <w:rPr>
          <w:rFonts w:ascii="Tw Cen MT" w:hAnsi="Tw Cen MT"/>
          <w:color w:val="000000" w:themeColor="text1"/>
          <w:spacing w:val="-8"/>
        </w:rPr>
        <w:t xml:space="preserve"> </w:t>
      </w:r>
      <w:r w:rsidRPr="00EC25FD">
        <w:rPr>
          <w:rFonts w:ascii="Tw Cen MT" w:hAnsi="Tw Cen MT"/>
          <w:color w:val="000000" w:themeColor="text1"/>
          <w:spacing w:val="-4"/>
        </w:rPr>
        <w:t>akhir secara langsung (</w:t>
      </w:r>
      <w:r w:rsidRPr="00EC25FD">
        <w:rPr>
          <w:rFonts w:ascii="Tw Cen MT" w:hAnsi="Tw Cen MT"/>
          <w:i/>
          <w:color w:val="000000" w:themeColor="text1"/>
          <w:spacing w:val="-4"/>
        </w:rPr>
        <w:t>direct answer</w:t>
      </w:r>
      <w:r w:rsidRPr="00EC25FD">
        <w:rPr>
          <w:rFonts w:ascii="Tw Cen MT" w:hAnsi="Tw Cen MT"/>
          <w:i/>
          <w:color w:val="000000" w:themeColor="text1"/>
          <w:spacing w:val="-9"/>
        </w:rPr>
        <w:t xml:space="preserve"> </w:t>
      </w:r>
      <w:r w:rsidRPr="00EC25FD">
        <w:rPr>
          <w:rFonts w:ascii="Tw Cen MT" w:hAnsi="Tw Cen MT"/>
          <w:color w:val="000000" w:themeColor="text1"/>
          <w:spacing w:val="-4"/>
        </w:rPr>
        <w:t>).</w:t>
      </w:r>
      <w:r w:rsidRPr="00EC25FD">
        <w:rPr>
          <w:rFonts w:ascii="Tw Cen MT" w:hAnsi="Tw Cen MT"/>
          <w:color w:val="000000" w:themeColor="text1"/>
          <w:spacing w:val="15"/>
        </w:rPr>
        <w:t xml:space="preserve"> </w:t>
      </w:r>
      <w:r w:rsidRPr="00EC25FD">
        <w:rPr>
          <w:rFonts w:ascii="Tw Cen MT" w:hAnsi="Tw Cen MT"/>
          <w:color w:val="000000" w:themeColor="text1"/>
          <w:spacing w:val="-4"/>
        </w:rPr>
        <w:t xml:space="preserve">Sebaliknya, pendekatan </w:t>
      </w:r>
      <w:r w:rsidRPr="00EC25FD">
        <w:rPr>
          <w:rFonts w:ascii="Tw Cen MT" w:hAnsi="Tw Cen MT"/>
          <w:color w:val="000000" w:themeColor="text1"/>
          <w:spacing w:val="-2"/>
        </w:rPr>
        <w:t>CoT</w:t>
      </w:r>
      <w:r w:rsidRPr="00EC25FD">
        <w:rPr>
          <w:rFonts w:ascii="Tw Cen MT" w:hAnsi="Tw Cen MT"/>
          <w:color w:val="000000" w:themeColor="text1"/>
          <w:spacing w:val="-3"/>
        </w:rPr>
        <w:t xml:space="preserve"> </w:t>
      </w:r>
      <w:r w:rsidRPr="00EC25FD">
        <w:rPr>
          <w:rFonts w:ascii="Tw Cen MT" w:hAnsi="Tw Cen MT"/>
          <w:color w:val="000000" w:themeColor="text1"/>
          <w:spacing w:val="-2"/>
        </w:rPr>
        <w:t>mengarahkan</w:t>
      </w:r>
      <w:r w:rsidRPr="00EC25FD">
        <w:rPr>
          <w:rFonts w:ascii="Tw Cen MT" w:hAnsi="Tw Cen MT"/>
          <w:color w:val="000000" w:themeColor="text1"/>
          <w:spacing w:val="-3"/>
        </w:rPr>
        <w:t xml:space="preserve"> </w:t>
      </w:r>
      <w:r w:rsidRPr="00EC25FD">
        <w:rPr>
          <w:rFonts w:ascii="Tw Cen MT" w:hAnsi="Tw Cen MT"/>
          <w:color w:val="000000" w:themeColor="text1"/>
          <w:spacing w:val="-2"/>
        </w:rPr>
        <w:t>model</w:t>
      </w:r>
      <w:r w:rsidRPr="00EC25FD">
        <w:rPr>
          <w:rFonts w:ascii="Tw Cen MT" w:hAnsi="Tw Cen MT"/>
          <w:color w:val="000000" w:themeColor="text1"/>
          <w:spacing w:val="-3"/>
        </w:rPr>
        <w:t xml:space="preserve"> </w:t>
      </w:r>
      <w:r w:rsidRPr="00EC25FD">
        <w:rPr>
          <w:rFonts w:ascii="Tw Cen MT" w:hAnsi="Tw Cen MT"/>
          <w:color w:val="000000" w:themeColor="text1"/>
          <w:spacing w:val="-2"/>
        </w:rPr>
        <w:t>untuk</w:t>
      </w:r>
      <w:r w:rsidRPr="00EC25FD">
        <w:rPr>
          <w:rFonts w:ascii="Tw Cen MT" w:hAnsi="Tw Cen MT"/>
          <w:color w:val="000000" w:themeColor="text1"/>
          <w:spacing w:val="-3"/>
        </w:rPr>
        <w:t xml:space="preserve"> </w:t>
      </w:r>
      <w:r w:rsidRPr="00EC25FD">
        <w:rPr>
          <w:rFonts w:ascii="Tw Cen MT" w:hAnsi="Tw Cen MT"/>
          <w:color w:val="000000" w:themeColor="text1"/>
          <w:spacing w:val="-2"/>
        </w:rPr>
        <w:t>menguraikan</w:t>
      </w:r>
      <w:r w:rsidRPr="00EC25FD">
        <w:rPr>
          <w:rFonts w:ascii="Tw Cen MT" w:hAnsi="Tw Cen MT"/>
          <w:color w:val="000000" w:themeColor="text1"/>
          <w:spacing w:val="-3"/>
        </w:rPr>
        <w:t xml:space="preserve"> </w:t>
      </w:r>
      <w:r w:rsidRPr="00EC25FD">
        <w:rPr>
          <w:rFonts w:ascii="Tw Cen MT" w:hAnsi="Tw Cen MT"/>
          <w:color w:val="000000" w:themeColor="text1"/>
          <w:spacing w:val="-2"/>
        </w:rPr>
        <w:t>langkah-langkah</w:t>
      </w:r>
      <w:r w:rsidRPr="00EC25FD">
        <w:rPr>
          <w:rFonts w:ascii="Tw Cen MT" w:hAnsi="Tw Cen MT"/>
          <w:color w:val="000000" w:themeColor="text1"/>
          <w:spacing w:val="-3"/>
        </w:rPr>
        <w:t xml:space="preserve"> </w:t>
      </w:r>
      <w:r w:rsidRPr="00EC25FD">
        <w:rPr>
          <w:rFonts w:ascii="Tw Cen MT" w:hAnsi="Tw Cen MT"/>
          <w:color w:val="000000" w:themeColor="text1"/>
          <w:spacing w:val="-2"/>
        </w:rPr>
        <w:t>pemikiran</w:t>
      </w:r>
      <w:r w:rsidRPr="00EC25FD">
        <w:rPr>
          <w:rFonts w:ascii="Tw Cen MT" w:hAnsi="Tw Cen MT"/>
          <w:color w:val="000000" w:themeColor="text1"/>
          <w:spacing w:val="-3"/>
        </w:rPr>
        <w:t xml:space="preserve"> </w:t>
      </w:r>
      <w:r w:rsidRPr="00EC25FD">
        <w:rPr>
          <w:rFonts w:ascii="Tw Cen MT" w:hAnsi="Tw Cen MT"/>
          <w:color w:val="000000" w:themeColor="text1"/>
          <w:spacing w:val="-2"/>
        </w:rPr>
        <w:t>dan</w:t>
      </w:r>
      <w:r w:rsidRPr="00EC25FD">
        <w:rPr>
          <w:rFonts w:ascii="Tw Cen MT" w:hAnsi="Tw Cen MT"/>
          <w:color w:val="000000" w:themeColor="text1"/>
          <w:spacing w:val="-3"/>
        </w:rPr>
        <w:t xml:space="preserve"> </w:t>
      </w:r>
      <w:r w:rsidRPr="00EC25FD">
        <w:rPr>
          <w:rFonts w:ascii="Tw Cen MT" w:hAnsi="Tw Cen MT"/>
          <w:color w:val="000000" w:themeColor="text1"/>
          <w:spacing w:val="-2"/>
        </w:rPr>
        <w:t>penalaran</w:t>
      </w:r>
      <w:r w:rsidRPr="00EC25FD">
        <w:rPr>
          <w:rFonts w:ascii="Tw Cen MT" w:hAnsi="Tw Cen MT"/>
          <w:color w:val="000000" w:themeColor="text1"/>
          <w:spacing w:val="-3"/>
        </w:rPr>
        <w:t xml:space="preserve"> </w:t>
      </w:r>
      <w:r w:rsidRPr="00EC25FD">
        <w:rPr>
          <w:rFonts w:ascii="Tw Cen MT" w:hAnsi="Tw Cen MT"/>
          <w:color w:val="000000" w:themeColor="text1"/>
          <w:spacing w:val="-2"/>
        </w:rPr>
        <w:t>secara</w:t>
      </w:r>
      <w:r w:rsidRPr="00EC25FD">
        <w:rPr>
          <w:rFonts w:ascii="Tw Cen MT" w:hAnsi="Tw Cen MT"/>
          <w:color w:val="000000" w:themeColor="text1"/>
          <w:spacing w:val="-3"/>
        </w:rPr>
        <w:t xml:space="preserve"> </w:t>
      </w:r>
      <w:r w:rsidRPr="00EC25FD">
        <w:rPr>
          <w:rFonts w:ascii="Tw Cen MT" w:hAnsi="Tw Cen MT"/>
          <w:color w:val="000000" w:themeColor="text1"/>
          <w:spacing w:val="-2"/>
        </w:rPr>
        <w:t>bertahap (</w:t>
      </w:r>
      <w:r w:rsidRPr="00EC25FD">
        <w:rPr>
          <w:rFonts w:ascii="Tw Cen MT" w:hAnsi="Tw Cen MT"/>
          <w:i/>
          <w:color w:val="000000" w:themeColor="text1"/>
          <w:spacing w:val="-2"/>
        </w:rPr>
        <w:t>step-by-step</w:t>
      </w:r>
      <w:r w:rsidRPr="00EC25FD">
        <w:rPr>
          <w:rFonts w:ascii="Tw Cen MT" w:hAnsi="Tw Cen MT"/>
          <w:i/>
          <w:color w:val="000000" w:themeColor="text1"/>
        </w:rPr>
        <w:t xml:space="preserve"> </w:t>
      </w:r>
      <w:r w:rsidRPr="00EC25FD">
        <w:rPr>
          <w:rFonts w:ascii="Tw Cen MT" w:hAnsi="Tw Cen MT"/>
          <w:i/>
          <w:color w:val="000000" w:themeColor="text1"/>
          <w:spacing w:val="-2"/>
        </w:rPr>
        <w:t>reasoning</w:t>
      </w:r>
      <w:r w:rsidRPr="00EC25FD">
        <w:rPr>
          <w:rFonts w:ascii="Tw Cen MT" w:hAnsi="Tw Cen MT"/>
          <w:color w:val="000000" w:themeColor="text1"/>
          <w:spacing w:val="-2"/>
        </w:rPr>
        <w:t>) sebelum sampai pada kesimpulan jawaban akhir [</w:t>
      </w:r>
      <w:hyperlink w:anchor="_bookmark22" w:history="1">
        <w:r w:rsidR="009F2283" w:rsidRPr="00EC25FD">
          <w:rPr>
            <w:rFonts w:ascii="Tw Cen MT" w:hAnsi="Tw Cen MT"/>
            <w:color w:val="000000" w:themeColor="text1"/>
            <w:spacing w:val="-2"/>
          </w:rPr>
          <w:t>10</w:t>
        </w:r>
      </w:hyperlink>
      <w:r w:rsidRPr="00EC25FD">
        <w:rPr>
          <w:rFonts w:ascii="Tw Cen MT" w:hAnsi="Tw Cen MT"/>
          <w:color w:val="000000" w:themeColor="text1"/>
          <w:spacing w:val="-2"/>
        </w:rPr>
        <w:t>,</w:t>
      </w:r>
      <w:r w:rsidRPr="00EC25FD">
        <w:rPr>
          <w:rFonts w:ascii="Tw Cen MT" w:hAnsi="Tw Cen MT"/>
          <w:color w:val="000000" w:themeColor="text1"/>
          <w:spacing w:val="-23"/>
        </w:rPr>
        <w:t xml:space="preserve"> </w:t>
      </w:r>
      <w:hyperlink w:anchor="_bookmark23" w:history="1">
        <w:r w:rsidR="009F2283" w:rsidRPr="00EC25FD">
          <w:rPr>
            <w:rFonts w:ascii="Tw Cen MT" w:hAnsi="Tw Cen MT"/>
            <w:color w:val="000000" w:themeColor="text1"/>
            <w:spacing w:val="-2"/>
          </w:rPr>
          <w:t>11</w:t>
        </w:r>
      </w:hyperlink>
      <w:r w:rsidRPr="00EC25FD">
        <w:rPr>
          <w:rFonts w:ascii="Tw Cen MT" w:hAnsi="Tw Cen MT"/>
          <w:color w:val="000000" w:themeColor="text1"/>
          <w:spacing w:val="-2"/>
        </w:rPr>
        <w:t>].</w:t>
      </w:r>
    </w:p>
    <w:p w14:paraId="551FABCD" w14:textId="77777777" w:rsidR="009F2283" w:rsidRPr="00EC25FD" w:rsidRDefault="00000000">
      <w:pPr>
        <w:pStyle w:val="BodyText"/>
        <w:spacing w:before="64" w:line="252" w:lineRule="auto"/>
        <w:ind w:left="142" w:right="707"/>
        <w:jc w:val="both"/>
        <w:rPr>
          <w:rFonts w:ascii="Tw Cen MT" w:hAnsi="Tw Cen MT"/>
          <w:color w:val="000000" w:themeColor="text1"/>
        </w:rPr>
      </w:pPr>
      <w:r w:rsidRPr="00EC25FD">
        <w:rPr>
          <w:rFonts w:ascii="Tw Cen MT" w:hAnsi="Tw Cen MT"/>
          <w:color w:val="000000" w:themeColor="text1"/>
        </w:rPr>
        <w:lastRenderedPageBreak/>
        <w:t>Penelitian</w:t>
      </w:r>
      <w:r w:rsidRPr="00EC25FD">
        <w:rPr>
          <w:rFonts w:ascii="Tw Cen MT" w:hAnsi="Tw Cen MT"/>
          <w:color w:val="000000" w:themeColor="text1"/>
          <w:spacing w:val="-3"/>
        </w:rPr>
        <w:t xml:space="preserve"> </w:t>
      </w:r>
      <w:r w:rsidRPr="00EC25FD">
        <w:rPr>
          <w:rFonts w:ascii="Tw Cen MT" w:hAnsi="Tw Cen MT"/>
          <w:color w:val="000000" w:themeColor="text1"/>
        </w:rPr>
        <w:t>terkini</w:t>
      </w:r>
      <w:r w:rsidRPr="00EC25FD">
        <w:rPr>
          <w:rFonts w:ascii="Tw Cen MT" w:hAnsi="Tw Cen MT"/>
          <w:color w:val="000000" w:themeColor="text1"/>
          <w:spacing w:val="-3"/>
        </w:rPr>
        <w:t xml:space="preserve"> </w:t>
      </w:r>
      <w:r w:rsidRPr="00EC25FD">
        <w:rPr>
          <w:rFonts w:ascii="Tw Cen MT" w:hAnsi="Tw Cen MT"/>
          <w:color w:val="000000" w:themeColor="text1"/>
        </w:rPr>
        <w:t>mengenai</w:t>
      </w:r>
      <w:r w:rsidRPr="00EC25FD">
        <w:rPr>
          <w:rFonts w:ascii="Tw Cen MT" w:hAnsi="Tw Cen MT"/>
          <w:color w:val="000000" w:themeColor="text1"/>
          <w:spacing w:val="-3"/>
        </w:rPr>
        <w:t xml:space="preserve"> </w:t>
      </w:r>
      <w:r w:rsidRPr="00EC25FD">
        <w:rPr>
          <w:rFonts w:ascii="Tw Cen MT" w:hAnsi="Tw Cen MT"/>
          <w:color w:val="000000" w:themeColor="text1"/>
        </w:rPr>
        <w:t>efektivitas</w:t>
      </w:r>
      <w:r w:rsidRPr="00EC25FD">
        <w:rPr>
          <w:rFonts w:ascii="Tw Cen MT" w:hAnsi="Tw Cen MT"/>
          <w:color w:val="000000" w:themeColor="text1"/>
          <w:spacing w:val="-3"/>
        </w:rPr>
        <w:t xml:space="preserve"> </w:t>
      </w:r>
      <w:r w:rsidRPr="00EC25FD">
        <w:rPr>
          <w:rFonts w:ascii="Tw Cen MT" w:hAnsi="Tw Cen MT"/>
          <w:color w:val="000000" w:themeColor="text1"/>
        </w:rPr>
        <w:t>CoT</w:t>
      </w:r>
      <w:r w:rsidRPr="00EC25FD">
        <w:rPr>
          <w:rFonts w:ascii="Tw Cen MT" w:hAnsi="Tw Cen MT"/>
          <w:color w:val="000000" w:themeColor="text1"/>
          <w:spacing w:val="-3"/>
        </w:rPr>
        <w:t xml:space="preserve"> </w:t>
      </w:r>
      <w:r w:rsidRPr="00EC25FD">
        <w:rPr>
          <w:rFonts w:ascii="Tw Cen MT" w:hAnsi="Tw Cen MT"/>
          <w:color w:val="000000" w:themeColor="text1"/>
        </w:rPr>
        <w:t>pada</w:t>
      </w:r>
      <w:r w:rsidRPr="00EC25FD">
        <w:rPr>
          <w:rFonts w:ascii="Tw Cen MT" w:hAnsi="Tw Cen MT"/>
          <w:color w:val="000000" w:themeColor="text1"/>
          <w:spacing w:val="-3"/>
        </w:rPr>
        <w:t xml:space="preserve"> </w:t>
      </w:r>
      <w:r w:rsidRPr="00EC25FD">
        <w:rPr>
          <w:rFonts w:ascii="Tw Cen MT" w:hAnsi="Tw Cen MT"/>
          <w:color w:val="000000" w:themeColor="text1"/>
        </w:rPr>
        <w:t>berbagai</w:t>
      </w:r>
      <w:r w:rsidRPr="00EC25FD">
        <w:rPr>
          <w:rFonts w:ascii="Tw Cen MT" w:hAnsi="Tw Cen MT"/>
          <w:color w:val="000000" w:themeColor="text1"/>
          <w:spacing w:val="-3"/>
        </w:rPr>
        <w:t xml:space="preserve"> </w:t>
      </w:r>
      <w:r w:rsidRPr="00EC25FD">
        <w:rPr>
          <w:rFonts w:ascii="Tw Cen MT" w:hAnsi="Tw Cen MT"/>
          <w:color w:val="000000" w:themeColor="text1"/>
        </w:rPr>
        <w:t>tugas</w:t>
      </w:r>
      <w:r w:rsidRPr="00EC25FD">
        <w:rPr>
          <w:rFonts w:ascii="Tw Cen MT" w:hAnsi="Tw Cen MT"/>
          <w:color w:val="000000" w:themeColor="text1"/>
          <w:spacing w:val="-3"/>
        </w:rPr>
        <w:t xml:space="preserve"> </w:t>
      </w:r>
      <w:r w:rsidRPr="00EC25FD">
        <w:rPr>
          <w:rFonts w:ascii="Tw Cen MT" w:hAnsi="Tw Cen MT"/>
          <w:color w:val="000000" w:themeColor="text1"/>
        </w:rPr>
        <w:t>penalaran</w:t>
      </w:r>
      <w:r w:rsidRPr="00EC25FD">
        <w:rPr>
          <w:rFonts w:ascii="Tw Cen MT" w:hAnsi="Tw Cen MT"/>
          <w:color w:val="000000" w:themeColor="text1"/>
          <w:spacing w:val="-3"/>
        </w:rPr>
        <w:t xml:space="preserve"> </w:t>
      </w:r>
      <w:r w:rsidRPr="00EC25FD">
        <w:rPr>
          <w:rFonts w:ascii="Tw Cen MT" w:hAnsi="Tw Cen MT"/>
          <w:color w:val="000000" w:themeColor="text1"/>
        </w:rPr>
        <w:t>multi-bahasa</w:t>
      </w:r>
      <w:r w:rsidRPr="00EC25FD">
        <w:rPr>
          <w:rFonts w:ascii="Tw Cen MT" w:hAnsi="Tw Cen MT"/>
          <w:color w:val="000000" w:themeColor="text1"/>
          <w:spacing w:val="-3"/>
        </w:rPr>
        <w:t xml:space="preserve"> </w:t>
      </w:r>
      <w:r w:rsidRPr="00EC25FD">
        <w:rPr>
          <w:rFonts w:ascii="Tw Cen MT" w:hAnsi="Tw Cen MT"/>
          <w:color w:val="000000" w:themeColor="text1"/>
        </w:rPr>
        <w:t>menunjukkan hasil yang bervariasi.</w:t>
      </w:r>
      <w:r w:rsidRPr="00EC25FD">
        <w:rPr>
          <w:rFonts w:ascii="Tw Cen MT" w:hAnsi="Tw Cen MT"/>
          <w:color w:val="000000" w:themeColor="text1"/>
          <w:spacing w:val="33"/>
        </w:rPr>
        <w:t xml:space="preserve"> </w:t>
      </w:r>
      <w:r w:rsidRPr="00EC25FD">
        <w:rPr>
          <w:rFonts w:ascii="Tw Cen MT" w:hAnsi="Tw Cen MT"/>
          <w:color w:val="000000" w:themeColor="text1"/>
        </w:rPr>
        <w:t xml:space="preserve">Sejumlah studi membuktikan bahwa CoT mampu meningkatkan akurasi model </w:t>
      </w:r>
      <w:r w:rsidRPr="00EC25FD">
        <w:rPr>
          <w:rFonts w:ascii="Tw Cen MT" w:hAnsi="Tw Cen MT"/>
          <w:color w:val="000000" w:themeColor="text1"/>
          <w:spacing w:val="-2"/>
        </w:rPr>
        <w:t>pada</w:t>
      </w:r>
      <w:r w:rsidRPr="00EC25FD">
        <w:rPr>
          <w:rFonts w:ascii="Tw Cen MT" w:hAnsi="Tw Cen MT"/>
          <w:color w:val="000000" w:themeColor="text1"/>
          <w:spacing w:val="-11"/>
        </w:rPr>
        <w:t xml:space="preserve"> </w:t>
      </w:r>
      <w:r w:rsidRPr="00EC25FD">
        <w:rPr>
          <w:rFonts w:ascii="Tw Cen MT" w:hAnsi="Tw Cen MT"/>
          <w:color w:val="000000" w:themeColor="text1"/>
          <w:spacing w:val="-2"/>
        </w:rPr>
        <w:t>tugas</w:t>
      </w:r>
      <w:r w:rsidRPr="00EC25FD">
        <w:rPr>
          <w:rFonts w:ascii="Tw Cen MT" w:hAnsi="Tw Cen MT"/>
          <w:color w:val="000000" w:themeColor="text1"/>
          <w:spacing w:val="-10"/>
        </w:rPr>
        <w:t xml:space="preserve"> </w:t>
      </w:r>
      <w:r w:rsidRPr="00EC25FD">
        <w:rPr>
          <w:rFonts w:ascii="Tw Cen MT" w:hAnsi="Tw Cen MT"/>
          <w:color w:val="000000" w:themeColor="text1"/>
          <w:spacing w:val="-2"/>
        </w:rPr>
        <w:t>penalaran</w:t>
      </w:r>
      <w:r w:rsidRPr="00EC25FD">
        <w:rPr>
          <w:rFonts w:ascii="Tw Cen MT" w:hAnsi="Tw Cen MT"/>
          <w:color w:val="000000" w:themeColor="text1"/>
          <w:spacing w:val="-10"/>
        </w:rPr>
        <w:t xml:space="preserve"> </w:t>
      </w:r>
      <w:r w:rsidRPr="00EC25FD">
        <w:rPr>
          <w:rFonts w:ascii="Tw Cen MT" w:hAnsi="Tw Cen MT"/>
          <w:color w:val="000000" w:themeColor="text1"/>
          <w:spacing w:val="-2"/>
        </w:rPr>
        <w:t>matematika,</w:t>
      </w:r>
      <w:r w:rsidRPr="00EC25FD">
        <w:rPr>
          <w:rFonts w:ascii="Tw Cen MT" w:hAnsi="Tw Cen MT"/>
          <w:color w:val="000000" w:themeColor="text1"/>
          <w:spacing w:val="-10"/>
        </w:rPr>
        <w:t xml:space="preserve"> </w:t>
      </w:r>
      <w:r w:rsidRPr="00EC25FD">
        <w:rPr>
          <w:rFonts w:ascii="Tw Cen MT" w:hAnsi="Tw Cen MT"/>
          <w:color w:val="000000" w:themeColor="text1"/>
          <w:spacing w:val="-2"/>
        </w:rPr>
        <w:t>logika,</w:t>
      </w:r>
      <w:r w:rsidRPr="00EC25FD">
        <w:rPr>
          <w:rFonts w:ascii="Tw Cen MT" w:hAnsi="Tw Cen MT"/>
          <w:color w:val="000000" w:themeColor="text1"/>
          <w:spacing w:val="-10"/>
        </w:rPr>
        <w:t xml:space="preserve"> </w:t>
      </w:r>
      <w:r w:rsidRPr="00EC25FD">
        <w:rPr>
          <w:rFonts w:ascii="Tw Cen MT" w:hAnsi="Tw Cen MT"/>
          <w:color w:val="000000" w:themeColor="text1"/>
          <w:spacing w:val="-2"/>
        </w:rPr>
        <w:t>dan</w:t>
      </w:r>
      <w:r w:rsidRPr="00EC25FD">
        <w:rPr>
          <w:rFonts w:ascii="Tw Cen MT" w:hAnsi="Tw Cen MT"/>
          <w:color w:val="000000" w:themeColor="text1"/>
          <w:spacing w:val="-10"/>
        </w:rPr>
        <w:t xml:space="preserve"> </w:t>
      </w:r>
      <w:r w:rsidRPr="00EC25FD">
        <w:rPr>
          <w:rFonts w:ascii="Tw Cen MT" w:hAnsi="Tw Cen MT"/>
          <w:color w:val="000000" w:themeColor="text1"/>
          <w:spacing w:val="-2"/>
        </w:rPr>
        <w:t>sains</w:t>
      </w:r>
      <w:r w:rsidRPr="00EC25FD">
        <w:rPr>
          <w:rFonts w:ascii="Tw Cen MT" w:hAnsi="Tw Cen MT"/>
          <w:color w:val="000000" w:themeColor="text1"/>
          <w:spacing w:val="-10"/>
        </w:rPr>
        <w:t xml:space="preserve"> </w:t>
      </w:r>
      <w:r w:rsidRPr="00EC25FD">
        <w:rPr>
          <w:rFonts w:ascii="Tw Cen MT" w:hAnsi="Tw Cen MT"/>
          <w:color w:val="000000" w:themeColor="text1"/>
          <w:spacing w:val="-2"/>
        </w:rPr>
        <w:t>secara</w:t>
      </w:r>
      <w:r w:rsidRPr="00EC25FD">
        <w:rPr>
          <w:rFonts w:ascii="Tw Cen MT" w:hAnsi="Tw Cen MT"/>
          <w:color w:val="000000" w:themeColor="text1"/>
          <w:spacing w:val="-10"/>
        </w:rPr>
        <w:t xml:space="preserve"> </w:t>
      </w:r>
      <w:r w:rsidRPr="00EC25FD">
        <w:rPr>
          <w:rFonts w:ascii="Tw Cen MT" w:hAnsi="Tw Cen MT"/>
          <w:color w:val="000000" w:themeColor="text1"/>
          <w:spacing w:val="-2"/>
        </w:rPr>
        <w:t>signifikan</w:t>
      </w:r>
      <w:r w:rsidRPr="00EC25FD">
        <w:rPr>
          <w:rFonts w:ascii="Tw Cen MT" w:hAnsi="Tw Cen MT"/>
          <w:color w:val="000000" w:themeColor="text1"/>
          <w:spacing w:val="-10"/>
        </w:rPr>
        <w:t xml:space="preserve"> </w:t>
      </w:r>
      <w:r w:rsidRPr="00EC25FD">
        <w:rPr>
          <w:rFonts w:ascii="Tw Cen MT" w:hAnsi="Tw Cen MT"/>
          <w:color w:val="000000" w:themeColor="text1"/>
          <w:spacing w:val="-2"/>
        </w:rPr>
        <w:t>[</w:t>
      </w:r>
      <w:hyperlink w:anchor="_bookmark20" w:history="1">
        <w:r w:rsidR="009F2283" w:rsidRPr="00EC25FD">
          <w:rPr>
            <w:rFonts w:ascii="Tw Cen MT" w:hAnsi="Tw Cen MT"/>
            <w:color w:val="000000" w:themeColor="text1"/>
            <w:spacing w:val="-2"/>
          </w:rPr>
          <w:t>8</w:t>
        </w:r>
      </w:hyperlink>
      <w:r w:rsidRPr="00EC25FD">
        <w:rPr>
          <w:rFonts w:ascii="Tw Cen MT" w:hAnsi="Tw Cen MT"/>
          <w:color w:val="000000" w:themeColor="text1"/>
          <w:spacing w:val="-2"/>
        </w:rPr>
        <w:t>,</w:t>
      </w:r>
      <w:r w:rsidRPr="00EC25FD">
        <w:rPr>
          <w:rFonts w:ascii="Tw Cen MT" w:hAnsi="Tw Cen MT"/>
          <w:color w:val="000000" w:themeColor="text1"/>
          <w:spacing w:val="-10"/>
        </w:rPr>
        <w:t xml:space="preserve"> </w:t>
      </w:r>
      <w:hyperlink w:anchor="_bookmark24" w:history="1">
        <w:r w:rsidR="009F2283" w:rsidRPr="00EC25FD">
          <w:rPr>
            <w:rFonts w:ascii="Tw Cen MT" w:hAnsi="Tw Cen MT"/>
            <w:color w:val="000000" w:themeColor="text1"/>
            <w:spacing w:val="-2"/>
          </w:rPr>
          <w:t>12</w:t>
        </w:r>
      </w:hyperlink>
      <w:r w:rsidRPr="00EC25FD">
        <w:rPr>
          <w:rFonts w:ascii="Tw Cen MT" w:hAnsi="Tw Cen MT"/>
          <w:color w:val="000000" w:themeColor="text1"/>
          <w:spacing w:val="-2"/>
        </w:rPr>
        <w:t>].</w:t>
      </w:r>
      <w:r w:rsidRPr="00EC25FD">
        <w:rPr>
          <w:rFonts w:ascii="Tw Cen MT" w:hAnsi="Tw Cen MT"/>
          <w:color w:val="000000" w:themeColor="text1"/>
          <w:spacing w:val="-10"/>
        </w:rPr>
        <w:t xml:space="preserve"> </w:t>
      </w:r>
      <w:r w:rsidRPr="00EC25FD">
        <w:rPr>
          <w:rFonts w:ascii="Tw Cen MT" w:hAnsi="Tw Cen MT"/>
          <w:color w:val="000000" w:themeColor="text1"/>
          <w:spacing w:val="-2"/>
        </w:rPr>
        <w:t>Namun,</w:t>
      </w:r>
      <w:r w:rsidRPr="00EC25FD">
        <w:rPr>
          <w:rFonts w:ascii="Tw Cen MT" w:hAnsi="Tw Cen MT"/>
          <w:color w:val="000000" w:themeColor="text1"/>
          <w:spacing w:val="-10"/>
        </w:rPr>
        <w:t xml:space="preserve"> </w:t>
      </w:r>
      <w:r w:rsidRPr="00EC25FD">
        <w:rPr>
          <w:rFonts w:ascii="Tw Cen MT" w:hAnsi="Tw Cen MT"/>
          <w:color w:val="000000" w:themeColor="text1"/>
          <w:spacing w:val="-2"/>
        </w:rPr>
        <w:t>efektivitas</w:t>
      </w:r>
      <w:r w:rsidRPr="00EC25FD">
        <w:rPr>
          <w:rFonts w:ascii="Tw Cen MT" w:hAnsi="Tw Cen MT"/>
          <w:color w:val="000000" w:themeColor="text1"/>
          <w:spacing w:val="-10"/>
        </w:rPr>
        <w:t xml:space="preserve"> </w:t>
      </w:r>
      <w:r w:rsidRPr="00EC25FD">
        <w:rPr>
          <w:rFonts w:ascii="Tw Cen MT" w:hAnsi="Tw Cen MT"/>
          <w:color w:val="000000" w:themeColor="text1"/>
          <w:spacing w:val="-2"/>
        </w:rPr>
        <w:t>CoT</w:t>
      </w:r>
      <w:r w:rsidRPr="00EC25FD">
        <w:rPr>
          <w:rFonts w:ascii="Tw Cen MT" w:hAnsi="Tw Cen MT"/>
          <w:color w:val="000000" w:themeColor="text1"/>
          <w:spacing w:val="-10"/>
        </w:rPr>
        <w:t xml:space="preserve"> </w:t>
      </w:r>
      <w:r w:rsidRPr="00EC25FD">
        <w:rPr>
          <w:rFonts w:ascii="Tw Cen MT" w:hAnsi="Tw Cen MT"/>
          <w:color w:val="000000" w:themeColor="text1"/>
          <w:spacing w:val="-2"/>
        </w:rPr>
        <w:t xml:space="preserve">pada </w:t>
      </w:r>
      <w:r w:rsidRPr="00EC25FD">
        <w:rPr>
          <w:rFonts w:ascii="Tw Cen MT" w:hAnsi="Tw Cen MT"/>
          <w:color w:val="000000" w:themeColor="text1"/>
        </w:rPr>
        <w:t>domain</w:t>
      </w:r>
      <w:r w:rsidRPr="00EC25FD">
        <w:rPr>
          <w:rFonts w:ascii="Tw Cen MT" w:hAnsi="Tw Cen MT"/>
          <w:color w:val="000000" w:themeColor="text1"/>
          <w:spacing w:val="-1"/>
        </w:rPr>
        <w:t xml:space="preserve"> </w:t>
      </w:r>
      <w:r w:rsidRPr="00EC25FD">
        <w:rPr>
          <w:rFonts w:ascii="Tw Cen MT" w:hAnsi="Tw Cen MT"/>
          <w:color w:val="000000" w:themeColor="text1"/>
        </w:rPr>
        <w:t>bahasa</w:t>
      </w:r>
      <w:r w:rsidRPr="00EC25FD">
        <w:rPr>
          <w:rFonts w:ascii="Tw Cen MT" w:hAnsi="Tw Cen MT"/>
          <w:color w:val="000000" w:themeColor="text1"/>
          <w:spacing w:val="-1"/>
        </w:rPr>
        <w:t xml:space="preserve"> </w:t>
      </w:r>
      <w:r w:rsidRPr="00EC25FD">
        <w:rPr>
          <w:rFonts w:ascii="Tw Cen MT" w:hAnsi="Tw Cen MT"/>
          <w:color w:val="000000" w:themeColor="text1"/>
        </w:rPr>
        <w:t>daerah</w:t>
      </w:r>
      <w:r w:rsidRPr="00EC25FD">
        <w:rPr>
          <w:rFonts w:ascii="Tw Cen MT" w:hAnsi="Tw Cen MT"/>
          <w:color w:val="000000" w:themeColor="text1"/>
          <w:spacing w:val="-1"/>
        </w:rPr>
        <w:t xml:space="preserve"> </w:t>
      </w:r>
      <w:r w:rsidRPr="00EC25FD">
        <w:rPr>
          <w:rFonts w:ascii="Tw Cen MT" w:hAnsi="Tw Cen MT"/>
          <w:color w:val="000000" w:themeColor="text1"/>
        </w:rPr>
        <w:t>di</w:t>
      </w:r>
      <w:r w:rsidRPr="00EC25FD">
        <w:rPr>
          <w:rFonts w:ascii="Tw Cen MT" w:hAnsi="Tw Cen MT"/>
          <w:color w:val="000000" w:themeColor="text1"/>
          <w:spacing w:val="-1"/>
        </w:rPr>
        <w:t xml:space="preserve"> </w:t>
      </w:r>
      <w:r w:rsidRPr="00EC25FD">
        <w:rPr>
          <w:rFonts w:ascii="Tw Cen MT" w:hAnsi="Tw Cen MT"/>
          <w:color w:val="000000" w:themeColor="text1"/>
        </w:rPr>
        <w:t>Indonesia</w:t>
      </w:r>
      <w:r w:rsidRPr="00EC25FD">
        <w:rPr>
          <w:rFonts w:ascii="Tw Cen MT" w:hAnsi="Tw Cen MT"/>
          <w:color w:val="000000" w:themeColor="text1"/>
          <w:spacing w:val="-1"/>
        </w:rPr>
        <w:t xml:space="preserve"> </w:t>
      </w:r>
      <w:r w:rsidRPr="00EC25FD">
        <w:rPr>
          <w:rFonts w:ascii="Tw Cen MT" w:hAnsi="Tw Cen MT"/>
          <w:color w:val="000000" w:themeColor="text1"/>
        </w:rPr>
        <w:t>yang</w:t>
      </w:r>
      <w:r w:rsidRPr="00EC25FD">
        <w:rPr>
          <w:rFonts w:ascii="Tw Cen MT" w:hAnsi="Tw Cen MT"/>
          <w:color w:val="000000" w:themeColor="text1"/>
          <w:spacing w:val="-1"/>
        </w:rPr>
        <w:t xml:space="preserve"> </w:t>
      </w:r>
      <w:r w:rsidRPr="00EC25FD">
        <w:rPr>
          <w:rFonts w:ascii="Tw Cen MT" w:hAnsi="Tw Cen MT"/>
          <w:color w:val="000000" w:themeColor="text1"/>
        </w:rPr>
        <w:t>memiliki</w:t>
      </w:r>
      <w:r w:rsidRPr="00EC25FD">
        <w:rPr>
          <w:rFonts w:ascii="Tw Cen MT" w:hAnsi="Tw Cen MT"/>
          <w:color w:val="000000" w:themeColor="text1"/>
          <w:spacing w:val="-1"/>
        </w:rPr>
        <w:t xml:space="preserve"> </w:t>
      </w:r>
      <w:r w:rsidRPr="00EC25FD">
        <w:rPr>
          <w:rFonts w:ascii="Tw Cen MT" w:hAnsi="Tw Cen MT"/>
          <w:color w:val="000000" w:themeColor="text1"/>
        </w:rPr>
        <w:t>keragaman</w:t>
      </w:r>
      <w:r w:rsidRPr="00EC25FD">
        <w:rPr>
          <w:rFonts w:ascii="Tw Cen MT" w:hAnsi="Tw Cen MT"/>
          <w:color w:val="000000" w:themeColor="text1"/>
          <w:spacing w:val="-1"/>
        </w:rPr>
        <w:t xml:space="preserve"> </w:t>
      </w:r>
      <w:r w:rsidRPr="00EC25FD">
        <w:rPr>
          <w:rFonts w:ascii="Tw Cen MT" w:hAnsi="Tw Cen MT"/>
          <w:color w:val="000000" w:themeColor="text1"/>
        </w:rPr>
        <w:t>dialek</w:t>
      </w:r>
      <w:r w:rsidRPr="00EC25FD">
        <w:rPr>
          <w:rFonts w:ascii="Tw Cen MT" w:hAnsi="Tw Cen MT"/>
          <w:color w:val="000000" w:themeColor="text1"/>
          <w:spacing w:val="-1"/>
        </w:rPr>
        <w:t xml:space="preserve"> </w:t>
      </w:r>
      <w:r w:rsidRPr="00EC25FD">
        <w:rPr>
          <w:rFonts w:ascii="Tw Cen MT" w:hAnsi="Tw Cen MT"/>
          <w:color w:val="000000" w:themeColor="text1"/>
        </w:rPr>
        <w:t>dan</w:t>
      </w:r>
      <w:r w:rsidRPr="00EC25FD">
        <w:rPr>
          <w:rFonts w:ascii="Tw Cen MT" w:hAnsi="Tw Cen MT"/>
          <w:color w:val="000000" w:themeColor="text1"/>
          <w:spacing w:val="-1"/>
        </w:rPr>
        <w:t xml:space="preserve"> </w:t>
      </w:r>
      <w:r w:rsidRPr="00EC25FD">
        <w:rPr>
          <w:rFonts w:ascii="Tw Cen MT" w:hAnsi="Tw Cen MT"/>
          <w:color w:val="000000" w:themeColor="text1"/>
        </w:rPr>
        <w:t>struktur</w:t>
      </w:r>
      <w:r w:rsidRPr="00EC25FD">
        <w:rPr>
          <w:rFonts w:ascii="Tw Cen MT" w:hAnsi="Tw Cen MT"/>
          <w:color w:val="000000" w:themeColor="text1"/>
          <w:spacing w:val="-1"/>
        </w:rPr>
        <w:t xml:space="preserve"> </w:t>
      </w:r>
      <w:r w:rsidRPr="00EC25FD">
        <w:rPr>
          <w:rFonts w:ascii="Tw Cen MT" w:hAnsi="Tw Cen MT"/>
          <w:color w:val="000000" w:themeColor="text1"/>
        </w:rPr>
        <w:t>morfologi</w:t>
      </w:r>
      <w:r w:rsidRPr="00EC25FD">
        <w:rPr>
          <w:rFonts w:ascii="Tw Cen MT" w:hAnsi="Tw Cen MT"/>
          <w:color w:val="000000" w:themeColor="text1"/>
          <w:spacing w:val="-1"/>
        </w:rPr>
        <w:t xml:space="preserve"> </w:t>
      </w:r>
      <w:r w:rsidRPr="00EC25FD">
        <w:rPr>
          <w:rFonts w:ascii="Tw Cen MT" w:hAnsi="Tw Cen MT"/>
          <w:color w:val="000000" w:themeColor="text1"/>
        </w:rPr>
        <w:t xml:space="preserve">kompleks </w:t>
      </w:r>
      <w:r w:rsidRPr="00EC25FD">
        <w:rPr>
          <w:rFonts w:ascii="Tw Cen MT" w:hAnsi="Tw Cen MT"/>
          <w:color w:val="000000" w:themeColor="text1"/>
          <w:spacing w:val="-4"/>
        </w:rPr>
        <w:t>belum</w:t>
      </w:r>
      <w:r w:rsidRPr="00EC25FD">
        <w:rPr>
          <w:rFonts w:ascii="Tw Cen MT" w:hAnsi="Tw Cen MT"/>
          <w:color w:val="000000" w:themeColor="text1"/>
          <w:spacing w:val="-9"/>
        </w:rPr>
        <w:t xml:space="preserve"> </w:t>
      </w:r>
      <w:r w:rsidRPr="00EC25FD">
        <w:rPr>
          <w:rFonts w:ascii="Tw Cen MT" w:hAnsi="Tw Cen MT"/>
          <w:color w:val="000000" w:themeColor="text1"/>
          <w:spacing w:val="-4"/>
        </w:rPr>
        <w:t>banyak</w:t>
      </w:r>
      <w:r w:rsidRPr="00EC25FD">
        <w:rPr>
          <w:rFonts w:ascii="Tw Cen MT" w:hAnsi="Tw Cen MT"/>
          <w:color w:val="000000" w:themeColor="text1"/>
          <w:spacing w:val="-8"/>
        </w:rPr>
        <w:t xml:space="preserve"> </w:t>
      </w:r>
      <w:r w:rsidRPr="00EC25FD">
        <w:rPr>
          <w:rFonts w:ascii="Tw Cen MT" w:hAnsi="Tw Cen MT"/>
          <w:color w:val="000000" w:themeColor="text1"/>
          <w:spacing w:val="-4"/>
        </w:rPr>
        <w:t>dievaluasi</w:t>
      </w:r>
      <w:r w:rsidRPr="00EC25FD">
        <w:rPr>
          <w:rFonts w:ascii="Tw Cen MT" w:hAnsi="Tw Cen MT"/>
          <w:color w:val="000000" w:themeColor="text1"/>
          <w:spacing w:val="-8"/>
        </w:rPr>
        <w:t xml:space="preserve"> </w:t>
      </w:r>
      <w:r w:rsidRPr="00EC25FD">
        <w:rPr>
          <w:rFonts w:ascii="Tw Cen MT" w:hAnsi="Tw Cen MT"/>
          <w:color w:val="000000" w:themeColor="text1"/>
          <w:spacing w:val="-4"/>
        </w:rPr>
        <w:t>secara</w:t>
      </w:r>
      <w:r w:rsidRPr="00EC25FD">
        <w:rPr>
          <w:rFonts w:ascii="Tw Cen MT" w:hAnsi="Tw Cen MT"/>
          <w:color w:val="000000" w:themeColor="text1"/>
          <w:spacing w:val="-8"/>
        </w:rPr>
        <w:t xml:space="preserve"> </w:t>
      </w:r>
      <w:r w:rsidRPr="00EC25FD">
        <w:rPr>
          <w:rFonts w:ascii="Tw Cen MT" w:hAnsi="Tw Cen MT"/>
          <w:color w:val="000000" w:themeColor="text1"/>
          <w:spacing w:val="-4"/>
        </w:rPr>
        <w:t>komprehensif</w:t>
      </w:r>
      <w:r w:rsidRPr="00EC25FD">
        <w:rPr>
          <w:rFonts w:ascii="Tw Cen MT" w:hAnsi="Tw Cen MT"/>
          <w:color w:val="000000" w:themeColor="text1"/>
          <w:spacing w:val="-8"/>
        </w:rPr>
        <w:t xml:space="preserve"> </w:t>
      </w:r>
      <w:r w:rsidRPr="00EC25FD">
        <w:rPr>
          <w:rFonts w:ascii="Tw Cen MT" w:hAnsi="Tw Cen MT"/>
          <w:color w:val="000000" w:themeColor="text1"/>
          <w:spacing w:val="-4"/>
        </w:rPr>
        <w:t>dan</w:t>
      </w:r>
      <w:r w:rsidRPr="00EC25FD">
        <w:rPr>
          <w:rFonts w:ascii="Tw Cen MT" w:hAnsi="Tw Cen MT"/>
          <w:color w:val="000000" w:themeColor="text1"/>
          <w:spacing w:val="-8"/>
        </w:rPr>
        <w:t xml:space="preserve"> </w:t>
      </w:r>
      <w:r w:rsidRPr="00EC25FD">
        <w:rPr>
          <w:rFonts w:ascii="Tw Cen MT" w:hAnsi="Tw Cen MT"/>
          <w:color w:val="000000" w:themeColor="text1"/>
          <w:spacing w:val="-4"/>
        </w:rPr>
        <w:t>kuantitatif</w:t>
      </w:r>
      <w:r w:rsidRPr="00EC25FD">
        <w:rPr>
          <w:rFonts w:ascii="Tw Cen MT" w:hAnsi="Tw Cen MT"/>
          <w:color w:val="000000" w:themeColor="text1"/>
          <w:spacing w:val="-8"/>
        </w:rPr>
        <w:t xml:space="preserve"> </w:t>
      </w:r>
      <w:r w:rsidRPr="00EC25FD">
        <w:rPr>
          <w:rFonts w:ascii="Tw Cen MT" w:hAnsi="Tw Cen MT"/>
          <w:color w:val="000000" w:themeColor="text1"/>
          <w:spacing w:val="-4"/>
        </w:rPr>
        <w:t>[</w:t>
      </w:r>
      <w:hyperlink w:anchor="_bookmark16" w:history="1">
        <w:r w:rsidR="009F2283" w:rsidRPr="00EC25FD">
          <w:rPr>
            <w:rFonts w:ascii="Tw Cen MT" w:hAnsi="Tw Cen MT"/>
            <w:color w:val="000000" w:themeColor="text1"/>
            <w:spacing w:val="-4"/>
          </w:rPr>
          <w:t>4</w:t>
        </w:r>
      </w:hyperlink>
      <w:r w:rsidRPr="00EC25FD">
        <w:rPr>
          <w:rFonts w:ascii="Tw Cen MT" w:hAnsi="Tw Cen MT"/>
          <w:color w:val="000000" w:themeColor="text1"/>
          <w:spacing w:val="-4"/>
        </w:rPr>
        <w:t>].</w:t>
      </w:r>
      <w:r w:rsidRPr="00EC25FD">
        <w:rPr>
          <w:rFonts w:ascii="Tw Cen MT" w:hAnsi="Tw Cen MT"/>
          <w:color w:val="000000" w:themeColor="text1"/>
          <w:spacing w:val="-7"/>
        </w:rPr>
        <w:t xml:space="preserve"> </w:t>
      </w:r>
      <w:r w:rsidRPr="00EC25FD">
        <w:rPr>
          <w:rFonts w:ascii="Tw Cen MT" w:hAnsi="Tw Cen MT"/>
          <w:color w:val="000000" w:themeColor="text1"/>
          <w:spacing w:val="-4"/>
        </w:rPr>
        <w:t>Selain</w:t>
      </w:r>
      <w:r w:rsidRPr="00EC25FD">
        <w:rPr>
          <w:rFonts w:ascii="Tw Cen MT" w:hAnsi="Tw Cen MT"/>
          <w:color w:val="000000" w:themeColor="text1"/>
          <w:spacing w:val="-8"/>
        </w:rPr>
        <w:t xml:space="preserve"> </w:t>
      </w:r>
      <w:r w:rsidRPr="00EC25FD">
        <w:rPr>
          <w:rFonts w:ascii="Tw Cen MT" w:hAnsi="Tw Cen MT"/>
          <w:color w:val="000000" w:themeColor="text1"/>
          <w:spacing w:val="-4"/>
        </w:rPr>
        <w:t>itu,</w:t>
      </w:r>
      <w:r w:rsidRPr="00EC25FD">
        <w:rPr>
          <w:rFonts w:ascii="Tw Cen MT" w:hAnsi="Tw Cen MT"/>
          <w:color w:val="000000" w:themeColor="text1"/>
          <w:spacing w:val="-8"/>
        </w:rPr>
        <w:t xml:space="preserve"> </w:t>
      </w:r>
      <w:r w:rsidRPr="00EC25FD">
        <w:rPr>
          <w:rFonts w:ascii="Tw Cen MT" w:hAnsi="Tw Cen MT"/>
          <w:color w:val="000000" w:themeColor="text1"/>
          <w:spacing w:val="-4"/>
        </w:rPr>
        <w:t>pendekatan</w:t>
      </w:r>
      <w:r w:rsidRPr="00EC25FD">
        <w:rPr>
          <w:rFonts w:ascii="Tw Cen MT" w:hAnsi="Tw Cen MT"/>
          <w:color w:val="000000" w:themeColor="text1"/>
          <w:spacing w:val="-8"/>
        </w:rPr>
        <w:t xml:space="preserve"> </w:t>
      </w:r>
      <w:r w:rsidRPr="00EC25FD">
        <w:rPr>
          <w:rFonts w:ascii="Tw Cen MT" w:hAnsi="Tw Cen MT"/>
          <w:color w:val="000000" w:themeColor="text1"/>
          <w:spacing w:val="-4"/>
        </w:rPr>
        <w:t>CoT</w:t>
      </w:r>
      <w:r w:rsidRPr="00EC25FD">
        <w:rPr>
          <w:rFonts w:ascii="Tw Cen MT" w:hAnsi="Tw Cen MT"/>
          <w:color w:val="000000" w:themeColor="text1"/>
          <w:spacing w:val="-8"/>
        </w:rPr>
        <w:t xml:space="preserve"> </w:t>
      </w:r>
      <w:r w:rsidRPr="00EC25FD">
        <w:rPr>
          <w:rFonts w:ascii="Tw Cen MT" w:hAnsi="Tw Cen MT"/>
          <w:color w:val="000000" w:themeColor="text1"/>
          <w:spacing w:val="-4"/>
        </w:rPr>
        <w:t xml:space="preserve">menghasilkan </w:t>
      </w:r>
      <w:r w:rsidRPr="00EC25FD">
        <w:rPr>
          <w:rFonts w:ascii="Tw Cen MT" w:hAnsi="Tw Cen MT"/>
          <w:color w:val="000000" w:themeColor="text1"/>
        </w:rPr>
        <w:t>teks penalaran yang panjang sehingga berdampak langsung pada lonjakan konsumsi token dan latensi komputasi API [</w:t>
      </w:r>
      <w:hyperlink w:anchor="_bookmark25" w:history="1">
        <w:r w:rsidR="009F2283" w:rsidRPr="00EC25FD">
          <w:rPr>
            <w:rFonts w:ascii="Tw Cen MT" w:hAnsi="Tw Cen MT"/>
            <w:color w:val="000000" w:themeColor="text1"/>
          </w:rPr>
          <w:t>13</w:t>
        </w:r>
      </w:hyperlink>
      <w:r w:rsidRPr="00EC25FD">
        <w:rPr>
          <w:rFonts w:ascii="Tw Cen MT" w:hAnsi="Tw Cen MT"/>
          <w:color w:val="000000" w:themeColor="text1"/>
        </w:rPr>
        <w:t>,</w:t>
      </w:r>
      <w:r w:rsidRPr="00EC25FD">
        <w:rPr>
          <w:rFonts w:ascii="Tw Cen MT" w:hAnsi="Tw Cen MT"/>
          <w:color w:val="000000" w:themeColor="text1"/>
          <w:spacing w:val="-7"/>
        </w:rPr>
        <w:t xml:space="preserve"> </w:t>
      </w:r>
      <w:hyperlink w:anchor="_bookmark26" w:history="1">
        <w:r w:rsidR="009F2283" w:rsidRPr="00EC25FD">
          <w:rPr>
            <w:rFonts w:ascii="Tw Cen MT" w:hAnsi="Tw Cen MT"/>
            <w:color w:val="000000" w:themeColor="text1"/>
          </w:rPr>
          <w:t>14</w:t>
        </w:r>
      </w:hyperlink>
      <w:r w:rsidRPr="00EC25FD">
        <w:rPr>
          <w:rFonts w:ascii="Tw Cen MT" w:hAnsi="Tw Cen MT"/>
          <w:color w:val="000000" w:themeColor="text1"/>
        </w:rPr>
        <w:t>].</w:t>
      </w:r>
    </w:p>
    <w:p w14:paraId="3B0EB0CA" w14:textId="77777777" w:rsidR="009F2283" w:rsidRPr="00EC25FD" w:rsidRDefault="00000000" w:rsidP="00780A5D">
      <w:pPr>
        <w:pStyle w:val="BodyText"/>
        <w:spacing w:before="63" w:line="252" w:lineRule="auto"/>
        <w:ind w:left="110" w:right="686"/>
        <w:jc w:val="both"/>
        <w:rPr>
          <w:rFonts w:ascii="Tw Cen MT" w:hAnsi="Tw Cen MT"/>
          <w:color w:val="000000" w:themeColor="text1"/>
        </w:rPr>
      </w:pPr>
      <w:r w:rsidRPr="00EC25FD">
        <w:rPr>
          <w:rFonts w:ascii="Tw Cen MT" w:hAnsi="Tw Cen MT"/>
          <w:color w:val="000000" w:themeColor="text1"/>
        </w:rPr>
        <w:t xml:space="preserve">Oleh karena itu, penelitian ini bertujuan untuk menganalisis dan membandingkan akurasi jawaban ChatGPT (menggunakan model GPT-4o mini) dengan metode </w:t>
      </w:r>
      <w:r w:rsidRPr="00EC25FD">
        <w:rPr>
          <w:rFonts w:ascii="Tw Cen MT" w:hAnsi="Tw Cen MT"/>
          <w:i/>
          <w:color w:val="000000" w:themeColor="text1"/>
        </w:rPr>
        <w:t xml:space="preserve">Chain-of-Thought </w:t>
      </w:r>
      <w:r w:rsidRPr="00EC25FD">
        <w:rPr>
          <w:rFonts w:ascii="Tw Cen MT" w:hAnsi="Tw Cen MT"/>
          <w:color w:val="000000" w:themeColor="text1"/>
        </w:rPr>
        <w:t xml:space="preserve">dan </w:t>
      </w:r>
      <w:r w:rsidRPr="00EC25FD">
        <w:rPr>
          <w:rFonts w:ascii="Tw Cen MT" w:hAnsi="Tw Cen MT"/>
          <w:i/>
          <w:color w:val="000000" w:themeColor="text1"/>
        </w:rPr>
        <w:t xml:space="preserve">Non-Chain-of-Thought </w:t>
      </w:r>
      <w:r w:rsidRPr="00EC25FD">
        <w:rPr>
          <w:rFonts w:ascii="Tw Cen MT" w:hAnsi="Tw Cen MT"/>
          <w:color w:val="000000" w:themeColor="text1"/>
        </w:rPr>
        <w:t xml:space="preserve">pada </w:t>
      </w:r>
      <w:r w:rsidRPr="00EC25FD">
        <w:rPr>
          <w:rFonts w:ascii="Tw Cen MT" w:hAnsi="Tw Cen MT"/>
          <w:i/>
          <w:color w:val="000000" w:themeColor="text1"/>
        </w:rPr>
        <w:t xml:space="preserve">benchmark </w:t>
      </w:r>
      <w:r w:rsidRPr="00EC25FD">
        <w:rPr>
          <w:rFonts w:ascii="Tw Cen MT" w:hAnsi="Tw Cen MT"/>
          <w:color w:val="000000" w:themeColor="text1"/>
        </w:rPr>
        <w:t>dataset IndoMMLU [</w:t>
      </w:r>
      <w:hyperlink w:anchor="_bookmark16" w:history="1">
        <w:r w:rsidR="009F2283" w:rsidRPr="00EC25FD">
          <w:rPr>
            <w:rFonts w:ascii="Tw Cen MT" w:hAnsi="Tw Cen MT"/>
            <w:color w:val="000000" w:themeColor="text1"/>
          </w:rPr>
          <w:t>4</w:t>
        </w:r>
      </w:hyperlink>
      <w:r w:rsidRPr="00EC25FD">
        <w:rPr>
          <w:rFonts w:ascii="Tw Cen MT" w:hAnsi="Tw Cen MT"/>
          <w:color w:val="000000" w:themeColor="text1"/>
        </w:rPr>
        <w:t>].</w:t>
      </w:r>
      <w:r w:rsidRPr="00EC25FD">
        <w:rPr>
          <w:rFonts w:ascii="Tw Cen MT" w:hAnsi="Tw Cen MT"/>
          <w:color w:val="000000" w:themeColor="text1"/>
          <w:spacing w:val="30"/>
        </w:rPr>
        <w:t xml:space="preserve"> </w:t>
      </w:r>
      <w:r w:rsidRPr="00EC25FD">
        <w:rPr>
          <w:rFonts w:ascii="Tw Cen MT" w:hAnsi="Tw Cen MT"/>
          <w:color w:val="000000" w:themeColor="text1"/>
        </w:rPr>
        <w:t>Evaluasi dilakukan pada 9 domain bahasa (Bahasa Lampung,</w:t>
      </w:r>
      <w:r w:rsidRPr="00EC25FD">
        <w:rPr>
          <w:rFonts w:ascii="Tw Cen MT" w:hAnsi="Tw Cen MT"/>
          <w:color w:val="000000" w:themeColor="text1"/>
          <w:spacing w:val="-11"/>
        </w:rPr>
        <w:t xml:space="preserve"> </w:t>
      </w:r>
      <w:r w:rsidRPr="00EC25FD">
        <w:rPr>
          <w:rFonts w:ascii="Tw Cen MT" w:hAnsi="Tw Cen MT"/>
          <w:color w:val="000000" w:themeColor="text1"/>
        </w:rPr>
        <w:t>Bali,</w:t>
      </w:r>
      <w:r w:rsidRPr="00EC25FD">
        <w:rPr>
          <w:rFonts w:ascii="Tw Cen MT" w:hAnsi="Tw Cen MT"/>
          <w:color w:val="000000" w:themeColor="text1"/>
          <w:spacing w:val="-11"/>
        </w:rPr>
        <w:t xml:space="preserve"> </w:t>
      </w:r>
      <w:r w:rsidRPr="00EC25FD">
        <w:rPr>
          <w:rFonts w:ascii="Tw Cen MT" w:hAnsi="Tw Cen MT"/>
          <w:color w:val="000000" w:themeColor="text1"/>
        </w:rPr>
        <w:t>Makassar,</w:t>
      </w:r>
      <w:r w:rsidRPr="00EC25FD">
        <w:rPr>
          <w:rFonts w:ascii="Tw Cen MT" w:hAnsi="Tw Cen MT"/>
          <w:color w:val="000000" w:themeColor="text1"/>
          <w:spacing w:val="-11"/>
        </w:rPr>
        <w:t xml:space="preserve"> </w:t>
      </w:r>
      <w:r w:rsidRPr="00EC25FD">
        <w:rPr>
          <w:rFonts w:ascii="Tw Cen MT" w:hAnsi="Tw Cen MT"/>
          <w:color w:val="000000" w:themeColor="text1"/>
        </w:rPr>
        <w:t>Banjar,</w:t>
      </w:r>
      <w:r w:rsidRPr="00EC25FD">
        <w:rPr>
          <w:rFonts w:ascii="Tw Cen MT" w:hAnsi="Tw Cen MT"/>
          <w:color w:val="000000" w:themeColor="text1"/>
          <w:spacing w:val="-11"/>
        </w:rPr>
        <w:t xml:space="preserve"> </w:t>
      </w:r>
      <w:r w:rsidRPr="00EC25FD">
        <w:rPr>
          <w:rFonts w:ascii="Tw Cen MT" w:hAnsi="Tw Cen MT"/>
          <w:color w:val="000000" w:themeColor="text1"/>
        </w:rPr>
        <w:t>Madura,</w:t>
      </w:r>
      <w:r w:rsidRPr="00EC25FD">
        <w:rPr>
          <w:rFonts w:ascii="Tw Cen MT" w:hAnsi="Tw Cen MT"/>
          <w:color w:val="000000" w:themeColor="text1"/>
          <w:spacing w:val="-11"/>
        </w:rPr>
        <w:t xml:space="preserve"> </w:t>
      </w:r>
      <w:r w:rsidRPr="00EC25FD">
        <w:rPr>
          <w:rFonts w:ascii="Tw Cen MT" w:hAnsi="Tw Cen MT"/>
          <w:color w:val="000000" w:themeColor="text1"/>
        </w:rPr>
        <w:t>Indonesia,</w:t>
      </w:r>
      <w:r w:rsidRPr="00EC25FD">
        <w:rPr>
          <w:rFonts w:ascii="Tw Cen MT" w:hAnsi="Tw Cen MT"/>
          <w:color w:val="000000" w:themeColor="text1"/>
          <w:spacing w:val="-11"/>
        </w:rPr>
        <w:t xml:space="preserve"> </w:t>
      </w:r>
      <w:r w:rsidRPr="00EC25FD">
        <w:rPr>
          <w:rFonts w:ascii="Tw Cen MT" w:hAnsi="Tw Cen MT"/>
          <w:color w:val="000000" w:themeColor="text1"/>
        </w:rPr>
        <w:t>Dayak</w:t>
      </w:r>
      <w:r w:rsidRPr="00EC25FD">
        <w:rPr>
          <w:rFonts w:ascii="Tw Cen MT" w:hAnsi="Tw Cen MT"/>
          <w:color w:val="000000" w:themeColor="text1"/>
          <w:spacing w:val="-11"/>
        </w:rPr>
        <w:t xml:space="preserve"> </w:t>
      </w:r>
      <w:r w:rsidRPr="00EC25FD">
        <w:rPr>
          <w:rFonts w:ascii="Tw Cen MT" w:hAnsi="Tw Cen MT"/>
          <w:color w:val="000000" w:themeColor="text1"/>
        </w:rPr>
        <w:t>Ngaju,</w:t>
      </w:r>
      <w:r w:rsidRPr="00EC25FD">
        <w:rPr>
          <w:rFonts w:ascii="Tw Cen MT" w:hAnsi="Tw Cen MT"/>
          <w:color w:val="000000" w:themeColor="text1"/>
          <w:spacing w:val="-11"/>
        </w:rPr>
        <w:t xml:space="preserve"> </w:t>
      </w:r>
      <w:r w:rsidRPr="00EC25FD">
        <w:rPr>
          <w:rFonts w:ascii="Tw Cen MT" w:hAnsi="Tw Cen MT"/>
          <w:color w:val="000000" w:themeColor="text1"/>
        </w:rPr>
        <w:t>Sunda,</w:t>
      </w:r>
      <w:r w:rsidRPr="00EC25FD">
        <w:rPr>
          <w:rFonts w:ascii="Tw Cen MT" w:hAnsi="Tw Cen MT"/>
          <w:color w:val="000000" w:themeColor="text1"/>
          <w:spacing w:val="-11"/>
        </w:rPr>
        <w:t xml:space="preserve"> </w:t>
      </w:r>
      <w:r w:rsidRPr="00EC25FD">
        <w:rPr>
          <w:rFonts w:ascii="Tw Cen MT" w:hAnsi="Tw Cen MT"/>
          <w:color w:val="000000" w:themeColor="text1"/>
        </w:rPr>
        <w:t>dan</w:t>
      </w:r>
      <w:r w:rsidRPr="00EC25FD">
        <w:rPr>
          <w:rFonts w:ascii="Tw Cen MT" w:hAnsi="Tw Cen MT"/>
          <w:color w:val="000000" w:themeColor="text1"/>
          <w:spacing w:val="-11"/>
        </w:rPr>
        <w:t xml:space="preserve"> </w:t>
      </w:r>
      <w:r w:rsidRPr="00EC25FD">
        <w:rPr>
          <w:rFonts w:ascii="Tw Cen MT" w:hAnsi="Tw Cen MT"/>
          <w:color w:val="000000" w:themeColor="text1"/>
        </w:rPr>
        <w:t>Jawa)</w:t>
      </w:r>
      <w:r w:rsidRPr="00EC25FD">
        <w:rPr>
          <w:rFonts w:ascii="Tw Cen MT" w:hAnsi="Tw Cen MT"/>
          <w:color w:val="000000" w:themeColor="text1"/>
          <w:spacing w:val="-11"/>
        </w:rPr>
        <w:t xml:space="preserve"> </w:t>
      </w:r>
      <w:r w:rsidRPr="00EC25FD">
        <w:rPr>
          <w:rFonts w:ascii="Tw Cen MT" w:hAnsi="Tw Cen MT"/>
          <w:color w:val="000000" w:themeColor="text1"/>
        </w:rPr>
        <w:t>yang</w:t>
      </w:r>
      <w:r w:rsidRPr="00EC25FD">
        <w:rPr>
          <w:rFonts w:ascii="Tw Cen MT" w:hAnsi="Tw Cen MT"/>
          <w:color w:val="000000" w:themeColor="text1"/>
          <w:spacing w:val="-11"/>
        </w:rPr>
        <w:t xml:space="preserve"> </w:t>
      </w:r>
      <w:r w:rsidRPr="00EC25FD">
        <w:rPr>
          <w:rFonts w:ascii="Tw Cen MT" w:hAnsi="Tw Cen MT"/>
          <w:color w:val="000000" w:themeColor="text1"/>
        </w:rPr>
        <w:t>mencakup</w:t>
      </w:r>
      <w:r w:rsidRPr="00EC25FD">
        <w:rPr>
          <w:rFonts w:ascii="Tw Cen MT" w:hAnsi="Tw Cen MT"/>
          <w:color w:val="000000" w:themeColor="text1"/>
          <w:spacing w:val="-11"/>
        </w:rPr>
        <w:t xml:space="preserve"> </w:t>
      </w:r>
      <w:r w:rsidRPr="00EC25FD">
        <w:rPr>
          <w:rFonts w:ascii="Tw Cen MT" w:hAnsi="Tw Cen MT"/>
          <w:color w:val="000000" w:themeColor="text1"/>
        </w:rPr>
        <w:t>4 skenario</w:t>
      </w:r>
      <w:r w:rsidRPr="00EC25FD">
        <w:rPr>
          <w:rFonts w:ascii="Tw Cen MT" w:hAnsi="Tw Cen MT"/>
          <w:color w:val="000000" w:themeColor="text1"/>
          <w:spacing w:val="-6"/>
        </w:rPr>
        <w:t xml:space="preserve"> </w:t>
      </w:r>
      <w:r w:rsidRPr="00EC25FD">
        <w:rPr>
          <w:rFonts w:ascii="Tw Cen MT" w:hAnsi="Tw Cen MT"/>
          <w:color w:val="000000" w:themeColor="text1"/>
        </w:rPr>
        <w:t>pengujian. Tingkat</w:t>
      </w:r>
      <w:r w:rsidRPr="00EC25FD">
        <w:rPr>
          <w:rFonts w:ascii="Tw Cen MT" w:hAnsi="Tw Cen MT"/>
          <w:color w:val="000000" w:themeColor="text1"/>
          <w:spacing w:val="-6"/>
        </w:rPr>
        <w:t xml:space="preserve"> </w:t>
      </w:r>
      <w:r w:rsidRPr="00EC25FD">
        <w:rPr>
          <w:rFonts w:ascii="Tw Cen MT" w:hAnsi="Tw Cen MT"/>
          <w:color w:val="000000" w:themeColor="text1"/>
        </w:rPr>
        <w:t>akurasi</w:t>
      </w:r>
      <w:r w:rsidRPr="00EC25FD">
        <w:rPr>
          <w:rFonts w:ascii="Tw Cen MT" w:hAnsi="Tw Cen MT"/>
          <w:color w:val="000000" w:themeColor="text1"/>
          <w:spacing w:val="-6"/>
        </w:rPr>
        <w:t xml:space="preserve"> </w:t>
      </w:r>
      <w:r w:rsidRPr="00EC25FD">
        <w:rPr>
          <w:rFonts w:ascii="Tw Cen MT" w:hAnsi="Tw Cen MT"/>
          <w:color w:val="000000" w:themeColor="text1"/>
        </w:rPr>
        <w:t>dan</w:t>
      </w:r>
      <w:r w:rsidRPr="00EC25FD">
        <w:rPr>
          <w:rFonts w:ascii="Tw Cen MT" w:hAnsi="Tw Cen MT"/>
          <w:color w:val="000000" w:themeColor="text1"/>
          <w:spacing w:val="-6"/>
        </w:rPr>
        <w:t xml:space="preserve"> </w:t>
      </w:r>
      <w:r w:rsidRPr="00EC25FD">
        <w:rPr>
          <w:rFonts w:ascii="Tw Cen MT" w:hAnsi="Tw Cen MT"/>
          <w:color w:val="000000" w:themeColor="text1"/>
        </w:rPr>
        <w:t>derajat</w:t>
      </w:r>
      <w:r w:rsidRPr="00EC25FD">
        <w:rPr>
          <w:rFonts w:ascii="Tw Cen MT" w:hAnsi="Tw Cen MT"/>
          <w:color w:val="000000" w:themeColor="text1"/>
          <w:spacing w:val="-6"/>
        </w:rPr>
        <w:t xml:space="preserve"> </w:t>
      </w:r>
      <w:r w:rsidRPr="00EC25FD">
        <w:rPr>
          <w:rFonts w:ascii="Tw Cen MT" w:hAnsi="Tw Cen MT"/>
          <w:color w:val="000000" w:themeColor="text1"/>
        </w:rPr>
        <w:t>kemiripan</w:t>
      </w:r>
      <w:r w:rsidRPr="00EC25FD">
        <w:rPr>
          <w:rFonts w:ascii="Tw Cen MT" w:hAnsi="Tw Cen MT"/>
          <w:color w:val="000000" w:themeColor="text1"/>
          <w:spacing w:val="-6"/>
        </w:rPr>
        <w:t xml:space="preserve"> </w:t>
      </w:r>
      <w:r w:rsidRPr="00EC25FD">
        <w:rPr>
          <w:rFonts w:ascii="Tw Cen MT" w:hAnsi="Tw Cen MT"/>
          <w:color w:val="000000" w:themeColor="text1"/>
        </w:rPr>
        <w:t>teks</w:t>
      </w:r>
      <w:r w:rsidRPr="00EC25FD">
        <w:rPr>
          <w:rFonts w:ascii="Tw Cen MT" w:hAnsi="Tw Cen MT"/>
          <w:color w:val="000000" w:themeColor="text1"/>
          <w:spacing w:val="-6"/>
        </w:rPr>
        <w:t xml:space="preserve"> </w:t>
      </w:r>
      <w:r w:rsidRPr="00EC25FD">
        <w:rPr>
          <w:rFonts w:ascii="Tw Cen MT" w:hAnsi="Tw Cen MT"/>
          <w:color w:val="000000" w:themeColor="text1"/>
        </w:rPr>
        <w:t>jawaban</w:t>
      </w:r>
      <w:r w:rsidRPr="00EC25FD">
        <w:rPr>
          <w:rFonts w:ascii="Tw Cen MT" w:hAnsi="Tw Cen MT"/>
          <w:color w:val="000000" w:themeColor="text1"/>
          <w:spacing w:val="-6"/>
        </w:rPr>
        <w:t xml:space="preserve"> </w:t>
      </w:r>
      <w:r w:rsidRPr="00EC25FD">
        <w:rPr>
          <w:rFonts w:ascii="Tw Cen MT" w:hAnsi="Tw Cen MT"/>
          <w:color w:val="000000" w:themeColor="text1"/>
        </w:rPr>
        <w:t>model</w:t>
      </w:r>
      <w:r w:rsidRPr="00EC25FD">
        <w:rPr>
          <w:rFonts w:ascii="Tw Cen MT" w:hAnsi="Tw Cen MT"/>
          <w:color w:val="000000" w:themeColor="text1"/>
          <w:spacing w:val="-6"/>
        </w:rPr>
        <w:t xml:space="preserve"> </w:t>
      </w:r>
      <w:r w:rsidRPr="00EC25FD">
        <w:rPr>
          <w:rFonts w:ascii="Tw Cen MT" w:hAnsi="Tw Cen MT"/>
          <w:color w:val="000000" w:themeColor="text1"/>
        </w:rPr>
        <w:t>terhadap</w:t>
      </w:r>
      <w:r w:rsidRPr="00EC25FD">
        <w:rPr>
          <w:rFonts w:ascii="Tw Cen MT" w:hAnsi="Tw Cen MT"/>
          <w:color w:val="000000" w:themeColor="text1"/>
          <w:spacing w:val="-6"/>
        </w:rPr>
        <w:t xml:space="preserve"> </w:t>
      </w:r>
      <w:r w:rsidRPr="00EC25FD">
        <w:rPr>
          <w:rFonts w:ascii="Tw Cen MT" w:hAnsi="Tw Cen MT"/>
          <w:color w:val="000000" w:themeColor="text1"/>
        </w:rPr>
        <w:t>kunci</w:t>
      </w:r>
      <w:r w:rsidRPr="00EC25FD">
        <w:rPr>
          <w:rFonts w:ascii="Tw Cen MT" w:hAnsi="Tw Cen MT"/>
          <w:color w:val="000000" w:themeColor="text1"/>
          <w:spacing w:val="-6"/>
        </w:rPr>
        <w:t xml:space="preserve"> </w:t>
      </w:r>
      <w:r w:rsidRPr="00EC25FD">
        <w:rPr>
          <w:rFonts w:ascii="Tw Cen MT" w:hAnsi="Tw Cen MT"/>
          <w:color w:val="000000" w:themeColor="text1"/>
        </w:rPr>
        <w:t>jawaban referensi</w:t>
      </w:r>
      <w:r w:rsidRPr="00EC25FD">
        <w:rPr>
          <w:rFonts w:ascii="Tw Cen MT" w:hAnsi="Tw Cen MT"/>
          <w:color w:val="000000" w:themeColor="text1"/>
          <w:spacing w:val="-13"/>
        </w:rPr>
        <w:t xml:space="preserve"> </w:t>
      </w:r>
      <w:r w:rsidRPr="00EC25FD">
        <w:rPr>
          <w:rFonts w:ascii="Tw Cen MT" w:hAnsi="Tw Cen MT"/>
          <w:color w:val="000000" w:themeColor="text1"/>
        </w:rPr>
        <w:t>diukur</w:t>
      </w:r>
      <w:r w:rsidRPr="00EC25FD">
        <w:rPr>
          <w:rFonts w:ascii="Tw Cen MT" w:hAnsi="Tw Cen MT"/>
          <w:color w:val="000000" w:themeColor="text1"/>
          <w:spacing w:val="-7"/>
        </w:rPr>
        <w:t xml:space="preserve"> </w:t>
      </w:r>
      <w:r w:rsidRPr="00EC25FD">
        <w:rPr>
          <w:rFonts w:ascii="Tw Cen MT" w:hAnsi="Tw Cen MT"/>
          <w:color w:val="000000" w:themeColor="text1"/>
        </w:rPr>
        <w:t>secara objektif</w:t>
      </w:r>
      <w:r w:rsidRPr="00EC25FD">
        <w:rPr>
          <w:rFonts w:ascii="Tw Cen MT" w:hAnsi="Tw Cen MT"/>
          <w:color w:val="000000" w:themeColor="text1"/>
          <w:spacing w:val="-1"/>
        </w:rPr>
        <w:t xml:space="preserve"> </w:t>
      </w:r>
      <w:r w:rsidRPr="00EC25FD">
        <w:rPr>
          <w:rFonts w:ascii="Tw Cen MT" w:hAnsi="Tw Cen MT"/>
          <w:color w:val="000000" w:themeColor="text1"/>
        </w:rPr>
        <w:t>menggunakan</w:t>
      </w:r>
      <w:r w:rsidRPr="00EC25FD">
        <w:rPr>
          <w:rFonts w:ascii="Tw Cen MT" w:hAnsi="Tw Cen MT"/>
          <w:color w:val="000000" w:themeColor="text1"/>
          <w:spacing w:val="-1"/>
        </w:rPr>
        <w:t xml:space="preserve"> </w:t>
      </w:r>
      <w:r w:rsidRPr="00EC25FD">
        <w:rPr>
          <w:rFonts w:ascii="Tw Cen MT" w:hAnsi="Tw Cen MT"/>
          <w:color w:val="000000" w:themeColor="text1"/>
        </w:rPr>
        <w:t>algoritma</w:t>
      </w:r>
      <w:r w:rsidRPr="00EC25FD">
        <w:rPr>
          <w:rFonts w:ascii="Tw Cen MT" w:hAnsi="Tw Cen MT"/>
          <w:color w:val="000000" w:themeColor="text1"/>
          <w:spacing w:val="-1"/>
        </w:rPr>
        <w:t xml:space="preserve"> </w:t>
      </w:r>
      <w:r w:rsidRPr="00EC25FD">
        <w:rPr>
          <w:rFonts w:ascii="Tw Cen MT" w:hAnsi="Tw Cen MT"/>
          <w:i/>
          <w:color w:val="000000" w:themeColor="text1"/>
        </w:rPr>
        <w:t xml:space="preserve">Levenshtein Distance </w:t>
      </w:r>
      <w:r w:rsidRPr="00EC25FD">
        <w:rPr>
          <w:rFonts w:ascii="Tw Cen MT" w:hAnsi="Tw Cen MT"/>
          <w:color w:val="000000" w:themeColor="text1"/>
        </w:rPr>
        <w:t>[</w:t>
      </w:r>
      <w:hyperlink w:anchor="_bookmark27" w:history="1">
        <w:r w:rsidR="009F2283" w:rsidRPr="00EC25FD">
          <w:rPr>
            <w:rFonts w:ascii="Tw Cen MT" w:hAnsi="Tw Cen MT"/>
            <w:color w:val="000000" w:themeColor="text1"/>
          </w:rPr>
          <w:t>15</w:t>
        </w:r>
      </w:hyperlink>
      <w:r w:rsidRPr="00EC25FD">
        <w:rPr>
          <w:rFonts w:ascii="Tw Cen MT" w:hAnsi="Tw Cen MT"/>
          <w:color w:val="000000" w:themeColor="text1"/>
        </w:rPr>
        <w:t>,</w:t>
      </w:r>
      <w:r w:rsidRPr="00EC25FD">
        <w:rPr>
          <w:rFonts w:ascii="Tw Cen MT" w:hAnsi="Tw Cen MT"/>
          <w:color w:val="000000" w:themeColor="text1"/>
          <w:spacing w:val="-13"/>
        </w:rPr>
        <w:t xml:space="preserve"> </w:t>
      </w:r>
      <w:hyperlink w:anchor="_bookmark28" w:history="1">
        <w:r w:rsidR="009F2283" w:rsidRPr="00EC25FD">
          <w:rPr>
            <w:rFonts w:ascii="Tw Cen MT" w:hAnsi="Tw Cen MT"/>
            <w:color w:val="000000" w:themeColor="text1"/>
          </w:rPr>
          <w:t>16</w:t>
        </w:r>
      </w:hyperlink>
      <w:r w:rsidRPr="00EC25FD">
        <w:rPr>
          <w:rFonts w:ascii="Tw Cen MT" w:hAnsi="Tw Cen MT"/>
          <w:color w:val="000000" w:themeColor="text1"/>
        </w:rPr>
        <w:t>], serta dilengkapi dengan</w:t>
      </w:r>
      <w:r w:rsidRPr="00EC25FD">
        <w:rPr>
          <w:rFonts w:ascii="Tw Cen MT" w:hAnsi="Tw Cen MT"/>
          <w:color w:val="000000" w:themeColor="text1"/>
          <w:spacing w:val="-2"/>
        </w:rPr>
        <w:t xml:space="preserve"> </w:t>
      </w:r>
      <w:r w:rsidRPr="00EC25FD">
        <w:rPr>
          <w:rFonts w:ascii="Tw Cen MT" w:hAnsi="Tw Cen MT"/>
          <w:color w:val="000000" w:themeColor="text1"/>
        </w:rPr>
        <w:t>analisis</w:t>
      </w:r>
      <w:r w:rsidRPr="00EC25FD">
        <w:rPr>
          <w:rFonts w:ascii="Tw Cen MT" w:hAnsi="Tw Cen MT"/>
          <w:color w:val="000000" w:themeColor="text1"/>
          <w:spacing w:val="-2"/>
        </w:rPr>
        <w:t xml:space="preserve"> </w:t>
      </w:r>
      <w:r w:rsidRPr="00EC25FD">
        <w:rPr>
          <w:rFonts w:ascii="Tw Cen MT" w:hAnsi="Tw Cen MT"/>
          <w:color w:val="000000" w:themeColor="text1"/>
        </w:rPr>
        <w:t>efisiensi</w:t>
      </w:r>
      <w:r w:rsidRPr="00EC25FD">
        <w:rPr>
          <w:rFonts w:ascii="Tw Cen MT" w:hAnsi="Tw Cen MT"/>
          <w:color w:val="000000" w:themeColor="text1"/>
          <w:spacing w:val="-2"/>
        </w:rPr>
        <w:t xml:space="preserve"> </w:t>
      </w:r>
      <w:r w:rsidRPr="00EC25FD">
        <w:rPr>
          <w:rFonts w:ascii="Tw Cen MT" w:hAnsi="Tw Cen MT"/>
          <w:color w:val="000000" w:themeColor="text1"/>
        </w:rPr>
        <w:t>komputasi</w:t>
      </w:r>
      <w:r w:rsidRPr="00EC25FD">
        <w:rPr>
          <w:rFonts w:ascii="Tw Cen MT" w:hAnsi="Tw Cen MT"/>
          <w:color w:val="000000" w:themeColor="text1"/>
          <w:spacing w:val="-2"/>
        </w:rPr>
        <w:t xml:space="preserve"> </w:t>
      </w:r>
      <w:r w:rsidRPr="00EC25FD">
        <w:rPr>
          <w:rFonts w:ascii="Tw Cen MT" w:hAnsi="Tw Cen MT"/>
          <w:color w:val="000000" w:themeColor="text1"/>
        </w:rPr>
        <w:t>terhadap</w:t>
      </w:r>
      <w:r w:rsidRPr="00EC25FD">
        <w:rPr>
          <w:rFonts w:ascii="Tw Cen MT" w:hAnsi="Tw Cen MT"/>
          <w:color w:val="000000" w:themeColor="text1"/>
          <w:spacing w:val="-2"/>
        </w:rPr>
        <w:t xml:space="preserve"> </w:t>
      </w:r>
      <w:r w:rsidRPr="00EC25FD">
        <w:rPr>
          <w:rFonts w:ascii="Tw Cen MT" w:hAnsi="Tw Cen MT"/>
          <w:color w:val="000000" w:themeColor="text1"/>
        </w:rPr>
        <w:t>jumlah</w:t>
      </w:r>
      <w:r w:rsidRPr="00EC25FD">
        <w:rPr>
          <w:rFonts w:ascii="Tw Cen MT" w:hAnsi="Tw Cen MT"/>
          <w:color w:val="000000" w:themeColor="text1"/>
          <w:spacing w:val="-2"/>
        </w:rPr>
        <w:t xml:space="preserve"> </w:t>
      </w:r>
      <w:r w:rsidRPr="00EC25FD">
        <w:rPr>
          <w:rFonts w:ascii="Tw Cen MT" w:hAnsi="Tw Cen MT"/>
          <w:color w:val="000000" w:themeColor="text1"/>
        </w:rPr>
        <w:t>token</w:t>
      </w:r>
      <w:r w:rsidRPr="00EC25FD">
        <w:rPr>
          <w:rFonts w:ascii="Tw Cen MT" w:hAnsi="Tw Cen MT"/>
          <w:color w:val="000000" w:themeColor="text1"/>
          <w:spacing w:val="-2"/>
        </w:rPr>
        <w:t xml:space="preserve"> </w:t>
      </w:r>
      <w:r w:rsidRPr="00EC25FD">
        <w:rPr>
          <w:rFonts w:ascii="Tw Cen MT" w:hAnsi="Tw Cen MT"/>
          <w:color w:val="000000" w:themeColor="text1"/>
        </w:rPr>
        <w:t>dan</w:t>
      </w:r>
      <w:r w:rsidRPr="00EC25FD">
        <w:rPr>
          <w:rFonts w:ascii="Tw Cen MT" w:hAnsi="Tw Cen MT"/>
          <w:color w:val="000000" w:themeColor="text1"/>
          <w:spacing w:val="-2"/>
        </w:rPr>
        <w:t xml:space="preserve"> </w:t>
      </w:r>
      <w:r w:rsidRPr="00EC25FD">
        <w:rPr>
          <w:rFonts w:ascii="Tw Cen MT" w:hAnsi="Tw Cen MT"/>
          <w:color w:val="000000" w:themeColor="text1"/>
        </w:rPr>
        <w:t>waktu</w:t>
      </w:r>
      <w:r w:rsidRPr="00EC25FD">
        <w:rPr>
          <w:rFonts w:ascii="Tw Cen MT" w:hAnsi="Tw Cen MT"/>
          <w:color w:val="000000" w:themeColor="text1"/>
          <w:spacing w:val="-2"/>
        </w:rPr>
        <w:t xml:space="preserve"> </w:t>
      </w:r>
      <w:r w:rsidRPr="00EC25FD">
        <w:rPr>
          <w:rFonts w:ascii="Tw Cen MT" w:hAnsi="Tw Cen MT"/>
          <w:color w:val="000000" w:themeColor="text1"/>
        </w:rPr>
        <w:t>respons.</w:t>
      </w:r>
    </w:p>
    <w:p w14:paraId="6408EF73" w14:textId="77777777" w:rsidR="009F2283" w:rsidRPr="00780A5D" w:rsidRDefault="00000000" w:rsidP="00780A5D">
      <w:pPr>
        <w:pStyle w:val="Heading2"/>
        <w:numPr>
          <w:ilvl w:val="0"/>
          <w:numId w:val="8"/>
        </w:numPr>
        <w:tabs>
          <w:tab w:val="left" w:pos="450"/>
        </w:tabs>
        <w:spacing w:before="240"/>
        <w:ind w:left="512" w:hanging="422"/>
        <w:rPr>
          <w:rFonts w:ascii="Tw Cen MT" w:hAnsi="Tw Cen MT"/>
          <w:color w:val="000000" w:themeColor="text1"/>
          <w:spacing w:val="-2"/>
          <w:sz w:val="28"/>
          <w:szCs w:val="28"/>
        </w:rPr>
      </w:pPr>
      <w:bookmarkStart w:id="1" w:name="Metode"/>
      <w:bookmarkEnd w:id="1"/>
      <w:r w:rsidRPr="00EC25FD">
        <w:rPr>
          <w:rFonts w:ascii="Tw Cen MT" w:hAnsi="Tw Cen MT"/>
          <w:color w:val="000000" w:themeColor="text1"/>
          <w:spacing w:val="-2"/>
          <w:sz w:val="28"/>
          <w:szCs w:val="28"/>
        </w:rPr>
        <w:t>Metode</w:t>
      </w:r>
    </w:p>
    <w:p w14:paraId="45D700BE" w14:textId="77777777" w:rsidR="009F2283" w:rsidRPr="00EC25FD" w:rsidRDefault="00000000">
      <w:pPr>
        <w:pStyle w:val="Heading3"/>
        <w:numPr>
          <w:ilvl w:val="1"/>
          <w:numId w:val="8"/>
        </w:numPr>
        <w:tabs>
          <w:tab w:val="left" w:pos="578"/>
        </w:tabs>
        <w:spacing w:before="152"/>
        <w:ind w:left="578" w:hanging="436"/>
        <w:rPr>
          <w:rFonts w:ascii="Tw Cen MT" w:hAnsi="Tw Cen MT"/>
          <w:color w:val="000000" w:themeColor="text1"/>
          <w:sz w:val="24"/>
          <w:szCs w:val="24"/>
        </w:rPr>
      </w:pPr>
      <w:bookmarkStart w:id="2" w:name="Arsitektur_Sistem_Evaluasi"/>
      <w:bookmarkEnd w:id="2"/>
      <w:r w:rsidRPr="00EC25FD">
        <w:rPr>
          <w:rFonts w:ascii="Tw Cen MT" w:hAnsi="Tw Cen MT"/>
          <w:color w:val="000000" w:themeColor="text1"/>
          <w:spacing w:val="-6"/>
          <w:sz w:val="24"/>
          <w:szCs w:val="24"/>
        </w:rPr>
        <w:t>Arsitektur</w:t>
      </w:r>
      <w:r w:rsidRPr="00EC25FD">
        <w:rPr>
          <w:rFonts w:ascii="Tw Cen MT" w:hAnsi="Tw Cen MT"/>
          <w:color w:val="000000" w:themeColor="text1"/>
          <w:spacing w:val="10"/>
          <w:sz w:val="24"/>
          <w:szCs w:val="24"/>
        </w:rPr>
        <w:t xml:space="preserve"> </w:t>
      </w:r>
      <w:r w:rsidRPr="00EC25FD">
        <w:rPr>
          <w:rFonts w:ascii="Tw Cen MT" w:hAnsi="Tw Cen MT"/>
          <w:color w:val="000000" w:themeColor="text1"/>
          <w:spacing w:val="-6"/>
          <w:sz w:val="24"/>
          <w:szCs w:val="24"/>
        </w:rPr>
        <w:t>Sistem</w:t>
      </w:r>
      <w:r w:rsidRPr="00EC25FD">
        <w:rPr>
          <w:rFonts w:ascii="Tw Cen MT" w:hAnsi="Tw Cen MT"/>
          <w:color w:val="000000" w:themeColor="text1"/>
          <w:spacing w:val="11"/>
          <w:sz w:val="24"/>
          <w:szCs w:val="24"/>
        </w:rPr>
        <w:t xml:space="preserve"> </w:t>
      </w:r>
      <w:r w:rsidRPr="00EC25FD">
        <w:rPr>
          <w:rFonts w:ascii="Tw Cen MT" w:hAnsi="Tw Cen MT"/>
          <w:color w:val="000000" w:themeColor="text1"/>
          <w:spacing w:val="-6"/>
          <w:sz w:val="24"/>
          <w:szCs w:val="24"/>
        </w:rPr>
        <w:t>Evaluasi</w:t>
      </w:r>
    </w:p>
    <w:p w14:paraId="64445D6D" w14:textId="44ABBCC8" w:rsidR="009F2283" w:rsidRPr="00EC25FD" w:rsidRDefault="00D8279E">
      <w:pPr>
        <w:pStyle w:val="BodyText"/>
        <w:spacing w:before="97" w:line="252" w:lineRule="auto"/>
        <w:ind w:left="134" w:right="668" w:firstLine="7"/>
        <w:jc w:val="both"/>
        <w:rPr>
          <w:rFonts w:ascii="Tw Cen MT" w:hAnsi="Tw Cen MT"/>
          <w:color w:val="000000" w:themeColor="text1"/>
        </w:rPr>
      </w:pPr>
      <w:r w:rsidRPr="00EC25FD">
        <w:rPr>
          <w:rFonts w:ascii="Tw Cen MT" w:hAnsi="Tw Cen MT"/>
          <w:color w:val="000000" w:themeColor="text1"/>
        </w:rPr>
        <w:t xml:space="preserve">Sistem evaluasi dirancang untuk menguji performa model GPT-4o mini secara otomatis dan terukur. Arsitektur sistem terdiri atas dua subsistem utama, yaitu tahap </w:t>
      </w:r>
      <w:r w:rsidRPr="00EC25FD">
        <w:rPr>
          <w:rFonts w:ascii="Tw Cen MT" w:hAnsi="Tw Cen MT"/>
          <w:i/>
          <w:color w:val="000000" w:themeColor="text1"/>
        </w:rPr>
        <w:t xml:space="preserve">preprocessing </w:t>
      </w:r>
      <w:r w:rsidRPr="00EC25FD">
        <w:rPr>
          <w:rFonts w:ascii="Tw Cen MT" w:hAnsi="Tw Cen MT"/>
          <w:color w:val="000000" w:themeColor="text1"/>
        </w:rPr>
        <w:t xml:space="preserve">dataset IndoMMLU dan </w:t>
      </w:r>
      <w:r w:rsidRPr="00EC25FD">
        <w:rPr>
          <w:rFonts w:ascii="Tw Cen MT" w:hAnsi="Tw Cen MT"/>
          <w:color w:val="000000" w:themeColor="text1"/>
          <w:spacing w:val="-4"/>
        </w:rPr>
        <w:t xml:space="preserve">tahap evaluasi akurasi jawaban menggunakan OpenAI API yang terintegrasi dengan algoritma pengukuran </w:t>
      </w:r>
      <w:bookmarkStart w:id="3" w:name="_bookmark0"/>
      <w:bookmarkEnd w:id="3"/>
      <w:r w:rsidRPr="00EC25FD">
        <w:rPr>
          <w:rFonts w:ascii="Tw Cen MT" w:hAnsi="Tw Cen MT"/>
          <w:color w:val="000000" w:themeColor="text1"/>
        </w:rPr>
        <w:t xml:space="preserve">kemiripan teks </w:t>
      </w:r>
      <w:r w:rsidRPr="00EC25FD">
        <w:rPr>
          <w:rFonts w:ascii="Tw Cen MT" w:hAnsi="Tw Cen MT"/>
          <w:i/>
          <w:color w:val="000000" w:themeColor="text1"/>
        </w:rPr>
        <w:t>Levenshtein Distance</w:t>
      </w:r>
      <w:r w:rsidRPr="00EC25FD">
        <w:rPr>
          <w:rFonts w:ascii="Tw Cen MT" w:hAnsi="Tw Cen MT"/>
          <w:color w:val="000000" w:themeColor="text1"/>
        </w:rPr>
        <w:t>.</w:t>
      </w:r>
      <w:r w:rsidRPr="00EC25FD">
        <w:rPr>
          <w:rFonts w:ascii="Tw Cen MT" w:hAnsi="Tw Cen MT"/>
          <w:color w:val="000000" w:themeColor="text1"/>
          <w:spacing w:val="29"/>
        </w:rPr>
        <w:t xml:space="preserve"> </w:t>
      </w:r>
      <w:r w:rsidRPr="00EC25FD">
        <w:rPr>
          <w:rFonts w:ascii="Tw Cen MT" w:hAnsi="Tw Cen MT"/>
          <w:color w:val="000000" w:themeColor="text1"/>
        </w:rPr>
        <w:t xml:space="preserve">Alur kerja sistem disajikan pada Gambar </w:t>
      </w:r>
      <w:hyperlink w:anchor="_bookmark0" w:history="1">
        <w:r w:rsidRPr="00EC25FD">
          <w:rPr>
            <w:rFonts w:ascii="Tw Cen MT" w:hAnsi="Tw Cen MT"/>
            <w:color w:val="000000" w:themeColor="text1"/>
          </w:rPr>
          <w:t>1</w:t>
        </w:r>
      </w:hyperlink>
      <w:r w:rsidRPr="00EC25FD">
        <w:rPr>
          <w:rFonts w:ascii="Tw Cen MT" w:hAnsi="Tw Cen MT"/>
          <w:color w:val="000000" w:themeColor="text1"/>
        </w:rPr>
        <w:t>.</w:t>
      </w:r>
    </w:p>
    <w:p w14:paraId="2DC107B9" w14:textId="0B761954" w:rsidR="009F2283" w:rsidRPr="00EC25FD" w:rsidRDefault="00611508">
      <w:pPr>
        <w:pStyle w:val="BodyText"/>
        <w:spacing w:before="2"/>
        <w:rPr>
          <w:rFonts w:ascii="Tw Cen MT" w:hAnsi="Tw Cen MT"/>
          <w:color w:val="000000" w:themeColor="text1"/>
          <w:sz w:val="4"/>
        </w:rPr>
      </w:pPr>
      <w:r w:rsidRPr="00EC25FD">
        <w:rPr>
          <w:rFonts w:ascii="Tw Cen MT" w:hAnsi="Tw Cen MT"/>
          <w:noProof/>
          <w:color w:val="000000" w:themeColor="text1"/>
          <w:sz w:val="4"/>
        </w:rPr>
        <w:drawing>
          <wp:anchor distT="0" distB="0" distL="0" distR="0" simplePos="0" relativeHeight="251663872" behindDoc="1" locked="0" layoutInCell="1" allowOverlap="1" wp14:anchorId="29A641DE" wp14:editId="66C75AB6">
            <wp:simplePos x="0" y="0"/>
            <wp:positionH relativeFrom="margin">
              <wp:posOffset>644052</wp:posOffset>
            </wp:positionH>
            <wp:positionV relativeFrom="paragraph">
              <wp:posOffset>111760</wp:posOffset>
            </wp:positionV>
            <wp:extent cx="4794885" cy="2976880"/>
            <wp:effectExtent l="0" t="0" r="571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794885" cy="2976880"/>
                    </a:xfrm>
                    <a:prstGeom prst="rect">
                      <a:avLst/>
                    </a:prstGeom>
                  </pic:spPr>
                </pic:pic>
              </a:graphicData>
            </a:graphic>
            <wp14:sizeRelH relativeFrom="margin">
              <wp14:pctWidth>0</wp14:pctWidth>
            </wp14:sizeRelH>
            <wp14:sizeRelV relativeFrom="margin">
              <wp14:pctHeight>0</wp14:pctHeight>
            </wp14:sizeRelV>
          </wp:anchor>
        </w:drawing>
      </w:r>
    </w:p>
    <w:p w14:paraId="0A6A6E18" w14:textId="77777777" w:rsidR="00611508" w:rsidRDefault="00611508" w:rsidP="00611508">
      <w:pPr>
        <w:spacing w:before="33"/>
        <w:ind w:left="90"/>
        <w:jc w:val="center"/>
        <w:rPr>
          <w:rFonts w:ascii="Tw Cen MT" w:hAnsi="Tw Cen MT"/>
          <w:bCs/>
          <w:color w:val="000000" w:themeColor="text1"/>
          <w:sz w:val="18"/>
        </w:rPr>
      </w:pPr>
    </w:p>
    <w:p w14:paraId="615217FA" w14:textId="32001A33" w:rsidR="009F2283" w:rsidRPr="00EC25FD" w:rsidRDefault="001B13DE" w:rsidP="00611508">
      <w:pPr>
        <w:spacing w:before="33"/>
        <w:ind w:left="90"/>
        <w:jc w:val="center"/>
        <w:rPr>
          <w:rFonts w:ascii="Tw Cen MT" w:hAnsi="Tw Cen MT"/>
          <w:color w:val="000000" w:themeColor="text1"/>
          <w:sz w:val="18"/>
        </w:rPr>
      </w:pPr>
      <w:r>
        <w:rPr>
          <w:rFonts w:ascii="Tw Cen MT" w:hAnsi="Tw Cen MT"/>
          <w:bCs/>
          <w:color w:val="000000" w:themeColor="text1"/>
          <w:sz w:val="18"/>
        </w:rPr>
        <w:t xml:space="preserve">Gambar </w:t>
      </w:r>
      <w:r w:rsidR="00611508">
        <w:rPr>
          <w:rFonts w:ascii="Tw Cen MT" w:hAnsi="Tw Cen MT"/>
          <w:bCs/>
          <w:color w:val="000000" w:themeColor="text1"/>
          <w:sz w:val="18"/>
        </w:rPr>
        <w:t>1.</w:t>
      </w:r>
      <w:r>
        <w:rPr>
          <w:rFonts w:ascii="Tw Cen MT" w:hAnsi="Tw Cen MT"/>
          <w:bCs/>
          <w:color w:val="000000" w:themeColor="text1"/>
          <w:sz w:val="18"/>
        </w:rPr>
        <w:t xml:space="preserve"> </w:t>
      </w:r>
      <w:r w:rsidR="00000000" w:rsidRPr="00EC25FD">
        <w:rPr>
          <w:rFonts w:ascii="Tw Cen MT" w:hAnsi="Tw Cen MT"/>
          <w:color w:val="000000" w:themeColor="text1"/>
          <w:sz w:val="18"/>
        </w:rPr>
        <w:t>Arsitektur</w:t>
      </w:r>
      <w:r w:rsidR="00000000" w:rsidRPr="00EC25FD">
        <w:rPr>
          <w:rFonts w:ascii="Tw Cen MT" w:hAnsi="Tw Cen MT"/>
          <w:color w:val="000000" w:themeColor="text1"/>
          <w:spacing w:val="20"/>
          <w:sz w:val="18"/>
        </w:rPr>
        <w:t xml:space="preserve"> </w:t>
      </w:r>
      <w:r w:rsidR="00000000" w:rsidRPr="00EC25FD">
        <w:rPr>
          <w:rFonts w:ascii="Tw Cen MT" w:hAnsi="Tw Cen MT"/>
          <w:color w:val="000000" w:themeColor="text1"/>
          <w:sz w:val="18"/>
        </w:rPr>
        <w:t>Sistem</w:t>
      </w:r>
      <w:r w:rsidR="00000000" w:rsidRPr="00EC25FD">
        <w:rPr>
          <w:rFonts w:ascii="Tw Cen MT" w:hAnsi="Tw Cen MT"/>
          <w:color w:val="000000" w:themeColor="text1"/>
          <w:spacing w:val="19"/>
          <w:sz w:val="18"/>
        </w:rPr>
        <w:t xml:space="preserve"> </w:t>
      </w:r>
      <w:r w:rsidR="00000000" w:rsidRPr="00EC25FD">
        <w:rPr>
          <w:rFonts w:ascii="Tw Cen MT" w:hAnsi="Tw Cen MT"/>
          <w:color w:val="000000" w:themeColor="text1"/>
          <w:spacing w:val="-2"/>
          <w:sz w:val="18"/>
        </w:rPr>
        <w:t>Evaluasi</w:t>
      </w:r>
    </w:p>
    <w:p w14:paraId="256EAE82" w14:textId="77777777" w:rsidR="009F2283" w:rsidRPr="00EC25FD" w:rsidRDefault="009F2283">
      <w:pPr>
        <w:pStyle w:val="BodyText"/>
        <w:spacing w:before="59"/>
        <w:rPr>
          <w:rFonts w:ascii="Tw Cen MT" w:hAnsi="Tw Cen MT"/>
          <w:color w:val="000000" w:themeColor="text1"/>
          <w:sz w:val="18"/>
        </w:rPr>
      </w:pPr>
    </w:p>
    <w:p w14:paraId="22297F27" w14:textId="77777777" w:rsidR="009F2283" w:rsidRPr="00EC25FD" w:rsidRDefault="00000000" w:rsidP="00043D1E">
      <w:pPr>
        <w:pStyle w:val="Heading3"/>
        <w:numPr>
          <w:ilvl w:val="1"/>
          <w:numId w:val="8"/>
        </w:numPr>
        <w:tabs>
          <w:tab w:val="left" w:pos="578"/>
        </w:tabs>
        <w:ind w:left="578" w:hanging="488"/>
        <w:rPr>
          <w:rFonts w:ascii="Tw Cen MT" w:hAnsi="Tw Cen MT"/>
          <w:color w:val="000000" w:themeColor="text1"/>
          <w:sz w:val="24"/>
          <w:szCs w:val="24"/>
        </w:rPr>
      </w:pPr>
      <w:bookmarkStart w:id="4" w:name="Dataset_Penelitian_dan_Tahapan_Preproces"/>
      <w:bookmarkEnd w:id="4"/>
      <w:r w:rsidRPr="00EC25FD">
        <w:rPr>
          <w:rFonts w:ascii="Tw Cen MT" w:hAnsi="Tw Cen MT"/>
          <w:color w:val="000000" w:themeColor="text1"/>
          <w:spacing w:val="-6"/>
          <w:sz w:val="24"/>
          <w:szCs w:val="24"/>
        </w:rPr>
        <w:t>Dataset</w:t>
      </w:r>
      <w:r w:rsidRPr="00EC25FD">
        <w:rPr>
          <w:rFonts w:ascii="Tw Cen MT" w:hAnsi="Tw Cen MT"/>
          <w:color w:val="000000" w:themeColor="text1"/>
          <w:spacing w:val="6"/>
          <w:sz w:val="24"/>
          <w:szCs w:val="24"/>
        </w:rPr>
        <w:t xml:space="preserve"> </w:t>
      </w:r>
      <w:r w:rsidRPr="00EC25FD">
        <w:rPr>
          <w:rFonts w:ascii="Tw Cen MT" w:hAnsi="Tw Cen MT"/>
          <w:color w:val="000000" w:themeColor="text1"/>
          <w:spacing w:val="-6"/>
          <w:sz w:val="24"/>
          <w:szCs w:val="24"/>
        </w:rPr>
        <w:t>Penelitian</w:t>
      </w:r>
      <w:r w:rsidRPr="00EC25FD">
        <w:rPr>
          <w:rFonts w:ascii="Tw Cen MT" w:hAnsi="Tw Cen MT"/>
          <w:color w:val="000000" w:themeColor="text1"/>
          <w:spacing w:val="6"/>
          <w:sz w:val="24"/>
          <w:szCs w:val="24"/>
        </w:rPr>
        <w:t xml:space="preserve"> </w:t>
      </w:r>
      <w:r w:rsidRPr="00EC25FD">
        <w:rPr>
          <w:rFonts w:ascii="Tw Cen MT" w:hAnsi="Tw Cen MT"/>
          <w:color w:val="000000" w:themeColor="text1"/>
          <w:spacing w:val="-6"/>
          <w:sz w:val="24"/>
          <w:szCs w:val="24"/>
        </w:rPr>
        <w:t>dan</w:t>
      </w:r>
      <w:r w:rsidRPr="00EC25FD">
        <w:rPr>
          <w:rFonts w:ascii="Tw Cen MT" w:hAnsi="Tw Cen MT"/>
          <w:color w:val="000000" w:themeColor="text1"/>
          <w:spacing w:val="7"/>
          <w:sz w:val="24"/>
          <w:szCs w:val="24"/>
        </w:rPr>
        <w:t xml:space="preserve"> </w:t>
      </w:r>
      <w:r w:rsidRPr="00EC25FD">
        <w:rPr>
          <w:rFonts w:ascii="Tw Cen MT" w:hAnsi="Tw Cen MT"/>
          <w:color w:val="000000" w:themeColor="text1"/>
          <w:spacing w:val="-6"/>
          <w:sz w:val="24"/>
          <w:szCs w:val="24"/>
        </w:rPr>
        <w:t>Tahapan</w:t>
      </w:r>
      <w:r w:rsidRPr="00EC25FD">
        <w:rPr>
          <w:rFonts w:ascii="Tw Cen MT" w:hAnsi="Tw Cen MT"/>
          <w:color w:val="000000" w:themeColor="text1"/>
          <w:spacing w:val="6"/>
          <w:sz w:val="24"/>
          <w:szCs w:val="24"/>
        </w:rPr>
        <w:t xml:space="preserve"> </w:t>
      </w:r>
      <w:r w:rsidRPr="00EC25FD">
        <w:rPr>
          <w:rFonts w:ascii="Tw Cen MT" w:hAnsi="Tw Cen MT"/>
          <w:color w:val="000000" w:themeColor="text1"/>
          <w:spacing w:val="-6"/>
          <w:sz w:val="24"/>
          <w:szCs w:val="24"/>
        </w:rPr>
        <w:t>Preprocessing</w:t>
      </w:r>
    </w:p>
    <w:p w14:paraId="2CFFD169" w14:textId="77777777" w:rsidR="009F2283" w:rsidRPr="00EC25FD" w:rsidRDefault="00000000" w:rsidP="00043D1E">
      <w:pPr>
        <w:pStyle w:val="BodyText"/>
        <w:spacing w:before="97" w:line="252" w:lineRule="auto"/>
        <w:ind w:left="108" w:right="707"/>
        <w:jc w:val="both"/>
        <w:rPr>
          <w:rFonts w:ascii="Tw Cen MT" w:hAnsi="Tw Cen MT"/>
          <w:color w:val="000000" w:themeColor="text1"/>
        </w:rPr>
      </w:pPr>
      <w:r w:rsidRPr="00EC25FD">
        <w:rPr>
          <w:rFonts w:ascii="Tw Cen MT" w:hAnsi="Tw Cen MT"/>
          <w:color w:val="000000" w:themeColor="text1"/>
        </w:rPr>
        <w:t>Dataset</w:t>
      </w:r>
      <w:r w:rsidRPr="00EC25FD">
        <w:rPr>
          <w:rFonts w:ascii="Tw Cen MT" w:hAnsi="Tw Cen MT"/>
          <w:color w:val="000000" w:themeColor="text1"/>
          <w:spacing w:val="-3"/>
        </w:rPr>
        <w:t xml:space="preserve"> </w:t>
      </w:r>
      <w:r w:rsidRPr="00EC25FD">
        <w:rPr>
          <w:rFonts w:ascii="Tw Cen MT" w:hAnsi="Tw Cen MT"/>
          <w:color w:val="000000" w:themeColor="text1"/>
        </w:rPr>
        <w:t>yang</w:t>
      </w:r>
      <w:r w:rsidRPr="00EC25FD">
        <w:rPr>
          <w:rFonts w:ascii="Tw Cen MT" w:hAnsi="Tw Cen MT"/>
          <w:color w:val="000000" w:themeColor="text1"/>
          <w:spacing w:val="-3"/>
        </w:rPr>
        <w:t xml:space="preserve"> </w:t>
      </w:r>
      <w:r w:rsidRPr="00EC25FD">
        <w:rPr>
          <w:rFonts w:ascii="Tw Cen MT" w:hAnsi="Tw Cen MT"/>
          <w:color w:val="000000" w:themeColor="text1"/>
        </w:rPr>
        <w:t>digunakan</w:t>
      </w:r>
      <w:r w:rsidRPr="00EC25FD">
        <w:rPr>
          <w:rFonts w:ascii="Tw Cen MT" w:hAnsi="Tw Cen MT"/>
          <w:color w:val="000000" w:themeColor="text1"/>
          <w:spacing w:val="-3"/>
        </w:rPr>
        <w:t xml:space="preserve"> </w:t>
      </w:r>
      <w:r w:rsidRPr="00EC25FD">
        <w:rPr>
          <w:rFonts w:ascii="Tw Cen MT" w:hAnsi="Tw Cen MT"/>
          <w:color w:val="000000" w:themeColor="text1"/>
        </w:rPr>
        <w:t>dalam</w:t>
      </w:r>
      <w:r w:rsidRPr="00EC25FD">
        <w:rPr>
          <w:rFonts w:ascii="Tw Cen MT" w:hAnsi="Tw Cen MT"/>
          <w:color w:val="000000" w:themeColor="text1"/>
          <w:spacing w:val="-3"/>
        </w:rPr>
        <w:t xml:space="preserve"> </w:t>
      </w:r>
      <w:r w:rsidRPr="00EC25FD">
        <w:rPr>
          <w:rFonts w:ascii="Tw Cen MT" w:hAnsi="Tw Cen MT"/>
          <w:color w:val="000000" w:themeColor="text1"/>
        </w:rPr>
        <w:t>penelitian</w:t>
      </w:r>
      <w:r w:rsidRPr="00EC25FD">
        <w:rPr>
          <w:rFonts w:ascii="Tw Cen MT" w:hAnsi="Tw Cen MT"/>
          <w:color w:val="000000" w:themeColor="text1"/>
          <w:spacing w:val="-3"/>
        </w:rPr>
        <w:t xml:space="preserve"> </w:t>
      </w:r>
      <w:r w:rsidRPr="00EC25FD">
        <w:rPr>
          <w:rFonts w:ascii="Tw Cen MT" w:hAnsi="Tw Cen MT"/>
          <w:color w:val="000000" w:themeColor="text1"/>
        </w:rPr>
        <w:t>ini</w:t>
      </w:r>
      <w:r w:rsidRPr="00EC25FD">
        <w:rPr>
          <w:rFonts w:ascii="Tw Cen MT" w:hAnsi="Tw Cen MT"/>
          <w:color w:val="000000" w:themeColor="text1"/>
          <w:spacing w:val="-3"/>
        </w:rPr>
        <w:t xml:space="preserve"> </w:t>
      </w:r>
      <w:r w:rsidRPr="00EC25FD">
        <w:rPr>
          <w:rFonts w:ascii="Tw Cen MT" w:hAnsi="Tw Cen MT"/>
          <w:color w:val="000000" w:themeColor="text1"/>
        </w:rPr>
        <w:t>bersumber</w:t>
      </w:r>
      <w:r w:rsidRPr="00EC25FD">
        <w:rPr>
          <w:rFonts w:ascii="Tw Cen MT" w:hAnsi="Tw Cen MT"/>
          <w:color w:val="000000" w:themeColor="text1"/>
          <w:spacing w:val="-3"/>
        </w:rPr>
        <w:t xml:space="preserve"> </w:t>
      </w:r>
      <w:r w:rsidRPr="00EC25FD">
        <w:rPr>
          <w:rFonts w:ascii="Tw Cen MT" w:hAnsi="Tw Cen MT"/>
          <w:color w:val="000000" w:themeColor="text1"/>
        </w:rPr>
        <w:t>dari</w:t>
      </w:r>
      <w:r w:rsidRPr="00EC25FD">
        <w:rPr>
          <w:rFonts w:ascii="Tw Cen MT" w:hAnsi="Tw Cen MT"/>
          <w:color w:val="000000" w:themeColor="text1"/>
          <w:spacing w:val="-3"/>
        </w:rPr>
        <w:t xml:space="preserve"> </w:t>
      </w:r>
      <w:r w:rsidRPr="00EC25FD">
        <w:rPr>
          <w:rFonts w:ascii="Tw Cen MT" w:hAnsi="Tw Cen MT"/>
          <w:i/>
          <w:color w:val="000000" w:themeColor="text1"/>
        </w:rPr>
        <w:t xml:space="preserve">Indonesian Massive Multitask Language Understanding </w:t>
      </w:r>
      <w:r w:rsidRPr="00EC25FD">
        <w:rPr>
          <w:rFonts w:ascii="Tw Cen MT" w:hAnsi="Tw Cen MT"/>
          <w:color w:val="000000" w:themeColor="text1"/>
        </w:rPr>
        <w:t>(IndoMMLU) [</w:t>
      </w:r>
      <w:hyperlink w:anchor="_bookmark16" w:history="1">
        <w:r w:rsidR="009F2283" w:rsidRPr="00EC25FD">
          <w:rPr>
            <w:rFonts w:ascii="Tw Cen MT" w:hAnsi="Tw Cen MT"/>
            <w:color w:val="000000" w:themeColor="text1"/>
          </w:rPr>
          <w:t>4</w:t>
        </w:r>
      </w:hyperlink>
      <w:r w:rsidRPr="00EC25FD">
        <w:rPr>
          <w:rFonts w:ascii="Tw Cen MT" w:hAnsi="Tw Cen MT"/>
          <w:color w:val="000000" w:themeColor="text1"/>
        </w:rPr>
        <w:t>].</w:t>
      </w:r>
      <w:r w:rsidRPr="00EC25FD">
        <w:rPr>
          <w:rFonts w:ascii="Tw Cen MT" w:hAnsi="Tw Cen MT"/>
          <w:color w:val="000000" w:themeColor="text1"/>
          <w:spacing w:val="40"/>
        </w:rPr>
        <w:t xml:space="preserve"> </w:t>
      </w:r>
      <w:r w:rsidRPr="00EC25FD">
        <w:rPr>
          <w:rFonts w:ascii="Tw Cen MT" w:hAnsi="Tw Cen MT"/>
          <w:color w:val="000000" w:themeColor="text1"/>
        </w:rPr>
        <w:t>Penelitian ini memfokuskan pada 9 domain bahasa, yaitu Bahasa Lampung, Bahasa Bali, Bahasa Makassar, Bahasa Banjar, Bahasa Madura, Bahasa Indonesia, Bahasa Dayak</w:t>
      </w:r>
      <w:r w:rsidRPr="00EC25FD">
        <w:rPr>
          <w:rFonts w:ascii="Tw Cen MT" w:hAnsi="Tw Cen MT"/>
          <w:color w:val="000000" w:themeColor="text1"/>
          <w:spacing w:val="-13"/>
        </w:rPr>
        <w:t xml:space="preserve"> </w:t>
      </w:r>
      <w:r w:rsidRPr="00EC25FD">
        <w:rPr>
          <w:rFonts w:ascii="Tw Cen MT" w:hAnsi="Tw Cen MT"/>
          <w:color w:val="000000" w:themeColor="text1"/>
        </w:rPr>
        <w:t>Ngaju,</w:t>
      </w:r>
      <w:r w:rsidRPr="00EC25FD">
        <w:rPr>
          <w:rFonts w:ascii="Tw Cen MT" w:hAnsi="Tw Cen MT"/>
          <w:color w:val="000000" w:themeColor="text1"/>
          <w:spacing w:val="-12"/>
        </w:rPr>
        <w:t xml:space="preserve"> </w:t>
      </w:r>
      <w:r w:rsidRPr="00EC25FD">
        <w:rPr>
          <w:rFonts w:ascii="Tw Cen MT" w:hAnsi="Tw Cen MT"/>
          <w:color w:val="000000" w:themeColor="text1"/>
        </w:rPr>
        <w:t>Bahasa</w:t>
      </w:r>
      <w:r w:rsidRPr="00EC25FD">
        <w:rPr>
          <w:rFonts w:ascii="Tw Cen MT" w:hAnsi="Tw Cen MT"/>
          <w:color w:val="000000" w:themeColor="text1"/>
          <w:spacing w:val="-12"/>
        </w:rPr>
        <w:t xml:space="preserve"> </w:t>
      </w:r>
      <w:r w:rsidRPr="00EC25FD">
        <w:rPr>
          <w:rFonts w:ascii="Tw Cen MT" w:hAnsi="Tw Cen MT"/>
          <w:color w:val="000000" w:themeColor="text1"/>
        </w:rPr>
        <w:t>Sunda,</w:t>
      </w:r>
      <w:r w:rsidRPr="00EC25FD">
        <w:rPr>
          <w:rFonts w:ascii="Tw Cen MT" w:hAnsi="Tw Cen MT"/>
          <w:color w:val="000000" w:themeColor="text1"/>
          <w:spacing w:val="-12"/>
        </w:rPr>
        <w:t xml:space="preserve"> </w:t>
      </w:r>
      <w:r w:rsidRPr="00EC25FD">
        <w:rPr>
          <w:rFonts w:ascii="Tw Cen MT" w:hAnsi="Tw Cen MT"/>
          <w:color w:val="000000" w:themeColor="text1"/>
        </w:rPr>
        <w:t>dan</w:t>
      </w:r>
      <w:r w:rsidRPr="00EC25FD">
        <w:rPr>
          <w:rFonts w:ascii="Tw Cen MT" w:hAnsi="Tw Cen MT"/>
          <w:color w:val="000000" w:themeColor="text1"/>
          <w:spacing w:val="-12"/>
        </w:rPr>
        <w:t xml:space="preserve"> </w:t>
      </w:r>
      <w:r w:rsidRPr="00EC25FD">
        <w:rPr>
          <w:rFonts w:ascii="Tw Cen MT" w:hAnsi="Tw Cen MT"/>
          <w:color w:val="000000" w:themeColor="text1"/>
        </w:rPr>
        <w:t>Bahasa</w:t>
      </w:r>
      <w:r w:rsidRPr="00EC25FD">
        <w:rPr>
          <w:rFonts w:ascii="Tw Cen MT" w:hAnsi="Tw Cen MT"/>
          <w:color w:val="000000" w:themeColor="text1"/>
          <w:spacing w:val="-12"/>
        </w:rPr>
        <w:t xml:space="preserve"> </w:t>
      </w:r>
      <w:r w:rsidRPr="00EC25FD">
        <w:rPr>
          <w:rFonts w:ascii="Tw Cen MT" w:hAnsi="Tw Cen MT"/>
          <w:color w:val="000000" w:themeColor="text1"/>
        </w:rPr>
        <w:t>Jawa.</w:t>
      </w:r>
      <w:r w:rsidRPr="00EC25FD">
        <w:rPr>
          <w:rFonts w:ascii="Tw Cen MT" w:hAnsi="Tw Cen MT"/>
          <w:color w:val="000000" w:themeColor="text1"/>
          <w:spacing w:val="-12"/>
        </w:rPr>
        <w:t xml:space="preserve"> </w:t>
      </w:r>
      <w:r w:rsidRPr="00EC25FD">
        <w:rPr>
          <w:rFonts w:ascii="Tw Cen MT" w:hAnsi="Tw Cen MT"/>
          <w:color w:val="000000" w:themeColor="text1"/>
        </w:rPr>
        <w:t>Masing-masing</w:t>
      </w:r>
      <w:r w:rsidRPr="00EC25FD">
        <w:rPr>
          <w:rFonts w:ascii="Tw Cen MT" w:hAnsi="Tw Cen MT"/>
          <w:color w:val="000000" w:themeColor="text1"/>
          <w:spacing w:val="-12"/>
        </w:rPr>
        <w:t xml:space="preserve"> </w:t>
      </w:r>
      <w:r w:rsidRPr="00EC25FD">
        <w:rPr>
          <w:rFonts w:ascii="Tw Cen MT" w:hAnsi="Tw Cen MT"/>
          <w:color w:val="000000" w:themeColor="text1"/>
        </w:rPr>
        <w:t>domain</w:t>
      </w:r>
      <w:r w:rsidRPr="00EC25FD">
        <w:rPr>
          <w:rFonts w:ascii="Tw Cen MT" w:hAnsi="Tw Cen MT"/>
          <w:color w:val="000000" w:themeColor="text1"/>
          <w:spacing w:val="-12"/>
        </w:rPr>
        <w:t xml:space="preserve"> </w:t>
      </w:r>
      <w:r w:rsidRPr="00EC25FD">
        <w:rPr>
          <w:rFonts w:ascii="Tw Cen MT" w:hAnsi="Tw Cen MT"/>
          <w:color w:val="000000" w:themeColor="text1"/>
        </w:rPr>
        <w:t>bahasa</w:t>
      </w:r>
      <w:r w:rsidRPr="00EC25FD">
        <w:rPr>
          <w:rFonts w:ascii="Tw Cen MT" w:hAnsi="Tw Cen MT"/>
          <w:color w:val="000000" w:themeColor="text1"/>
          <w:spacing w:val="-12"/>
        </w:rPr>
        <w:t xml:space="preserve"> </w:t>
      </w:r>
      <w:r w:rsidRPr="00EC25FD">
        <w:rPr>
          <w:rFonts w:ascii="Tw Cen MT" w:hAnsi="Tw Cen MT"/>
          <w:color w:val="000000" w:themeColor="text1"/>
        </w:rPr>
        <w:t>terdiri</w:t>
      </w:r>
      <w:r w:rsidRPr="00EC25FD">
        <w:rPr>
          <w:rFonts w:ascii="Tw Cen MT" w:hAnsi="Tw Cen MT"/>
          <w:color w:val="000000" w:themeColor="text1"/>
          <w:spacing w:val="-12"/>
        </w:rPr>
        <w:t xml:space="preserve"> </w:t>
      </w:r>
      <w:r w:rsidRPr="00EC25FD">
        <w:rPr>
          <w:rFonts w:ascii="Tw Cen MT" w:hAnsi="Tw Cen MT"/>
          <w:color w:val="000000" w:themeColor="text1"/>
        </w:rPr>
        <w:t>atas</w:t>
      </w:r>
      <w:r w:rsidRPr="00EC25FD">
        <w:rPr>
          <w:rFonts w:ascii="Tw Cen MT" w:hAnsi="Tw Cen MT"/>
          <w:color w:val="000000" w:themeColor="text1"/>
          <w:spacing w:val="-12"/>
        </w:rPr>
        <w:t xml:space="preserve"> </w:t>
      </w:r>
      <w:r w:rsidRPr="00EC25FD">
        <w:rPr>
          <w:rFonts w:ascii="Tw Cen MT" w:hAnsi="Tw Cen MT"/>
          <w:color w:val="000000" w:themeColor="text1"/>
        </w:rPr>
        <w:t>100</w:t>
      </w:r>
      <w:r w:rsidRPr="00EC25FD">
        <w:rPr>
          <w:rFonts w:ascii="Tw Cen MT" w:hAnsi="Tw Cen MT"/>
          <w:color w:val="000000" w:themeColor="text1"/>
          <w:spacing w:val="-12"/>
        </w:rPr>
        <w:t xml:space="preserve"> </w:t>
      </w:r>
      <w:r w:rsidRPr="00EC25FD">
        <w:rPr>
          <w:rFonts w:ascii="Tw Cen MT" w:hAnsi="Tw Cen MT"/>
          <w:color w:val="000000" w:themeColor="text1"/>
        </w:rPr>
        <w:t>butir</w:t>
      </w:r>
      <w:r w:rsidRPr="00EC25FD">
        <w:rPr>
          <w:rFonts w:ascii="Tw Cen MT" w:hAnsi="Tw Cen MT"/>
          <w:color w:val="000000" w:themeColor="text1"/>
          <w:spacing w:val="-12"/>
        </w:rPr>
        <w:t xml:space="preserve"> </w:t>
      </w:r>
      <w:r w:rsidRPr="00EC25FD">
        <w:rPr>
          <w:rFonts w:ascii="Tw Cen MT" w:hAnsi="Tw Cen MT"/>
          <w:color w:val="000000" w:themeColor="text1"/>
        </w:rPr>
        <w:t>soal pilihan</w:t>
      </w:r>
      <w:r w:rsidRPr="00EC25FD">
        <w:rPr>
          <w:rFonts w:ascii="Tw Cen MT" w:hAnsi="Tw Cen MT"/>
          <w:color w:val="000000" w:themeColor="text1"/>
          <w:spacing w:val="-3"/>
        </w:rPr>
        <w:t xml:space="preserve"> </w:t>
      </w:r>
      <w:r w:rsidRPr="00EC25FD">
        <w:rPr>
          <w:rFonts w:ascii="Tw Cen MT" w:hAnsi="Tw Cen MT"/>
          <w:color w:val="000000" w:themeColor="text1"/>
        </w:rPr>
        <w:t>ganda</w:t>
      </w:r>
      <w:r w:rsidRPr="00EC25FD">
        <w:rPr>
          <w:rFonts w:ascii="Tw Cen MT" w:hAnsi="Tw Cen MT"/>
          <w:color w:val="000000" w:themeColor="text1"/>
          <w:spacing w:val="-3"/>
        </w:rPr>
        <w:t xml:space="preserve"> </w:t>
      </w:r>
      <w:r w:rsidRPr="00EC25FD">
        <w:rPr>
          <w:rFonts w:ascii="Tw Cen MT" w:hAnsi="Tw Cen MT"/>
          <w:color w:val="000000" w:themeColor="text1"/>
        </w:rPr>
        <w:t>(</w:t>
      </w:r>
      <w:r w:rsidRPr="00EC25FD">
        <w:rPr>
          <w:rFonts w:ascii="Tw Cen MT" w:hAnsi="Tw Cen MT"/>
          <w:i/>
          <w:color w:val="000000" w:themeColor="text1"/>
        </w:rPr>
        <w:t>multiple-choice questions</w:t>
      </w:r>
      <w:r w:rsidRPr="00EC25FD">
        <w:rPr>
          <w:rFonts w:ascii="Tw Cen MT" w:hAnsi="Tw Cen MT"/>
          <w:color w:val="000000" w:themeColor="text1"/>
        </w:rPr>
        <w:t>),</w:t>
      </w:r>
      <w:r w:rsidRPr="00EC25FD">
        <w:rPr>
          <w:rFonts w:ascii="Tw Cen MT" w:hAnsi="Tw Cen MT"/>
          <w:color w:val="000000" w:themeColor="text1"/>
          <w:spacing w:val="-3"/>
        </w:rPr>
        <w:t xml:space="preserve"> </w:t>
      </w:r>
      <w:r w:rsidRPr="00EC25FD">
        <w:rPr>
          <w:rFonts w:ascii="Tw Cen MT" w:hAnsi="Tw Cen MT"/>
          <w:color w:val="000000" w:themeColor="text1"/>
        </w:rPr>
        <w:t>sehingga</w:t>
      </w:r>
      <w:r w:rsidRPr="00EC25FD">
        <w:rPr>
          <w:rFonts w:ascii="Tw Cen MT" w:hAnsi="Tw Cen MT"/>
          <w:color w:val="000000" w:themeColor="text1"/>
          <w:spacing w:val="-3"/>
        </w:rPr>
        <w:t xml:space="preserve"> </w:t>
      </w:r>
      <w:r w:rsidRPr="00EC25FD">
        <w:rPr>
          <w:rFonts w:ascii="Tw Cen MT" w:hAnsi="Tw Cen MT"/>
          <w:color w:val="000000" w:themeColor="text1"/>
        </w:rPr>
        <w:t>total</w:t>
      </w:r>
      <w:r w:rsidRPr="00EC25FD">
        <w:rPr>
          <w:rFonts w:ascii="Tw Cen MT" w:hAnsi="Tw Cen MT"/>
          <w:color w:val="000000" w:themeColor="text1"/>
          <w:spacing w:val="-3"/>
        </w:rPr>
        <w:t xml:space="preserve"> </w:t>
      </w:r>
      <w:r w:rsidRPr="00EC25FD">
        <w:rPr>
          <w:rFonts w:ascii="Tw Cen MT" w:hAnsi="Tw Cen MT"/>
          <w:color w:val="000000" w:themeColor="text1"/>
        </w:rPr>
        <w:t>sampel</w:t>
      </w:r>
      <w:r w:rsidRPr="00EC25FD">
        <w:rPr>
          <w:rFonts w:ascii="Tw Cen MT" w:hAnsi="Tw Cen MT"/>
          <w:color w:val="000000" w:themeColor="text1"/>
          <w:spacing w:val="-3"/>
        </w:rPr>
        <w:t xml:space="preserve"> </w:t>
      </w:r>
      <w:r w:rsidRPr="00EC25FD">
        <w:rPr>
          <w:rFonts w:ascii="Tw Cen MT" w:hAnsi="Tw Cen MT"/>
          <w:color w:val="000000" w:themeColor="text1"/>
        </w:rPr>
        <w:t>data</w:t>
      </w:r>
      <w:r w:rsidRPr="00EC25FD">
        <w:rPr>
          <w:rFonts w:ascii="Tw Cen MT" w:hAnsi="Tw Cen MT"/>
          <w:color w:val="000000" w:themeColor="text1"/>
          <w:spacing w:val="-3"/>
        </w:rPr>
        <w:t xml:space="preserve"> </w:t>
      </w:r>
      <w:r w:rsidRPr="00EC25FD">
        <w:rPr>
          <w:rFonts w:ascii="Tw Cen MT" w:hAnsi="Tw Cen MT"/>
          <w:color w:val="000000" w:themeColor="text1"/>
        </w:rPr>
        <w:t>primer</w:t>
      </w:r>
      <w:r w:rsidRPr="00EC25FD">
        <w:rPr>
          <w:rFonts w:ascii="Tw Cen MT" w:hAnsi="Tw Cen MT"/>
          <w:color w:val="000000" w:themeColor="text1"/>
          <w:spacing w:val="-3"/>
        </w:rPr>
        <w:t xml:space="preserve"> </w:t>
      </w:r>
      <w:r w:rsidRPr="00EC25FD">
        <w:rPr>
          <w:rFonts w:ascii="Tw Cen MT" w:hAnsi="Tw Cen MT"/>
          <w:color w:val="000000" w:themeColor="text1"/>
        </w:rPr>
        <w:t>berjumlah</w:t>
      </w:r>
      <w:r w:rsidRPr="00EC25FD">
        <w:rPr>
          <w:rFonts w:ascii="Tw Cen MT" w:hAnsi="Tw Cen MT"/>
          <w:color w:val="000000" w:themeColor="text1"/>
          <w:spacing w:val="-3"/>
        </w:rPr>
        <w:t xml:space="preserve"> </w:t>
      </w:r>
      <w:r w:rsidRPr="00EC25FD">
        <w:rPr>
          <w:rFonts w:ascii="Tw Cen MT" w:hAnsi="Tw Cen MT"/>
          <w:color w:val="000000" w:themeColor="text1"/>
        </w:rPr>
        <w:t>900</w:t>
      </w:r>
      <w:r w:rsidRPr="00EC25FD">
        <w:rPr>
          <w:rFonts w:ascii="Tw Cen MT" w:hAnsi="Tw Cen MT"/>
          <w:color w:val="000000" w:themeColor="text1"/>
          <w:spacing w:val="-3"/>
        </w:rPr>
        <w:t xml:space="preserve"> </w:t>
      </w:r>
      <w:r w:rsidRPr="00EC25FD">
        <w:rPr>
          <w:rFonts w:ascii="Tw Cen MT" w:hAnsi="Tw Cen MT"/>
          <w:color w:val="000000" w:themeColor="text1"/>
        </w:rPr>
        <w:t>butir</w:t>
      </w:r>
      <w:r w:rsidRPr="00EC25FD">
        <w:rPr>
          <w:rFonts w:ascii="Tw Cen MT" w:hAnsi="Tw Cen MT"/>
          <w:color w:val="000000" w:themeColor="text1"/>
          <w:spacing w:val="-3"/>
        </w:rPr>
        <w:t xml:space="preserve"> </w:t>
      </w:r>
      <w:r w:rsidRPr="00EC25FD">
        <w:rPr>
          <w:rFonts w:ascii="Tw Cen MT" w:hAnsi="Tw Cen MT"/>
          <w:color w:val="000000" w:themeColor="text1"/>
        </w:rPr>
        <w:t>soal.</w:t>
      </w:r>
    </w:p>
    <w:p w14:paraId="21421F1F" w14:textId="77777777" w:rsidR="00E46B91" w:rsidRPr="00EC25FD" w:rsidRDefault="00000000">
      <w:pPr>
        <w:spacing w:before="62" w:line="252" w:lineRule="auto"/>
        <w:ind w:left="142" w:right="679"/>
        <w:jc w:val="both"/>
        <w:rPr>
          <w:rFonts w:ascii="Tw Cen MT" w:hAnsi="Tw Cen MT"/>
          <w:color w:val="000000" w:themeColor="text1"/>
          <w:spacing w:val="30"/>
          <w:sz w:val="20"/>
        </w:rPr>
      </w:pPr>
      <w:r w:rsidRPr="00EC25FD">
        <w:rPr>
          <w:rFonts w:ascii="Tw Cen MT" w:hAnsi="Tw Cen MT"/>
          <w:color w:val="000000" w:themeColor="text1"/>
          <w:sz w:val="20"/>
        </w:rPr>
        <w:t xml:space="preserve">Sebelum pengujian, dataset IndoMMLU mentah melalui empat tahapan </w:t>
      </w:r>
      <w:r w:rsidRPr="00EC25FD">
        <w:rPr>
          <w:rFonts w:ascii="Tw Cen MT" w:hAnsi="Tw Cen MT"/>
          <w:i/>
          <w:color w:val="000000" w:themeColor="text1"/>
          <w:sz w:val="20"/>
        </w:rPr>
        <w:t>preprocessing</w:t>
      </w:r>
      <w:r w:rsidRPr="00EC25FD">
        <w:rPr>
          <w:rFonts w:ascii="Tw Cen MT" w:hAnsi="Tw Cen MT"/>
          <w:color w:val="000000" w:themeColor="text1"/>
          <w:sz w:val="20"/>
        </w:rPr>
        <w:t>:</w:t>
      </w:r>
      <w:r w:rsidRPr="00EC25FD">
        <w:rPr>
          <w:rFonts w:ascii="Tw Cen MT" w:hAnsi="Tw Cen MT"/>
          <w:color w:val="000000" w:themeColor="text1"/>
          <w:spacing w:val="30"/>
          <w:sz w:val="20"/>
        </w:rPr>
        <w:t xml:space="preserve"> </w:t>
      </w:r>
    </w:p>
    <w:p w14:paraId="0CF1FB98" w14:textId="77777777" w:rsidR="00E46B91" w:rsidRPr="00EC25FD" w:rsidRDefault="00000000" w:rsidP="00E46B91">
      <w:pPr>
        <w:pStyle w:val="ListParagraph"/>
        <w:numPr>
          <w:ilvl w:val="0"/>
          <w:numId w:val="10"/>
        </w:numPr>
        <w:spacing w:before="62" w:line="252" w:lineRule="auto"/>
        <w:ind w:left="630" w:right="679"/>
        <w:rPr>
          <w:rFonts w:ascii="Tw Cen MT" w:hAnsi="Tw Cen MT"/>
          <w:color w:val="000000" w:themeColor="text1"/>
          <w:spacing w:val="-12"/>
          <w:w w:val="105"/>
          <w:sz w:val="20"/>
        </w:rPr>
      </w:pPr>
      <w:r w:rsidRPr="00EC25FD">
        <w:rPr>
          <w:rFonts w:ascii="Tw Cen MT" w:hAnsi="Tw Cen MT"/>
          <w:b/>
          <w:color w:val="000000" w:themeColor="text1"/>
          <w:sz w:val="20"/>
        </w:rPr>
        <w:t xml:space="preserve">Filtering </w:t>
      </w:r>
      <w:r w:rsidRPr="00EC25FD">
        <w:rPr>
          <w:rFonts w:ascii="Tw Cen MT" w:hAnsi="Tw Cen MT"/>
          <w:b/>
          <w:color w:val="000000" w:themeColor="text1"/>
          <w:w w:val="105"/>
          <w:sz w:val="20"/>
        </w:rPr>
        <w:t>Domain</w:t>
      </w:r>
      <w:r w:rsidRPr="00EC25FD">
        <w:rPr>
          <w:rFonts w:ascii="Tw Cen MT" w:hAnsi="Tw Cen MT"/>
          <w:b/>
          <w:color w:val="000000" w:themeColor="text1"/>
          <w:spacing w:val="-14"/>
          <w:w w:val="105"/>
          <w:sz w:val="20"/>
        </w:rPr>
        <w:t xml:space="preserve"> </w:t>
      </w:r>
      <w:r w:rsidRPr="00EC25FD">
        <w:rPr>
          <w:rFonts w:ascii="Tw Cen MT" w:hAnsi="Tw Cen MT"/>
          <w:b/>
          <w:color w:val="000000" w:themeColor="text1"/>
          <w:w w:val="105"/>
          <w:sz w:val="20"/>
        </w:rPr>
        <w:t>Bahasa</w:t>
      </w:r>
      <w:r w:rsidRPr="00EC25FD">
        <w:rPr>
          <w:rFonts w:ascii="Tw Cen MT" w:hAnsi="Tw Cen MT"/>
          <w:color w:val="000000" w:themeColor="text1"/>
          <w:w w:val="105"/>
          <w:sz w:val="20"/>
        </w:rPr>
        <w:t>,</w:t>
      </w:r>
      <w:r w:rsidRPr="00EC25FD">
        <w:rPr>
          <w:rFonts w:ascii="Tw Cen MT" w:hAnsi="Tw Cen MT"/>
          <w:color w:val="000000" w:themeColor="text1"/>
          <w:spacing w:val="-12"/>
          <w:w w:val="105"/>
          <w:sz w:val="20"/>
        </w:rPr>
        <w:t xml:space="preserve"> </w:t>
      </w:r>
      <w:r w:rsidRPr="00EC25FD">
        <w:rPr>
          <w:rFonts w:ascii="Tw Cen MT" w:hAnsi="Tw Cen MT"/>
          <w:color w:val="000000" w:themeColor="text1"/>
          <w:w w:val="105"/>
          <w:sz w:val="20"/>
        </w:rPr>
        <w:t>yaitu</w:t>
      </w:r>
      <w:r w:rsidRPr="00EC25FD">
        <w:rPr>
          <w:rFonts w:ascii="Tw Cen MT" w:hAnsi="Tw Cen MT"/>
          <w:color w:val="000000" w:themeColor="text1"/>
          <w:spacing w:val="-13"/>
          <w:w w:val="105"/>
          <w:sz w:val="20"/>
        </w:rPr>
        <w:t xml:space="preserve"> </w:t>
      </w:r>
      <w:r w:rsidRPr="00EC25FD">
        <w:rPr>
          <w:rFonts w:ascii="Tw Cen MT" w:hAnsi="Tw Cen MT"/>
          <w:color w:val="000000" w:themeColor="text1"/>
          <w:w w:val="105"/>
          <w:sz w:val="20"/>
        </w:rPr>
        <w:t>menyaring</w:t>
      </w:r>
      <w:r w:rsidRPr="00EC25FD">
        <w:rPr>
          <w:rFonts w:ascii="Tw Cen MT" w:hAnsi="Tw Cen MT"/>
          <w:color w:val="000000" w:themeColor="text1"/>
          <w:spacing w:val="-13"/>
          <w:w w:val="105"/>
          <w:sz w:val="20"/>
        </w:rPr>
        <w:t xml:space="preserve"> </w:t>
      </w:r>
      <w:r w:rsidRPr="00EC25FD">
        <w:rPr>
          <w:rFonts w:ascii="Tw Cen MT" w:hAnsi="Tw Cen MT"/>
          <w:color w:val="000000" w:themeColor="text1"/>
          <w:w w:val="105"/>
          <w:sz w:val="20"/>
        </w:rPr>
        <w:t>data</w:t>
      </w:r>
      <w:r w:rsidRPr="00EC25FD">
        <w:rPr>
          <w:rFonts w:ascii="Tw Cen MT" w:hAnsi="Tw Cen MT"/>
          <w:color w:val="000000" w:themeColor="text1"/>
          <w:spacing w:val="-12"/>
          <w:w w:val="105"/>
          <w:sz w:val="20"/>
        </w:rPr>
        <w:t xml:space="preserve"> </w:t>
      </w:r>
      <w:r w:rsidRPr="00EC25FD">
        <w:rPr>
          <w:rFonts w:ascii="Tw Cen MT" w:hAnsi="Tw Cen MT"/>
          <w:color w:val="000000" w:themeColor="text1"/>
          <w:w w:val="105"/>
          <w:sz w:val="20"/>
        </w:rPr>
        <w:t>soal</w:t>
      </w:r>
      <w:r w:rsidRPr="00EC25FD">
        <w:rPr>
          <w:rFonts w:ascii="Tw Cen MT" w:hAnsi="Tw Cen MT"/>
          <w:color w:val="000000" w:themeColor="text1"/>
          <w:spacing w:val="-13"/>
          <w:w w:val="105"/>
          <w:sz w:val="20"/>
        </w:rPr>
        <w:t xml:space="preserve"> </w:t>
      </w:r>
      <w:r w:rsidRPr="00EC25FD">
        <w:rPr>
          <w:rFonts w:ascii="Tw Cen MT" w:hAnsi="Tw Cen MT"/>
          <w:color w:val="000000" w:themeColor="text1"/>
          <w:w w:val="105"/>
          <w:sz w:val="20"/>
        </w:rPr>
        <w:t>agar</w:t>
      </w:r>
      <w:r w:rsidRPr="00EC25FD">
        <w:rPr>
          <w:rFonts w:ascii="Tw Cen MT" w:hAnsi="Tw Cen MT"/>
          <w:color w:val="000000" w:themeColor="text1"/>
          <w:spacing w:val="-13"/>
          <w:w w:val="105"/>
          <w:sz w:val="20"/>
        </w:rPr>
        <w:t xml:space="preserve"> </w:t>
      </w:r>
      <w:r w:rsidRPr="00EC25FD">
        <w:rPr>
          <w:rFonts w:ascii="Tw Cen MT" w:hAnsi="Tw Cen MT"/>
          <w:color w:val="000000" w:themeColor="text1"/>
          <w:w w:val="105"/>
          <w:sz w:val="20"/>
        </w:rPr>
        <w:t>hanya</w:t>
      </w:r>
      <w:r w:rsidRPr="00EC25FD">
        <w:rPr>
          <w:rFonts w:ascii="Tw Cen MT" w:hAnsi="Tw Cen MT"/>
          <w:color w:val="000000" w:themeColor="text1"/>
          <w:spacing w:val="-12"/>
          <w:w w:val="105"/>
          <w:sz w:val="20"/>
        </w:rPr>
        <w:t xml:space="preserve"> </w:t>
      </w:r>
      <w:r w:rsidRPr="00EC25FD">
        <w:rPr>
          <w:rFonts w:ascii="Tw Cen MT" w:hAnsi="Tw Cen MT"/>
          <w:color w:val="000000" w:themeColor="text1"/>
          <w:w w:val="105"/>
          <w:sz w:val="20"/>
        </w:rPr>
        <w:t>memuat</w:t>
      </w:r>
      <w:r w:rsidRPr="00EC25FD">
        <w:rPr>
          <w:rFonts w:ascii="Tw Cen MT" w:hAnsi="Tw Cen MT"/>
          <w:color w:val="000000" w:themeColor="text1"/>
          <w:spacing w:val="-13"/>
          <w:w w:val="105"/>
          <w:sz w:val="20"/>
        </w:rPr>
        <w:t xml:space="preserve"> </w:t>
      </w:r>
      <w:r w:rsidRPr="00EC25FD">
        <w:rPr>
          <w:rFonts w:ascii="Tw Cen MT" w:hAnsi="Tw Cen MT"/>
          <w:color w:val="000000" w:themeColor="text1"/>
          <w:w w:val="105"/>
          <w:sz w:val="20"/>
        </w:rPr>
        <w:t>9</w:t>
      </w:r>
      <w:r w:rsidRPr="00EC25FD">
        <w:rPr>
          <w:rFonts w:ascii="Tw Cen MT" w:hAnsi="Tw Cen MT"/>
          <w:color w:val="000000" w:themeColor="text1"/>
          <w:spacing w:val="-13"/>
          <w:w w:val="105"/>
          <w:sz w:val="20"/>
        </w:rPr>
        <w:t xml:space="preserve"> </w:t>
      </w:r>
      <w:r w:rsidRPr="00EC25FD">
        <w:rPr>
          <w:rFonts w:ascii="Tw Cen MT" w:hAnsi="Tw Cen MT"/>
          <w:color w:val="000000" w:themeColor="text1"/>
          <w:w w:val="105"/>
          <w:sz w:val="20"/>
        </w:rPr>
        <w:t>domain</w:t>
      </w:r>
      <w:r w:rsidRPr="00EC25FD">
        <w:rPr>
          <w:rFonts w:ascii="Tw Cen MT" w:hAnsi="Tw Cen MT"/>
          <w:color w:val="000000" w:themeColor="text1"/>
          <w:spacing w:val="-12"/>
          <w:w w:val="105"/>
          <w:sz w:val="20"/>
        </w:rPr>
        <w:t xml:space="preserve"> </w:t>
      </w:r>
      <w:r w:rsidRPr="00EC25FD">
        <w:rPr>
          <w:rFonts w:ascii="Tw Cen MT" w:hAnsi="Tw Cen MT"/>
          <w:color w:val="000000" w:themeColor="text1"/>
          <w:w w:val="105"/>
          <w:sz w:val="20"/>
        </w:rPr>
        <w:t>bahasa</w:t>
      </w:r>
      <w:r w:rsidRPr="00EC25FD">
        <w:rPr>
          <w:rFonts w:ascii="Tw Cen MT" w:hAnsi="Tw Cen MT"/>
          <w:color w:val="000000" w:themeColor="text1"/>
          <w:spacing w:val="-13"/>
          <w:w w:val="105"/>
          <w:sz w:val="20"/>
        </w:rPr>
        <w:t xml:space="preserve"> </w:t>
      </w:r>
      <w:r w:rsidRPr="00EC25FD">
        <w:rPr>
          <w:rFonts w:ascii="Tw Cen MT" w:hAnsi="Tw Cen MT"/>
          <w:color w:val="000000" w:themeColor="text1"/>
          <w:w w:val="105"/>
          <w:sz w:val="20"/>
        </w:rPr>
        <w:t>yang</w:t>
      </w:r>
      <w:r w:rsidRPr="00EC25FD">
        <w:rPr>
          <w:rFonts w:ascii="Tw Cen MT" w:hAnsi="Tw Cen MT"/>
          <w:color w:val="000000" w:themeColor="text1"/>
          <w:spacing w:val="-13"/>
          <w:w w:val="105"/>
          <w:sz w:val="20"/>
        </w:rPr>
        <w:t xml:space="preserve"> </w:t>
      </w:r>
      <w:r w:rsidRPr="00EC25FD">
        <w:rPr>
          <w:rFonts w:ascii="Tw Cen MT" w:hAnsi="Tw Cen MT"/>
          <w:color w:val="000000" w:themeColor="text1"/>
          <w:w w:val="105"/>
          <w:sz w:val="20"/>
        </w:rPr>
        <w:t>diteliti</w:t>
      </w:r>
    </w:p>
    <w:p w14:paraId="76EE70D0" w14:textId="77777777" w:rsidR="00E46B91" w:rsidRPr="00EC25FD" w:rsidRDefault="00000000" w:rsidP="00E46B91">
      <w:pPr>
        <w:pStyle w:val="ListParagraph"/>
        <w:numPr>
          <w:ilvl w:val="0"/>
          <w:numId w:val="10"/>
        </w:numPr>
        <w:spacing w:before="62" w:line="252" w:lineRule="auto"/>
        <w:ind w:left="630" w:right="679"/>
        <w:rPr>
          <w:rFonts w:ascii="Tw Cen MT" w:hAnsi="Tw Cen MT"/>
          <w:color w:val="000000" w:themeColor="text1"/>
          <w:spacing w:val="-12"/>
          <w:w w:val="105"/>
          <w:sz w:val="20"/>
        </w:rPr>
      </w:pPr>
      <w:r w:rsidRPr="00EC25FD">
        <w:rPr>
          <w:rFonts w:ascii="Tw Cen MT" w:hAnsi="Tw Cen MT"/>
          <w:b/>
          <w:color w:val="000000" w:themeColor="text1"/>
          <w:w w:val="105"/>
          <w:sz w:val="20"/>
        </w:rPr>
        <w:t>Seleksi</w:t>
      </w:r>
      <w:r w:rsidRPr="00EC25FD">
        <w:rPr>
          <w:rFonts w:ascii="Tw Cen MT" w:hAnsi="Tw Cen MT"/>
          <w:b/>
          <w:color w:val="000000" w:themeColor="text1"/>
          <w:spacing w:val="-7"/>
          <w:w w:val="105"/>
          <w:sz w:val="20"/>
        </w:rPr>
        <w:t xml:space="preserve"> </w:t>
      </w:r>
      <w:r w:rsidRPr="00EC25FD">
        <w:rPr>
          <w:rFonts w:ascii="Tw Cen MT" w:hAnsi="Tw Cen MT"/>
          <w:b/>
          <w:color w:val="000000" w:themeColor="text1"/>
          <w:w w:val="105"/>
          <w:sz w:val="20"/>
        </w:rPr>
        <w:t>dan</w:t>
      </w:r>
      <w:r w:rsidRPr="00EC25FD">
        <w:rPr>
          <w:rFonts w:ascii="Tw Cen MT" w:hAnsi="Tw Cen MT"/>
          <w:b/>
          <w:color w:val="000000" w:themeColor="text1"/>
          <w:spacing w:val="-7"/>
          <w:w w:val="105"/>
          <w:sz w:val="20"/>
        </w:rPr>
        <w:t xml:space="preserve"> </w:t>
      </w:r>
      <w:r w:rsidRPr="00EC25FD">
        <w:rPr>
          <w:rFonts w:ascii="Tw Cen MT" w:hAnsi="Tw Cen MT"/>
          <w:b/>
          <w:color w:val="000000" w:themeColor="text1"/>
          <w:w w:val="105"/>
          <w:sz w:val="20"/>
        </w:rPr>
        <w:t>Penataan</w:t>
      </w:r>
      <w:r w:rsidRPr="00EC25FD">
        <w:rPr>
          <w:rFonts w:ascii="Tw Cen MT" w:hAnsi="Tw Cen MT"/>
          <w:b/>
          <w:color w:val="000000" w:themeColor="text1"/>
          <w:spacing w:val="-7"/>
          <w:w w:val="105"/>
          <w:sz w:val="20"/>
        </w:rPr>
        <w:t xml:space="preserve"> </w:t>
      </w:r>
      <w:r w:rsidRPr="00EC25FD">
        <w:rPr>
          <w:rFonts w:ascii="Tw Cen MT" w:hAnsi="Tw Cen MT"/>
          <w:b/>
          <w:color w:val="000000" w:themeColor="text1"/>
          <w:w w:val="105"/>
          <w:sz w:val="20"/>
        </w:rPr>
        <w:t>Kolom</w:t>
      </w:r>
      <w:r w:rsidRPr="00EC25FD">
        <w:rPr>
          <w:rFonts w:ascii="Tw Cen MT" w:hAnsi="Tw Cen MT"/>
          <w:b/>
          <w:color w:val="000000" w:themeColor="text1"/>
          <w:spacing w:val="-7"/>
          <w:w w:val="105"/>
          <w:sz w:val="20"/>
        </w:rPr>
        <w:t xml:space="preserve"> </w:t>
      </w:r>
      <w:r w:rsidRPr="00EC25FD">
        <w:rPr>
          <w:rFonts w:ascii="Tw Cen MT" w:hAnsi="Tw Cen MT"/>
          <w:b/>
          <w:color w:val="000000" w:themeColor="text1"/>
          <w:w w:val="105"/>
          <w:sz w:val="20"/>
        </w:rPr>
        <w:t>Data</w:t>
      </w:r>
      <w:r w:rsidRPr="00EC25FD">
        <w:rPr>
          <w:rFonts w:ascii="Tw Cen MT" w:hAnsi="Tw Cen MT"/>
          <w:color w:val="000000" w:themeColor="text1"/>
          <w:w w:val="105"/>
          <w:sz w:val="20"/>
        </w:rPr>
        <w:t>,</w:t>
      </w:r>
      <w:r w:rsidRPr="00EC25FD">
        <w:rPr>
          <w:rFonts w:ascii="Tw Cen MT" w:hAnsi="Tw Cen MT"/>
          <w:color w:val="000000" w:themeColor="text1"/>
          <w:spacing w:val="-10"/>
          <w:w w:val="105"/>
          <w:sz w:val="20"/>
        </w:rPr>
        <w:t xml:space="preserve"> </w:t>
      </w:r>
      <w:r w:rsidRPr="00EC25FD">
        <w:rPr>
          <w:rFonts w:ascii="Tw Cen MT" w:hAnsi="Tw Cen MT"/>
          <w:color w:val="000000" w:themeColor="text1"/>
          <w:w w:val="105"/>
          <w:sz w:val="20"/>
        </w:rPr>
        <w:t>yaitu</w:t>
      </w:r>
      <w:r w:rsidRPr="00EC25FD">
        <w:rPr>
          <w:rFonts w:ascii="Tw Cen MT" w:hAnsi="Tw Cen MT"/>
          <w:color w:val="000000" w:themeColor="text1"/>
          <w:spacing w:val="-10"/>
          <w:w w:val="105"/>
          <w:sz w:val="20"/>
        </w:rPr>
        <w:t xml:space="preserve"> </w:t>
      </w:r>
      <w:r w:rsidRPr="00EC25FD">
        <w:rPr>
          <w:rFonts w:ascii="Tw Cen MT" w:hAnsi="Tw Cen MT"/>
          <w:color w:val="000000" w:themeColor="text1"/>
          <w:w w:val="105"/>
          <w:sz w:val="20"/>
        </w:rPr>
        <w:t>memilih</w:t>
      </w:r>
      <w:r w:rsidRPr="00EC25FD">
        <w:rPr>
          <w:rFonts w:ascii="Tw Cen MT" w:hAnsi="Tw Cen MT"/>
          <w:color w:val="000000" w:themeColor="text1"/>
          <w:spacing w:val="-10"/>
          <w:w w:val="105"/>
          <w:sz w:val="20"/>
        </w:rPr>
        <w:t xml:space="preserve"> </w:t>
      </w:r>
      <w:r w:rsidRPr="00EC25FD">
        <w:rPr>
          <w:rFonts w:ascii="Tw Cen MT" w:hAnsi="Tw Cen MT"/>
          <w:color w:val="000000" w:themeColor="text1"/>
          <w:w w:val="105"/>
          <w:sz w:val="20"/>
        </w:rPr>
        <w:t>atribut</w:t>
      </w:r>
      <w:r w:rsidRPr="00EC25FD">
        <w:rPr>
          <w:rFonts w:ascii="Tw Cen MT" w:hAnsi="Tw Cen MT"/>
          <w:color w:val="000000" w:themeColor="text1"/>
          <w:spacing w:val="-10"/>
          <w:w w:val="105"/>
          <w:sz w:val="20"/>
        </w:rPr>
        <w:t xml:space="preserve"> </w:t>
      </w:r>
      <w:r w:rsidRPr="00EC25FD">
        <w:rPr>
          <w:rFonts w:ascii="Tw Cen MT" w:hAnsi="Tw Cen MT"/>
          <w:color w:val="000000" w:themeColor="text1"/>
          <w:w w:val="105"/>
          <w:sz w:val="20"/>
        </w:rPr>
        <w:t>penting</w:t>
      </w:r>
      <w:r w:rsidRPr="00EC25FD">
        <w:rPr>
          <w:rFonts w:ascii="Tw Cen MT" w:hAnsi="Tw Cen MT"/>
          <w:color w:val="000000" w:themeColor="text1"/>
          <w:spacing w:val="-10"/>
          <w:w w:val="105"/>
          <w:sz w:val="20"/>
        </w:rPr>
        <w:t xml:space="preserve"> </w:t>
      </w:r>
      <w:r w:rsidRPr="00EC25FD">
        <w:rPr>
          <w:rFonts w:ascii="Tw Cen MT" w:hAnsi="Tw Cen MT"/>
          <w:color w:val="000000" w:themeColor="text1"/>
          <w:w w:val="105"/>
          <w:sz w:val="20"/>
        </w:rPr>
        <w:t>(nomor,</w:t>
      </w:r>
      <w:r w:rsidRPr="00EC25FD">
        <w:rPr>
          <w:rFonts w:ascii="Tw Cen MT" w:hAnsi="Tw Cen MT"/>
          <w:color w:val="000000" w:themeColor="text1"/>
          <w:spacing w:val="-10"/>
          <w:w w:val="105"/>
          <w:sz w:val="20"/>
        </w:rPr>
        <w:t xml:space="preserve"> </w:t>
      </w:r>
      <w:r w:rsidRPr="00EC25FD">
        <w:rPr>
          <w:rFonts w:ascii="Tw Cen MT" w:hAnsi="Tw Cen MT"/>
          <w:color w:val="000000" w:themeColor="text1"/>
          <w:w w:val="105"/>
          <w:sz w:val="20"/>
        </w:rPr>
        <w:t>subject,</w:t>
      </w:r>
      <w:r w:rsidRPr="00EC25FD">
        <w:rPr>
          <w:rFonts w:ascii="Tw Cen MT" w:hAnsi="Tw Cen MT"/>
          <w:color w:val="000000" w:themeColor="text1"/>
          <w:spacing w:val="-10"/>
          <w:w w:val="105"/>
          <w:sz w:val="20"/>
        </w:rPr>
        <w:t xml:space="preserve"> </w:t>
      </w:r>
      <w:r w:rsidRPr="00EC25FD">
        <w:rPr>
          <w:rFonts w:ascii="Tw Cen MT" w:hAnsi="Tw Cen MT"/>
          <w:color w:val="000000" w:themeColor="text1"/>
          <w:w w:val="105"/>
          <w:sz w:val="20"/>
        </w:rPr>
        <w:t>soal,</w:t>
      </w:r>
      <w:r w:rsidRPr="00EC25FD">
        <w:rPr>
          <w:rFonts w:ascii="Tw Cen MT" w:hAnsi="Tw Cen MT"/>
          <w:color w:val="000000" w:themeColor="text1"/>
          <w:spacing w:val="-10"/>
          <w:w w:val="105"/>
          <w:sz w:val="20"/>
        </w:rPr>
        <w:t xml:space="preserve"> </w:t>
      </w:r>
      <w:r w:rsidRPr="00EC25FD">
        <w:rPr>
          <w:rFonts w:ascii="Tw Cen MT" w:hAnsi="Tw Cen MT"/>
          <w:color w:val="000000" w:themeColor="text1"/>
          <w:w w:val="105"/>
          <w:sz w:val="20"/>
        </w:rPr>
        <w:t xml:space="preserve">jawaban, </w:t>
      </w:r>
      <w:r w:rsidRPr="00EC25FD">
        <w:rPr>
          <w:rFonts w:ascii="Tw Cen MT" w:hAnsi="Tw Cen MT"/>
          <w:color w:val="000000" w:themeColor="text1"/>
          <w:sz w:val="20"/>
        </w:rPr>
        <w:t>dan</w:t>
      </w:r>
      <w:r w:rsidRPr="00EC25FD">
        <w:rPr>
          <w:rFonts w:ascii="Tw Cen MT" w:hAnsi="Tw Cen MT"/>
          <w:color w:val="000000" w:themeColor="text1"/>
          <w:spacing w:val="-2"/>
          <w:sz w:val="20"/>
        </w:rPr>
        <w:t xml:space="preserve"> </w:t>
      </w:r>
      <w:r w:rsidRPr="00EC25FD">
        <w:rPr>
          <w:rFonts w:ascii="Tw Cen MT" w:hAnsi="Tw Cen MT"/>
          <w:color w:val="000000" w:themeColor="text1"/>
          <w:sz w:val="20"/>
        </w:rPr>
        <w:t>kunci)</w:t>
      </w:r>
    </w:p>
    <w:p w14:paraId="6D11859B" w14:textId="0A298C0C" w:rsidR="009F2283" w:rsidRPr="00EC25FD" w:rsidRDefault="00000000" w:rsidP="00E46B91">
      <w:pPr>
        <w:pStyle w:val="ListParagraph"/>
        <w:numPr>
          <w:ilvl w:val="0"/>
          <w:numId w:val="10"/>
        </w:numPr>
        <w:spacing w:before="62" w:line="252" w:lineRule="auto"/>
        <w:ind w:left="630" w:right="679"/>
        <w:rPr>
          <w:rFonts w:ascii="Tw Cen MT" w:hAnsi="Tw Cen MT"/>
          <w:color w:val="000000" w:themeColor="text1"/>
          <w:spacing w:val="-12"/>
          <w:w w:val="105"/>
          <w:sz w:val="20"/>
        </w:rPr>
      </w:pPr>
      <w:r w:rsidRPr="00EC25FD">
        <w:rPr>
          <w:rFonts w:ascii="Tw Cen MT" w:hAnsi="Tw Cen MT"/>
          <w:b/>
          <w:color w:val="000000" w:themeColor="text1"/>
          <w:sz w:val="20"/>
        </w:rPr>
        <w:t>Pembentukan Narasi Jawaban Referensi</w:t>
      </w:r>
      <w:r w:rsidRPr="00EC25FD">
        <w:rPr>
          <w:rFonts w:ascii="Tw Cen MT" w:hAnsi="Tw Cen MT"/>
          <w:b/>
          <w:color w:val="000000" w:themeColor="text1"/>
          <w:spacing w:val="-6"/>
          <w:sz w:val="20"/>
        </w:rPr>
        <w:t xml:space="preserve"> </w:t>
      </w:r>
      <w:r w:rsidRPr="00EC25FD">
        <w:rPr>
          <w:rFonts w:ascii="Tw Cen MT" w:hAnsi="Tw Cen MT"/>
          <w:color w:val="000000" w:themeColor="text1"/>
          <w:sz w:val="20"/>
        </w:rPr>
        <w:t>(jawaban_benar_teks),</w:t>
      </w:r>
      <w:r w:rsidRPr="00EC25FD">
        <w:rPr>
          <w:rFonts w:ascii="Tw Cen MT" w:hAnsi="Tw Cen MT"/>
          <w:color w:val="000000" w:themeColor="text1"/>
          <w:spacing w:val="-1"/>
          <w:sz w:val="20"/>
        </w:rPr>
        <w:t xml:space="preserve"> </w:t>
      </w:r>
      <w:r w:rsidRPr="00EC25FD">
        <w:rPr>
          <w:rFonts w:ascii="Tw Cen MT" w:hAnsi="Tw Cen MT"/>
          <w:color w:val="000000" w:themeColor="text1"/>
          <w:sz w:val="20"/>
        </w:rPr>
        <w:t>yaitu</w:t>
      </w:r>
      <w:r w:rsidRPr="00EC25FD">
        <w:rPr>
          <w:rFonts w:ascii="Tw Cen MT" w:hAnsi="Tw Cen MT"/>
          <w:color w:val="000000" w:themeColor="text1"/>
          <w:spacing w:val="-4"/>
          <w:sz w:val="20"/>
        </w:rPr>
        <w:t xml:space="preserve"> </w:t>
      </w:r>
      <w:r w:rsidRPr="00EC25FD">
        <w:rPr>
          <w:rFonts w:ascii="Tw Cen MT" w:hAnsi="Tw Cen MT"/>
          <w:color w:val="000000" w:themeColor="text1"/>
          <w:sz w:val="20"/>
        </w:rPr>
        <w:t xml:space="preserve">mengekstrak </w:t>
      </w:r>
      <w:r w:rsidRPr="00EC25FD">
        <w:rPr>
          <w:rFonts w:ascii="Tw Cen MT" w:hAnsi="Tw Cen MT"/>
          <w:color w:val="000000" w:themeColor="text1"/>
          <w:spacing w:val="-4"/>
          <w:sz w:val="20"/>
        </w:rPr>
        <w:t xml:space="preserve">teks murni pilihan jawaban benar secara otomatis berdasarkan kolom kunci tanpa huruf opsi (A/B/C/D/E) </w:t>
      </w:r>
      <w:r w:rsidRPr="00EC25FD">
        <w:rPr>
          <w:rFonts w:ascii="Tw Cen MT" w:hAnsi="Tw Cen MT"/>
          <w:color w:val="000000" w:themeColor="text1"/>
          <w:spacing w:val="-2"/>
          <w:w w:val="105"/>
          <w:sz w:val="20"/>
        </w:rPr>
        <w:t>untuk</w:t>
      </w:r>
      <w:r w:rsidRPr="00EC25FD">
        <w:rPr>
          <w:rFonts w:ascii="Tw Cen MT" w:hAnsi="Tw Cen MT"/>
          <w:color w:val="000000" w:themeColor="text1"/>
          <w:spacing w:val="-10"/>
          <w:w w:val="105"/>
          <w:sz w:val="20"/>
        </w:rPr>
        <w:t xml:space="preserve"> </w:t>
      </w:r>
      <w:r w:rsidRPr="00EC25FD">
        <w:rPr>
          <w:rFonts w:ascii="Tw Cen MT" w:hAnsi="Tw Cen MT"/>
          <w:color w:val="000000" w:themeColor="text1"/>
          <w:spacing w:val="-2"/>
          <w:w w:val="105"/>
          <w:sz w:val="20"/>
        </w:rPr>
        <w:t>evaluasi</w:t>
      </w:r>
      <w:r w:rsidRPr="00EC25FD">
        <w:rPr>
          <w:rFonts w:ascii="Tw Cen MT" w:hAnsi="Tw Cen MT"/>
          <w:color w:val="000000" w:themeColor="text1"/>
          <w:spacing w:val="-10"/>
          <w:w w:val="105"/>
          <w:sz w:val="20"/>
        </w:rPr>
        <w:t xml:space="preserve"> </w:t>
      </w:r>
      <w:r w:rsidRPr="00EC25FD">
        <w:rPr>
          <w:rFonts w:ascii="Tw Cen MT" w:hAnsi="Tw Cen MT"/>
          <w:color w:val="000000" w:themeColor="text1"/>
          <w:spacing w:val="-2"/>
          <w:w w:val="105"/>
          <w:sz w:val="20"/>
        </w:rPr>
        <w:t>kemiripan</w:t>
      </w:r>
      <w:r w:rsidRPr="00EC25FD">
        <w:rPr>
          <w:rFonts w:ascii="Tw Cen MT" w:hAnsi="Tw Cen MT"/>
          <w:color w:val="000000" w:themeColor="text1"/>
          <w:spacing w:val="-10"/>
          <w:w w:val="105"/>
          <w:sz w:val="20"/>
        </w:rPr>
        <w:t xml:space="preserve"> </w:t>
      </w:r>
      <w:r w:rsidRPr="00EC25FD">
        <w:rPr>
          <w:rFonts w:ascii="Tw Cen MT" w:hAnsi="Tw Cen MT"/>
          <w:color w:val="000000" w:themeColor="text1"/>
          <w:spacing w:val="-2"/>
          <w:w w:val="105"/>
          <w:sz w:val="20"/>
        </w:rPr>
        <w:t>teks;</w:t>
      </w:r>
      <w:r w:rsidRPr="00EC25FD">
        <w:rPr>
          <w:rFonts w:ascii="Tw Cen MT" w:hAnsi="Tw Cen MT"/>
          <w:color w:val="000000" w:themeColor="text1"/>
          <w:spacing w:val="-7"/>
          <w:w w:val="105"/>
          <w:sz w:val="20"/>
        </w:rPr>
        <w:t xml:space="preserve"> </w:t>
      </w:r>
      <w:r w:rsidRPr="00EC25FD">
        <w:rPr>
          <w:rFonts w:ascii="Tw Cen MT" w:hAnsi="Tw Cen MT"/>
          <w:color w:val="000000" w:themeColor="text1"/>
          <w:spacing w:val="-2"/>
          <w:w w:val="105"/>
          <w:sz w:val="20"/>
        </w:rPr>
        <w:t>serta</w:t>
      </w:r>
      <w:r w:rsidRPr="00EC25FD">
        <w:rPr>
          <w:rFonts w:ascii="Tw Cen MT" w:hAnsi="Tw Cen MT"/>
          <w:color w:val="000000" w:themeColor="text1"/>
          <w:spacing w:val="-10"/>
          <w:w w:val="105"/>
          <w:sz w:val="20"/>
        </w:rPr>
        <w:t xml:space="preserve"> </w:t>
      </w:r>
      <w:r w:rsidRPr="00EC25FD">
        <w:rPr>
          <w:rFonts w:ascii="Tw Cen MT" w:hAnsi="Tw Cen MT"/>
          <w:color w:val="000000" w:themeColor="text1"/>
          <w:spacing w:val="-2"/>
          <w:w w:val="105"/>
          <w:sz w:val="20"/>
        </w:rPr>
        <w:t>(4)</w:t>
      </w:r>
      <w:r w:rsidRPr="00EC25FD">
        <w:rPr>
          <w:rFonts w:ascii="Tw Cen MT" w:hAnsi="Tw Cen MT"/>
          <w:color w:val="000000" w:themeColor="text1"/>
          <w:spacing w:val="-10"/>
          <w:w w:val="105"/>
          <w:sz w:val="20"/>
        </w:rPr>
        <w:t xml:space="preserve"> </w:t>
      </w:r>
      <w:r w:rsidRPr="00EC25FD">
        <w:rPr>
          <w:rFonts w:ascii="Tw Cen MT" w:hAnsi="Tw Cen MT"/>
          <w:b/>
          <w:color w:val="000000" w:themeColor="text1"/>
          <w:spacing w:val="-2"/>
          <w:w w:val="105"/>
          <w:sz w:val="20"/>
        </w:rPr>
        <w:t>Normalisasi</w:t>
      </w:r>
      <w:r w:rsidRPr="00EC25FD">
        <w:rPr>
          <w:rFonts w:ascii="Tw Cen MT" w:hAnsi="Tw Cen MT"/>
          <w:b/>
          <w:color w:val="000000" w:themeColor="text1"/>
          <w:spacing w:val="-7"/>
          <w:w w:val="105"/>
          <w:sz w:val="20"/>
        </w:rPr>
        <w:t xml:space="preserve"> </w:t>
      </w:r>
      <w:r w:rsidRPr="00EC25FD">
        <w:rPr>
          <w:rFonts w:ascii="Tw Cen MT" w:hAnsi="Tw Cen MT"/>
          <w:b/>
          <w:color w:val="000000" w:themeColor="text1"/>
          <w:spacing w:val="-2"/>
          <w:w w:val="105"/>
          <w:sz w:val="20"/>
        </w:rPr>
        <w:t>Format</w:t>
      </w:r>
      <w:r w:rsidRPr="00EC25FD">
        <w:rPr>
          <w:rFonts w:ascii="Tw Cen MT" w:hAnsi="Tw Cen MT"/>
          <w:b/>
          <w:color w:val="000000" w:themeColor="text1"/>
          <w:spacing w:val="-7"/>
          <w:w w:val="105"/>
          <w:sz w:val="20"/>
        </w:rPr>
        <w:t xml:space="preserve"> </w:t>
      </w:r>
      <w:r w:rsidRPr="00EC25FD">
        <w:rPr>
          <w:rFonts w:ascii="Tw Cen MT" w:hAnsi="Tw Cen MT"/>
          <w:b/>
          <w:color w:val="000000" w:themeColor="text1"/>
          <w:spacing w:val="-2"/>
          <w:w w:val="105"/>
          <w:sz w:val="20"/>
        </w:rPr>
        <w:t>Teks</w:t>
      </w:r>
      <w:r w:rsidRPr="00EC25FD">
        <w:rPr>
          <w:rFonts w:ascii="Tw Cen MT" w:hAnsi="Tw Cen MT"/>
          <w:color w:val="000000" w:themeColor="text1"/>
          <w:spacing w:val="-2"/>
          <w:w w:val="105"/>
          <w:sz w:val="20"/>
        </w:rPr>
        <w:t>,</w:t>
      </w:r>
      <w:r w:rsidRPr="00EC25FD">
        <w:rPr>
          <w:rFonts w:ascii="Tw Cen MT" w:hAnsi="Tw Cen MT"/>
          <w:color w:val="000000" w:themeColor="text1"/>
          <w:spacing w:val="-8"/>
          <w:w w:val="105"/>
          <w:sz w:val="20"/>
        </w:rPr>
        <w:t xml:space="preserve"> </w:t>
      </w:r>
      <w:r w:rsidRPr="00EC25FD">
        <w:rPr>
          <w:rFonts w:ascii="Tw Cen MT" w:hAnsi="Tw Cen MT"/>
          <w:color w:val="000000" w:themeColor="text1"/>
          <w:spacing w:val="-2"/>
          <w:w w:val="105"/>
          <w:sz w:val="20"/>
        </w:rPr>
        <w:t>yaitu</w:t>
      </w:r>
      <w:r w:rsidRPr="00EC25FD">
        <w:rPr>
          <w:rFonts w:ascii="Tw Cen MT" w:hAnsi="Tw Cen MT"/>
          <w:color w:val="000000" w:themeColor="text1"/>
          <w:spacing w:val="-10"/>
          <w:w w:val="105"/>
          <w:sz w:val="20"/>
        </w:rPr>
        <w:t xml:space="preserve"> </w:t>
      </w:r>
      <w:r w:rsidRPr="00EC25FD">
        <w:rPr>
          <w:rFonts w:ascii="Tw Cen MT" w:hAnsi="Tw Cen MT"/>
          <w:color w:val="000000" w:themeColor="text1"/>
          <w:spacing w:val="-2"/>
          <w:w w:val="105"/>
          <w:sz w:val="20"/>
        </w:rPr>
        <w:t>menyeragamkan</w:t>
      </w:r>
      <w:r w:rsidRPr="00EC25FD">
        <w:rPr>
          <w:rFonts w:ascii="Tw Cen MT" w:hAnsi="Tw Cen MT"/>
          <w:color w:val="000000" w:themeColor="text1"/>
          <w:spacing w:val="-10"/>
          <w:w w:val="105"/>
          <w:sz w:val="20"/>
        </w:rPr>
        <w:t xml:space="preserve"> </w:t>
      </w:r>
      <w:r w:rsidRPr="00EC25FD">
        <w:rPr>
          <w:rFonts w:ascii="Tw Cen MT" w:hAnsi="Tw Cen MT"/>
          <w:color w:val="000000" w:themeColor="text1"/>
          <w:spacing w:val="-2"/>
          <w:w w:val="105"/>
          <w:sz w:val="20"/>
        </w:rPr>
        <w:t xml:space="preserve">format </w:t>
      </w:r>
      <w:r w:rsidRPr="00EC25FD">
        <w:rPr>
          <w:rFonts w:ascii="Tw Cen MT" w:hAnsi="Tw Cen MT"/>
          <w:color w:val="000000" w:themeColor="text1"/>
          <w:sz w:val="20"/>
        </w:rPr>
        <w:t>UTF-8</w:t>
      </w:r>
      <w:r w:rsidRPr="00EC25FD">
        <w:rPr>
          <w:rFonts w:ascii="Tw Cen MT" w:hAnsi="Tw Cen MT"/>
          <w:color w:val="000000" w:themeColor="text1"/>
          <w:spacing w:val="-4"/>
          <w:sz w:val="20"/>
        </w:rPr>
        <w:t xml:space="preserve"> </w:t>
      </w:r>
      <w:r w:rsidRPr="00EC25FD">
        <w:rPr>
          <w:rFonts w:ascii="Tw Cen MT" w:hAnsi="Tw Cen MT"/>
          <w:color w:val="000000" w:themeColor="text1"/>
          <w:sz w:val="20"/>
        </w:rPr>
        <w:t>dan</w:t>
      </w:r>
      <w:r w:rsidRPr="00EC25FD">
        <w:rPr>
          <w:rFonts w:ascii="Tw Cen MT" w:hAnsi="Tw Cen MT"/>
          <w:color w:val="000000" w:themeColor="text1"/>
          <w:spacing w:val="-4"/>
          <w:sz w:val="20"/>
        </w:rPr>
        <w:t xml:space="preserve"> </w:t>
      </w:r>
      <w:r w:rsidRPr="00EC25FD">
        <w:rPr>
          <w:rFonts w:ascii="Tw Cen MT" w:hAnsi="Tw Cen MT"/>
          <w:color w:val="000000" w:themeColor="text1"/>
          <w:sz w:val="20"/>
        </w:rPr>
        <w:t>pembersihan</w:t>
      </w:r>
      <w:r w:rsidRPr="00EC25FD">
        <w:rPr>
          <w:rFonts w:ascii="Tw Cen MT" w:hAnsi="Tw Cen MT"/>
          <w:color w:val="000000" w:themeColor="text1"/>
          <w:spacing w:val="-4"/>
          <w:sz w:val="20"/>
        </w:rPr>
        <w:t xml:space="preserve"> </w:t>
      </w:r>
      <w:r w:rsidRPr="00EC25FD">
        <w:rPr>
          <w:rFonts w:ascii="Tw Cen MT" w:hAnsi="Tw Cen MT"/>
          <w:color w:val="000000" w:themeColor="text1"/>
          <w:sz w:val="20"/>
        </w:rPr>
        <w:t>karakter</w:t>
      </w:r>
      <w:r w:rsidRPr="00EC25FD">
        <w:rPr>
          <w:rFonts w:ascii="Tw Cen MT" w:hAnsi="Tw Cen MT"/>
          <w:color w:val="000000" w:themeColor="text1"/>
          <w:spacing w:val="-4"/>
          <w:sz w:val="20"/>
        </w:rPr>
        <w:t xml:space="preserve"> </w:t>
      </w:r>
      <w:r w:rsidRPr="00EC25FD">
        <w:rPr>
          <w:rFonts w:ascii="Tw Cen MT" w:hAnsi="Tw Cen MT"/>
          <w:color w:val="000000" w:themeColor="text1"/>
          <w:sz w:val="20"/>
        </w:rPr>
        <w:t>spasi</w:t>
      </w:r>
      <w:r w:rsidRPr="00EC25FD">
        <w:rPr>
          <w:rFonts w:ascii="Tw Cen MT" w:hAnsi="Tw Cen MT"/>
          <w:color w:val="000000" w:themeColor="text1"/>
          <w:spacing w:val="-4"/>
          <w:sz w:val="20"/>
        </w:rPr>
        <w:t xml:space="preserve"> </w:t>
      </w:r>
      <w:r w:rsidRPr="00EC25FD">
        <w:rPr>
          <w:rFonts w:ascii="Tw Cen MT" w:hAnsi="Tw Cen MT"/>
          <w:color w:val="000000" w:themeColor="text1"/>
          <w:sz w:val="20"/>
        </w:rPr>
        <w:t>berlebih. Struktur</w:t>
      </w:r>
      <w:r w:rsidRPr="00EC25FD">
        <w:rPr>
          <w:rFonts w:ascii="Tw Cen MT" w:hAnsi="Tw Cen MT"/>
          <w:color w:val="000000" w:themeColor="text1"/>
          <w:spacing w:val="-4"/>
          <w:sz w:val="20"/>
        </w:rPr>
        <w:t xml:space="preserve"> </w:t>
      </w:r>
      <w:r w:rsidRPr="00EC25FD">
        <w:rPr>
          <w:rFonts w:ascii="Tw Cen MT" w:hAnsi="Tw Cen MT"/>
          <w:color w:val="000000" w:themeColor="text1"/>
          <w:sz w:val="20"/>
        </w:rPr>
        <w:t>master</w:t>
      </w:r>
      <w:r w:rsidRPr="00EC25FD">
        <w:rPr>
          <w:rFonts w:ascii="Tw Cen MT" w:hAnsi="Tw Cen MT"/>
          <w:color w:val="000000" w:themeColor="text1"/>
          <w:spacing w:val="-4"/>
          <w:sz w:val="20"/>
        </w:rPr>
        <w:t xml:space="preserve"> </w:t>
      </w:r>
      <w:r w:rsidRPr="00EC25FD">
        <w:rPr>
          <w:rFonts w:ascii="Tw Cen MT" w:hAnsi="Tw Cen MT"/>
          <w:color w:val="000000" w:themeColor="text1"/>
          <w:sz w:val="20"/>
        </w:rPr>
        <w:t>dataset</w:t>
      </w:r>
      <w:r w:rsidRPr="00EC25FD">
        <w:rPr>
          <w:rFonts w:ascii="Tw Cen MT" w:hAnsi="Tw Cen MT"/>
          <w:color w:val="000000" w:themeColor="text1"/>
          <w:spacing w:val="-4"/>
          <w:sz w:val="20"/>
        </w:rPr>
        <w:t xml:space="preserve"> </w:t>
      </w:r>
      <w:r w:rsidRPr="00EC25FD">
        <w:rPr>
          <w:rFonts w:ascii="Tw Cen MT" w:hAnsi="Tw Cen MT"/>
          <w:color w:val="000000" w:themeColor="text1"/>
          <w:sz w:val="20"/>
        </w:rPr>
        <w:t>hasil</w:t>
      </w:r>
      <w:r w:rsidRPr="00EC25FD">
        <w:rPr>
          <w:rFonts w:ascii="Tw Cen MT" w:hAnsi="Tw Cen MT"/>
          <w:color w:val="000000" w:themeColor="text1"/>
          <w:spacing w:val="-4"/>
          <w:sz w:val="20"/>
        </w:rPr>
        <w:t xml:space="preserve"> </w:t>
      </w:r>
      <w:r w:rsidRPr="00EC25FD">
        <w:rPr>
          <w:rFonts w:ascii="Tw Cen MT" w:hAnsi="Tw Cen MT"/>
          <w:i/>
          <w:color w:val="000000" w:themeColor="text1"/>
          <w:sz w:val="20"/>
        </w:rPr>
        <w:t xml:space="preserve">preprocessing </w:t>
      </w:r>
      <w:r w:rsidRPr="00EC25FD">
        <w:rPr>
          <w:rFonts w:ascii="Tw Cen MT" w:hAnsi="Tw Cen MT"/>
          <w:color w:val="000000" w:themeColor="text1"/>
          <w:sz w:val="20"/>
        </w:rPr>
        <w:t xml:space="preserve">disajikan </w:t>
      </w:r>
      <w:r w:rsidRPr="00EC25FD">
        <w:rPr>
          <w:rFonts w:ascii="Tw Cen MT" w:hAnsi="Tw Cen MT"/>
          <w:color w:val="000000" w:themeColor="text1"/>
          <w:w w:val="105"/>
          <w:sz w:val="20"/>
        </w:rPr>
        <w:t xml:space="preserve">pada Tabel </w:t>
      </w:r>
      <w:hyperlink w:anchor="_bookmark1" w:history="1">
        <w:r w:rsidR="009F2283" w:rsidRPr="00EC25FD">
          <w:rPr>
            <w:rFonts w:ascii="Tw Cen MT" w:hAnsi="Tw Cen MT"/>
            <w:color w:val="000000" w:themeColor="text1"/>
            <w:w w:val="105"/>
            <w:sz w:val="20"/>
          </w:rPr>
          <w:t>1</w:t>
        </w:r>
      </w:hyperlink>
      <w:r w:rsidRPr="00EC25FD">
        <w:rPr>
          <w:rFonts w:ascii="Tw Cen MT" w:hAnsi="Tw Cen MT"/>
          <w:color w:val="000000" w:themeColor="text1"/>
          <w:w w:val="105"/>
          <w:sz w:val="20"/>
        </w:rPr>
        <w:t>.</w:t>
      </w:r>
    </w:p>
    <w:p w14:paraId="1FECEAFC" w14:textId="77777777" w:rsidR="009F2283" w:rsidRPr="00EC25FD" w:rsidRDefault="009F2283">
      <w:pPr>
        <w:pStyle w:val="BodyText"/>
        <w:spacing w:before="15"/>
        <w:rPr>
          <w:rFonts w:ascii="Tw Cen MT" w:hAnsi="Tw Cen MT"/>
          <w:color w:val="000000" w:themeColor="text1"/>
          <w:sz w:val="18"/>
        </w:rPr>
      </w:pPr>
    </w:p>
    <w:p w14:paraId="5EFF817D" w14:textId="320BAC11" w:rsidR="009F2283" w:rsidRPr="00EC25FD" w:rsidRDefault="00000000">
      <w:pPr>
        <w:ind w:right="573"/>
        <w:jc w:val="center"/>
        <w:rPr>
          <w:rFonts w:ascii="Tw Cen MT" w:hAnsi="Tw Cen MT"/>
          <w:color w:val="000000" w:themeColor="text1"/>
          <w:sz w:val="18"/>
        </w:rPr>
      </w:pPr>
      <w:bookmarkStart w:id="5" w:name="_bookmark1"/>
      <w:bookmarkEnd w:id="5"/>
      <w:r w:rsidRPr="00C45EFD">
        <w:rPr>
          <w:rFonts w:ascii="Tw Cen MT" w:hAnsi="Tw Cen MT"/>
          <w:bCs/>
          <w:color w:val="000000" w:themeColor="text1"/>
          <w:sz w:val="18"/>
        </w:rPr>
        <w:lastRenderedPageBreak/>
        <w:t>Tab</w:t>
      </w:r>
      <w:r w:rsidR="00C45EFD">
        <w:rPr>
          <w:rFonts w:ascii="Tw Cen MT" w:hAnsi="Tw Cen MT"/>
          <w:bCs/>
          <w:color w:val="000000" w:themeColor="text1"/>
          <w:sz w:val="18"/>
        </w:rPr>
        <w:t>el</w:t>
      </w:r>
      <w:r w:rsidRPr="00C45EFD">
        <w:rPr>
          <w:rFonts w:ascii="Tw Cen MT" w:hAnsi="Tw Cen MT"/>
          <w:bCs/>
          <w:color w:val="000000" w:themeColor="text1"/>
          <w:spacing w:val="21"/>
          <w:sz w:val="18"/>
        </w:rPr>
        <w:t xml:space="preserve"> </w:t>
      </w:r>
      <w:r w:rsidRPr="00C45EFD">
        <w:rPr>
          <w:rFonts w:ascii="Tw Cen MT" w:hAnsi="Tw Cen MT"/>
          <w:bCs/>
          <w:color w:val="000000" w:themeColor="text1"/>
          <w:sz w:val="18"/>
        </w:rPr>
        <w:t>1:</w:t>
      </w:r>
      <w:r w:rsidRPr="00C45EFD">
        <w:rPr>
          <w:rFonts w:ascii="Tw Cen MT" w:hAnsi="Tw Cen MT"/>
          <w:bCs/>
          <w:color w:val="000000" w:themeColor="text1"/>
          <w:spacing w:val="43"/>
          <w:sz w:val="18"/>
        </w:rPr>
        <w:t xml:space="preserve"> </w:t>
      </w:r>
      <w:r w:rsidRPr="00C45EFD">
        <w:rPr>
          <w:rFonts w:ascii="Tw Cen MT" w:hAnsi="Tw Cen MT"/>
          <w:bCs/>
          <w:color w:val="000000" w:themeColor="text1"/>
          <w:sz w:val="18"/>
        </w:rPr>
        <w:t>Struktur</w:t>
      </w:r>
      <w:r w:rsidRPr="00EC25FD">
        <w:rPr>
          <w:rFonts w:ascii="Tw Cen MT" w:hAnsi="Tw Cen MT"/>
          <w:color w:val="000000" w:themeColor="text1"/>
          <w:spacing w:val="15"/>
          <w:sz w:val="18"/>
        </w:rPr>
        <w:t xml:space="preserve"> </w:t>
      </w:r>
      <w:r w:rsidRPr="00EC25FD">
        <w:rPr>
          <w:rFonts w:ascii="Tw Cen MT" w:hAnsi="Tw Cen MT"/>
          <w:color w:val="000000" w:themeColor="text1"/>
          <w:sz w:val="18"/>
        </w:rPr>
        <w:t>Kolom</w:t>
      </w:r>
      <w:r w:rsidRPr="00EC25FD">
        <w:rPr>
          <w:rFonts w:ascii="Tw Cen MT" w:hAnsi="Tw Cen MT"/>
          <w:color w:val="000000" w:themeColor="text1"/>
          <w:spacing w:val="15"/>
          <w:sz w:val="18"/>
        </w:rPr>
        <w:t xml:space="preserve"> </w:t>
      </w:r>
      <w:r w:rsidRPr="00EC25FD">
        <w:rPr>
          <w:rFonts w:ascii="Tw Cen MT" w:hAnsi="Tw Cen MT"/>
          <w:color w:val="000000" w:themeColor="text1"/>
          <w:sz w:val="18"/>
        </w:rPr>
        <w:t>Dataset</w:t>
      </w:r>
      <w:r w:rsidRPr="00EC25FD">
        <w:rPr>
          <w:rFonts w:ascii="Tw Cen MT" w:hAnsi="Tw Cen MT"/>
          <w:color w:val="000000" w:themeColor="text1"/>
          <w:spacing w:val="15"/>
          <w:sz w:val="18"/>
        </w:rPr>
        <w:t xml:space="preserve"> </w:t>
      </w:r>
      <w:r w:rsidRPr="00EC25FD">
        <w:rPr>
          <w:rFonts w:ascii="Tw Cen MT" w:hAnsi="Tw Cen MT"/>
          <w:color w:val="000000" w:themeColor="text1"/>
          <w:sz w:val="18"/>
        </w:rPr>
        <w:t>IndoMMLU</w:t>
      </w:r>
      <w:r w:rsidRPr="00EC25FD">
        <w:rPr>
          <w:rFonts w:ascii="Tw Cen MT" w:hAnsi="Tw Cen MT"/>
          <w:color w:val="000000" w:themeColor="text1"/>
          <w:spacing w:val="15"/>
          <w:sz w:val="18"/>
        </w:rPr>
        <w:t xml:space="preserve"> </w:t>
      </w:r>
      <w:r w:rsidRPr="00EC25FD">
        <w:rPr>
          <w:rFonts w:ascii="Tw Cen MT" w:hAnsi="Tw Cen MT"/>
          <w:color w:val="000000" w:themeColor="text1"/>
          <w:sz w:val="18"/>
        </w:rPr>
        <w:t>Hasil</w:t>
      </w:r>
      <w:r w:rsidRPr="00EC25FD">
        <w:rPr>
          <w:rFonts w:ascii="Tw Cen MT" w:hAnsi="Tw Cen MT"/>
          <w:color w:val="000000" w:themeColor="text1"/>
          <w:spacing w:val="16"/>
          <w:sz w:val="18"/>
        </w:rPr>
        <w:t xml:space="preserve"> </w:t>
      </w:r>
      <w:r w:rsidRPr="00EC25FD">
        <w:rPr>
          <w:rFonts w:ascii="Tw Cen MT" w:hAnsi="Tw Cen MT"/>
          <w:color w:val="000000" w:themeColor="text1"/>
          <w:spacing w:val="-2"/>
          <w:sz w:val="18"/>
        </w:rPr>
        <w:t>Preprocessing</w:t>
      </w:r>
    </w:p>
    <w:p w14:paraId="0B177E3E" w14:textId="77777777" w:rsidR="009F2283" w:rsidRPr="00EC25FD" w:rsidRDefault="009F2283">
      <w:pPr>
        <w:pStyle w:val="BodyText"/>
        <w:spacing w:before="5"/>
        <w:rPr>
          <w:rFonts w:ascii="Tw Cen MT" w:hAnsi="Tw Cen MT"/>
          <w:color w:val="000000" w:themeColor="text1"/>
          <w:sz w:val="6"/>
        </w:rPr>
      </w:pPr>
    </w:p>
    <w:tbl>
      <w:tblPr>
        <w:tblW w:w="0" w:type="auto"/>
        <w:tblInd w:w="149" w:type="dxa"/>
        <w:tblLayout w:type="fixed"/>
        <w:tblCellMar>
          <w:left w:w="0" w:type="dxa"/>
          <w:right w:w="0" w:type="dxa"/>
        </w:tblCellMar>
        <w:tblLook w:val="01E0" w:firstRow="1" w:lastRow="1" w:firstColumn="1" w:lastColumn="1" w:noHBand="0" w:noVBand="0"/>
      </w:tblPr>
      <w:tblGrid>
        <w:gridCol w:w="489"/>
        <w:gridCol w:w="1764"/>
        <w:gridCol w:w="1256"/>
        <w:gridCol w:w="5564"/>
      </w:tblGrid>
      <w:tr w:rsidR="00EC25FD" w:rsidRPr="00EC25FD" w14:paraId="01618B4A" w14:textId="77777777">
        <w:trPr>
          <w:trHeight w:val="287"/>
        </w:trPr>
        <w:tc>
          <w:tcPr>
            <w:tcW w:w="489" w:type="dxa"/>
            <w:tcBorders>
              <w:top w:val="single" w:sz="8" w:space="0" w:color="000000"/>
              <w:bottom w:val="single" w:sz="4" w:space="0" w:color="000000"/>
            </w:tcBorders>
          </w:tcPr>
          <w:p w14:paraId="1F52BE3B" w14:textId="77777777" w:rsidR="009F2283" w:rsidRPr="00EC25FD" w:rsidRDefault="00000000">
            <w:pPr>
              <w:pStyle w:val="TableParagraph"/>
              <w:spacing w:before="46" w:line="240" w:lineRule="auto"/>
              <w:rPr>
                <w:rFonts w:ascii="Tw Cen MT" w:hAnsi="Tw Cen MT"/>
                <w:b/>
                <w:color w:val="000000" w:themeColor="text1"/>
                <w:sz w:val="16"/>
              </w:rPr>
            </w:pPr>
            <w:r w:rsidRPr="00EC25FD">
              <w:rPr>
                <w:rFonts w:ascii="Tw Cen MT" w:hAnsi="Tw Cen MT"/>
                <w:b/>
                <w:color w:val="000000" w:themeColor="text1"/>
                <w:spacing w:val="-5"/>
                <w:w w:val="105"/>
                <w:sz w:val="16"/>
              </w:rPr>
              <w:t>No</w:t>
            </w:r>
          </w:p>
        </w:tc>
        <w:tc>
          <w:tcPr>
            <w:tcW w:w="1764" w:type="dxa"/>
            <w:tcBorders>
              <w:top w:val="single" w:sz="8" w:space="0" w:color="000000"/>
              <w:bottom w:val="single" w:sz="4" w:space="0" w:color="000000"/>
            </w:tcBorders>
          </w:tcPr>
          <w:p w14:paraId="4458AFA1" w14:textId="77777777" w:rsidR="009F2283" w:rsidRPr="00EC25FD" w:rsidRDefault="00000000">
            <w:pPr>
              <w:pStyle w:val="TableParagraph"/>
              <w:spacing w:before="46" w:line="240" w:lineRule="auto"/>
              <w:ind w:left="119"/>
              <w:jc w:val="left"/>
              <w:rPr>
                <w:rFonts w:ascii="Tw Cen MT" w:hAnsi="Tw Cen MT"/>
                <w:b/>
                <w:color w:val="000000" w:themeColor="text1"/>
                <w:sz w:val="16"/>
              </w:rPr>
            </w:pPr>
            <w:r w:rsidRPr="00EC25FD">
              <w:rPr>
                <w:rFonts w:ascii="Tw Cen MT" w:hAnsi="Tw Cen MT"/>
                <w:b/>
                <w:color w:val="000000" w:themeColor="text1"/>
                <w:w w:val="105"/>
                <w:sz w:val="16"/>
              </w:rPr>
              <w:t>Nama</w:t>
            </w:r>
            <w:r w:rsidRPr="00EC25FD">
              <w:rPr>
                <w:rFonts w:ascii="Tw Cen MT" w:hAnsi="Tw Cen MT"/>
                <w:b/>
                <w:color w:val="000000" w:themeColor="text1"/>
                <w:spacing w:val="8"/>
                <w:w w:val="105"/>
                <w:sz w:val="16"/>
              </w:rPr>
              <w:t xml:space="preserve"> </w:t>
            </w:r>
            <w:r w:rsidRPr="00EC25FD">
              <w:rPr>
                <w:rFonts w:ascii="Tw Cen MT" w:hAnsi="Tw Cen MT"/>
                <w:b/>
                <w:color w:val="000000" w:themeColor="text1"/>
                <w:spacing w:val="-4"/>
                <w:w w:val="105"/>
                <w:sz w:val="16"/>
              </w:rPr>
              <w:t>Data</w:t>
            </w:r>
          </w:p>
        </w:tc>
        <w:tc>
          <w:tcPr>
            <w:tcW w:w="1256" w:type="dxa"/>
            <w:tcBorders>
              <w:top w:val="single" w:sz="8" w:space="0" w:color="000000"/>
              <w:bottom w:val="single" w:sz="4" w:space="0" w:color="000000"/>
            </w:tcBorders>
          </w:tcPr>
          <w:p w14:paraId="1956974C" w14:textId="77777777" w:rsidR="009F2283" w:rsidRPr="00EC25FD" w:rsidRDefault="00000000">
            <w:pPr>
              <w:pStyle w:val="TableParagraph"/>
              <w:spacing w:before="46" w:line="240" w:lineRule="auto"/>
              <w:ind w:left="1" w:right="1"/>
              <w:rPr>
                <w:rFonts w:ascii="Tw Cen MT" w:hAnsi="Tw Cen MT"/>
                <w:b/>
                <w:color w:val="000000" w:themeColor="text1"/>
                <w:sz w:val="16"/>
              </w:rPr>
            </w:pPr>
            <w:r w:rsidRPr="00EC25FD">
              <w:rPr>
                <w:rFonts w:ascii="Tw Cen MT" w:hAnsi="Tw Cen MT"/>
                <w:b/>
                <w:color w:val="000000" w:themeColor="text1"/>
                <w:spacing w:val="-2"/>
                <w:sz w:val="16"/>
              </w:rPr>
              <w:t>Sumber</w:t>
            </w:r>
          </w:p>
        </w:tc>
        <w:tc>
          <w:tcPr>
            <w:tcW w:w="5564" w:type="dxa"/>
            <w:tcBorders>
              <w:top w:val="single" w:sz="8" w:space="0" w:color="000000"/>
              <w:bottom w:val="single" w:sz="4" w:space="0" w:color="000000"/>
            </w:tcBorders>
          </w:tcPr>
          <w:p w14:paraId="29F6EFFD" w14:textId="77777777" w:rsidR="009F2283" w:rsidRPr="00EC25FD" w:rsidRDefault="00000000">
            <w:pPr>
              <w:pStyle w:val="TableParagraph"/>
              <w:spacing w:before="46" w:line="240" w:lineRule="auto"/>
              <w:ind w:left="117"/>
              <w:jc w:val="left"/>
              <w:rPr>
                <w:rFonts w:ascii="Tw Cen MT" w:hAnsi="Tw Cen MT"/>
                <w:b/>
                <w:color w:val="000000" w:themeColor="text1"/>
                <w:sz w:val="16"/>
              </w:rPr>
            </w:pPr>
            <w:r w:rsidRPr="00EC25FD">
              <w:rPr>
                <w:rFonts w:ascii="Tw Cen MT" w:hAnsi="Tw Cen MT"/>
                <w:b/>
                <w:color w:val="000000" w:themeColor="text1"/>
                <w:spacing w:val="-2"/>
                <w:sz w:val="16"/>
              </w:rPr>
              <w:t>Keterangan</w:t>
            </w:r>
          </w:p>
        </w:tc>
      </w:tr>
      <w:tr w:rsidR="00EC25FD" w:rsidRPr="00EC25FD" w14:paraId="60057638" w14:textId="77777777">
        <w:trPr>
          <w:trHeight w:val="230"/>
        </w:trPr>
        <w:tc>
          <w:tcPr>
            <w:tcW w:w="489" w:type="dxa"/>
            <w:tcBorders>
              <w:top w:val="single" w:sz="4" w:space="0" w:color="000000"/>
            </w:tcBorders>
          </w:tcPr>
          <w:p w14:paraId="16294936" w14:textId="77777777" w:rsidR="009F2283" w:rsidRPr="00EC25FD" w:rsidRDefault="00000000">
            <w:pPr>
              <w:pStyle w:val="TableParagraph"/>
              <w:spacing w:before="48" w:line="162" w:lineRule="exact"/>
              <w:rPr>
                <w:rFonts w:ascii="Tw Cen MT" w:hAnsi="Tw Cen MT"/>
                <w:color w:val="000000" w:themeColor="text1"/>
                <w:sz w:val="16"/>
              </w:rPr>
            </w:pPr>
            <w:r w:rsidRPr="00EC25FD">
              <w:rPr>
                <w:rFonts w:ascii="Tw Cen MT" w:hAnsi="Tw Cen MT"/>
                <w:color w:val="000000" w:themeColor="text1"/>
                <w:spacing w:val="-10"/>
                <w:w w:val="125"/>
                <w:sz w:val="16"/>
              </w:rPr>
              <w:t>1</w:t>
            </w:r>
          </w:p>
        </w:tc>
        <w:tc>
          <w:tcPr>
            <w:tcW w:w="1764" w:type="dxa"/>
            <w:tcBorders>
              <w:top w:val="single" w:sz="4" w:space="0" w:color="000000"/>
            </w:tcBorders>
          </w:tcPr>
          <w:p w14:paraId="48EA605A" w14:textId="77777777" w:rsidR="009F2283" w:rsidRPr="00EC25FD" w:rsidRDefault="00000000">
            <w:pPr>
              <w:pStyle w:val="TableParagraph"/>
              <w:spacing w:before="48" w:line="162" w:lineRule="exact"/>
              <w:ind w:left="119"/>
              <w:jc w:val="left"/>
              <w:rPr>
                <w:rFonts w:ascii="Tw Cen MT" w:hAnsi="Tw Cen MT"/>
                <w:color w:val="000000" w:themeColor="text1"/>
                <w:sz w:val="16"/>
              </w:rPr>
            </w:pPr>
            <w:r w:rsidRPr="00EC25FD">
              <w:rPr>
                <w:rFonts w:ascii="Tw Cen MT" w:hAnsi="Tw Cen MT"/>
                <w:color w:val="000000" w:themeColor="text1"/>
                <w:spacing w:val="-2"/>
                <w:sz w:val="16"/>
              </w:rPr>
              <w:t>nomor</w:t>
            </w:r>
          </w:p>
        </w:tc>
        <w:tc>
          <w:tcPr>
            <w:tcW w:w="1256" w:type="dxa"/>
            <w:tcBorders>
              <w:top w:val="single" w:sz="4" w:space="0" w:color="000000"/>
            </w:tcBorders>
          </w:tcPr>
          <w:p w14:paraId="627F49D4" w14:textId="77777777" w:rsidR="009F2283" w:rsidRPr="00EC25FD" w:rsidRDefault="00000000">
            <w:pPr>
              <w:pStyle w:val="TableParagraph"/>
              <w:spacing w:before="48" w:line="162" w:lineRule="exact"/>
              <w:ind w:left="1" w:right="1"/>
              <w:rPr>
                <w:rFonts w:ascii="Tw Cen MT" w:hAnsi="Tw Cen MT"/>
                <w:color w:val="000000" w:themeColor="text1"/>
                <w:sz w:val="16"/>
              </w:rPr>
            </w:pPr>
            <w:r w:rsidRPr="00EC25FD">
              <w:rPr>
                <w:rFonts w:ascii="Tw Cen MT" w:hAnsi="Tw Cen MT"/>
                <w:color w:val="000000" w:themeColor="text1"/>
                <w:spacing w:val="-2"/>
                <w:w w:val="105"/>
                <w:sz w:val="16"/>
              </w:rPr>
              <w:t>IndoMMLU</w:t>
            </w:r>
          </w:p>
        </w:tc>
        <w:tc>
          <w:tcPr>
            <w:tcW w:w="5564" w:type="dxa"/>
            <w:tcBorders>
              <w:top w:val="single" w:sz="4" w:space="0" w:color="000000"/>
            </w:tcBorders>
          </w:tcPr>
          <w:p w14:paraId="4840262D" w14:textId="77777777" w:rsidR="009F2283" w:rsidRPr="00EC25FD" w:rsidRDefault="00000000">
            <w:pPr>
              <w:pStyle w:val="TableParagraph"/>
              <w:spacing w:before="48" w:line="162" w:lineRule="exact"/>
              <w:ind w:left="117"/>
              <w:jc w:val="left"/>
              <w:rPr>
                <w:rFonts w:ascii="Tw Cen MT" w:hAnsi="Tw Cen MT"/>
                <w:color w:val="000000" w:themeColor="text1"/>
                <w:sz w:val="16"/>
              </w:rPr>
            </w:pPr>
            <w:r w:rsidRPr="00EC25FD">
              <w:rPr>
                <w:rFonts w:ascii="Tw Cen MT" w:hAnsi="Tw Cen MT"/>
                <w:color w:val="000000" w:themeColor="text1"/>
                <w:sz w:val="16"/>
              </w:rPr>
              <w:t>Penanda</w:t>
            </w:r>
            <w:r w:rsidRPr="00EC25FD">
              <w:rPr>
                <w:rFonts w:ascii="Tw Cen MT" w:hAnsi="Tw Cen MT"/>
                <w:color w:val="000000" w:themeColor="text1"/>
                <w:spacing w:val="26"/>
                <w:sz w:val="16"/>
              </w:rPr>
              <w:t xml:space="preserve"> </w:t>
            </w:r>
            <w:r w:rsidRPr="00EC25FD">
              <w:rPr>
                <w:rFonts w:ascii="Tw Cen MT" w:hAnsi="Tw Cen MT"/>
                <w:color w:val="000000" w:themeColor="text1"/>
                <w:sz w:val="16"/>
              </w:rPr>
              <w:t>urutan</w:t>
            </w:r>
            <w:r w:rsidRPr="00EC25FD">
              <w:rPr>
                <w:rFonts w:ascii="Tw Cen MT" w:hAnsi="Tw Cen MT"/>
                <w:color w:val="000000" w:themeColor="text1"/>
                <w:spacing w:val="26"/>
                <w:sz w:val="16"/>
              </w:rPr>
              <w:t xml:space="preserve"> </w:t>
            </w:r>
            <w:r w:rsidRPr="00EC25FD">
              <w:rPr>
                <w:rFonts w:ascii="Tw Cen MT" w:hAnsi="Tw Cen MT"/>
                <w:color w:val="000000" w:themeColor="text1"/>
                <w:sz w:val="16"/>
              </w:rPr>
              <w:t>nomor</w:t>
            </w:r>
            <w:r w:rsidRPr="00EC25FD">
              <w:rPr>
                <w:rFonts w:ascii="Tw Cen MT" w:hAnsi="Tw Cen MT"/>
                <w:color w:val="000000" w:themeColor="text1"/>
                <w:spacing w:val="26"/>
                <w:sz w:val="16"/>
              </w:rPr>
              <w:t xml:space="preserve"> </w:t>
            </w:r>
            <w:r w:rsidRPr="00EC25FD">
              <w:rPr>
                <w:rFonts w:ascii="Tw Cen MT" w:hAnsi="Tw Cen MT"/>
                <w:color w:val="000000" w:themeColor="text1"/>
                <w:spacing w:val="-4"/>
                <w:sz w:val="16"/>
              </w:rPr>
              <w:t>soal</w:t>
            </w:r>
          </w:p>
        </w:tc>
      </w:tr>
      <w:tr w:rsidR="00EC25FD" w:rsidRPr="00EC25FD" w14:paraId="6382BD6B" w14:textId="77777777">
        <w:trPr>
          <w:trHeight w:val="199"/>
        </w:trPr>
        <w:tc>
          <w:tcPr>
            <w:tcW w:w="489" w:type="dxa"/>
          </w:tcPr>
          <w:p w14:paraId="4C95356F" w14:textId="77777777" w:rsidR="009F2283" w:rsidRPr="00EC25FD" w:rsidRDefault="00000000">
            <w:pPr>
              <w:pStyle w:val="TableParagraph"/>
              <w:spacing w:before="17" w:line="162" w:lineRule="exact"/>
              <w:rPr>
                <w:rFonts w:ascii="Tw Cen MT" w:hAnsi="Tw Cen MT"/>
                <w:color w:val="000000" w:themeColor="text1"/>
                <w:sz w:val="16"/>
              </w:rPr>
            </w:pPr>
            <w:r w:rsidRPr="00EC25FD">
              <w:rPr>
                <w:rFonts w:ascii="Tw Cen MT" w:hAnsi="Tw Cen MT"/>
                <w:color w:val="000000" w:themeColor="text1"/>
                <w:spacing w:val="-10"/>
                <w:sz w:val="16"/>
              </w:rPr>
              <w:t>2</w:t>
            </w:r>
          </w:p>
        </w:tc>
        <w:tc>
          <w:tcPr>
            <w:tcW w:w="1764" w:type="dxa"/>
          </w:tcPr>
          <w:p w14:paraId="132FBD2B" w14:textId="77777777" w:rsidR="009F2283" w:rsidRPr="00EC25FD" w:rsidRDefault="00000000">
            <w:pPr>
              <w:pStyle w:val="TableParagraph"/>
              <w:spacing w:before="17" w:line="162" w:lineRule="exact"/>
              <w:ind w:left="119"/>
              <w:jc w:val="left"/>
              <w:rPr>
                <w:rFonts w:ascii="Tw Cen MT" w:hAnsi="Tw Cen MT"/>
                <w:color w:val="000000" w:themeColor="text1"/>
                <w:sz w:val="16"/>
              </w:rPr>
            </w:pPr>
            <w:r w:rsidRPr="00EC25FD">
              <w:rPr>
                <w:rFonts w:ascii="Tw Cen MT" w:hAnsi="Tw Cen MT"/>
                <w:color w:val="000000" w:themeColor="text1"/>
                <w:spacing w:val="-2"/>
                <w:w w:val="115"/>
                <w:sz w:val="16"/>
              </w:rPr>
              <w:t>subject</w:t>
            </w:r>
          </w:p>
        </w:tc>
        <w:tc>
          <w:tcPr>
            <w:tcW w:w="1256" w:type="dxa"/>
          </w:tcPr>
          <w:p w14:paraId="2978C5EE" w14:textId="77777777" w:rsidR="009F2283" w:rsidRPr="00EC25FD" w:rsidRDefault="00000000">
            <w:pPr>
              <w:pStyle w:val="TableParagraph"/>
              <w:spacing w:before="17" w:line="162" w:lineRule="exact"/>
              <w:ind w:left="1" w:right="1"/>
              <w:rPr>
                <w:rFonts w:ascii="Tw Cen MT" w:hAnsi="Tw Cen MT"/>
                <w:color w:val="000000" w:themeColor="text1"/>
                <w:sz w:val="16"/>
              </w:rPr>
            </w:pPr>
            <w:r w:rsidRPr="00EC25FD">
              <w:rPr>
                <w:rFonts w:ascii="Tw Cen MT" w:hAnsi="Tw Cen MT"/>
                <w:color w:val="000000" w:themeColor="text1"/>
                <w:spacing w:val="-2"/>
                <w:w w:val="105"/>
                <w:sz w:val="16"/>
              </w:rPr>
              <w:t>IndoMMLU</w:t>
            </w:r>
          </w:p>
        </w:tc>
        <w:tc>
          <w:tcPr>
            <w:tcW w:w="5564" w:type="dxa"/>
          </w:tcPr>
          <w:p w14:paraId="194E14DA" w14:textId="77777777" w:rsidR="009F2283" w:rsidRPr="00EC25FD" w:rsidRDefault="00000000">
            <w:pPr>
              <w:pStyle w:val="TableParagraph"/>
              <w:spacing w:before="17" w:line="162" w:lineRule="exact"/>
              <w:ind w:left="117"/>
              <w:jc w:val="left"/>
              <w:rPr>
                <w:rFonts w:ascii="Tw Cen MT" w:hAnsi="Tw Cen MT"/>
                <w:color w:val="000000" w:themeColor="text1"/>
                <w:sz w:val="16"/>
              </w:rPr>
            </w:pPr>
            <w:r w:rsidRPr="00EC25FD">
              <w:rPr>
                <w:rFonts w:ascii="Tw Cen MT" w:hAnsi="Tw Cen MT"/>
                <w:color w:val="000000" w:themeColor="text1"/>
                <w:sz w:val="16"/>
              </w:rPr>
              <w:t>Penanda</w:t>
            </w:r>
            <w:r w:rsidRPr="00EC25FD">
              <w:rPr>
                <w:rFonts w:ascii="Tw Cen MT" w:hAnsi="Tw Cen MT"/>
                <w:color w:val="000000" w:themeColor="text1"/>
                <w:spacing w:val="27"/>
                <w:sz w:val="16"/>
              </w:rPr>
              <w:t xml:space="preserve"> </w:t>
            </w:r>
            <w:r w:rsidRPr="00EC25FD">
              <w:rPr>
                <w:rFonts w:ascii="Tw Cen MT" w:hAnsi="Tw Cen MT"/>
                <w:color w:val="000000" w:themeColor="text1"/>
                <w:sz w:val="16"/>
              </w:rPr>
              <w:t>domain</w:t>
            </w:r>
            <w:r w:rsidRPr="00EC25FD">
              <w:rPr>
                <w:rFonts w:ascii="Tw Cen MT" w:hAnsi="Tw Cen MT"/>
                <w:color w:val="000000" w:themeColor="text1"/>
                <w:spacing w:val="28"/>
                <w:sz w:val="16"/>
              </w:rPr>
              <w:t xml:space="preserve"> </w:t>
            </w:r>
            <w:r w:rsidRPr="00EC25FD">
              <w:rPr>
                <w:rFonts w:ascii="Tw Cen MT" w:hAnsi="Tw Cen MT"/>
                <w:color w:val="000000" w:themeColor="text1"/>
                <w:sz w:val="16"/>
              </w:rPr>
              <w:t>bahasa</w:t>
            </w:r>
            <w:r w:rsidRPr="00EC25FD">
              <w:rPr>
                <w:rFonts w:ascii="Tw Cen MT" w:hAnsi="Tw Cen MT"/>
                <w:color w:val="000000" w:themeColor="text1"/>
                <w:spacing w:val="28"/>
                <w:sz w:val="16"/>
              </w:rPr>
              <w:t xml:space="preserve"> </w:t>
            </w:r>
            <w:r w:rsidRPr="00EC25FD">
              <w:rPr>
                <w:rFonts w:ascii="Tw Cen MT" w:hAnsi="Tw Cen MT"/>
                <w:color w:val="000000" w:themeColor="text1"/>
                <w:spacing w:val="-4"/>
                <w:sz w:val="16"/>
              </w:rPr>
              <w:t>soal</w:t>
            </w:r>
          </w:p>
        </w:tc>
      </w:tr>
      <w:tr w:rsidR="00EC25FD" w:rsidRPr="00EC25FD" w14:paraId="20490BB6" w14:textId="77777777">
        <w:trPr>
          <w:trHeight w:val="199"/>
        </w:trPr>
        <w:tc>
          <w:tcPr>
            <w:tcW w:w="489" w:type="dxa"/>
          </w:tcPr>
          <w:p w14:paraId="29A9A3FD" w14:textId="77777777" w:rsidR="009F2283" w:rsidRPr="00EC25FD" w:rsidRDefault="00000000">
            <w:pPr>
              <w:pStyle w:val="TableParagraph"/>
              <w:spacing w:before="17" w:line="162" w:lineRule="exact"/>
              <w:rPr>
                <w:rFonts w:ascii="Tw Cen MT" w:hAnsi="Tw Cen MT"/>
                <w:color w:val="000000" w:themeColor="text1"/>
                <w:sz w:val="16"/>
              </w:rPr>
            </w:pPr>
            <w:r w:rsidRPr="00EC25FD">
              <w:rPr>
                <w:rFonts w:ascii="Tw Cen MT" w:hAnsi="Tw Cen MT"/>
                <w:color w:val="000000" w:themeColor="text1"/>
                <w:spacing w:val="-10"/>
                <w:sz w:val="16"/>
              </w:rPr>
              <w:t>3</w:t>
            </w:r>
          </w:p>
        </w:tc>
        <w:tc>
          <w:tcPr>
            <w:tcW w:w="1764" w:type="dxa"/>
          </w:tcPr>
          <w:p w14:paraId="6C04ECE3" w14:textId="77777777" w:rsidR="009F2283" w:rsidRPr="00EC25FD" w:rsidRDefault="00000000">
            <w:pPr>
              <w:pStyle w:val="TableParagraph"/>
              <w:spacing w:before="17" w:line="162" w:lineRule="exact"/>
              <w:ind w:left="119"/>
              <w:jc w:val="left"/>
              <w:rPr>
                <w:rFonts w:ascii="Tw Cen MT" w:hAnsi="Tw Cen MT"/>
                <w:color w:val="000000" w:themeColor="text1"/>
                <w:sz w:val="16"/>
              </w:rPr>
            </w:pPr>
            <w:r w:rsidRPr="00EC25FD">
              <w:rPr>
                <w:rFonts w:ascii="Tw Cen MT" w:hAnsi="Tw Cen MT"/>
                <w:color w:val="000000" w:themeColor="text1"/>
                <w:spacing w:val="-4"/>
                <w:w w:val="120"/>
                <w:sz w:val="16"/>
              </w:rPr>
              <w:t>soal</w:t>
            </w:r>
          </w:p>
        </w:tc>
        <w:tc>
          <w:tcPr>
            <w:tcW w:w="1256" w:type="dxa"/>
          </w:tcPr>
          <w:p w14:paraId="1400A15A" w14:textId="77777777" w:rsidR="009F2283" w:rsidRPr="00EC25FD" w:rsidRDefault="00000000">
            <w:pPr>
              <w:pStyle w:val="TableParagraph"/>
              <w:spacing w:before="17" w:line="162" w:lineRule="exact"/>
              <w:ind w:left="1" w:right="1"/>
              <w:rPr>
                <w:rFonts w:ascii="Tw Cen MT" w:hAnsi="Tw Cen MT"/>
                <w:color w:val="000000" w:themeColor="text1"/>
                <w:sz w:val="16"/>
              </w:rPr>
            </w:pPr>
            <w:r w:rsidRPr="00EC25FD">
              <w:rPr>
                <w:rFonts w:ascii="Tw Cen MT" w:hAnsi="Tw Cen MT"/>
                <w:color w:val="000000" w:themeColor="text1"/>
                <w:spacing w:val="-2"/>
                <w:w w:val="105"/>
                <w:sz w:val="16"/>
              </w:rPr>
              <w:t>IndoMMLU</w:t>
            </w:r>
          </w:p>
        </w:tc>
        <w:tc>
          <w:tcPr>
            <w:tcW w:w="5564" w:type="dxa"/>
          </w:tcPr>
          <w:p w14:paraId="773AA7EC" w14:textId="77777777" w:rsidR="009F2283" w:rsidRPr="00EC25FD" w:rsidRDefault="00000000">
            <w:pPr>
              <w:pStyle w:val="TableParagraph"/>
              <w:spacing w:before="17" w:line="162" w:lineRule="exact"/>
              <w:ind w:left="117"/>
              <w:jc w:val="left"/>
              <w:rPr>
                <w:rFonts w:ascii="Tw Cen MT" w:hAnsi="Tw Cen MT"/>
                <w:color w:val="000000" w:themeColor="text1"/>
                <w:sz w:val="16"/>
              </w:rPr>
            </w:pPr>
            <w:r w:rsidRPr="00EC25FD">
              <w:rPr>
                <w:rFonts w:ascii="Tw Cen MT" w:hAnsi="Tw Cen MT"/>
                <w:color w:val="000000" w:themeColor="text1"/>
                <w:w w:val="105"/>
                <w:sz w:val="16"/>
              </w:rPr>
              <w:t>Teks</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pertanyaan</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 xml:space="preserve">pilihan </w:t>
            </w:r>
            <w:r w:rsidRPr="00EC25FD">
              <w:rPr>
                <w:rFonts w:ascii="Tw Cen MT" w:hAnsi="Tw Cen MT"/>
                <w:color w:val="000000" w:themeColor="text1"/>
                <w:spacing w:val="-2"/>
                <w:w w:val="105"/>
                <w:sz w:val="16"/>
              </w:rPr>
              <w:t>ganda</w:t>
            </w:r>
          </w:p>
        </w:tc>
      </w:tr>
      <w:tr w:rsidR="00EC25FD" w:rsidRPr="00EC25FD" w14:paraId="5D7126BB" w14:textId="77777777">
        <w:trPr>
          <w:trHeight w:val="199"/>
        </w:trPr>
        <w:tc>
          <w:tcPr>
            <w:tcW w:w="489" w:type="dxa"/>
          </w:tcPr>
          <w:p w14:paraId="2D530C13" w14:textId="77777777" w:rsidR="009F2283" w:rsidRPr="00EC25FD" w:rsidRDefault="00000000">
            <w:pPr>
              <w:pStyle w:val="TableParagraph"/>
              <w:spacing w:before="17" w:line="162" w:lineRule="exact"/>
              <w:rPr>
                <w:rFonts w:ascii="Tw Cen MT" w:hAnsi="Tw Cen MT"/>
                <w:color w:val="000000" w:themeColor="text1"/>
                <w:sz w:val="16"/>
              </w:rPr>
            </w:pPr>
            <w:r w:rsidRPr="00EC25FD">
              <w:rPr>
                <w:rFonts w:ascii="Tw Cen MT" w:hAnsi="Tw Cen MT"/>
                <w:color w:val="000000" w:themeColor="text1"/>
                <w:spacing w:val="-10"/>
                <w:sz w:val="16"/>
              </w:rPr>
              <w:t>4</w:t>
            </w:r>
          </w:p>
        </w:tc>
        <w:tc>
          <w:tcPr>
            <w:tcW w:w="1764" w:type="dxa"/>
          </w:tcPr>
          <w:p w14:paraId="66030F44" w14:textId="77777777" w:rsidR="009F2283" w:rsidRPr="00EC25FD" w:rsidRDefault="00000000">
            <w:pPr>
              <w:pStyle w:val="TableParagraph"/>
              <w:spacing w:before="17" w:line="162" w:lineRule="exact"/>
              <w:ind w:left="119"/>
              <w:jc w:val="left"/>
              <w:rPr>
                <w:rFonts w:ascii="Tw Cen MT" w:hAnsi="Tw Cen MT"/>
                <w:color w:val="000000" w:themeColor="text1"/>
                <w:sz w:val="16"/>
              </w:rPr>
            </w:pPr>
            <w:r w:rsidRPr="00EC25FD">
              <w:rPr>
                <w:rFonts w:ascii="Tw Cen MT" w:hAnsi="Tw Cen MT"/>
                <w:color w:val="000000" w:themeColor="text1"/>
                <w:spacing w:val="-2"/>
                <w:sz w:val="16"/>
              </w:rPr>
              <w:t>jawaban</w:t>
            </w:r>
          </w:p>
        </w:tc>
        <w:tc>
          <w:tcPr>
            <w:tcW w:w="1256" w:type="dxa"/>
          </w:tcPr>
          <w:p w14:paraId="1E6D7FCB" w14:textId="77777777" w:rsidR="009F2283" w:rsidRPr="00EC25FD" w:rsidRDefault="00000000">
            <w:pPr>
              <w:pStyle w:val="TableParagraph"/>
              <w:spacing w:before="17" w:line="162" w:lineRule="exact"/>
              <w:ind w:left="1" w:right="1"/>
              <w:rPr>
                <w:rFonts w:ascii="Tw Cen MT" w:hAnsi="Tw Cen MT"/>
                <w:color w:val="000000" w:themeColor="text1"/>
                <w:sz w:val="16"/>
              </w:rPr>
            </w:pPr>
            <w:r w:rsidRPr="00EC25FD">
              <w:rPr>
                <w:rFonts w:ascii="Tw Cen MT" w:hAnsi="Tw Cen MT"/>
                <w:color w:val="000000" w:themeColor="text1"/>
                <w:spacing w:val="-2"/>
                <w:w w:val="105"/>
                <w:sz w:val="16"/>
              </w:rPr>
              <w:t>IndoMMLU</w:t>
            </w:r>
          </w:p>
        </w:tc>
        <w:tc>
          <w:tcPr>
            <w:tcW w:w="5564" w:type="dxa"/>
          </w:tcPr>
          <w:p w14:paraId="69CC4B49" w14:textId="77777777" w:rsidR="009F2283" w:rsidRPr="00EC25FD" w:rsidRDefault="00000000">
            <w:pPr>
              <w:pStyle w:val="TableParagraph"/>
              <w:spacing w:before="17" w:line="162" w:lineRule="exact"/>
              <w:ind w:left="117"/>
              <w:jc w:val="left"/>
              <w:rPr>
                <w:rFonts w:ascii="Tw Cen MT" w:hAnsi="Tw Cen MT"/>
                <w:color w:val="000000" w:themeColor="text1"/>
                <w:sz w:val="16"/>
              </w:rPr>
            </w:pPr>
            <w:r w:rsidRPr="00EC25FD">
              <w:rPr>
                <w:rFonts w:ascii="Tw Cen MT" w:hAnsi="Tw Cen MT"/>
                <w:color w:val="000000" w:themeColor="text1"/>
                <w:w w:val="105"/>
                <w:sz w:val="16"/>
              </w:rPr>
              <w:t>Opsi</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pilihan</w:t>
            </w:r>
            <w:r w:rsidRPr="00EC25FD">
              <w:rPr>
                <w:rFonts w:ascii="Tw Cen MT" w:hAnsi="Tw Cen MT"/>
                <w:color w:val="000000" w:themeColor="text1"/>
                <w:spacing w:val="14"/>
                <w:w w:val="105"/>
                <w:sz w:val="16"/>
              </w:rPr>
              <w:t xml:space="preserve"> </w:t>
            </w:r>
            <w:r w:rsidRPr="00EC25FD">
              <w:rPr>
                <w:rFonts w:ascii="Tw Cen MT" w:hAnsi="Tw Cen MT"/>
                <w:color w:val="000000" w:themeColor="text1"/>
                <w:w w:val="105"/>
                <w:sz w:val="16"/>
              </w:rPr>
              <w:t>jawaban</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pilihan</w:t>
            </w:r>
            <w:r w:rsidRPr="00EC25FD">
              <w:rPr>
                <w:rFonts w:ascii="Tw Cen MT" w:hAnsi="Tw Cen MT"/>
                <w:color w:val="000000" w:themeColor="text1"/>
                <w:spacing w:val="13"/>
                <w:w w:val="105"/>
                <w:sz w:val="16"/>
              </w:rPr>
              <w:t xml:space="preserve"> </w:t>
            </w:r>
            <w:r w:rsidRPr="00EC25FD">
              <w:rPr>
                <w:rFonts w:ascii="Tw Cen MT" w:hAnsi="Tw Cen MT"/>
                <w:color w:val="000000" w:themeColor="text1"/>
                <w:w w:val="105"/>
                <w:sz w:val="16"/>
              </w:rPr>
              <w:t>ganda</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(A,</w:t>
            </w:r>
            <w:r w:rsidRPr="00EC25FD">
              <w:rPr>
                <w:rFonts w:ascii="Tw Cen MT" w:hAnsi="Tw Cen MT"/>
                <w:color w:val="000000" w:themeColor="text1"/>
                <w:spacing w:val="13"/>
                <w:w w:val="105"/>
                <w:sz w:val="16"/>
              </w:rPr>
              <w:t xml:space="preserve"> </w:t>
            </w:r>
            <w:r w:rsidRPr="00EC25FD">
              <w:rPr>
                <w:rFonts w:ascii="Tw Cen MT" w:hAnsi="Tw Cen MT"/>
                <w:color w:val="000000" w:themeColor="text1"/>
                <w:w w:val="105"/>
                <w:sz w:val="16"/>
              </w:rPr>
              <w:t>B,</w:t>
            </w:r>
            <w:r w:rsidRPr="00EC25FD">
              <w:rPr>
                <w:rFonts w:ascii="Tw Cen MT" w:hAnsi="Tw Cen MT"/>
                <w:color w:val="000000" w:themeColor="text1"/>
                <w:spacing w:val="13"/>
                <w:w w:val="105"/>
                <w:sz w:val="16"/>
              </w:rPr>
              <w:t xml:space="preserve"> </w:t>
            </w:r>
            <w:r w:rsidRPr="00EC25FD">
              <w:rPr>
                <w:rFonts w:ascii="Tw Cen MT" w:hAnsi="Tw Cen MT"/>
                <w:color w:val="000000" w:themeColor="text1"/>
                <w:w w:val="105"/>
                <w:sz w:val="16"/>
              </w:rPr>
              <w:t>C,</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D,</w:t>
            </w:r>
            <w:r w:rsidRPr="00EC25FD">
              <w:rPr>
                <w:rFonts w:ascii="Tw Cen MT" w:hAnsi="Tw Cen MT"/>
                <w:color w:val="000000" w:themeColor="text1"/>
                <w:spacing w:val="14"/>
                <w:w w:val="105"/>
                <w:sz w:val="16"/>
              </w:rPr>
              <w:t xml:space="preserve"> </w:t>
            </w:r>
            <w:r w:rsidRPr="00EC25FD">
              <w:rPr>
                <w:rFonts w:ascii="Tw Cen MT" w:hAnsi="Tw Cen MT"/>
                <w:color w:val="000000" w:themeColor="text1"/>
                <w:spacing w:val="-5"/>
                <w:w w:val="105"/>
                <w:sz w:val="16"/>
              </w:rPr>
              <w:t>E)</w:t>
            </w:r>
          </w:p>
        </w:tc>
      </w:tr>
      <w:tr w:rsidR="00EC25FD" w:rsidRPr="00EC25FD" w14:paraId="76FFA280" w14:textId="77777777">
        <w:trPr>
          <w:trHeight w:val="199"/>
        </w:trPr>
        <w:tc>
          <w:tcPr>
            <w:tcW w:w="489" w:type="dxa"/>
          </w:tcPr>
          <w:p w14:paraId="58E7AD66" w14:textId="77777777" w:rsidR="009F2283" w:rsidRPr="00EC25FD" w:rsidRDefault="00000000">
            <w:pPr>
              <w:pStyle w:val="TableParagraph"/>
              <w:spacing w:before="17" w:line="162" w:lineRule="exact"/>
              <w:rPr>
                <w:rFonts w:ascii="Tw Cen MT" w:hAnsi="Tw Cen MT"/>
                <w:color w:val="000000" w:themeColor="text1"/>
                <w:sz w:val="16"/>
              </w:rPr>
            </w:pPr>
            <w:r w:rsidRPr="00EC25FD">
              <w:rPr>
                <w:rFonts w:ascii="Tw Cen MT" w:hAnsi="Tw Cen MT"/>
                <w:color w:val="000000" w:themeColor="text1"/>
                <w:spacing w:val="-10"/>
                <w:sz w:val="16"/>
              </w:rPr>
              <w:t>5</w:t>
            </w:r>
          </w:p>
        </w:tc>
        <w:tc>
          <w:tcPr>
            <w:tcW w:w="1764" w:type="dxa"/>
          </w:tcPr>
          <w:p w14:paraId="4AF3F73F" w14:textId="77777777" w:rsidR="009F2283" w:rsidRPr="00EC25FD" w:rsidRDefault="00000000">
            <w:pPr>
              <w:pStyle w:val="TableParagraph"/>
              <w:spacing w:before="17" w:line="162" w:lineRule="exact"/>
              <w:ind w:left="119"/>
              <w:jc w:val="left"/>
              <w:rPr>
                <w:rFonts w:ascii="Tw Cen MT" w:hAnsi="Tw Cen MT"/>
                <w:color w:val="000000" w:themeColor="text1"/>
                <w:sz w:val="16"/>
              </w:rPr>
            </w:pPr>
            <w:r w:rsidRPr="00EC25FD">
              <w:rPr>
                <w:rFonts w:ascii="Tw Cen MT" w:hAnsi="Tw Cen MT"/>
                <w:color w:val="000000" w:themeColor="text1"/>
                <w:spacing w:val="-2"/>
                <w:w w:val="110"/>
                <w:sz w:val="16"/>
              </w:rPr>
              <w:t>kunci</w:t>
            </w:r>
          </w:p>
        </w:tc>
        <w:tc>
          <w:tcPr>
            <w:tcW w:w="1256" w:type="dxa"/>
          </w:tcPr>
          <w:p w14:paraId="0C6119E3" w14:textId="77777777" w:rsidR="009F2283" w:rsidRPr="00EC25FD" w:rsidRDefault="00000000">
            <w:pPr>
              <w:pStyle w:val="TableParagraph"/>
              <w:spacing w:before="17" w:line="162" w:lineRule="exact"/>
              <w:ind w:left="1" w:right="1"/>
              <w:rPr>
                <w:rFonts w:ascii="Tw Cen MT" w:hAnsi="Tw Cen MT"/>
                <w:color w:val="000000" w:themeColor="text1"/>
                <w:sz w:val="16"/>
              </w:rPr>
            </w:pPr>
            <w:r w:rsidRPr="00EC25FD">
              <w:rPr>
                <w:rFonts w:ascii="Tw Cen MT" w:hAnsi="Tw Cen MT"/>
                <w:color w:val="000000" w:themeColor="text1"/>
                <w:spacing w:val="-2"/>
                <w:w w:val="105"/>
                <w:sz w:val="16"/>
              </w:rPr>
              <w:t>IndoMMLU</w:t>
            </w:r>
          </w:p>
        </w:tc>
        <w:tc>
          <w:tcPr>
            <w:tcW w:w="5564" w:type="dxa"/>
          </w:tcPr>
          <w:p w14:paraId="042ABF75" w14:textId="77777777" w:rsidR="009F2283" w:rsidRPr="00EC25FD" w:rsidRDefault="00000000">
            <w:pPr>
              <w:pStyle w:val="TableParagraph"/>
              <w:spacing w:before="17" w:line="162" w:lineRule="exact"/>
              <w:ind w:left="117"/>
              <w:jc w:val="left"/>
              <w:rPr>
                <w:rFonts w:ascii="Tw Cen MT" w:hAnsi="Tw Cen MT"/>
                <w:color w:val="000000" w:themeColor="text1"/>
                <w:sz w:val="16"/>
              </w:rPr>
            </w:pPr>
            <w:r w:rsidRPr="00EC25FD">
              <w:rPr>
                <w:rFonts w:ascii="Tw Cen MT" w:hAnsi="Tw Cen MT"/>
                <w:color w:val="000000" w:themeColor="text1"/>
                <w:w w:val="105"/>
                <w:sz w:val="16"/>
              </w:rPr>
              <w:t>Penanda</w:t>
            </w:r>
            <w:r w:rsidRPr="00EC25FD">
              <w:rPr>
                <w:rFonts w:ascii="Tw Cen MT" w:hAnsi="Tw Cen MT"/>
                <w:color w:val="000000" w:themeColor="text1"/>
                <w:spacing w:val="-1"/>
                <w:w w:val="105"/>
                <w:sz w:val="16"/>
              </w:rPr>
              <w:t xml:space="preserve"> </w:t>
            </w:r>
            <w:r w:rsidRPr="00EC25FD">
              <w:rPr>
                <w:rFonts w:ascii="Tw Cen MT" w:hAnsi="Tw Cen MT"/>
                <w:color w:val="000000" w:themeColor="text1"/>
                <w:w w:val="105"/>
                <w:sz w:val="16"/>
              </w:rPr>
              <w:t>huruf jawaban</w:t>
            </w:r>
            <w:r w:rsidRPr="00EC25FD">
              <w:rPr>
                <w:rFonts w:ascii="Tw Cen MT" w:hAnsi="Tw Cen MT"/>
                <w:color w:val="000000" w:themeColor="text1"/>
                <w:spacing w:val="-1"/>
                <w:w w:val="105"/>
                <w:sz w:val="16"/>
              </w:rPr>
              <w:t xml:space="preserve"> </w:t>
            </w:r>
            <w:r w:rsidRPr="00EC25FD">
              <w:rPr>
                <w:rFonts w:ascii="Tw Cen MT" w:hAnsi="Tw Cen MT"/>
                <w:color w:val="000000" w:themeColor="text1"/>
                <w:w w:val="105"/>
                <w:sz w:val="16"/>
              </w:rPr>
              <w:t>benar dalam format</w:t>
            </w:r>
            <w:r w:rsidRPr="00EC25FD">
              <w:rPr>
                <w:rFonts w:ascii="Tw Cen MT" w:hAnsi="Tw Cen MT"/>
                <w:color w:val="000000" w:themeColor="text1"/>
                <w:spacing w:val="1"/>
                <w:w w:val="105"/>
                <w:sz w:val="16"/>
              </w:rPr>
              <w:t xml:space="preserve"> </w:t>
            </w:r>
            <w:r w:rsidRPr="00EC25FD">
              <w:rPr>
                <w:rFonts w:ascii="Tw Cen MT" w:hAnsi="Tw Cen MT"/>
                <w:color w:val="000000" w:themeColor="text1"/>
                <w:spacing w:val="-2"/>
                <w:w w:val="105"/>
                <w:sz w:val="16"/>
              </w:rPr>
              <w:t>A/B/C/D/E</w:t>
            </w:r>
          </w:p>
        </w:tc>
      </w:tr>
      <w:tr w:rsidR="009F2283" w:rsidRPr="00EC25FD" w14:paraId="586F102E" w14:textId="77777777">
        <w:trPr>
          <w:trHeight w:val="255"/>
        </w:trPr>
        <w:tc>
          <w:tcPr>
            <w:tcW w:w="489" w:type="dxa"/>
            <w:tcBorders>
              <w:bottom w:val="single" w:sz="8" w:space="0" w:color="000000"/>
            </w:tcBorders>
          </w:tcPr>
          <w:p w14:paraId="4809EEC7" w14:textId="77777777" w:rsidR="009F2283" w:rsidRPr="00EC25FD" w:rsidRDefault="00000000">
            <w:pPr>
              <w:pStyle w:val="TableParagraph"/>
              <w:spacing w:before="17" w:line="240" w:lineRule="auto"/>
              <w:rPr>
                <w:rFonts w:ascii="Tw Cen MT" w:hAnsi="Tw Cen MT"/>
                <w:color w:val="000000" w:themeColor="text1"/>
                <w:sz w:val="16"/>
              </w:rPr>
            </w:pPr>
            <w:r w:rsidRPr="00EC25FD">
              <w:rPr>
                <w:rFonts w:ascii="Tw Cen MT" w:hAnsi="Tw Cen MT"/>
                <w:color w:val="000000" w:themeColor="text1"/>
                <w:spacing w:val="-10"/>
                <w:sz w:val="16"/>
              </w:rPr>
              <w:t>6</w:t>
            </w:r>
          </w:p>
        </w:tc>
        <w:tc>
          <w:tcPr>
            <w:tcW w:w="1764" w:type="dxa"/>
            <w:tcBorders>
              <w:bottom w:val="single" w:sz="8" w:space="0" w:color="000000"/>
            </w:tcBorders>
          </w:tcPr>
          <w:p w14:paraId="401A1FE2" w14:textId="77777777" w:rsidR="009F2283" w:rsidRPr="00EC25FD" w:rsidRDefault="00000000">
            <w:pPr>
              <w:pStyle w:val="TableParagraph"/>
              <w:spacing w:before="17" w:line="240" w:lineRule="auto"/>
              <w:ind w:left="119"/>
              <w:jc w:val="left"/>
              <w:rPr>
                <w:rFonts w:ascii="Tw Cen MT" w:hAnsi="Tw Cen MT"/>
                <w:color w:val="000000" w:themeColor="text1"/>
                <w:sz w:val="16"/>
              </w:rPr>
            </w:pPr>
            <w:r w:rsidRPr="00EC25FD">
              <w:rPr>
                <w:rFonts w:ascii="Tw Cen MT" w:hAnsi="Tw Cen MT"/>
                <w:color w:val="000000" w:themeColor="text1"/>
                <w:spacing w:val="-2"/>
                <w:sz w:val="16"/>
              </w:rPr>
              <w:t>jawaban_benar_teks</w:t>
            </w:r>
          </w:p>
        </w:tc>
        <w:tc>
          <w:tcPr>
            <w:tcW w:w="1256" w:type="dxa"/>
            <w:tcBorders>
              <w:bottom w:val="single" w:sz="8" w:space="0" w:color="000000"/>
            </w:tcBorders>
          </w:tcPr>
          <w:p w14:paraId="454607E7" w14:textId="77777777" w:rsidR="009F2283" w:rsidRPr="00EC25FD" w:rsidRDefault="00000000">
            <w:pPr>
              <w:pStyle w:val="TableParagraph"/>
              <w:spacing w:before="17" w:line="240" w:lineRule="auto"/>
              <w:ind w:right="1"/>
              <w:rPr>
                <w:rFonts w:ascii="Tw Cen MT" w:hAnsi="Tw Cen MT"/>
                <w:color w:val="000000" w:themeColor="text1"/>
                <w:sz w:val="16"/>
              </w:rPr>
            </w:pPr>
            <w:r w:rsidRPr="00EC25FD">
              <w:rPr>
                <w:rFonts w:ascii="Tw Cen MT" w:hAnsi="Tw Cen MT"/>
                <w:color w:val="000000" w:themeColor="text1"/>
                <w:spacing w:val="-2"/>
                <w:sz w:val="16"/>
              </w:rPr>
              <w:t>Preprocessing</w:t>
            </w:r>
          </w:p>
        </w:tc>
        <w:tc>
          <w:tcPr>
            <w:tcW w:w="5564" w:type="dxa"/>
            <w:tcBorders>
              <w:bottom w:val="single" w:sz="8" w:space="0" w:color="000000"/>
            </w:tcBorders>
          </w:tcPr>
          <w:p w14:paraId="2AAA0ADA" w14:textId="77777777" w:rsidR="009F2283" w:rsidRPr="00EC25FD" w:rsidRDefault="00000000">
            <w:pPr>
              <w:pStyle w:val="TableParagraph"/>
              <w:spacing w:before="17" w:line="240" w:lineRule="auto"/>
              <w:ind w:left="118"/>
              <w:jc w:val="left"/>
              <w:rPr>
                <w:rFonts w:ascii="Tw Cen MT" w:hAnsi="Tw Cen MT"/>
                <w:color w:val="000000" w:themeColor="text1"/>
                <w:sz w:val="16"/>
              </w:rPr>
            </w:pPr>
            <w:r w:rsidRPr="00EC25FD">
              <w:rPr>
                <w:rFonts w:ascii="Tw Cen MT" w:hAnsi="Tw Cen MT"/>
                <w:color w:val="000000" w:themeColor="text1"/>
                <w:sz w:val="16"/>
              </w:rPr>
              <w:t>Teks</w:t>
            </w:r>
            <w:r w:rsidRPr="00EC25FD">
              <w:rPr>
                <w:rFonts w:ascii="Tw Cen MT" w:hAnsi="Tw Cen MT"/>
                <w:color w:val="000000" w:themeColor="text1"/>
                <w:spacing w:val="24"/>
                <w:sz w:val="16"/>
              </w:rPr>
              <w:t xml:space="preserve"> </w:t>
            </w:r>
            <w:r w:rsidRPr="00EC25FD">
              <w:rPr>
                <w:rFonts w:ascii="Tw Cen MT" w:hAnsi="Tw Cen MT"/>
                <w:color w:val="000000" w:themeColor="text1"/>
                <w:sz w:val="16"/>
              </w:rPr>
              <w:t>narasi</w:t>
            </w:r>
            <w:r w:rsidRPr="00EC25FD">
              <w:rPr>
                <w:rFonts w:ascii="Tw Cen MT" w:hAnsi="Tw Cen MT"/>
                <w:color w:val="000000" w:themeColor="text1"/>
                <w:spacing w:val="24"/>
                <w:sz w:val="16"/>
              </w:rPr>
              <w:t xml:space="preserve"> </w:t>
            </w:r>
            <w:r w:rsidRPr="00EC25FD">
              <w:rPr>
                <w:rFonts w:ascii="Tw Cen MT" w:hAnsi="Tw Cen MT"/>
                <w:color w:val="000000" w:themeColor="text1"/>
                <w:sz w:val="16"/>
              </w:rPr>
              <w:t>jawaban</w:t>
            </w:r>
            <w:r w:rsidRPr="00EC25FD">
              <w:rPr>
                <w:rFonts w:ascii="Tw Cen MT" w:hAnsi="Tw Cen MT"/>
                <w:color w:val="000000" w:themeColor="text1"/>
                <w:spacing w:val="24"/>
                <w:sz w:val="16"/>
              </w:rPr>
              <w:t xml:space="preserve"> </w:t>
            </w:r>
            <w:r w:rsidRPr="00EC25FD">
              <w:rPr>
                <w:rFonts w:ascii="Tw Cen MT" w:hAnsi="Tw Cen MT"/>
                <w:color w:val="000000" w:themeColor="text1"/>
                <w:sz w:val="16"/>
              </w:rPr>
              <w:t>benar</w:t>
            </w:r>
            <w:r w:rsidRPr="00EC25FD">
              <w:rPr>
                <w:rFonts w:ascii="Tw Cen MT" w:hAnsi="Tw Cen MT"/>
                <w:color w:val="000000" w:themeColor="text1"/>
                <w:spacing w:val="24"/>
                <w:sz w:val="16"/>
              </w:rPr>
              <w:t xml:space="preserve"> </w:t>
            </w:r>
            <w:r w:rsidRPr="00EC25FD">
              <w:rPr>
                <w:rFonts w:ascii="Tw Cen MT" w:hAnsi="Tw Cen MT"/>
                <w:color w:val="000000" w:themeColor="text1"/>
                <w:sz w:val="16"/>
              </w:rPr>
              <w:t>hasil</w:t>
            </w:r>
            <w:r w:rsidRPr="00EC25FD">
              <w:rPr>
                <w:rFonts w:ascii="Tw Cen MT" w:hAnsi="Tw Cen MT"/>
                <w:color w:val="000000" w:themeColor="text1"/>
                <w:spacing w:val="24"/>
                <w:sz w:val="16"/>
              </w:rPr>
              <w:t xml:space="preserve"> </w:t>
            </w:r>
            <w:r w:rsidRPr="00EC25FD">
              <w:rPr>
                <w:rFonts w:ascii="Tw Cen MT" w:hAnsi="Tw Cen MT"/>
                <w:color w:val="000000" w:themeColor="text1"/>
                <w:sz w:val="16"/>
              </w:rPr>
              <w:t>ekstraksi</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otomatis</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dari</w:t>
            </w:r>
            <w:r w:rsidRPr="00EC25FD">
              <w:rPr>
                <w:rFonts w:ascii="Tw Cen MT" w:hAnsi="Tw Cen MT"/>
                <w:color w:val="000000" w:themeColor="text1"/>
                <w:spacing w:val="24"/>
                <w:sz w:val="16"/>
              </w:rPr>
              <w:t xml:space="preserve"> </w:t>
            </w:r>
            <w:r w:rsidRPr="00EC25FD">
              <w:rPr>
                <w:rFonts w:ascii="Tw Cen MT" w:hAnsi="Tw Cen MT"/>
                <w:color w:val="000000" w:themeColor="text1"/>
                <w:sz w:val="16"/>
              </w:rPr>
              <w:t>kolom</w:t>
            </w:r>
            <w:r w:rsidRPr="00EC25FD">
              <w:rPr>
                <w:rFonts w:ascii="Tw Cen MT" w:hAnsi="Tw Cen MT"/>
                <w:color w:val="000000" w:themeColor="text1"/>
                <w:spacing w:val="24"/>
                <w:sz w:val="16"/>
              </w:rPr>
              <w:t xml:space="preserve"> </w:t>
            </w:r>
            <w:r w:rsidRPr="00EC25FD">
              <w:rPr>
                <w:rFonts w:ascii="Tw Cen MT" w:hAnsi="Tw Cen MT"/>
                <w:color w:val="000000" w:themeColor="text1"/>
                <w:spacing w:val="-2"/>
                <w:sz w:val="16"/>
              </w:rPr>
              <w:t>kunci</w:t>
            </w:r>
          </w:p>
        </w:tc>
      </w:tr>
    </w:tbl>
    <w:p w14:paraId="37CC9D63" w14:textId="77777777" w:rsidR="009F2283" w:rsidRPr="00EC25FD" w:rsidRDefault="009F2283">
      <w:pPr>
        <w:pStyle w:val="BodyText"/>
        <w:spacing w:before="23"/>
        <w:rPr>
          <w:rFonts w:ascii="Tw Cen MT" w:hAnsi="Tw Cen MT"/>
          <w:color w:val="000000" w:themeColor="text1"/>
          <w:sz w:val="18"/>
        </w:rPr>
      </w:pPr>
    </w:p>
    <w:p w14:paraId="3FBEAF4A" w14:textId="77777777" w:rsidR="009F2283" w:rsidRPr="00EC25FD" w:rsidRDefault="00000000" w:rsidP="004E38A5">
      <w:pPr>
        <w:pStyle w:val="Heading3"/>
        <w:numPr>
          <w:ilvl w:val="1"/>
          <w:numId w:val="8"/>
        </w:numPr>
        <w:tabs>
          <w:tab w:val="left" w:pos="578"/>
        </w:tabs>
        <w:spacing w:before="152"/>
        <w:ind w:left="578" w:hanging="436"/>
        <w:rPr>
          <w:rFonts w:ascii="Tw Cen MT" w:hAnsi="Tw Cen MT"/>
          <w:color w:val="000000" w:themeColor="text1"/>
          <w:spacing w:val="-6"/>
          <w:sz w:val="24"/>
          <w:szCs w:val="24"/>
        </w:rPr>
      </w:pPr>
      <w:bookmarkStart w:id="6" w:name="Perancangan_Prompt_Pengujian_(Non-CoT_vs"/>
      <w:bookmarkEnd w:id="6"/>
      <w:r w:rsidRPr="00EC25FD">
        <w:rPr>
          <w:rFonts w:ascii="Tw Cen MT" w:hAnsi="Tw Cen MT"/>
          <w:color w:val="000000" w:themeColor="text1"/>
          <w:spacing w:val="-6"/>
          <w:sz w:val="24"/>
          <w:szCs w:val="24"/>
        </w:rPr>
        <w:t>Perancangan Prompt Pengujian (Non-CoT vs CoT)</w:t>
      </w:r>
    </w:p>
    <w:p w14:paraId="115778EF" w14:textId="6E03344B" w:rsidR="009F2283" w:rsidRPr="00EC25FD" w:rsidRDefault="00B14AB9">
      <w:pPr>
        <w:pStyle w:val="BodyText"/>
        <w:spacing w:before="98" w:line="252" w:lineRule="auto"/>
        <w:ind w:left="142" w:right="673"/>
        <w:jc w:val="both"/>
        <w:rPr>
          <w:rFonts w:ascii="Tw Cen MT" w:hAnsi="Tw Cen MT"/>
          <w:color w:val="000000" w:themeColor="text1"/>
        </w:rPr>
      </w:pPr>
      <w:r w:rsidRPr="00EC25FD">
        <w:rPr>
          <w:rFonts w:ascii="Tw Cen MT" w:hAnsi="Tw Cen MT"/>
          <w:noProof/>
          <w:color w:val="000000" w:themeColor="text1"/>
          <w:sz w:val="14"/>
        </w:rPr>
        <w:drawing>
          <wp:anchor distT="0" distB="0" distL="0" distR="0" simplePos="0" relativeHeight="251664896" behindDoc="1" locked="0" layoutInCell="1" allowOverlap="1" wp14:anchorId="3EAA77D5" wp14:editId="606A81C7">
            <wp:simplePos x="0" y="0"/>
            <wp:positionH relativeFrom="page">
              <wp:posOffset>1209675</wp:posOffset>
            </wp:positionH>
            <wp:positionV relativeFrom="paragraph">
              <wp:posOffset>457998</wp:posOffset>
            </wp:positionV>
            <wp:extent cx="5141595" cy="2534920"/>
            <wp:effectExtent l="0" t="0" r="1905"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141595" cy="2534920"/>
                    </a:xfrm>
                    <a:prstGeom prst="rect">
                      <a:avLst/>
                    </a:prstGeom>
                  </pic:spPr>
                </pic:pic>
              </a:graphicData>
            </a:graphic>
            <wp14:sizeRelH relativeFrom="margin">
              <wp14:pctWidth>0</wp14:pctWidth>
            </wp14:sizeRelH>
            <wp14:sizeRelV relativeFrom="margin">
              <wp14:pctHeight>0</wp14:pctHeight>
            </wp14:sizeRelV>
          </wp:anchor>
        </w:drawing>
      </w:r>
      <w:r w:rsidR="00000000" w:rsidRPr="00EC25FD">
        <w:rPr>
          <w:rFonts w:ascii="Tw Cen MT" w:hAnsi="Tw Cen MT"/>
          <w:color w:val="000000" w:themeColor="text1"/>
        </w:rPr>
        <w:t xml:space="preserve">Perancangan </w:t>
      </w:r>
      <w:r w:rsidR="00000000" w:rsidRPr="00EC25FD">
        <w:rPr>
          <w:rFonts w:ascii="Tw Cen MT" w:hAnsi="Tw Cen MT"/>
          <w:i/>
          <w:color w:val="000000" w:themeColor="text1"/>
        </w:rPr>
        <w:t xml:space="preserve">prompt </w:t>
      </w:r>
      <w:r w:rsidR="00000000" w:rsidRPr="00EC25FD">
        <w:rPr>
          <w:rFonts w:ascii="Tw Cen MT" w:hAnsi="Tw Cen MT"/>
          <w:color w:val="000000" w:themeColor="text1"/>
        </w:rPr>
        <w:t xml:space="preserve">bertujuan mengarahkan model menghasilkan format keluaran yang konsisten. </w:t>
      </w:r>
      <w:bookmarkStart w:id="7" w:name="_bookmark2"/>
      <w:bookmarkEnd w:id="7"/>
      <w:r w:rsidR="00000000" w:rsidRPr="00EC25FD">
        <w:rPr>
          <w:rFonts w:ascii="Tw Cen MT" w:hAnsi="Tw Cen MT"/>
          <w:color w:val="000000" w:themeColor="text1"/>
        </w:rPr>
        <w:t xml:space="preserve">Perbandingan struktur </w:t>
      </w:r>
      <w:r w:rsidR="00000000" w:rsidRPr="00EC25FD">
        <w:rPr>
          <w:rFonts w:ascii="Tw Cen MT" w:hAnsi="Tw Cen MT"/>
          <w:i/>
          <w:color w:val="000000" w:themeColor="text1"/>
        </w:rPr>
        <w:t>prompt</w:t>
      </w:r>
      <w:r w:rsidR="00000000" w:rsidRPr="00EC25FD">
        <w:rPr>
          <w:rFonts w:ascii="Tw Cen MT" w:hAnsi="Tw Cen MT"/>
          <w:i/>
          <w:color w:val="000000" w:themeColor="text1"/>
          <w:spacing w:val="27"/>
        </w:rPr>
        <w:t xml:space="preserve"> </w:t>
      </w:r>
      <w:r w:rsidR="00000000" w:rsidRPr="00EC25FD">
        <w:rPr>
          <w:rFonts w:ascii="Tw Cen MT" w:hAnsi="Tw Cen MT"/>
          <w:color w:val="000000" w:themeColor="text1"/>
        </w:rPr>
        <w:t xml:space="preserve">Non-CoT dan CoT disajikan pada Gambar </w:t>
      </w:r>
      <w:hyperlink w:anchor="_bookmark2" w:history="1">
        <w:r w:rsidR="009F2283" w:rsidRPr="00EC25FD">
          <w:rPr>
            <w:rFonts w:ascii="Tw Cen MT" w:hAnsi="Tw Cen MT"/>
            <w:color w:val="000000" w:themeColor="text1"/>
          </w:rPr>
          <w:t>2</w:t>
        </w:r>
      </w:hyperlink>
      <w:r w:rsidR="00000000" w:rsidRPr="00EC25FD">
        <w:rPr>
          <w:rFonts w:ascii="Tw Cen MT" w:hAnsi="Tw Cen MT"/>
          <w:color w:val="000000" w:themeColor="text1"/>
        </w:rPr>
        <w:t>.</w:t>
      </w:r>
    </w:p>
    <w:p w14:paraId="63C73480" w14:textId="4C5B84D1" w:rsidR="009F2283" w:rsidRPr="00C45EFD" w:rsidRDefault="009F2283">
      <w:pPr>
        <w:pStyle w:val="BodyText"/>
        <w:spacing w:before="7"/>
        <w:rPr>
          <w:rFonts w:ascii="Tw Cen MT" w:hAnsi="Tw Cen MT"/>
          <w:bCs/>
          <w:color w:val="000000" w:themeColor="text1"/>
          <w:sz w:val="14"/>
        </w:rPr>
      </w:pPr>
    </w:p>
    <w:p w14:paraId="6C35FDDF" w14:textId="6837D0B6" w:rsidR="009F2283" w:rsidRPr="00EC25FD" w:rsidRDefault="00C45EFD">
      <w:pPr>
        <w:spacing w:before="156" w:line="256" w:lineRule="auto"/>
        <w:ind w:left="658" w:right="1223"/>
        <w:jc w:val="center"/>
        <w:rPr>
          <w:rFonts w:ascii="Tw Cen MT" w:hAnsi="Tw Cen MT"/>
          <w:color w:val="000000" w:themeColor="text1"/>
          <w:sz w:val="18"/>
        </w:rPr>
      </w:pPr>
      <w:r w:rsidRPr="00C45EFD">
        <w:rPr>
          <w:rFonts w:ascii="Tw Cen MT" w:hAnsi="Tw Cen MT"/>
          <w:bCs/>
          <w:color w:val="000000" w:themeColor="text1"/>
          <w:sz w:val="18"/>
        </w:rPr>
        <w:t>Gambar 2.</w:t>
      </w:r>
      <w:r>
        <w:rPr>
          <w:rFonts w:ascii="Tw Cen MT" w:hAnsi="Tw Cen MT"/>
          <w:b/>
          <w:color w:val="000000" w:themeColor="text1"/>
          <w:spacing w:val="40"/>
          <w:sz w:val="18"/>
        </w:rPr>
        <w:t xml:space="preserve"> </w:t>
      </w:r>
      <w:r w:rsidR="00000000" w:rsidRPr="00EC25FD">
        <w:rPr>
          <w:rFonts w:ascii="Tw Cen MT" w:hAnsi="Tw Cen MT"/>
          <w:color w:val="000000" w:themeColor="text1"/>
          <w:sz w:val="18"/>
        </w:rPr>
        <w:t>Perancangan dan Perbandingan Format Prompt Non-Chain-of-Thought (Non-CoT) dan Chain-of-Thought (CoT)</w:t>
      </w:r>
    </w:p>
    <w:p w14:paraId="6E593903" w14:textId="77777777" w:rsidR="009F2283" w:rsidRPr="00EC25FD" w:rsidRDefault="00000000">
      <w:pPr>
        <w:pStyle w:val="BodyText"/>
        <w:spacing w:before="195"/>
        <w:ind w:left="142"/>
        <w:jc w:val="both"/>
        <w:rPr>
          <w:rFonts w:ascii="Tw Cen MT" w:hAnsi="Tw Cen MT"/>
          <w:color w:val="000000" w:themeColor="text1"/>
        </w:rPr>
      </w:pPr>
      <w:r w:rsidRPr="00EC25FD">
        <w:rPr>
          <w:rFonts w:ascii="Tw Cen MT" w:hAnsi="Tw Cen MT"/>
          <w:color w:val="000000" w:themeColor="text1"/>
          <w:spacing w:val="-4"/>
        </w:rPr>
        <w:t>Penjelasan</w:t>
      </w:r>
      <w:r w:rsidRPr="00EC25FD">
        <w:rPr>
          <w:rFonts w:ascii="Tw Cen MT" w:hAnsi="Tw Cen MT"/>
          <w:color w:val="000000" w:themeColor="text1"/>
          <w:spacing w:val="7"/>
        </w:rPr>
        <w:t xml:space="preserve"> </w:t>
      </w:r>
      <w:r w:rsidRPr="00EC25FD">
        <w:rPr>
          <w:rFonts w:ascii="Tw Cen MT" w:hAnsi="Tw Cen MT"/>
          <w:color w:val="000000" w:themeColor="text1"/>
          <w:spacing w:val="-4"/>
        </w:rPr>
        <w:t>kedua</w:t>
      </w:r>
      <w:r w:rsidRPr="00EC25FD">
        <w:rPr>
          <w:rFonts w:ascii="Tw Cen MT" w:hAnsi="Tw Cen MT"/>
          <w:color w:val="000000" w:themeColor="text1"/>
          <w:spacing w:val="7"/>
        </w:rPr>
        <w:t xml:space="preserve"> </w:t>
      </w:r>
      <w:r w:rsidRPr="00EC25FD">
        <w:rPr>
          <w:rFonts w:ascii="Tw Cen MT" w:hAnsi="Tw Cen MT"/>
          <w:color w:val="000000" w:themeColor="text1"/>
          <w:spacing w:val="-4"/>
        </w:rPr>
        <w:t>format</w:t>
      </w:r>
      <w:r w:rsidRPr="00EC25FD">
        <w:rPr>
          <w:rFonts w:ascii="Tw Cen MT" w:hAnsi="Tw Cen MT"/>
          <w:color w:val="000000" w:themeColor="text1"/>
          <w:spacing w:val="7"/>
        </w:rPr>
        <w:t xml:space="preserve"> </w:t>
      </w:r>
      <w:r w:rsidRPr="00EC25FD">
        <w:rPr>
          <w:rFonts w:ascii="Tw Cen MT" w:hAnsi="Tw Cen MT"/>
          <w:i/>
          <w:color w:val="000000" w:themeColor="text1"/>
          <w:spacing w:val="-4"/>
        </w:rPr>
        <w:t>prompt</w:t>
      </w:r>
      <w:r w:rsidRPr="00EC25FD">
        <w:rPr>
          <w:rFonts w:ascii="Tw Cen MT" w:hAnsi="Tw Cen MT"/>
          <w:i/>
          <w:color w:val="000000" w:themeColor="text1"/>
          <w:spacing w:val="17"/>
        </w:rPr>
        <w:t xml:space="preserve"> </w:t>
      </w:r>
      <w:r w:rsidRPr="00EC25FD">
        <w:rPr>
          <w:rFonts w:ascii="Tw Cen MT" w:hAnsi="Tw Cen MT"/>
          <w:color w:val="000000" w:themeColor="text1"/>
          <w:spacing w:val="-4"/>
        </w:rPr>
        <w:t>adalah</w:t>
      </w:r>
      <w:r w:rsidRPr="00EC25FD">
        <w:rPr>
          <w:rFonts w:ascii="Tw Cen MT" w:hAnsi="Tw Cen MT"/>
          <w:color w:val="000000" w:themeColor="text1"/>
          <w:spacing w:val="7"/>
        </w:rPr>
        <w:t xml:space="preserve"> </w:t>
      </w:r>
      <w:r w:rsidRPr="00EC25FD">
        <w:rPr>
          <w:rFonts w:ascii="Tw Cen MT" w:hAnsi="Tw Cen MT"/>
          <w:color w:val="000000" w:themeColor="text1"/>
          <w:spacing w:val="-4"/>
        </w:rPr>
        <w:t>sebagai</w:t>
      </w:r>
      <w:r w:rsidRPr="00EC25FD">
        <w:rPr>
          <w:rFonts w:ascii="Tw Cen MT" w:hAnsi="Tw Cen MT"/>
          <w:color w:val="000000" w:themeColor="text1"/>
          <w:spacing w:val="7"/>
        </w:rPr>
        <w:t xml:space="preserve"> </w:t>
      </w:r>
      <w:r w:rsidRPr="00EC25FD">
        <w:rPr>
          <w:rFonts w:ascii="Tw Cen MT" w:hAnsi="Tw Cen MT"/>
          <w:color w:val="000000" w:themeColor="text1"/>
          <w:spacing w:val="-4"/>
        </w:rPr>
        <w:t>berikut:</w:t>
      </w:r>
    </w:p>
    <w:p w14:paraId="6FED2298" w14:textId="77777777" w:rsidR="009F2283" w:rsidRPr="00EC25FD" w:rsidRDefault="00000000">
      <w:pPr>
        <w:pStyle w:val="ListParagraph"/>
        <w:numPr>
          <w:ilvl w:val="0"/>
          <w:numId w:val="6"/>
        </w:numPr>
        <w:tabs>
          <w:tab w:val="left" w:pos="638"/>
          <w:tab w:val="left" w:pos="640"/>
        </w:tabs>
        <w:spacing w:before="179" w:line="252" w:lineRule="auto"/>
        <w:ind w:right="703"/>
        <w:rPr>
          <w:rFonts w:ascii="Tw Cen MT" w:hAnsi="Tw Cen MT"/>
          <w:color w:val="000000" w:themeColor="text1"/>
          <w:sz w:val="20"/>
        </w:rPr>
      </w:pPr>
      <w:r w:rsidRPr="00EC25FD">
        <w:rPr>
          <w:rFonts w:ascii="Tw Cen MT" w:hAnsi="Tw Cen MT"/>
          <w:b/>
          <w:color w:val="000000" w:themeColor="text1"/>
          <w:spacing w:val="-4"/>
          <w:sz w:val="20"/>
        </w:rPr>
        <w:t xml:space="preserve">Prompt Non-Chain-of-Thought (Non-CoT): </w:t>
      </w:r>
      <w:r w:rsidRPr="00EC25FD">
        <w:rPr>
          <w:rFonts w:ascii="Tw Cen MT" w:hAnsi="Tw Cen MT"/>
          <w:color w:val="000000" w:themeColor="text1"/>
          <w:spacing w:val="-4"/>
          <w:sz w:val="20"/>
        </w:rPr>
        <w:t xml:space="preserve">Model diinstruksikan memberikan jawaban akhir </w:t>
      </w:r>
      <w:r w:rsidRPr="00EC25FD">
        <w:rPr>
          <w:rFonts w:ascii="Tw Cen MT" w:hAnsi="Tw Cen MT"/>
          <w:color w:val="000000" w:themeColor="text1"/>
          <w:sz w:val="20"/>
        </w:rPr>
        <w:t>secara</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langsung</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tanpa</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uraian</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langkah</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 xml:space="preserve">penalaran: </w:t>
      </w:r>
      <w:r w:rsidRPr="00EC25FD">
        <w:rPr>
          <w:rFonts w:ascii="Tw Cen MT" w:hAnsi="Tw Cen MT"/>
          <w:i/>
          <w:color w:val="000000" w:themeColor="text1"/>
          <w:sz w:val="20"/>
        </w:rPr>
        <w:t>“Jawablah</w:t>
      </w:r>
      <w:r w:rsidRPr="00EC25FD">
        <w:rPr>
          <w:rFonts w:ascii="Tw Cen MT" w:hAnsi="Tw Cen MT"/>
          <w:i/>
          <w:color w:val="000000" w:themeColor="text1"/>
          <w:spacing w:val="-7"/>
          <w:sz w:val="20"/>
        </w:rPr>
        <w:t xml:space="preserve"> </w:t>
      </w:r>
      <w:r w:rsidRPr="00EC25FD">
        <w:rPr>
          <w:rFonts w:ascii="Tw Cen MT" w:hAnsi="Tw Cen MT"/>
          <w:i/>
          <w:color w:val="000000" w:themeColor="text1"/>
          <w:sz w:val="20"/>
        </w:rPr>
        <w:t>pertanyaan</w:t>
      </w:r>
      <w:r w:rsidRPr="00EC25FD">
        <w:rPr>
          <w:rFonts w:ascii="Tw Cen MT" w:hAnsi="Tw Cen MT"/>
          <w:i/>
          <w:color w:val="000000" w:themeColor="text1"/>
          <w:spacing w:val="-7"/>
          <w:sz w:val="20"/>
        </w:rPr>
        <w:t xml:space="preserve"> </w:t>
      </w:r>
      <w:r w:rsidRPr="00EC25FD">
        <w:rPr>
          <w:rFonts w:ascii="Tw Cen MT" w:hAnsi="Tw Cen MT"/>
          <w:i/>
          <w:color w:val="000000" w:themeColor="text1"/>
          <w:sz w:val="20"/>
        </w:rPr>
        <w:t>berikut. Berikan</w:t>
      </w:r>
      <w:r w:rsidRPr="00EC25FD">
        <w:rPr>
          <w:rFonts w:ascii="Tw Cen MT" w:hAnsi="Tw Cen MT"/>
          <w:i/>
          <w:color w:val="000000" w:themeColor="text1"/>
          <w:spacing w:val="-7"/>
          <w:sz w:val="20"/>
        </w:rPr>
        <w:t xml:space="preserve"> </w:t>
      </w:r>
      <w:r w:rsidRPr="00EC25FD">
        <w:rPr>
          <w:rFonts w:ascii="Tw Cen MT" w:hAnsi="Tw Cen MT"/>
          <w:i/>
          <w:color w:val="000000" w:themeColor="text1"/>
          <w:sz w:val="20"/>
        </w:rPr>
        <w:t>hanya jawaban akhir teks tanpa opsi (A/B/C/D/E)”</w:t>
      </w:r>
      <w:r w:rsidRPr="00EC25FD">
        <w:rPr>
          <w:rFonts w:ascii="Tw Cen MT" w:hAnsi="Tw Cen MT"/>
          <w:color w:val="000000" w:themeColor="text1"/>
          <w:sz w:val="20"/>
        </w:rPr>
        <w:t>. Format ini menghasilkan respons singkat dengan konsumsi token minimal.</w:t>
      </w:r>
    </w:p>
    <w:p w14:paraId="775520D2" w14:textId="77777777" w:rsidR="009F2283" w:rsidRPr="00EC25FD" w:rsidRDefault="00000000">
      <w:pPr>
        <w:pStyle w:val="ListParagraph"/>
        <w:numPr>
          <w:ilvl w:val="0"/>
          <w:numId w:val="6"/>
        </w:numPr>
        <w:tabs>
          <w:tab w:val="left" w:pos="628"/>
          <w:tab w:val="left" w:pos="638"/>
        </w:tabs>
        <w:spacing w:before="2" w:line="252" w:lineRule="auto"/>
        <w:ind w:left="628" w:right="677" w:hanging="243"/>
        <w:rPr>
          <w:rFonts w:ascii="Tw Cen MT" w:hAnsi="Tw Cen MT"/>
          <w:color w:val="000000" w:themeColor="text1"/>
          <w:sz w:val="20"/>
        </w:rPr>
      </w:pPr>
      <w:r w:rsidRPr="00EC25FD">
        <w:rPr>
          <w:rFonts w:ascii="Tw Cen MT" w:hAnsi="Tw Cen MT"/>
          <w:b/>
          <w:color w:val="000000" w:themeColor="text1"/>
          <w:spacing w:val="-4"/>
          <w:sz w:val="20"/>
        </w:rPr>
        <w:t>Prompt</w:t>
      </w:r>
      <w:r w:rsidRPr="00EC25FD">
        <w:rPr>
          <w:rFonts w:ascii="Tw Cen MT" w:hAnsi="Tw Cen MT"/>
          <w:b/>
          <w:color w:val="000000" w:themeColor="text1"/>
          <w:spacing w:val="9"/>
          <w:sz w:val="20"/>
        </w:rPr>
        <w:t xml:space="preserve"> </w:t>
      </w:r>
      <w:r w:rsidRPr="00EC25FD">
        <w:rPr>
          <w:rFonts w:ascii="Tw Cen MT" w:hAnsi="Tw Cen MT"/>
          <w:b/>
          <w:color w:val="000000" w:themeColor="text1"/>
          <w:spacing w:val="-4"/>
          <w:sz w:val="20"/>
        </w:rPr>
        <w:t>Chain-of-Thought (CoT):</w:t>
      </w:r>
      <w:r w:rsidRPr="00EC25FD">
        <w:rPr>
          <w:rFonts w:ascii="Tw Cen MT" w:hAnsi="Tw Cen MT"/>
          <w:b/>
          <w:color w:val="000000" w:themeColor="text1"/>
          <w:spacing w:val="-6"/>
          <w:sz w:val="20"/>
        </w:rPr>
        <w:t xml:space="preserve"> </w:t>
      </w:r>
      <w:r w:rsidRPr="00EC25FD">
        <w:rPr>
          <w:rFonts w:ascii="Tw Cen MT" w:hAnsi="Tw Cen MT"/>
          <w:color w:val="000000" w:themeColor="text1"/>
          <w:spacing w:val="-4"/>
          <w:sz w:val="20"/>
        </w:rPr>
        <w:t xml:space="preserve">Model diinstruksikan melakukan penalaran bertahap sebelum </w:t>
      </w:r>
      <w:r w:rsidRPr="00EC25FD">
        <w:rPr>
          <w:rFonts w:ascii="Tw Cen MT" w:hAnsi="Tw Cen MT"/>
          <w:color w:val="000000" w:themeColor="text1"/>
          <w:spacing w:val="-2"/>
          <w:sz w:val="20"/>
        </w:rPr>
        <w:t>menyimpulkan</w:t>
      </w:r>
      <w:r w:rsidRPr="00EC25FD">
        <w:rPr>
          <w:rFonts w:ascii="Tw Cen MT" w:hAnsi="Tw Cen MT"/>
          <w:color w:val="000000" w:themeColor="text1"/>
          <w:spacing w:val="-4"/>
          <w:sz w:val="20"/>
        </w:rPr>
        <w:t xml:space="preserve"> </w:t>
      </w:r>
      <w:r w:rsidRPr="00EC25FD">
        <w:rPr>
          <w:rFonts w:ascii="Tw Cen MT" w:hAnsi="Tw Cen MT"/>
          <w:color w:val="000000" w:themeColor="text1"/>
          <w:spacing w:val="-2"/>
          <w:sz w:val="20"/>
        </w:rPr>
        <w:t>jawaban:</w:t>
      </w:r>
      <w:r w:rsidRPr="00EC25FD">
        <w:rPr>
          <w:rFonts w:ascii="Tw Cen MT" w:hAnsi="Tw Cen MT"/>
          <w:color w:val="000000" w:themeColor="text1"/>
          <w:spacing w:val="18"/>
          <w:sz w:val="20"/>
        </w:rPr>
        <w:t xml:space="preserve"> </w:t>
      </w:r>
      <w:r w:rsidRPr="00EC25FD">
        <w:rPr>
          <w:rFonts w:ascii="Tw Cen MT" w:hAnsi="Tw Cen MT"/>
          <w:i/>
          <w:color w:val="000000" w:themeColor="text1"/>
          <w:spacing w:val="-2"/>
          <w:sz w:val="20"/>
        </w:rPr>
        <w:t>“Jawablah pertanyaan berikut dengan berpikir langkah demi langkah... lalu</w:t>
      </w:r>
      <w:r w:rsidRPr="00EC25FD">
        <w:rPr>
          <w:rFonts w:ascii="Tw Cen MT" w:hAnsi="Tw Cen MT"/>
          <w:i/>
          <w:color w:val="000000" w:themeColor="text1"/>
          <w:spacing w:val="-11"/>
          <w:sz w:val="20"/>
        </w:rPr>
        <w:t xml:space="preserve"> </w:t>
      </w:r>
      <w:r w:rsidRPr="00EC25FD">
        <w:rPr>
          <w:rFonts w:ascii="Tw Cen MT" w:hAnsi="Tw Cen MT"/>
          <w:i/>
          <w:color w:val="000000" w:themeColor="text1"/>
          <w:spacing w:val="-2"/>
          <w:sz w:val="20"/>
        </w:rPr>
        <w:t>di</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baris</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terakhir</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tulis</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format</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eksak:</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Jawaban</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akhir:</w:t>
      </w:r>
      <w:r w:rsidRPr="00EC25FD">
        <w:rPr>
          <w:rFonts w:ascii="Tw Cen MT" w:hAnsi="Tw Cen MT"/>
          <w:i/>
          <w:color w:val="000000" w:themeColor="text1"/>
          <w:spacing w:val="-8"/>
          <w:sz w:val="20"/>
        </w:rPr>
        <w:t xml:space="preserve"> </w:t>
      </w:r>
      <w:r w:rsidRPr="00EC25FD">
        <w:rPr>
          <w:rFonts w:ascii="Tw Cen MT" w:hAnsi="Tw Cen MT"/>
          <w:i/>
          <w:color w:val="000000" w:themeColor="text1"/>
          <w:spacing w:val="-2"/>
          <w:sz w:val="20"/>
        </w:rPr>
        <w:t>[Teks</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jawaban</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tanpa</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huruf</w:t>
      </w:r>
      <w:r w:rsidRPr="00EC25FD">
        <w:rPr>
          <w:rFonts w:ascii="Tw Cen MT" w:hAnsi="Tw Cen MT"/>
          <w:i/>
          <w:color w:val="000000" w:themeColor="text1"/>
          <w:spacing w:val="-10"/>
          <w:sz w:val="20"/>
        </w:rPr>
        <w:t xml:space="preserve"> </w:t>
      </w:r>
      <w:r w:rsidRPr="00EC25FD">
        <w:rPr>
          <w:rFonts w:ascii="Tw Cen MT" w:hAnsi="Tw Cen MT"/>
          <w:i/>
          <w:color w:val="000000" w:themeColor="text1"/>
          <w:spacing w:val="-2"/>
          <w:sz w:val="20"/>
        </w:rPr>
        <w:t>opsi]”</w:t>
      </w:r>
      <w:r w:rsidRPr="00EC25FD">
        <w:rPr>
          <w:rFonts w:ascii="Tw Cen MT" w:hAnsi="Tw Cen MT"/>
          <w:color w:val="000000" w:themeColor="text1"/>
          <w:spacing w:val="-2"/>
          <w:sz w:val="20"/>
        </w:rPr>
        <w:t xml:space="preserve">. Sistem </w:t>
      </w:r>
      <w:r w:rsidRPr="00EC25FD">
        <w:rPr>
          <w:rFonts w:ascii="Tw Cen MT" w:hAnsi="Tw Cen MT"/>
          <w:color w:val="000000" w:themeColor="text1"/>
          <w:sz w:val="20"/>
        </w:rPr>
        <w:t>mengekstrak baris jawaban akhir tersebut untuk dievaluasi.</w:t>
      </w:r>
    </w:p>
    <w:p w14:paraId="17D8FF05" w14:textId="77777777" w:rsidR="009F2283" w:rsidRPr="00EC25FD" w:rsidRDefault="00000000" w:rsidP="004E38A5">
      <w:pPr>
        <w:pStyle w:val="Heading3"/>
        <w:numPr>
          <w:ilvl w:val="1"/>
          <w:numId w:val="8"/>
        </w:numPr>
        <w:tabs>
          <w:tab w:val="left" w:pos="578"/>
        </w:tabs>
        <w:spacing w:before="152"/>
        <w:ind w:left="578" w:hanging="436"/>
        <w:rPr>
          <w:rFonts w:ascii="Tw Cen MT" w:hAnsi="Tw Cen MT"/>
          <w:color w:val="000000" w:themeColor="text1"/>
        </w:rPr>
      </w:pPr>
      <w:bookmarkStart w:id="8" w:name="Model_LLM_dan_Konfigurasi_Pengujian"/>
      <w:bookmarkEnd w:id="8"/>
      <w:r w:rsidRPr="00EC25FD">
        <w:rPr>
          <w:rFonts w:ascii="Tw Cen MT" w:hAnsi="Tw Cen MT"/>
          <w:color w:val="000000" w:themeColor="text1"/>
          <w:spacing w:val="-6"/>
          <w:sz w:val="24"/>
          <w:szCs w:val="24"/>
        </w:rPr>
        <w:t>Model LLM dan Konfigurasi Pengujian</w:t>
      </w:r>
    </w:p>
    <w:p w14:paraId="7ABC177D" w14:textId="77777777" w:rsidR="009F2283" w:rsidRPr="00EC25FD" w:rsidRDefault="00000000">
      <w:pPr>
        <w:pStyle w:val="BodyText"/>
        <w:spacing w:before="94" w:line="247" w:lineRule="auto"/>
        <w:ind w:left="142" w:right="686"/>
        <w:jc w:val="both"/>
        <w:rPr>
          <w:rFonts w:ascii="Tw Cen MT" w:hAnsi="Tw Cen MT"/>
          <w:color w:val="000000" w:themeColor="text1"/>
        </w:rPr>
      </w:pPr>
      <w:r w:rsidRPr="00EC25FD">
        <w:rPr>
          <w:rFonts w:ascii="Tw Cen MT" w:hAnsi="Tw Cen MT"/>
          <w:color w:val="000000" w:themeColor="text1"/>
        </w:rPr>
        <w:t xml:space="preserve">Model LLM yang digunakan adalah </w:t>
      </w:r>
      <w:r w:rsidRPr="00EC25FD">
        <w:rPr>
          <w:rFonts w:ascii="Tw Cen MT" w:hAnsi="Tw Cen MT"/>
          <w:b/>
          <w:color w:val="000000" w:themeColor="text1"/>
        </w:rPr>
        <w:t xml:space="preserve">GPT-4o mini </w:t>
      </w:r>
      <w:r w:rsidRPr="00EC25FD">
        <w:rPr>
          <w:rFonts w:ascii="Tw Cen MT" w:hAnsi="Tw Cen MT"/>
          <w:color w:val="000000" w:themeColor="text1"/>
        </w:rPr>
        <w:t xml:space="preserve">(gpt-4o-mini-2024-07-18) yang diakses melalui OpenAI REST API. Model ini dipilih karena memiliki efisiensi komputasi tinggi, latensi rendah, serta </w:t>
      </w:r>
      <w:r w:rsidRPr="00EC25FD">
        <w:rPr>
          <w:rFonts w:ascii="Tw Cen MT" w:hAnsi="Tw Cen MT"/>
          <w:color w:val="000000" w:themeColor="text1"/>
          <w:spacing w:val="-6"/>
        </w:rPr>
        <w:t>kapabilitas penalaran yang unggul [</w:t>
      </w:r>
      <w:hyperlink w:anchor="_bookmark26" w:history="1">
        <w:r w:rsidR="009F2283" w:rsidRPr="00EC25FD">
          <w:rPr>
            <w:rFonts w:ascii="Tw Cen MT" w:hAnsi="Tw Cen MT"/>
            <w:color w:val="000000" w:themeColor="text1"/>
            <w:spacing w:val="-6"/>
          </w:rPr>
          <w:t>14</w:t>
        </w:r>
      </w:hyperlink>
      <w:r w:rsidRPr="00EC25FD">
        <w:rPr>
          <w:rFonts w:ascii="Tw Cen MT" w:hAnsi="Tw Cen MT"/>
          <w:color w:val="000000" w:themeColor="text1"/>
          <w:spacing w:val="-6"/>
        </w:rPr>
        <w:t>].</w:t>
      </w:r>
      <w:r w:rsidRPr="00EC25FD">
        <w:rPr>
          <w:rFonts w:ascii="Tw Cen MT" w:hAnsi="Tw Cen MT"/>
          <w:color w:val="000000" w:themeColor="text1"/>
          <w:spacing w:val="29"/>
        </w:rPr>
        <w:t xml:space="preserve"> </w:t>
      </w:r>
      <w:r w:rsidRPr="00EC25FD">
        <w:rPr>
          <w:rFonts w:ascii="Tw Cen MT" w:hAnsi="Tw Cen MT"/>
          <w:color w:val="000000" w:themeColor="text1"/>
          <w:spacing w:val="-6"/>
        </w:rPr>
        <w:t>Seluruh pengujian dijalankan dengan parameter suhu (</w:t>
      </w:r>
      <w:r w:rsidRPr="00EC25FD">
        <w:rPr>
          <w:rFonts w:ascii="Tw Cen MT" w:hAnsi="Tw Cen MT"/>
          <w:i/>
          <w:color w:val="000000" w:themeColor="text1"/>
          <w:spacing w:val="-6"/>
        </w:rPr>
        <w:t>temperature</w:t>
      </w:r>
      <w:r w:rsidRPr="00EC25FD">
        <w:rPr>
          <w:rFonts w:ascii="Tw Cen MT" w:hAnsi="Tw Cen MT"/>
          <w:color w:val="000000" w:themeColor="text1"/>
          <w:spacing w:val="-6"/>
        </w:rPr>
        <w:t xml:space="preserve">) </w:t>
      </w:r>
      <w:r w:rsidRPr="00EC25FD">
        <w:rPr>
          <w:rFonts w:ascii="Tw Cen MT" w:hAnsi="Tw Cen MT"/>
          <w:i/>
          <w:color w:val="000000" w:themeColor="text1"/>
        </w:rPr>
        <w:t>T</w:t>
      </w:r>
      <w:r w:rsidRPr="00EC25FD">
        <w:rPr>
          <w:rFonts w:ascii="Tw Cen MT" w:hAnsi="Tw Cen MT"/>
          <w:i/>
          <w:color w:val="000000" w:themeColor="text1"/>
          <w:spacing w:val="-11"/>
        </w:rPr>
        <w:t xml:space="preserve"> </w:t>
      </w:r>
      <w:r w:rsidRPr="00EC25FD">
        <w:rPr>
          <w:rFonts w:ascii="Tw Cen MT" w:hAnsi="Tw Cen MT"/>
          <w:color w:val="000000" w:themeColor="text1"/>
        </w:rPr>
        <w:t>=</w:t>
      </w:r>
      <w:r w:rsidRPr="00EC25FD">
        <w:rPr>
          <w:rFonts w:ascii="Tw Cen MT" w:hAnsi="Tw Cen MT"/>
          <w:color w:val="000000" w:themeColor="text1"/>
          <w:spacing w:val="-9"/>
        </w:rPr>
        <w:t xml:space="preserve"> </w:t>
      </w:r>
      <w:r w:rsidRPr="00EC25FD">
        <w:rPr>
          <w:rFonts w:ascii="Tw Cen MT" w:hAnsi="Tw Cen MT"/>
          <w:color w:val="000000" w:themeColor="text1"/>
        </w:rPr>
        <w:t>0</w:t>
      </w:r>
      <w:r w:rsidRPr="00EC25FD">
        <w:rPr>
          <w:rFonts w:ascii="Tw Cen MT" w:hAnsi="Tw Cen MT"/>
          <w:i/>
          <w:color w:val="000000" w:themeColor="text1"/>
        </w:rPr>
        <w:t>,</w:t>
      </w:r>
      <w:r w:rsidRPr="00EC25FD">
        <w:rPr>
          <w:rFonts w:ascii="Tw Cen MT" w:hAnsi="Tw Cen MT"/>
          <w:color w:val="000000" w:themeColor="text1"/>
        </w:rPr>
        <w:t>0 guna memastikan determinisme keluaran respons model [</w:t>
      </w:r>
      <w:hyperlink w:anchor="_bookmark13" w:history="1">
        <w:r w:rsidR="009F2283" w:rsidRPr="00EC25FD">
          <w:rPr>
            <w:rFonts w:ascii="Tw Cen MT" w:hAnsi="Tw Cen MT"/>
            <w:color w:val="000000" w:themeColor="text1"/>
          </w:rPr>
          <w:t>1</w:t>
        </w:r>
      </w:hyperlink>
      <w:r w:rsidRPr="00EC25FD">
        <w:rPr>
          <w:rFonts w:ascii="Tw Cen MT" w:hAnsi="Tw Cen MT"/>
          <w:color w:val="000000" w:themeColor="text1"/>
        </w:rPr>
        <w:t>].</w:t>
      </w:r>
    </w:p>
    <w:p w14:paraId="1CDE0ADA" w14:textId="77777777" w:rsidR="009F2283" w:rsidRPr="00EC25FD" w:rsidRDefault="00000000" w:rsidP="004E38A5">
      <w:pPr>
        <w:pStyle w:val="Heading3"/>
        <w:numPr>
          <w:ilvl w:val="1"/>
          <w:numId w:val="8"/>
        </w:numPr>
        <w:tabs>
          <w:tab w:val="left" w:pos="578"/>
        </w:tabs>
        <w:spacing w:before="152"/>
        <w:ind w:left="578" w:hanging="436"/>
        <w:rPr>
          <w:rFonts w:ascii="Tw Cen MT" w:hAnsi="Tw Cen MT"/>
          <w:color w:val="000000" w:themeColor="text1"/>
        </w:rPr>
      </w:pPr>
      <w:bookmarkStart w:id="9" w:name="Skenario_Pengujian"/>
      <w:bookmarkEnd w:id="9"/>
      <w:r w:rsidRPr="00EC25FD">
        <w:rPr>
          <w:rFonts w:ascii="Tw Cen MT" w:hAnsi="Tw Cen MT"/>
          <w:color w:val="000000" w:themeColor="text1"/>
          <w:spacing w:val="-6"/>
          <w:sz w:val="24"/>
          <w:szCs w:val="24"/>
        </w:rPr>
        <w:t>Skenario Pengujian</w:t>
      </w:r>
    </w:p>
    <w:p w14:paraId="0D530B2A" w14:textId="77777777" w:rsidR="009F2283" w:rsidRPr="00EC25FD" w:rsidRDefault="00000000">
      <w:pPr>
        <w:pStyle w:val="BodyText"/>
        <w:spacing w:before="97"/>
        <w:ind w:left="142"/>
        <w:jc w:val="both"/>
        <w:rPr>
          <w:rFonts w:ascii="Tw Cen MT" w:hAnsi="Tw Cen MT"/>
          <w:color w:val="000000" w:themeColor="text1"/>
        </w:rPr>
      </w:pPr>
      <w:r w:rsidRPr="00EC25FD">
        <w:rPr>
          <w:rFonts w:ascii="Tw Cen MT" w:hAnsi="Tw Cen MT"/>
          <w:color w:val="000000" w:themeColor="text1"/>
          <w:spacing w:val="-2"/>
        </w:rPr>
        <w:t>Evaluasi disusun ke dalam</w:t>
      </w:r>
      <w:r w:rsidRPr="00EC25FD">
        <w:rPr>
          <w:rFonts w:ascii="Tw Cen MT" w:hAnsi="Tw Cen MT"/>
          <w:color w:val="000000" w:themeColor="text1"/>
          <w:spacing w:val="-1"/>
        </w:rPr>
        <w:t xml:space="preserve"> </w:t>
      </w:r>
      <w:r w:rsidRPr="00EC25FD">
        <w:rPr>
          <w:rFonts w:ascii="Tw Cen MT" w:hAnsi="Tw Cen MT"/>
          <w:color w:val="000000" w:themeColor="text1"/>
          <w:spacing w:val="-2"/>
        </w:rPr>
        <w:t>4 skenario komprehensif:</w:t>
      </w:r>
    </w:p>
    <w:p w14:paraId="45E0060D" w14:textId="77777777" w:rsidR="009F2283" w:rsidRPr="00EC25FD" w:rsidRDefault="00000000" w:rsidP="00153502">
      <w:pPr>
        <w:pStyle w:val="ListParagraph"/>
        <w:numPr>
          <w:ilvl w:val="0"/>
          <w:numId w:val="7"/>
        </w:numPr>
        <w:tabs>
          <w:tab w:val="left" w:pos="640"/>
        </w:tabs>
        <w:spacing w:before="179" w:line="252" w:lineRule="auto"/>
        <w:ind w:right="708"/>
        <w:rPr>
          <w:rFonts w:ascii="Tw Cen MT" w:hAnsi="Tw Cen MT"/>
          <w:color w:val="000000" w:themeColor="text1"/>
          <w:sz w:val="20"/>
        </w:rPr>
      </w:pPr>
      <w:r w:rsidRPr="00EC25FD">
        <w:rPr>
          <w:rFonts w:ascii="Tw Cen MT" w:hAnsi="Tw Cen MT"/>
          <w:b/>
          <w:color w:val="000000" w:themeColor="text1"/>
          <w:sz w:val="20"/>
        </w:rPr>
        <w:t>Skenario</w:t>
      </w:r>
      <w:r w:rsidRPr="00EC25FD">
        <w:rPr>
          <w:rFonts w:ascii="Tw Cen MT" w:hAnsi="Tw Cen MT"/>
          <w:b/>
          <w:color w:val="000000" w:themeColor="text1"/>
          <w:spacing w:val="-3"/>
          <w:sz w:val="20"/>
        </w:rPr>
        <w:t xml:space="preserve"> </w:t>
      </w:r>
      <w:r w:rsidRPr="00EC25FD">
        <w:rPr>
          <w:rFonts w:ascii="Tw Cen MT" w:hAnsi="Tw Cen MT"/>
          <w:b/>
          <w:color w:val="000000" w:themeColor="text1"/>
          <w:sz w:val="20"/>
        </w:rPr>
        <w:t>1</w:t>
      </w:r>
      <w:r w:rsidRPr="00EC25FD">
        <w:rPr>
          <w:rFonts w:ascii="Tw Cen MT" w:hAnsi="Tw Cen MT"/>
          <w:b/>
          <w:color w:val="000000" w:themeColor="text1"/>
          <w:spacing w:val="-2"/>
          <w:sz w:val="20"/>
        </w:rPr>
        <w:t xml:space="preserve"> </w:t>
      </w:r>
      <w:r w:rsidRPr="00EC25FD">
        <w:rPr>
          <w:rFonts w:ascii="Tw Cen MT" w:hAnsi="Tw Cen MT"/>
          <w:b/>
          <w:color w:val="000000" w:themeColor="text1"/>
          <w:sz w:val="20"/>
        </w:rPr>
        <w:t>(Baseline</w:t>
      </w:r>
      <w:r w:rsidRPr="00EC25FD">
        <w:rPr>
          <w:rFonts w:ascii="Tw Cen MT" w:hAnsi="Tw Cen MT"/>
          <w:b/>
          <w:color w:val="000000" w:themeColor="text1"/>
          <w:spacing w:val="-2"/>
          <w:sz w:val="20"/>
        </w:rPr>
        <w:t xml:space="preserve"> </w:t>
      </w:r>
      <w:r w:rsidRPr="00EC25FD">
        <w:rPr>
          <w:rFonts w:ascii="Tw Cen MT" w:hAnsi="Tw Cen MT"/>
          <w:b/>
          <w:color w:val="000000" w:themeColor="text1"/>
          <w:sz w:val="20"/>
        </w:rPr>
        <w:t>Per</w:t>
      </w:r>
      <w:r w:rsidRPr="00EC25FD">
        <w:rPr>
          <w:rFonts w:ascii="Tw Cen MT" w:hAnsi="Tw Cen MT"/>
          <w:b/>
          <w:color w:val="000000" w:themeColor="text1"/>
          <w:spacing w:val="-2"/>
          <w:sz w:val="20"/>
        </w:rPr>
        <w:t xml:space="preserve"> </w:t>
      </w:r>
      <w:r w:rsidRPr="00EC25FD">
        <w:rPr>
          <w:rFonts w:ascii="Tw Cen MT" w:hAnsi="Tw Cen MT"/>
          <w:b/>
          <w:color w:val="000000" w:themeColor="text1"/>
          <w:sz w:val="20"/>
        </w:rPr>
        <w:t>Domain):</w:t>
      </w:r>
      <w:r w:rsidRPr="00EC25FD">
        <w:rPr>
          <w:rFonts w:ascii="Tw Cen MT" w:hAnsi="Tw Cen MT"/>
          <w:b/>
          <w:color w:val="000000" w:themeColor="text1"/>
          <w:spacing w:val="6"/>
          <w:sz w:val="20"/>
        </w:rPr>
        <w:t xml:space="preserve"> </w:t>
      </w:r>
      <w:r w:rsidRPr="00EC25FD">
        <w:rPr>
          <w:rFonts w:ascii="Tw Cen MT" w:hAnsi="Tw Cen MT"/>
          <w:color w:val="000000" w:themeColor="text1"/>
          <w:sz w:val="20"/>
        </w:rPr>
        <w:t>Pengujian</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dilakukan</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pada</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masing-masing</w:t>
      </w:r>
      <w:r w:rsidRPr="00EC25FD">
        <w:rPr>
          <w:rFonts w:ascii="Tw Cen MT" w:hAnsi="Tw Cen MT"/>
          <w:color w:val="000000" w:themeColor="text1"/>
          <w:spacing w:val="-6"/>
          <w:sz w:val="20"/>
        </w:rPr>
        <w:t xml:space="preserve"> </w:t>
      </w:r>
      <w:r w:rsidRPr="00EC25FD">
        <w:rPr>
          <w:rFonts w:ascii="Tw Cen MT" w:hAnsi="Tw Cen MT"/>
          <w:color w:val="000000" w:themeColor="text1"/>
          <w:sz w:val="20"/>
        </w:rPr>
        <w:t>dari</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9</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domain bahasa secara terpisah dengan 100 butir soal per domain (total 900 butir soal).</w:t>
      </w:r>
    </w:p>
    <w:p w14:paraId="3E54F89D" w14:textId="77777777" w:rsidR="009F2283" w:rsidRPr="00EC25FD" w:rsidRDefault="00000000" w:rsidP="00153502">
      <w:pPr>
        <w:pStyle w:val="ListParagraph"/>
        <w:numPr>
          <w:ilvl w:val="0"/>
          <w:numId w:val="7"/>
        </w:numPr>
        <w:tabs>
          <w:tab w:val="left" w:pos="640"/>
        </w:tabs>
        <w:spacing w:before="1" w:line="252" w:lineRule="auto"/>
        <w:ind w:right="709"/>
        <w:rPr>
          <w:rFonts w:ascii="Tw Cen MT" w:hAnsi="Tw Cen MT"/>
          <w:color w:val="000000" w:themeColor="text1"/>
          <w:sz w:val="20"/>
        </w:rPr>
      </w:pPr>
      <w:r w:rsidRPr="00EC25FD">
        <w:rPr>
          <w:rFonts w:ascii="Tw Cen MT" w:hAnsi="Tw Cen MT"/>
          <w:b/>
          <w:color w:val="000000" w:themeColor="text1"/>
          <w:spacing w:val="-4"/>
          <w:sz w:val="20"/>
        </w:rPr>
        <w:t>Skenario</w:t>
      </w:r>
      <w:r w:rsidRPr="00EC25FD">
        <w:rPr>
          <w:rFonts w:ascii="Tw Cen MT" w:hAnsi="Tw Cen MT"/>
          <w:b/>
          <w:color w:val="000000" w:themeColor="text1"/>
          <w:sz w:val="20"/>
        </w:rPr>
        <w:t xml:space="preserve"> </w:t>
      </w:r>
      <w:r w:rsidRPr="00EC25FD">
        <w:rPr>
          <w:rFonts w:ascii="Tw Cen MT" w:hAnsi="Tw Cen MT"/>
          <w:b/>
          <w:color w:val="000000" w:themeColor="text1"/>
          <w:spacing w:val="-4"/>
          <w:sz w:val="20"/>
        </w:rPr>
        <w:t>2</w:t>
      </w:r>
      <w:r w:rsidRPr="00EC25FD">
        <w:rPr>
          <w:rFonts w:ascii="Tw Cen MT" w:hAnsi="Tw Cen MT"/>
          <w:b/>
          <w:color w:val="000000" w:themeColor="text1"/>
          <w:sz w:val="20"/>
        </w:rPr>
        <w:t xml:space="preserve"> </w:t>
      </w:r>
      <w:r w:rsidRPr="00EC25FD">
        <w:rPr>
          <w:rFonts w:ascii="Tw Cen MT" w:hAnsi="Tw Cen MT"/>
          <w:b/>
          <w:color w:val="000000" w:themeColor="text1"/>
          <w:spacing w:val="-4"/>
          <w:sz w:val="20"/>
        </w:rPr>
        <w:t>(Multi-Domain</w:t>
      </w:r>
      <w:r w:rsidRPr="00EC25FD">
        <w:rPr>
          <w:rFonts w:ascii="Tw Cen MT" w:hAnsi="Tw Cen MT"/>
          <w:b/>
          <w:color w:val="000000" w:themeColor="text1"/>
          <w:sz w:val="20"/>
        </w:rPr>
        <w:t xml:space="preserve"> </w:t>
      </w:r>
      <w:r w:rsidRPr="00EC25FD">
        <w:rPr>
          <w:rFonts w:ascii="Tw Cen MT" w:hAnsi="Tw Cen MT"/>
          <w:b/>
          <w:color w:val="000000" w:themeColor="text1"/>
          <w:spacing w:val="-4"/>
          <w:sz w:val="20"/>
        </w:rPr>
        <w:t>225</w:t>
      </w:r>
      <w:r w:rsidRPr="00EC25FD">
        <w:rPr>
          <w:rFonts w:ascii="Tw Cen MT" w:hAnsi="Tw Cen MT"/>
          <w:b/>
          <w:color w:val="000000" w:themeColor="text1"/>
          <w:sz w:val="20"/>
        </w:rPr>
        <w:t xml:space="preserve"> </w:t>
      </w:r>
      <w:r w:rsidRPr="00EC25FD">
        <w:rPr>
          <w:rFonts w:ascii="Tw Cen MT" w:hAnsi="Tw Cen MT"/>
          <w:b/>
          <w:color w:val="000000" w:themeColor="text1"/>
          <w:spacing w:val="-4"/>
          <w:sz w:val="20"/>
        </w:rPr>
        <w:t>Soal):</w:t>
      </w:r>
      <w:r w:rsidRPr="00EC25FD">
        <w:rPr>
          <w:rFonts w:ascii="Tw Cen MT" w:hAnsi="Tw Cen MT"/>
          <w:b/>
          <w:color w:val="000000" w:themeColor="text1"/>
          <w:spacing w:val="18"/>
          <w:sz w:val="20"/>
        </w:rPr>
        <w:t xml:space="preserve"> </w:t>
      </w:r>
      <w:r w:rsidRPr="00EC25FD">
        <w:rPr>
          <w:rFonts w:ascii="Tw Cen MT" w:hAnsi="Tw Cen MT"/>
          <w:color w:val="000000" w:themeColor="text1"/>
          <w:spacing w:val="-4"/>
          <w:sz w:val="20"/>
        </w:rPr>
        <w:t xml:space="preserve">Pengujian acak gabungan dari seluruh 9 domain bahasa </w:t>
      </w:r>
      <w:r w:rsidRPr="00EC25FD">
        <w:rPr>
          <w:rFonts w:ascii="Tw Cen MT" w:hAnsi="Tw Cen MT"/>
          <w:color w:val="000000" w:themeColor="text1"/>
          <w:sz w:val="20"/>
        </w:rPr>
        <w:t>dengan proporsi 25 soal per domain (total 225 butir soal).</w:t>
      </w:r>
    </w:p>
    <w:p w14:paraId="5CD27B58" w14:textId="77777777" w:rsidR="009F2283" w:rsidRPr="00EC25FD" w:rsidRDefault="00000000" w:rsidP="00153502">
      <w:pPr>
        <w:pStyle w:val="ListParagraph"/>
        <w:numPr>
          <w:ilvl w:val="0"/>
          <w:numId w:val="7"/>
        </w:numPr>
        <w:tabs>
          <w:tab w:val="left" w:pos="640"/>
        </w:tabs>
        <w:spacing w:before="1" w:line="252" w:lineRule="auto"/>
        <w:ind w:right="709"/>
        <w:rPr>
          <w:rFonts w:ascii="Tw Cen MT" w:hAnsi="Tw Cen MT"/>
          <w:color w:val="000000" w:themeColor="text1"/>
          <w:sz w:val="20"/>
        </w:rPr>
      </w:pPr>
      <w:r w:rsidRPr="00EC25FD">
        <w:rPr>
          <w:rFonts w:ascii="Tw Cen MT" w:hAnsi="Tw Cen MT"/>
          <w:b/>
          <w:color w:val="000000" w:themeColor="text1"/>
          <w:spacing w:val="-4"/>
          <w:sz w:val="20"/>
        </w:rPr>
        <w:t>Skenario</w:t>
      </w:r>
      <w:r w:rsidRPr="00EC25FD">
        <w:rPr>
          <w:rFonts w:ascii="Tw Cen MT" w:hAnsi="Tw Cen MT"/>
          <w:b/>
          <w:color w:val="000000" w:themeColor="text1"/>
          <w:sz w:val="20"/>
        </w:rPr>
        <w:t xml:space="preserve"> </w:t>
      </w:r>
      <w:r w:rsidRPr="00EC25FD">
        <w:rPr>
          <w:rFonts w:ascii="Tw Cen MT" w:hAnsi="Tw Cen MT"/>
          <w:b/>
          <w:color w:val="000000" w:themeColor="text1"/>
          <w:spacing w:val="-4"/>
          <w:sz w:val="20"/>
        </w:rPr>
        <w:t>3</w:t>
      </w:r>
      <w:r w:rsidRPr="00EC25FD">
        <w:rPr>
          <w:rFonts w:ascii="Tw Cen MT" w:hAnsi="Tw Cen MT"/>
          <w:b/>
          <w:color w:val="000000" w:themeColor="text1"/>
          <w:sz w:val="20"/>
        </w:rPr>
        <w:t xml:space="preserve"> </w:t>
      </w:r>
      <w:r w:rsidRPr="00EC25FD">
        <w:rPr>
          <w:rFonts w:ascii="Tw Cen MT" w:hAnsi="Tw Cen MT"/>
          <w:b/>
          <w:color w:val="000000" w:themeColor="text1"/>
          <w:spacing w:val="-4"/>
          <w:sz w:val="20"/>
        </w:rPr>
        <w:t>(Multi-Domain</w:t>
      </w:r>
      <w:r w:rsidRPr="00EC25FD">
        <w:rPr>
          <w:rFonts w:ascii="Tw Cen MT" w:hAnsi="Tw Cen MT"/>
          <w:b/>
          <w:color w:val="000000" w:themeColor="text1"/>
          <w:sz w:val="20"/>
        </w:rPr>
        <w:t xml:space="preserve"> </w:t>
      </w:r>
      <w:r w:rsidRPr="00EC25FD">
        <w:rPr>
          <w:rFonts w:ascii="Tw Cen MT" w:hAnsi="Tw Cen MT"/>
          <w:b/>
          <w:color w:val="000000" w:themeColor="text1"/>
          <w:spacing w:val="-4"/>
          <w:sz w:val="20"/>
        </w:rPr>
        <w:t>450</w:t>
      </w:r>
      <w:r w:rsidRPr="00EC25FD">
        <w:rPr>
          <w:rFonts w:ascii="Tw Cen MT" w:hAnsi="Tw Cen MT"/>
          <w:b/>
          <w:color w:val="000000" w:themeColor="text1"/>
          <w:sz w:val="20"/>
        </w:rPr>
        <w:t xml:space="preserve"> </w:t>
      </w:r>
      <w:r w:rsidRPr="00EC25FD">
        <w:rPr>
          <w:rFonts w:ascii="Tw Cen MT" w:hAnsi="Tw Cen MT"/>
          <w:b/>
          <w:color w:val="000000" w:themeColor="text1"/>
          <w:spacing w:val="-4"/>
          <w:sz w:val="20"/>
        </w:rPr>
        <w:t>Soal):</w:t>
      </w:r>
      <w:r w:rsidRPr="00EC25FD">
        <w:rPr>
          <w:rFonts w:ascii="Tw Cen MT" w:hAnsi="Tw Cen MT"/>
          <w:b/>
          <w:color w:val="000000" w:themeColor="text1"/>
          <w:spacing w:val="16"/>
          <w:sz w:val="20"/>
        </w:rPr>
        <w:t xml:space="preserve"> </w:t>
      </w:r>
      <w:r w:rsidRPr="00EC25FD">
        <w:rPr>
          <w:rFonts w:ascii="Tw Cen MT" w:hAnsi="Tw Cen MT"/>
          <w:color w:val="000000" w:themeColor="text1"/>
          <w:spacing w:val="-4"/>
          <w:sz w:val="20"/>
        </w:rPr>
        <w:t xml:space="preserve">Pengujian acak gabungan dari seluruh 9 domain bahasa </w:t>
      </w:r>
      <w:r w:rsidRPr="00EC25FD">
        <w:rPr>
          <w:rFonts w:ascii="Tw Cen MT" w:hAnsi="Tw Cen MT"/>
          <w:color w:val="000000" w:themeColor="text1"/>
          <w:sz w:val="20"/>
        </w:rPr>
        <w:t>dengan proporsi 50 soal per domain (total 450 butir soal).</w:t>
      </w:r>
    </w:p>
    <w:p w14:paraId="11D2D6C8" w14:textId="77777777" w:rsidR="009F2283" w:rsidRPr="00EC25FD" w:rsidRDefault="00000000" w:rsidP="00153502">
      <w:pPr>
        <w:pStyle w:val="ListParagraph"/>
        <w:numPr>
          <w:ilvl w:val="0"/>
          <w:numId w:val="7"/>
        </w:numPr>
        <w:tabs>
          <w:tab w:val="left" w:pos="640"/>
        </w:tabs>
        <w:spacing w:before="1" w:line="252" w:lineRule="auto"/>
        <w:ind w:right="704"/>
        <w:rPr>
          <w:rFonts w:ascii="Tw Cen MT" w:hAnsi="Tw Cen MT"/>
          <w:color w:val="000000" w:themeColor="text1"/>
          <w:sz w:val="20"/>
        </w:rPr>
      </w:pPr>
      <w:r w:rsidRPr="00EC25FD">
        <w:rPr>
          <w:rFonts w:ascii="Tw Cen MT" w:hAnsi="Tw Cen MT"/>
          <w:b/>
          <w:color w:val="000000" w:themeColor="text1"/>
          <w:sz w:val="20"/>
        </w:rPr>
        <w:t>Skenario</w:t>
      </w:r>
      <w:r w:rsidRPr="00EC25FD">
        <w:rPr>
          <w:rFonts w:ascii="Tw Cen MT" w:hAnsi="Tw Cen MT"/>
          <w:b/>
          <w:color w:val="000000" w:themeColor="text1"/>
          <w:spacing w:val="18"/>
          <w:sz w:val="20"/>
        </w:rPr>
        <w:t xml:space="preserve"> </w:t>
      </w:r>
      <w:r w:rsidRPr="00EC25FD">
        <w:rPr>
          <w:rFonts w:ascii="Tw Cen MT" w:hAnsi="Tw Cen MT"/>
          <w:b/>
          <w:color w:val="000000" w:themeColor="text1"/>
          <w:sz w:val="20"/>
        </w:rPr>
        <w:t>4</w:t>
      </w:r>
      <w:r w:rsidRPr="00EC25FD">
        <w:rPr>
          <w:rFonts w:ascii="Tw Cen MT" w:hAnsi="Tw Cen MT"/>
          <w:b/>
          <w:color w:val="000000" w:themeColor="text1"/>
          <w:spacing w:val="18"/>
          <w:sz w:val="20"/>
        </w:rPr>
        <w:t xml:space="preserve"> </w:t>
      </w:r>
      <w:r w:rsidRPr="00EC25FD">
        <w:rPr>
          <w:rFonts w:ascii="Tw Cen MT" w:hAnsi="Tw Cen MT"/>
          <w:b/>
          <w:color w:val="000000" w:themeColor="text1"/>
          <w:sz w:val="20"/>
        </w:rPr>
        <w:t>(Multi-Domain</w:t>
      </w:r>
      <w:r w:rsidRPr="00EC25FD">
        <w:rPr>
          <w:rFonts w:ascii="Tw Cen MT" w:hAnsi="Tw Cen MT"/>
          <w:b/>
          <w:color w:val="000000" w:themeColor="text1"/>
          <w:spacing w:val="18"/>
          <w:sz w:val="20"/>
        </w:rPr>
        <w:t xml:space="preserve"> </w:t>
      </w:r>
      <w:r w:rsidRPr="00EC25FD">
        <w:rPr>
          <w:rFonts w:ascii="Tw Cen MT" w:hAnsi="Tw Cen MT"/>
          <w:b/>
          <w:color w:val="000000" w:themeColor="text1"/>
          <w:sz w:val="20"/>
        </w:rPr>
        <w:t>Skala</w:t>
      </w:r>
      <w:r w:rsidRPr="00EC25FD">
        <w:rPr>
          <w:rFonts w:ascii="Tw Cen MT" w:hAnsi="Tw Cen MT"/>
          <w:b/>
          <w:color w:val="000000" w:themeColor="text1"/>
          <w:spacing w:val="18"/>
          <w:sz w:val="20"/>
        </w:rPr>
        <w:t xml:space="preserve"> </w:t>
      </w:r>
      <w:r w:rsidRPr="00EC25FD">
        <w:rPr>
          <w:rFonts w:ascii="Tw Cen MT" w:hAnsi="Tw Cen MT"/>
          <w:b/>
          <w:color w:val="000000" w:themeColor="text1"/>
          <w:sz w:val="20"/>
        </w:rPr>
        <w:t>Penuh</w:t>
      </w:r>
      <w:r w:rsidRPr="00EC25FD">
        <w:rPr>
          <w:rFonts w:ascii="Tw Cen MT" w:hAnsi="Tw Cen MT"/>
          <w:b/>
          <w:color w:val="000000" w:themeColor="text1"/>
          <w:spacing w:val="18"/>
          <w:sz w:val="20"/>
        </w:rPr>
        <w:t xml:space="preserve"> </w:t>
      </w:r>
      <w:r w:rsidRPr="00EC25FD">
        <w:rPr>
          <w:rFonts w:ascii="Tw Cen MT" w:hAnsi="Tw Cen MT"/>
          <w:b/>
          <w:color w:val="000000" w:themeColor="text1"/>
          <w:sz w:val="20"/>
        </w:rPr>
        <w:t>900</w:t>
      </w:r>
      <w:r w:rsidRPr="00EC25FD">
        <w:rPr>
          <w:rFonts w:ascii="Tw Cen MT" w:hAnsi="Tw Cen MT"/>
          <w:b/>
          <w:color w:val="000000" w:themeColor="text1"/>
          <w:spacing w:val="18"/>
          <w:sz w:val="20"/>
        </w:rPr>
        <w:t xml:space="preserve"> </w:t>
      </w:r>
      <w:r w:rsidRPr="00EC25FD">
        <w:rPr>
          <w:rFonts w:ascii="Tw Cen MT" w:hAnsi="Tw Cen MT"/>
          <w:b/>
          <w:color w:val="000000" w:themeColor="text1"/>
          <w:sz w:val="20"/>
        </w:rPr>
        <w:t>Soal):</w:t>
      </w:r>
      <w:r w:rsidRPr="00EC25FD">
        <w:rPr>
          <w:rFonts w:ascii="Tw Cen MT" w:hAnsi="Tw Cen MT"/>
          <w:b/>
          <w:color w:val="000000" w:themeColor="text1"/>
          <w:spacing w:val="38"/>
          <w:sz w:val="20"/>
        </w:rPr>
        <w:t xml:space="preserve"> </w:t>
      </w:r>
      <w:r w:rsidRPr="00EC25FD">
        <w:rPr>
          <w:rFonts w:ascii="Tw Cen MT" w:hAnsi="Tw Cen MT"/>
          <w:color w:val="000000" w:themeColor="text1"/>
          <w:sz w:val="20"/>
        </w:rPr>
        <w:t>Pengujian</w:t>
      </w:r>
      <w:r w:rsidRPr="00EC25FD">
        <w:rPr>
          <w:rFonts w:ascii="Tw Cen MT" w:hAnsi="Tw Cen MT"/>
          <w:color w:val="000000" w:themeColor="text1"/>
          <w:spacing w:val="12"/>
          <w:sz w:val="20"/>
        </w:rPr>
        <w:t xml:space="preserve"> </w:t>
      </w:r>
      <w:r w:rsidRPr="00EC25FD">
        <w:rPr>
          <w:rFonts w:ascii="Tw Cen MT" w:hAnsi="Tw Cen MT"/>
          <w:color w:val="000000" w:themeColor="text1"/>
          <w:sz w:val="20"/>
        </w:rPr>
        <w:t>acak</w:t>
      </w:r>
      <w:r w:rsidRPr="00EC25FD">
        <w:rPr>
          <w:rFonts w:ascii="Tw Cen MT" w:hAnsi="Tw Cen MT"/>
          <w:color w:val="000000" w:themeColor="text1"/>
          <w:spacing w:val="12"/>
          <w:sz w:val="20"/>
        </w:rPr>
        <w:t xml:space="preserve"> </w:t>
      </w:r>
      <w:r w:rsidRPr="00EC25FD">
        <w:rPr>
          <w:rFonts w:ascii="Tw Cen MT" w:hAnsi="Tw Cen MT"/>
          <w:color w:val="000000" w:themeColor="text1"/>
          <w:sz w:val="20"/>
        </w:rPr>
        <w:t>gabungan</w:t>
      </w:r>
      <w:r w:rsidRPr="00EC25FD">
        <w:rPr>
          <w:rFonts w:ascii="Tw Cen MT" w:hAnsi="Tw Cen MT"/>
          <w:color w:val="000000" w:themeColor="text1"/>
          <w:spacing w:val="12"/>
          <w:sz w:val="20"/>
        </w:rPr>
        <w:t xml:space="preserve"> </w:t>
      </w:r>
      <w:r w:rsidRPr="00EC25FD">
        <w:rPr>
          <w:rFonts w:ascii="Tw Cen MT" w:hAnsi="Tw Cen MT"/>
          <w:color w:val="000000" w:themeColor="text1"/>
          <w:sz w:val="20"/>
        </w:rPr>
        <w:t>seluruh</w:t>
      </w:r>
      <w:r w:rsidRPr="00EC25FD">
        <w:rPr>
          <w:rFonts w:ascii="Tw Cen MT" w:hAnsi="Tw Cen MT"/>
          <w:color w:val="000000" w:themeColor="text1"/>
          <w:spacing w:val="12"/>
          <w:sz w:val="20"/>
        </w:rPr>
        <w:t xml:space="preserve"> </w:t>
      </w:r>
      <w:r w:rsidRPr="00EC25FD">
        <w:rPr>
          <w:rFonts w:ascii="Tw Cen MT" w:hAnsi="Tw Cen MT"/>
          <w:color w:val="000000" w:themeColor="text1"/>
          <w:sz w:val="20"/>
        </w:rPr>
        <w:t>9 domain bahasa dengan proporsi 100 soal per domain (total 900 butir soal).</w:t>
      </w:r>
    </w:p>
    <w:p w14:paraId="2409EFA3" w14:textId="77777777" w:rsidR="00E46B91" w:rsidRPr="00EC25FD" w:rsidRDefault="00E46B91">
      <w:pPr>
        <w:rPr>
          <w:rFonts w:ascii="Tw Cen MT" w:hAnsi="Tw Cen MT"/>
          <w:b/>
          <w:bCs/>
          <w:color w:val="000000" w:themeColor="text1"/>
          <w:spacing w:val="-6"/>
        </w:rPr>
      </w:pPr>
      <w:bookmarkStart w:id="10" w:name="Rumus_Matematis_dan_Metrik_Pengukuran"/>
      <w:bookmarkEnd w:id="10"/>
      <w:r w:rsidRPr="00EC25FD">
        <w:rPr>
          <w:rFonts w:ascii="Tw Cen MT" w:hAnsi="Tw Cen MT"/>
          <w:color w:val="000000" w:themeColor="text1"/>
          <w:spacing w:val="-6"/>
        </w:rPr>
        <w:br w:type="page"/>
      </w:r>
    </w:p>
    <w:p w14:paraId="60867B24" w14:textId="32814391" w:rsidR="009F2283" w:rsidRPr="00EC25FD" w:rsidRDefault="00000000" w:rsidP="004E38A5">
      <w:pPr>
        <w:pStyle w:val="Heading3"/>
        <w:numPr>
          <w:ilvl w:val="1"/>
          <w:numId w:val="8"/>
        </w:numPr>
        <w:tabs>
          <w:tab w:val="left" w:pos="578"/>
        </w:tabs>
        <w:spacing w:before="152"/>
        <w:ind w:left="578" w:hanging="436"/>
        <w:rPr>
          <w:rFonts w:ascii="Tw Cen MT" w:hAnsi="Tw Cen MT"/>
          <w:color w:val="000000" w:themeColor="text1"/>
          <w:spacing w:val="-6"/>
          <w:sz w:val="24"/>
          <w:szCs w:val="24"/>
        </w:rPr>
      </w:pPr>
      <w:r w:rsidRPr="00EC25FD">
        <w:rPr>
          <w:rFonts w:ascii="Tw Cen MT" w:hAnsi="Tw Cen MT"/>
          <w:color w:val="000000" w:themeColor="text1"/>
          <w:spacing w:val="-6"/>
          <w:sz w:val="24"/>
          <w:szCs w:val="24"/>
        </w:rPr>
        <w:lastRenderedPageBreak/>
        <w:t>Rumus Matematis dan Metrik Pengukuran</w:t>
      </w:r>
    </w:p>
    <w:p w14:paraId="222EEEAB" w14:textId="77777777" w:rsidR="009F2283" w:rsidRPr="00EC25FD" w:rsidRDefault="00000000">
      <w:pPr>
        <w:pStyle w:val="BodyText"/>
        <w:spacing w:before="97" w:line="252" w:lineRule="auto"/>
        <w:ind w:left="142" w:right="682"/>
        <w:jc w:val="both"/>
        <w:rPr>
          <w:rFonts w:ascii="Tw Cen MT" w:hAnsi="Tw Cen MT"/>
          <w:color w:val="000000" w:themeColor="text1"/>
        </w:rPr>
      </w:pPr>
      <w:r w:rsidRPr="00EC25FD">
        <w:rPr>
          <w:rFonts w:ascii="Tw Cen MT" w:hAnsi="Tw Cen MT"/>
          <w:color w:val="000000" w:themeColor="text1"/>
        </w:rPr>
        <w:t xml:space="preserve">Untuk mengukur derajat kemiripan teks jawaban model terhadap jawaban referensi secara kuantitatif, digunakan algoritma </w:t>
      </w:r>
      <w:r w:rsidRPr="00EC25FD">
        <w:rPr>
          <w:rFonts w:ascii="Tw Cen MT" w:hAnsi="Tw Cen MT"/>
          <w:i/>
          <w:color w:val="000000" w:themeColor="text1"/>
        </w:rPr>
        <w:t xml:space="preserve">Levenshtein Distance </w:t>
      </w:r>
      <w:r w:rsidRPr="00EC25FD">
        <w:rPr>
          <w:rFonts w:ascii="Tw Cen MT" w:hAnsi="Tw Cen MT"/>
          <w:color w:val="000000" w:themeColor="text1"/>
        </w:rPr>
        <w:t>[</w:t>
      </w:r>
      <w:hyperlink w:anchor="_bookmark27" w:history="1">
        <w:r w:rsidR="009F2283" w:rsidRPr="00EC25FD">
          <w:rPr>
            <w:rFonts w:ascii="Tw Cen MT" w:hAnsi="Tw Cen MT"/>
            <w:color w:val="000000" w:themeColor="text1"/>
          </w:rPr>
          <w:t>15</w:t>
        </w:r>
      </w:hyperlink>
      <w:r w:rsidRPr="00EC25FD">
        <w:rPr>
          <w:rFonts w:ascii="Tw Cen MT" w:hAnsi="Tw Cen MT"/>
          <w:color w:val="000000" w:themeColor="text1"/>
        </w:rPr>
        <w:t>].</w:t>
      </w:r>
    </w:p>
    <w:p w14:paraId="3A68FC4B" w14:textId="77777777" w:rsidR="009F2283" w:rsidRPr="00EC25FD" w:rsidRDefault="009F2283">
      <w:pPr>
        <w:pStyle w:val="BodyText"/>
        <w:spacing w:before="19"/>
        <w:rPr>
          <w:rFonts w:ascii="Tw Cen MT" w:hAnsi="Tw Cen MT"/>
          <w:color w:val="000000" w:themeColor="text1"/>
        </w:rPr>
      </w:pPr>
    </w:p>
    <w:p w14:paraId="68A39B4A" w14:textId="77777777" w:rsidR="009F2283" w:rsidRPr="00EC25FD" w:rsidRDefault="00000000">
      <w:pPr>
        <w:pStyle w:val="Heading4"/>
        <w:numPr>
          <w:ilvl w:val="2"/>
          <w:numId w:val="8"/>
        </w:numPr>
        <w:tabs>
          <w:tab w:val="left" w:pos="727"/>
        </w:tabs>
        <w:ind w:hanging="585"/>
        <w:rPr>
          <w:rFonts w:ascii="Tw Cen MT" w:hAnsi="Tw Cen MT"/>
          <w:color w:val="000000" w:themeColor="text1"/>
        </w:rPr>
      </w:pPr>
      <w:bookmarkStart w:id="11" w:name="Perhitungan_Jarak_Levenshtein"/>
      <w:bookmarkEnd w:id="11"/>
      <w:r w:rsidRPr="00EC25FD">
        <w:rPr>
          <w:rFonts w:ascii="Tw Cen MT" w:hAnsi="Tw Cen MT"/>
          <w:color w:val="000000" w:themeColor="text1"/>
          <w:spacing w:val="-4"/>
        </w:rPr>
        <w:t>Perhitungan</w:t>
      </w:r>
      <w:r w:rsidRPr="00EC25FD">
        <w:rPr>
          <w:rFonts w:ascii="Tw Cen MT" w:hAnsi="Tw Cen MT"/>
          <w:color w:val="000000" w:themeColor="text1"/>
          <w:spacing w:val="3"/>
        </w:rPr>
        <w:t xml:space="preserve"> </w:t>
      </w:r>
      <w:r w:rsidRPr="00EC25FD">
        <w:rPr>
          <w:rFonts w:ascii="Tw Cen MT" w:hAnsi="Tw Cen MT"/>
          <w:color w:val="000000" w:themeColor="text1"/>
          <w:spacing w:val="-4"/>
        </w:rPr>
        <w:t>Jarak</w:t>
      </w:r>
      <w:r w:rsidRPr="00EC25FD">
        <w:rPr>
          <w:rFonts w:ascii="Tw Cen MT" w:hAnsi="Tw Cen MT"/>
          <w:color w:val="000000" w:themeColor="text1"/>
          <w:spacing w:val="4"/>
        </w:rPr>
        <w:t xml:space="preserve"> </w:t>
      </w:r>
      <w:r w:rsidRPr="00EC25FD">
        <w:rPr>
          <w:rFonts w:ascii="Tw Cen MT" w:hAnsi="Tw Cen MT"/>
          <w:color w:val="000000" w:themeColor="text1"/>
          <w:spacing w:val="-4"/>
        </w:rPr>
        <w:t>Levenshtein</w:t>
      </w:r>
    </w:p>
    <w:p w14:paraId="6789621D" w14:textId="3A29D189" w:rsidR="009F2283" w:rsidRPr="00EC25FD" w:rsidRDefault="00000000">
      <w:pPr>
        <w:pStyle w:val="BodyText"/>
        <w:spacing w:before="74" w:line="242" w:lineRule="auto"/>
        <w:ind w:left="142" w:right="706"/>
        <w:jc w:val="both"/>
        <w:rPr>
          <w:rFonts w:ascii="Tw Cen MT" w:hAnsi="Tw Cen MT"/>
          <w:color w:val="000000" w:themeColor="text1"/>
        </w:rPr>
      </w:pPr>
      <w:r w:rsidRPr="00EC25FD">
        <w:rPr>
          <w:rFonts w:ascii="Tw Cen MT" w:hAnsi="Tw Cen MT"/>
          <w:color w:val="000000" w:themeColor="text1"/>
        </w:rPr>
        <w:t>Diberikan</w:t>
      </w:r>
      <w:r w:rsidRPr="00EC25FD">
        <w:rPr>
          <w:rFonts w:ascii="Tw Cen MT" w:hAnsi="Tw Cen MT"/>
          <w:color w:val="000000" w:themeColor="text1"/>
          <w:spacing w:val="-13"/>
        </w:rPr>
        <w:t xml:space="preserve"> </w:t>
      </w:r>
      <w:r w:rsidRPr="00EC25FD">
        <w:rPr>
          <w:rFonts w:ascii="Tw Cen MT" w:hAnsi="Tw Cen MT"/>
          <w:color w:val="000000" w:themeColor="text1"/>
        </w:rPr>
        <w:t>dua</w:t>
      </w:r>
      <w:r w:rsidRPr="00EC25FD">
        <w:rPr>
          <w:rFonts w:ascii="Tw Cen MT" w:hAnsi="Tw Cen MT"/>
          <w:color w:val="000000" w:themeColor="text1"/>
          <w:spacing w:val="-12"/>
        </w:rPr>
        <w:t xml:space="preserve"> </w:t>
      </w:r>
      <w:r w:rsidRPr="00EC25FD">
        <w:rPr>
          <w:rFonts w:ascii="Tw Cen MT" w:hAnsi="Tw Cen MT"/>
          <w:color w:val="000000" w:themeColor="text1"/>
        </w:rPr>
        <w:t>string</w:t>
      </w:r>
      <w:r w:rsidRPr="00EC25FD">
        <w:rPr>
          <w:rFonts w:ascii="Tw Cen MT" w:hAnsi="Tw Cen MT"/>
          <w:color w:val="000000" w:themeColor="text1"/>
          <w:spacing w:val="-11"/>
        </w:rPr>
        <w:t xml:space="preserve"> </w:t>
      </w:r>
      <w:r w:rsidRPr="00EC25FD">
        <w:rPr>
          <w:rFonts w:ascii="Tw Cen MT" w:hAnsi="Tw Cen MT"/>
          <w:color w:val="000000" w:themeColor="text1"/>
        </w:rPr>
        <w:t>teks,</w:t>
      </w:r>
      <w:r w:rsidRPr="00EC25FD">
        <w:rPr>
          <w:rFonts w:ascii="Tw Cen MT" w:hAnsi="Tw Cen MT"/>
          <w:color w:val="000000" w:themeColor="text1"/>
          <w:spacing w:val="-4"/>
        </w:rPr>
        <w:t xml:space="preserve"> </w:t>
      </w:r>
      <w:r w:rsidRPr="00EC25FD">
        <w:rPr>
          <w:rFonts w:ascii="Tw Cen MT" w:hAnsi="Tw Cen MT"/>
          <w:color w:val="000000" w:themeColor="text1"/>
        </w:rPr>
        <w:t>yaitu</w:t>
      </w:r>
      <w:r w:rsidRPr="00EC25FD">
        <w:rPr>
          <w:rFonts w:ascii="Tw Cen MT" w:hAnsi="Tw Cen MT"/>
          <w:color w:val="000000" w:themeColor="text1"/>
          <w:spacing w:val="-4"/>
        </w:rPr>
        <w:t xml:space="preserve"> </w:t>
      </w:r>
      <w:r w:rsidRPr="00EC25FD">
        <w:rPr>
          <w:rFonts w:ascii="Tw Cen MT" w:hAnsi="Tw Cen MT"/>
          <w:color w:val="000000" w:themeColor="text1"/>
        </w:rPr>
        <w:t>string</w:t>
      </w:r>
      <w:r w:rsidRPr="00EC25FD">
        <w:rPr>
          <w:rFonts w:ascii="Tw Cen MT" w:hAnsi="Tw Cen MT"/>
          <w:color w:val="000000" w:themeColor="text1"/>
          <w:spacing w:val="-4"/>
        </w:rPr>
        <w:t xml:space="preserve"> </w:t>
      </w:r>
      <w:r w:rsidRPr="00EC25FD">
        <w:rPr>
          <w:rFonts w:ascii="Tw Cen MT" w:hAnsi="Tw Cen MT"/>
          <w:color w:val="000000" w:themeColor="text1"/>
        </w:rPr>
        <w:t>jawaban</w:t>
      </w:r>
      <w:r w:rsidRPr="00EC25FD">
        <w:rPr>
          <w:rFonts w:ascii="Tw Cen MT" w:hAnsi="Tw Cen MT"/>
          <w:color w:val="000000" w:themeColor="text1"/>
          <w:spacing w:val="-4"/>
        </w:rPr>
        <w:t xml:space="preserve"> </w:t>
      </w:r>
      <w:r w:rsidRPr="00EC25FD">
        <w:rPr>
          <w:rFonts w:ascii="Tw Cen MT" w:hAnsi="Tw Cen MT"/>
          <w:color w:val="000000" w:themeColor="text1"/>
        </w:rPr>
        <w:t>model</w:t>
      </w:r>
      <w:r w:rsidRPr="00EC25FD">
        <w:rPr>
          <w:rFonts w:ascii="Tw Cen MT" w:hAnsi="Tw Cen MT"/>
          <w:color w:val="000000" w:themeColor="text1"/>
          <w:spacing w:val="-3"/>
        </w:rPr>
        <w:t xml:space="preserve"> </w:t>
      </w:r>
      <w:r w:rsidRPr="00EC25FD">
        <w:rPr>
          <w:rFonts w:ascii="Tw Cen MT" w:hAnsi="Tw Cen MT"/>
          <w:i/>
          <w:color w:val="000000" w:themeColor="text1"/>
        </w:rPr>
        <w:t>s</w:t>
      </w:r>
      <w:r w:rsidRPr="00EC25FD">
        <w:rPr>
          <w:rFonts w:ascii="Tw Cen MT" w:hAnsi="Tw Cen MT"/>
          <w:i/>
          <w:color w:val="000000" w:themeColor="text1"/>
          <w:spacing w:val="-18"/>
        </w:rPr>
        <w:t xml:space="preserve"> </w:t>
      </w:r>
      <w:r w:rsidRPr="00EC25FD">
        <w:rPr>
          <w:rFonts w:ascii="Tw Cen MT" w:hAnsi="Tw Cen MT"/>
          <w:color w:val="000000" w:themeColor="text1"/>
        </w:rPr>
        <w:t>dengan</w:t>
      </w:r>
      <w:r w:rsidRPr="00EC25FD">
        <w:rPr>
          <w:rFonts w:ascii="Tw Cen MT" w:hAnsi="Tw Cen MT"/>
          <w:color w:val="000000" w:themeColor="text1"/>
          <w:spacing w:val="-4"/>
        </w:rPr>
        <w:t xml:space="preserve"> </w:t>
      </w:r>
      <w:r w:rsidRPr="00EC25FD">
        <w:rPr>
          <w:rFonts w:ascii="Tw Cen MT" w:hAnsi="Tw Cen MT"/>
          <w:color w:val="000000" w:themeColor="text1"/>
        </w:rPr>
        <w:t>panjang</w:t>
      </w:r>
      <w:r w:rsidRPr="00EC25FD">
        <w:rPr>
          <w:rFonts w:ascii="Tw Cen MT" w:hAnsi="Tw Cen MT"/>
          <w:color w:val="000000" w:themeColor="text1"/>
          <w:spacing w:val="-4"/>
        </w:rPr>
        <w:t xml:space="preserve"> </w:t>
      </w:r>
      <w:r w:rsidRPr="00EC25FD">
        <w:rPr>
          <w:rFonts w:ascii="Tw Cen MT" w:hAnsi="Tw Cen MT"/>
          <w:i/>
          <w:color w:val="000000" w:themeColor="text1"/>
        </w:rPr>
        <w:t>m</w:t>
      </w:r>
      <w:r w:rsidRPr="00EC25FD">
        <w:rPr>
          <w:rFonts w:ascii="Tw Cen MT" w:hAnsi="Tw Cen MT"/>
          <w:i/>
          <w:color w:val="000000" w:themeColor="text1"/>
          <w:spacing w:val="-18"/>
        </w:rPr>
        <w:t xml:space="preserve"> </w:t>
      </w:r>
      <w:r w:rsidRPr="00EC25FD">
        <w:rPr>
          <w:rFonts w:ascii="Tw Cen MT" w:hAnsi="Tw Cen MT"/>
          <w:color w:val="000000" w:themeColor="text1"/>
        </w:rPr>
        <w:t>=</w:t>
      </w:r>
      <w:r w:rsidRPr="00EC25FD">
        <w:rPr>
          <w:rFonts w:ascii="Tw Cen MT" w:hAnsi="Tw Cen MT"/>
          <w:color w:val="000000" w:themeColor="text1"/>
          <w:spacing w:val="-11"/>
        </w:rPr>
        <w:t xml:space="preserve"> </w:t>
      </w:r>
      <w:r w:rsidRPr="00EC25FD">
        <w:rPr>
          <w:rFonts w:ascii="Tw Cen MT" w:hAnsi="Tw Cen MT"/>
          <w:color w:val="000000" w:themeColor="text1"/>
        </w:rPr>
        <w:t>len(</w:t>
      </w:r>
      <w:r w:rsidRPr="00EC25FD">
        <w:rPr>
          <w:rFonts w:ascii="Tw Cen MT" w:hAnsi="Tw Cen MT"/>
          <w:i/>
          <w:color w:val="000000" w:themeColor="text1"/>
        </w:rPr>
        <w:t>s</w:t>
      </w:r>
      <w:r w:rsidRPr="00EC25FD">
        <w:rPr>
          <w:rFonts w:ascii="Tw Cen MT" w:hAnsi="Tw Cen MT"/>
          <w:color w:val="000000" w:themeColor="text1"/>
        </w:rPr>
        <w:t>)</w:t>
      </w:r>
      <w:r w:rsidRPr="00EC25FD">
        <w:rPr>
          <w:rFonts w:ascii="Tw Cen MT" w:hAnsi="Tw Cen MT"/>
          <w:color w:val="000000" w:themeColor="text1"/>
          <w:spacing w:val="-4"/>
        </w:rPr>
        <w:t xml:space="preserve"> </w:t>
      </w:r>
      <w:r w:rsidRPr="00EC25FD">
        <w:rPr>
          <w:rFonts w:ascii="Tw Cen MT" w:hAnsi="Tw Cen MT"/>
          <w:color w:val="000000" w:themeColor="text1"/>
        </w:rPr>
        <w:t>dan</w:t>
      </w:r>
      <w:r w:rsidRPr="00EC25FD">
        <w:rPr>
          <w:rFonts w:ascii="Tw Cen MT" w:hAnsi="Tw Cen MT"/>
          <w:color w:val="000000" w:themeColor="text1"/>
          <w:spacing w:val="-4"/>
        </w:rPr>
        <w:t xml:space="preserve"> </w:t>
      </w:r>
      <w:r w:rsidRPr="00EC25FD">
        <w:rPr>
          <w:rFonts w:ascii="Tw Cen MT" w:hAnsi="Tw Cen MT"/>
          <w:color w:val="000000" w:themeColor="text1"/>
        </w:rPr>
        <w:t>string</w:t>
      </w:r>
      <w:r w:rsidRPr="00EC25FD">
        <w:rPr>
          <w:rFonts w:ascii="Tw Cen MT" w:hAnsi="Tw Cen MT"/>
          <w:color w:val="000000" w:themeColor="text1"/>
          <w:spacing w:val="-4"/>
        </w:rPr>
        <w:t xml:space="preserve"> </w:t>
      </w:r>
      <w:r w:rsidRPr="00EC25FD">
        <w:rPr>
          <w:rFonts w:ascii="Tw Cen MT" w:hAnsi="Tw Cen MT"/>
          <w:color w:val="000000" w:themeColor="text1"/>
        </w:rPr>
        <w:t xml:space="preserve">referensi </w:t>
      </w:r>
      <w:r w:rsidRPr="00EC25FD">
        <w:rPr>
          <w:rFonts w:ascii="Tw Cen MT" w:hAnsi="Tw Cen MT"/>
          <w:i/>
          <w:color w:val="000000" w:themeColor="text1"/>
        </w:rPr>
        <w:t>t</w:t>
      </w:r>
      <w:r w:rsidRPr="00EC25FD">
        <w:rPr>
          <w:rFonts w:ascii="Tw Cen MT" w:hAnsi="Tw Cen MT"/>
          <w:i/>
          <w:color w:val="000000" w:themeColor="text1"/>
          <w:spacing w:val="-18"/>
        </w:rPr>
        <w:t xml:space="preserve"> </w:t>
      </w:r>
      <w:r w:rsidRPr="00EC25FD">
        <w:rPr>
          <w:rFonts w:ascii="Tw Cen MT" w:hAnsi="Tw Cen MT"/>
          <w:color w:val="000000" w:themeColor="text1"/>
        </w:rPr>
        <w:t xml:space="preserve">dengan panjang </w:t>
      </w:r>
      <w:r w:rsidRPr="00EC25FD">
        <w:rPr>
          <w:rFonts w:ascii="Tw Cen MT" w:hAnsi="Tw Cen MT"/>
          <w:i/>
          <w:color w:val="000000" w:themeColor="text1"/>
        </w:rPr>
        <w:t>n</w:t>
      </w:r>
      <w:r w:rsidRPr="00EC25FD">
        <w:rPr>
          <w:rFonts w:ascii="Tw Cen MT" w:hAnsi="Tw Cen MT"/>
          <w:i/>
          <w:color w:val="000000" w:themeColor="text1"/>
          <w:spacing w:val="-13"/>
        </w:rPr>
        <w:t xml:space="preserve"> </w:t>
      </w:r>
      <w:r w:rsidRPr="00EC25FD">
        <w:rPr>
          <w:rFonts w:ascii="Tw Cen MT" w:hAnsi="Tw Cen MT"/>
          <w:color w:val="000000" w:themeColor="text1"/>
        </w:rPr>
        <w:t>= len(</w:t>
      </w:r>
      <w:r w:rsidRPr="00EC25FD">
        <w:rPr>
          <w:rFonts w:ascii="Tw Cen MT" w:hAnsi="Tw Cen MT"/>
          <w:i/>
          <w:color w:val="000000" w:themeColor="text1"/>
        </w:rPr>
        <w:t>t</w:t>
      </w:r>
      <w:r w:rsidRPr="00EC25FD">
        <w:rPr>
          <w:rFonts w:ascii="Tw Cen MT" w:hAnsi="Tw Cen MT"/>
          <w:color w:val="000000" w:themeColor="text1"/>
        </w:rPr>
        <w:t>).</w:t>
      </w:r>
      <w:r w:rsidRPr="00EC25FD">
        <w:rPr>
          <w:rFonts w:ascii="Tw Cen MT" w:hAnsi="Tw Cen MT"/>
          <w:color w:val="000000" w:themeColor="text1"/>
          <w:spacing w:val="40"/>
        </w:rPr>
        <w:t xml:space="preserve"> </w:t>
      </w:r>
      <w:r w:rsidRPr="00EC25FD">
        <w:rPr>
          <w:rFonts w:ascii="Tw Cen MT" w:hAnsi="Tw Cen MT"/>
          <w:color w:val="000000" w:themeColor="text1"/>
        </w:rPr>
        <w:t>Matriks jarak Levenshtein lev(</w:t>
      </w:r>
      <w:r w:rsidRPr="00EC25FD">
        <w:rPr>
          <w:rFonts w:ascii="Tw Cen MT" w:hAnsi="Tw Cen MT"/>
          <w:i/>
          <w:color w:val="000000" w:themeColor="text1"/>
        </w:rPr>
        <w:t>i,</w:t>
      </w:r>
      <w:r w:rsidRPr="00EC25FD">
        <w:rPr>
          <w:rFonts w:ascii="Tw Cen MT" w:hAnsi="Tw Cen MT"/>
          <w:i/>
          <w:color w:val="000000" w:themeColor="text1"/>
          <w:spacing w:val="-18"/>
        </w:rPr>
        <w:t xml:space="preserve"> </w:t>
      </w:r>
      <w:r w:rsidRPr="00EC25FD">
        <w:rPr>
          <w:rFonts w:ascii="Tw Cen MT" w:hAnsi="Tw Cen MT"/>
          <w:i/>
          <w:color w:val="000000" w:themeColor="text1"/>
        </w:rPr>
        <w:t>j</w:t>
      </w:r>
      <w:r w:rsidRPr="00EC25FD">
        <w:rPr>
          <w:rFonts w:ascii="Tw Cen MT" w:hAnsi="Tw Cen MT"/>
          <w:color w:val="000000" w:themeColor="text1"/>
        </w:rPr>
        <w:t>) berukuran (</w:t>
      </w:r>
      <w:r w:rsidRPr="00EC25FD">
        <w:rPr>
          <w:rFonts w:ascii="Tw Cen MT" w:hAnsi="Tw Cen MT"/>
          <w:i/>
          <w:color w:val="000000" w:themeColor="text1"/>
        </w:rPr>
        <w:t>m</w:t>
      </w:r>
      <w:r w:rsidRPr="00EC25FD">
        <w:rPr>
          <w:rFonts w:ascii="Tw Cen MT" w:hAnsi="Tw Cen MT"/>
          <w:i/>
          <w:color w:val="000000" w:themeColor="text1"/>
          <w:spacing w:val="-18"/>
        </w:rPr>
        <w:t xml:space="preserve"> </w:t>
      </w:r>
      <w:r w:rsidRPr="00EC25FD">
        <w:rPr>
          <w:rFonts w:ascii="Tw Cen MT" w:hAnsi="Tw Cen MT"/>
          <w:color w:val="000000" w:themeColor="text1"/>
        </w:rPr>
        <w:t>+</w:t>
      </w:r>
      <w:r w:rsidRPr="00EC25FD">
        <w:rPr>
          <w:rFonts w:ascii="Tw Cen MT" w:hAnsi="Tw Cen MT"/>
          <w:color w:val="000000" w:themeColor="text1"/>
          <w:spacing w:val="-3"/>
        </w:rPr>
        <w:t xml:space="preserve"> </w:t>
      </w:r>
      <w:r w:rsidRPr="00EC25FD">
        <w:rPr>
          <w:rFonts w:ascii="Tw Cen MT" w:hAnsi="Tw Cen MT"/>
          <w:color w:val="000000" w:themeColor="text1"/>
        </w:rPr>
        <w:t>1)</w:t>
      </w:r>
      <w:r w:rsidRPr="00EC25FD">
        <w:rPr>
          <w:rFonts w:ascii="Tw Cen MT" w:hAnsi="Tw Cen MT"/>
          <w:color w:val="000000" w:themeColor="text1"/>
          <w:spacing w:val="-4"/>
        </w:rPr>
        <w:t xml:space="preserve"> </w:t>
      </w:r>
      <w:r w:rsidRPr="00EC25FD">
        <w:rPr>
          <w:rFonts w:ascii="Tw Cen MT" w:hAnsi="Tw Cen MT"/>
          <w:i/>
          <w:color w:val="000000" w:themeColor="text1"/>
        </w:rPr>
        <w:t>×</w:t>
      </w:r>
      <w:r w:rsidRPr="00EC25FD">
        <w:rPr>
          <w:rFonts w:ascii="Tw Cen MT" w:hAnsi="Tw Cen MT"/>
          <w:i/>
          <w:color w:val="000000" w:themeColor="text1"/>
          <w:spacing w:val="-11"/>
        </w:rPr>
        <w:t xml:space="preserve"> </w:t>
      </w:r>
      <w:r w:rsidRPr="00EC25FD">
        <w:rPr>
          <w:rFonts w:ascii="Tw Cen MT" w:hAnsi="Tw Cen MT"/>
          <w:color w:val="000000" w:themeColor="text1"/>
        </w:rPr>
        <w:t>(</w:t>
      </w:r>
      <w:r w:rsidRPr="00EC25FD">
        <w:rPr>
          <w:rFonts w:ascii="Tw Cen MT" w:hAnsi="Tw Cen MT"/>
          <w:i/>
          <w:color w:val="000000" w:themeColor="text1"/>
        </w:rPr>
        <w:t>n</w:t>
      </w:r>
      <w:r w:rsidRPr="00EC25FD">
        <w:rPr>
          <w:rFonts w:ascii="Tw Cen MT" w:hAnsi="Tw Cen MT"/>
          <w:i/>
          <w:color w:val="000000" w:themeColor="text1"/>
          <w:spacing w:val="-18"/>
        </w:rPr>
        <w:t xml:space="preserve"> </w:t>
      </w:r>
      <w:r w:rsidRPr="00EC25FD">
        <w:rPr>
          <w:rFonts w:ascii="Tw Cen MT" w:hAnsi="Tw Cen MT"/>
          <w:color w:val="000000" w:themeColor="text1"/>
        </w:rPr>
        <w:t>+</w:t>
      </w:r>
      <w:r w:rsidRPr="00EC25FD">
        <w:rPr>
          <w:rFonts w:ascii="Tw Cen MT" w:hAnsi="Tw Cen MT"/>
          <w:color w:val="000000" w:themeColor="text1"/>
          <w:spacing w:val="-3"/>
        </w:rPr>
        <w:t xml:space="preserve"> </w:t>
      </w:r>
      <w:r w:rsidRPr="00EC25FD">
        <w:rPr>
          <w:rFonts w:ascii="Tw Cen MT" w:hAnsi="Tw Cen MT"/>
          <w:color w:val="000000" w:themeColor="text1"/>
        </w:rPr>
        <w:t xml:space="preserve">1) dihitung </w:t>
      </w:r>
      <w:r w:rsidRPr="00EC25FD">
        <w:rPr>
          <w:rFonts w:ascii="Tw Cen MT" w:hAnsi="Tw Cen MT"/>
          <w:color w:val="000000" w:themeColor="text1"/>
          <w:w w:val="105"/>
        </w:rPr>
        <w:t>melalui Persamaan (</w:t>
      </w:r>
      <w:hyperlink w:anchor="_bookmark3" w:history="1">
        <w:r w:rsidR="009F2283" w:rsidRPr="00EC25FD">
          <w:rPr>
            <w:rFonts w:ascii="Tw Cen MT" w:hAnsi="Tw Cen MT"/>
            <w:color w:val="000000" w:themeColor="text1"/>
            <w:w w:val="105"/>
          </w:rPr>
          <w:t>1</w:t>
        </w:r>
      </w:hyperlink>
      <w:r w:rsidRPr="00EC25FD">
        <w:rPr>
          <w:rFonts w:ascii="Tw Cen MT" w:hAnsi="Tw Cen MT"/>
          <w:color w:val="000000" w:themeColor="text1"/>
          <w:w w:val="105"/>
        </w:rPr>
        <w:t>):</w:t>
      </w:r>
    </w:p>
    <w:p w14:paraId="1C85D285" w14:textId="36B3B3BB" w:rsidR="009F2283" w:rsidRPr="00EC25FD" w:rsidRDefault="009F2283">
      <w:pPr>
        <w:pStyle w:val="BodyText"/>
        <w:spacing w:before="10"/>
        <w:rPr>
          <w:rFonts w:ascii="Tw Cen MT" w:hAnsi="Tw Cen MT"/>
          <w:color w:val="000000" w:themeColor="text1"/>
          <w:sz w:val="8"/>
        </w:rPr>
      </w:pPr>
    </w:p>
    <w:p w14:paraId="54EA05F1" w14:textId="77777777" w:rsidR="009F2283" w:rsidRPr="00EC25FD" w:rsidRDefault="009F2283">
      <w:pPr>
        <w:pStyle w:val="BodyText"/>
        <w:rPr>
          <w:rFonts w:ascii="Tw Cen MT" w:hAnsi="Tw Cen MT"/>
          <w:color w:val="000000" w:themeColor="text1"/>
          <w:sz w:val="8"/>
        </w:rPr>
        <w:sectPr w:rsidR="009F2283" w:rsidRPr="00EC25FD">
          <w:headerReference w:type="default" r:id="rId13"/>
          <w:footerReference w:type="default" r:id="rId14"/>
          <w:pgSz w:w="11910" w:h="16840"/>
          <w:pgMar w:top="1180" w:right="708" w:bottom="1180" w:left="1275" w:header="910" w:footer="981" w:gutter="0"/>
          <w:cols w:space="720"/>
        </w:sectPr>
      </w:pPr>
    </w:p>
    <w:tbl>
      <w:tblPr>
        <w:tblStyle w:val="TableGrid"/>
        <w:tblpPr w:leftFromText="180" w:rightFromText="180" w:vertAnchor="text" w:horzAnchor="margin" w:tblpX="180" w:tblpY="176"/>
        <w:tblOverlap w:val="never"/>
        <w:tblW w:w="7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
        <w:gridCol w:w="291"/>
        <w:gridCol w:w="4590"/>
        <w:gridCol w:w="1530"/>
      </w:tblGrid>
      <w:tr w:rsidR="00EC25FD" w:rsidRPr="00EC25FD" w14:paraId="6292BE74" w14:textId="77777777" w:rsidTr="0075237E">
        <w:tc>
          <w:tcPr>
            <w:tcW w:w="990" w:type="dxa"/>
            <w:vMerge w:val="restart"/>
            <w:vAlign w:val="center"/>
          </w:tcPr>
          <w:p w14:paraId="7F5DA6C1" w14:textId="77777777" w:rsidR="0075237E" w:rsidRPr="00EC25FD" w:rsidRDefault="0075237E" w:rsidP="0075237E">
            <w:pPr>
              <w:spacing w:line="360" w:lineRule="auto"/>
              <w:ind w:left="-100"/>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lev</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i,j</m:t>
                    </m:r>
                  </m:e>
                </m:d>
                <m:r>
                  <w:rPr>
                    <w:rFonts w:ascii="Cambria Math" w:hAnsi="Cambria Math" w:cs="Times New Roman"/>
                    <w:color w:val="000000" w:themeColor="text1"/>
                    <w:sz w:val="20"/>
                    <w:szCs w:val="20"/>
                  </w:rPr>
                  <m:t>=</m:t>
                </m:r>
              </m:oMath>
            </m:oMathPara>
          </w:p>
        </w:tc>
        <w:tc>
          <w:tcPr>
            <w:tcW w:w="291" w:type="dxa"/>
            <w:vMerge w:val="restart"/>
            <w:vAlign w:val="center"/>
          </w:tcPr>
          <w:p w14:paraId="46D33F43" w14:textId="77777777" w:rsidR="0075237E" w:rsidRPr="00EC25FD" w:rsidRDefault="0075237E" w:rsidP="0075237E">
            <w:pPr>
              <w:spacing w:line="360" w:lineRule="auto"/>
              <w:jc w:val="both"/>
              <w:rPr>
                <w:rFonts w:asciiTheme="majorHAnsi" w:hAnsiTheme="majorHAnsi" w:cstheme="majorHAnsi"/>
                <w:color w:val="000000" w:themeColor="text1"/>
                <w:sz w:val="20"/>
                <w:szCs w:val="20"/>
              </w:rPr>
            </w:pPr>
            <m:oMathPara>
              <m:oMathParaPr>
                <m:jc m:val="left"/>
              </m:oMathParaPr>
              <m:oMath>
                <m:d>
                  <m:dPr>
                    <m:begChr m:val="{"/>
                    <m:endChr m:val=""/>
                    <m:ctrlPr>
                      <w:rPr>
                        <w:rFonts w:ascii="Cambria Math" w:hAnsi="Cambria Math" w:cstheme="majorHAnsi"/>
                        <w:i/>
                        <w:color w:val="000000" w:themeColor="text1"/>
                        <w:sz w:val="20"/>
                        <w:szCs w:val="20"/>
                      </w:rPr>
                    </m:ctrlPr>
                  </m:dPr>
                  <m:e>
                    <m:eqArr>
                      <m:eqArrPr>
                        <m:ctrlPr>
                          <w:rPr>
                            <w:rFonts w:ascii="Cambria Math" w:hAnsi="Cambria Math" w:cstheme="majorHAnsi"/>
                            <w:i/>
                            <w:color w:val="000000" w:themeColor="text1"/>
                            <w:sz w:val="20"/>
                            <w:szCs w:val="20"/>
                          </w:rPr>
                        </m:ctrlPr>
                      </m:eqArrPr>
                      <m:e/>
                      <m:e>
                        <m:ctrlPr>
                          <w:rPr>
                            <w:rFonts w:ascii="Cambria Math" w:eastAsia="Cambria Math" w:hAnsi="Cambria Math" w:cs="Cambria Math"/>
                            <w:i/>
                            <w:color w:val="000000" w:themeColor="text1"/>
                            <w:sz w:val="20"/>
                            <w:szCs w:val="20"/>
                          </w:rPr>
                        </m:ctrlPr>
                      </m:e>
                      <m:e>
                        <m:ctrlPr>
                          <w:rPr>
                            <w:rFonts w:ascii="Cambria Math" w:eastAsia="Cambria Math" w:hAnsi="Cambria Math" w:cs="Cambria Math"/>
                            <w:i/>
                            <w:color w:val="000000" w:themeColor="text1"/>
                            <w:sz w:val="20"/>
                            <w:szCs w:val="20"/>
                          </w:rPr>
                        </m:ctrlPr>
                      </m:e>
                      <m:e>
                        <m:ctrlPr>
                          <w:rPr>
                            <w:rFonts w:ascii="Cambria Math" w:eastAsia="Cambria Math" w:hAnsi="Cambria Math" w:cs="Cambria Math"/>
                            <w:i/>
                            <w:color w:val="000000" w:themeColor="text1"/>
                            <w:sz w:val="20"/>
                            <w:szCs w:val="20"/>
                          </w:rPr>
                        </m:ctrlPr>
                      </m:e>
                      <m:e>
                        <m:ctrlPr>
                          <w:rPr>
                            <w:rFonts w:ascii="Cambria Math" w:eastAsia="Cambria Math" w:hAnsi="Cambria Math" w:cs="Cambria Math"/>
                            <w:i/>
                            <w:color w:val="000000" w:themeColor="text1"/>
                            <w:sz w:val="20"/>
                            <w:szCs w:val="20"/>
                          </w:rPr>
                        </m:ctrlPr>
                      </m:e>
                      <m:e/>
                    </m:eqArr>
                  </m:e>
                </m:d>
              </m:oMath>
            </m:oMathPara>
          </w:p>
        </w:tc>
        <w:tc>
          <w:tcPr>
            <w:tcW w:w="4590" w:type="dxa"/>
            <w:vAlign w:val="center"/>
          </w:tcPr>
          <w:p w14:paraId="312EBEA3"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i,</m:t>
                </m:r>
              </m:oMath>
            </m:oMathPara>
          </w:p>
        </w:tc>
        <w:tc>
          <w:tcPr>
            <w:tcW w:w="1530" w:type="dxa"/>
            <w:vAlign w:val="center"/>
          </w:tcPr>
          <w:p w14:paraId="69545020"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jika j=0</m:t>
                </m:r>
              </m:oMath>
            </m:oMathPara>
          </w:p>
        </w:tc>
      </w:tr>
      <w:tr w:rsidR="00EC25FD" w:rsidRPr="00EC25FD" w14:paraId="5A42B4F2" w14:textId="77777777" w:rsidTr="0075237E">
        <w:tc>
          <w:tcPr>
            <w:tcW w:w="990" w:type="dxa"/>
            <w:vMerge/>
            <w:vAlign w:val="center"/>
          </w:tcPr>
          <w:p w14:paraId="32A15862"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291" w:type="dxa"/>
            <w:vMerge/>
            <w:vAlign w:val="center"/>
          </w:tcPr>
          <w:p w14:paraId="72C8852F"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4590" w:type="dxa"/>
            <w:vAlign w:val="center"/>
          </w:tcPr>
          <w:p w14:paraId="11AA5742"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j,</m:t>
                </m:r>
              </m:oMath>
            </m:oMathPara>
          </w:p>
        </w:tc>
        <w:tc>
          <w:tcPr>
            <w:tcW w:w="1530" w:type="dxa"/>
            <w:vAlign w:val="center"/>
          </w:tcPr>
          <w:p w14:paraId="4EE24A21"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jika i=0</m:t>
                </m:r>
              </m:oMath>
            </m:oMathPara>
          </w:p>
        </w:tc>
      </w:tr>
      <w:tr w:rsidR="00EC25FD" w:rsidRPr="00EC25FD" w14:paraId="3CC96662" w14:textId="77777777" w:rsidTr="0075237E">
        <w:tc>
          <w:tcPr>
            <w:tcW w:w="990" w:type="dxa"/>
            <w:vMerge/>
            <w:vAlign w:val="center"/>
          </w:tcPr>
          <w:p w14:paraId="4C248367"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291" w:type="dxa"/>
            <w:vMerge/>
            <w:vAlign w:val="center"/>
          </w:tcPr>
          <w:p w14:paraId="2FD1D7F1"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4590" w:type="dxa"/>
            <w:vAlign w:val="center"/>
          </w:tcPr>
          <w:p w14:paraId="20560401"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lev</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i-1,j-1</m:t>
                    </m:r>
                  </m:e>
                </m:d>
                <m:r>
                  <w:rPr>
                    <w:rFonts w:ascii="Cambria Math" w:hAnsi="Cambria Math" w:cs="Times New Roman"/>
                    <w:color w:val="000000" w:themeColor="text1"/>
                    <w:sz w:val="20"/>
                    <w:szCs w:val="20"/>
                  </w:rPr>
                  <m:t>,</m:t>
                </m:r>
              </m:oMath>
            </m:oMathPara>
          </w:p>
        </w:tc>
        <w:tc>
          <w:tcPr>
            <w:tcW w:w="1530" w:type="dxa"/>
            <w:vAlign w:val="center"/>
          </w:tcPr>
          <w:p w14:paraId="1EE470D5"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jika s[i]=t[j]</m:t>
                </m:r>
              </m:oMath>
            </m:oMathPara>
          </w:p>
        </w:tc>
      </w:tr>
      <w:tr w:rsidR="00EC25FD" w:rsidRPr="00EC25FD" w14:paraId="7AEADA5F" w14:textId="77777777" w:rsidTr="0075237E">
        <w:tc>
          <w:tcPr>
            <w:tcW w:w="990" w:type="dxa"/>
            <w:vMerge/>
            <w:vAlign w:val="center"/>
          </w:tcPr>
          <w:p w14:paraId="156990A0"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291" w:type="dxa"/>
            <w:vMerge/>
            <w:vAlign w:val="center"/>
          </w:tcPr>
          <w:p w14:paraId="0DDE077F"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w:p>
        </w:tc>
        <w:tc>
          <w:tcPr>
            <w:tcW w:w="4590" w:type="dxa"/>
            <w:vAlign w:val="center"/>
          </w:tcPr>
          <w:p w14:paraId="19D23D8C"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1+</m:t>
                </m:r>
                <m:r>
                  <m:rPr>
                    <m:sty m:val="p"/>
                  </m:rPr>
                  <w:rPr>
                    <w:rFonts w:ascii="Cambria Math" w:hAnsi="Cambria Math" w:cs="Times New Roman"/>
                    <w:color w:val="000000" w:themeColor="text1"/>
                    <w:sz w:val="20"/>
                    <w:szCs w:val="20"/>
                  </w:rPr>
                  <m:t>min⁡</m:t>
                </m:r>
                <m:r>
                  <w:rPr>
                    <w:rFonts w:ascii="Cambria Math" w:hAnsi="Cambria Math" w:cs="Times New Roman"/>
                    <w:color w:val="000000" w:themeColor="text1"/>
                    <w:sz w:val="20"/>
                    <w:szCs w:val="20"/>
                  </w:rPr>
                  <m:t>{lev</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i-1,j</m:t>
                    </m:r>
                  </m:e>
                </m:d>
                <m:r>
                  <w:rPr>
                    <w:rFonts w:ascii="Cambria Math" w:hAnsi="Cambria Math" w:cs="Times New Roman"/>
                    <w:color w:val="000000" w:themeColor="text1"/>
                    <w:sz w:val="20"/>
                    <w:szCs w:val="20"/>
                  </w:rPr>
                  <m:t>, lev</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i,j-1</m:t>
                    </m:r>
                  </m:e>
                </m:d>
                <m:r>
                  <w:rPr>
                    <w:rFonts w:ascii="Cambria Math" w:hAnsi="Cambria Math" w:cs="Times New Roman"/>
                    <w:color w:val="000000" w:themeColor="text1"/>
                    <w:sz w:val="20"/>
                    <w:szCs w:val="20"/>
                  </w:rPr>
                  <m:t>, lev</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i-1,j-1</m:t>
                    </m:r>
                  </m:e>
                </m:d>
              </m:oMath>
            </m:oMathPara>
          </w:p>
        </w:tc>
        <w:tc>
          <w:tcPr>
            <w:tcW w:w="1530" w:type="dxa"/>
            <w:vAlign w:val="center"/>
          </w:tcPr>
          <w:p w14:paraId="318FF65B" w14:textId="77777777" w:rsidR="0075237E" w:rsidRPr="00EC25FD" w:rsidRDefault="0075237E" w:rsidP="0075237E">
            <w:pPr>
              <w:spacing w:line="360" w:lineRule="auto"/>
              <w:jc w:val="both"/>
              <w:rPr>
                <w:rFonts w:ascii="Times New Roman" w:hAnsi="Times New Roman"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jika s[i]≠t[j]</m:t>
                </m:r>
              </m:oMath>
            </m:oMathPara>
          </w:p>
        </w:tc>
      </w:tr>
    </w:tbl>
    <w:p w14:paraId="289FD43D" w14:textId="77777777" w:rsidR="0075237E" w:rsidRPr="00EC25FD" w:rsidRDefault="0075237E">
      <w:pPr>
        <w:rPr>
          <w:rFonts w:ascii="Tw Cen MT" w:hAnsi="Tw Cen MT"/>
          <w:color w:val="000000" w:themeColor="text1"/>
          <w:sz w:val="20"/>
        </w:rPr>
      </w:pPr>
    </w:p>
    <w:p w14:paraId="444CE7DD" w14:textId="77777777" w:rsidR="0075237E" w:rsidRPr="00EC25FD" w:rsidRDefault="0075237E">
      <w:pPr>
        <w:rPr>
          <w:rFonts w:ascii="Tw Cen MT" w:hAnsi="Tw Cen MT"/>
          <w:color w:val="000000" w:themeColor="text1"/>
          <w:sz w:val="20"/>
        </w:rPr>
      </w:pPr>
    </w:p>
    <w:p w14:paraId="0FD6F966" w14:textId="77777777" w:rsidR="0075237E" w:rsidRPr="00EC25FD" w:rsidRDefault="0075237E">
      <w:pPr>
        <w:rPr>
          <w:rFonts w:ascii="Tw Cen MT" w:hAnsi="Tw Cen MT"/>
          <w:color w:val="000000" w:themeColor="text1"/>
          <w:sz w:val="20"/>
        </w:rPr>
      </w:pPr>
    </w:p>
    <w:p w14:paraId="0C06D567" w14:textId="208BCB83" w:rsidR="0075237E" w:rsidRPr="00EC25FD" w:rsidRDefault="0075237E">
      <w:pPr>
        <w:rPr>
          <w:rFonts w:ascii="Tw Cen MT" w:hAnsi="Tw Cen MT"/>
          <w:color w:val="000000" w:themeColor="text1"/>
          <w:sz w:val="20"/>
          <w:szCs w:val="20"/>
        </w:rPr>
      </w:pPr>
      <w:r w:rsidRPr="00EC25FD">
        <w:rPr>
          <w:rFonts w:ascii="Tw Cen MT" w:hAnsi="Tw Cen MT"/>
          <w:color w:val="000000" w:themeColor="text1"/>
          <w:spacing w:val="-8"/>
          <w:w w:val="105"/>
          <w:sz w:val="20"/>
          <w:szCs w:val="20"/>
        </w:rPr>
        <w:t xml:space="preserve">                         </w:t>
      </w:r>
      <w:r w:rsidRPr="00EC25FD">
        <w:rPr>
          <w:rFonts w:ascii="Tw Cen MT" w:hAnsi="Tw Cen MT"/>
          <w:color w:val="000000" w:themeColor="text1"/>
          <w:spacing w:val="-8"/>
          <w:w w:val="105"/>
          <w:sz w:val="20"/>
          <w:szCs w:val="20"/>
        </w:rPr>
        <w:t>(</w:t>
      </w:r>
      <w:r w:rsidRPr="00EC25FD">
        <w:rPr>
          <w:rFonts w:ascii="Tw Cen MT" w:hAnsi="Tw Cen MT"/>
          <w:color w:val="000000" w:themeColor="text1"/>
          <w:spacing w:val="-8"/>
          <w:w w:val="105"/>
          <w:sz w:val="20"/>
          <w:szCs w:val="20"/>
        </w:rPr>
        <w:t>1</w:t>
      </w:r>
      <w:r w:rsidRPr="00EC25FD">
        <w:rPr>
          <w:rFonts w:ascii="Tw Cen MT" w:hAnsi="Tw Cen MT"/>
          <w:color w:val="000000" w:themeColor="text1"/>
          <w:spacing w:val="-8"/>
          <w:w w:val="105"/>
          <w:sz w:val="20"/>
          <w:szCs w:val="20"/>
        </w:rPr>
        <w:t>)</w:t>
      </w:r>
    </w:p>
    <w:p w14:paraId="0C2B162C" w14:textId="77777777" w:rsidR="0075237E" w:rsidRPr="00EC25FD" w:rsidRDefault="0075237E">
      <w:pPr>
        <w:rPr>
          <w:rFonts w:ascii="Tw Cen MT" w:hAnsi="Tw Cen MT"/>
          <w:color w:val="000000" w:themeColor="text1"/>
          <w:sz w:val="20"/>
        </w:rPr>
      </w:pPr>
    </w:p>
    <w:p w14:paraId="174EEEC8" w14:textId="77777777" w:rsidR="0075237E" w:rsidRPr="00EC25FD" w:rsidRDefault="0075237E">
      <w:pPr>
        <w:rPr>
          <w:rFonts w:ascii="Tw Cen MT" w:hAnsi="Tw Cen MT"/>
          <w:color w:val="000000" w:themeColor="text1"/>
          <w:sz w:val="20"/>
        </w:rPr>
      </w:pPr>
    </w:p>
    <w:p w14:paraId="31843DE8" w14:textId="77777777" w:rsidR="0075237E" w:rsidRPr="00EC25FD" w:rsidRDefault="0075237E">
      <w:pPr>
        <w:rPr>
          <w:rFonts w:ascii="Tw Cen MT" w:hAnsi="Tw Cen MT"/>
          <w:color w:val="000000" w:themeColor="text1"/>
          <w:sz w:val="20"/>
        </w:rPr>
        <w:sectPr w:rsidR="0075237E" w:rsidRPr="00EC25FD">
          <w:type w:val="continuous"/>
          <w:pgSz w:w="11910" w:h="16840"/>
          <w:pgMar w:top="280" w:right="708" w:bottom="1180" w:left="1275" w:header="910" w:footer="981" w:gutter="0"/>
          <w:cols w:num="4" w:space="720" w:equalWidth="0">
            <w:col w:w="1786" w:space="40"/>
            <w:col w:w="1494" w:space="34"/>
            <w:col w:w="3107" w:space="40"/>
            <w:col w:w="3426"/>
          </w:cols>
        </w:sectPr>
      </w:pPr>
    </w:p>
    <w:p w14:paraId="5CCD6ED3" w14:textId="77777777" w:rsidR="00AF202D" w:rsidRPr="00EC25FD" w:rsidRDefault="00AF202D" w:rsidP="00AF202D">
      <w:pPr>
        <w:pStyle w:val="BodyText"/>
        <w:spacing w:before="209"/>
        <w:rPr>
          <w:rFonts w:ascii="Tw Cen MT" w:hAnsi="Tw Cen MT"/>
          <w:color w:val="000000" w:themeColor="text1"/>
          <w:spacing w:val="-2"/>
        </w:rPr>
      </w:pPr>
    </w:p>
    <w:p w14:paraId="3947C46C" w14:textId="3B2D8829" w:rsidR="009F2283" w:rsidRPr="00EC25FD" w:rsidRDefault="00000000">
      <w:pPr>
        <w:pStyle w:val="BodyText"/>
        <w:spacing w:before="209"/>
        <w:ind w:left="142"/>
        <w:rPr>
          <w:rFonts w:ascii="Tw Cen MT" w:hAnsi="Tw Cen MT"/>
          <w:color w:val="000000" w:themeColor="text1"/>
        </w:rPr>
      </w:pPr>
      <w:r w:rsidRPr="00EC25FD">
        <w:rPr>
          <w:rFonts w:ascii="Tw Cen MT" w:hAnsi="Tw Cen MT"/>
          <w:color w:val="000000" w:themeColor="text1"/>
          <w:spacing w:val="-2"/>
        </w:rPr>
        <w:t>di</w:t>
      </w:r>
      <w:r w:rsidRPr="00EC25FD">
        <w:rPr>
          <w:rFonts w:ascii="Tw Cen MT" w:hAnsi="Tw Cen MT"/>
          <w:color w:val="000000" w:themeColor="text1"/>
          <w:spacing w:val="-6"/>
        </w:rPr>
        <w:t xml:space="preserve"> </w:t>
      </w:r>
      <w:r w:rsidRPr="00EC25FD">
        <w:rPr>
          <w:rFonts w:ascii="Tw Cen MT" w:hAnsi="Tw Cen MT"/>
          <w:color w:val="000000" w:themeColor="text1"/>
          <w:spacing w:val="-2"/>
        </w:rPr>
        <w:t>mana</w:t>
      </w:r>
      <w:r w:rsidRPr="00EC25FD">
        <w:rPr>
          <w:rFonts w:ascii="Tw Cen MT" w:hAnsi="Tw Cen MT"/>
          <w:color w:val="000000" w:themeColor="text1"/>
          <w:spacing w:val="-5"/>
        </w:rPr>
        <w:t xml:space="preserve"> </w:t>
      </w:r>
      <w:r w:rsidRPr="00EC25FD">
        <w:rPr>
          <w:rFonts w:ascii="Tw Cen MT" w:hAnsi="Tw Cen MT"/>
          <w:color w:val="000000" w:themeColor="text1"/>
          <w:spacing w:val="-2"/>
        </w:rPr>
        <w:t>lev(</w:t>
      </w:r>
      <w:r w:rsidRPr="00EC25FD">
        <w:rPr>
          <w:rFonts w:ascii="Tw Cen MT" w:hAnsi="Tw Cen MT"/>
          <w:i/>
          <w:color w:val="000000" w:themeColor="text1"/>
          <w:spacing w:val="-2"/>
        </w:rPr>
        <w:t>m,</w:t>
      </w:r>
      <w:r w:rsidRPr="00EC25FD">
        <w:rPr>
          <w:rFonts w:ascii="Tw Cen MT" w:hAnsi="Tw Cen MT"/>
          <w:i/>
          <w:color w:val="000000" w:themeColor="text1"/>
          <w:spacing w:val="-38"/>
        </w:rPr>
        <w:t xml:space="preserve"> </w:t>
      </w:r>
      <w:r w:rsidRPr="00EC25FD">
        <w:rPr>
          <w:rFonts w:ascii="Tw Cen MT" w:hAnsi="Tw Cen MT"/>
          <w:i/>
          <w:color w:val="000000" w:themeColor="text1"/>
          <w:spacing w:val="-2"/>
        </w:rPr>
        <w:t>n</w:t>
      </w:r>
      <w:r w:rsidRPr="00EC25FD">
        <w:rPr>
          <w:rFonts w:ascii="Tw Cen MT" w:hAnsi="Tw Cen MT"/>
          <w:color w:val="000000" w:themeColor="text1"/>
          <w:spacing w:val="-2"/>
        </w:rPr>
        <w:t>)</w:t>
      </w:r>
      <w:r w:rsidRPr="00EC25FD">
        <w:rPr>
          <w:rFonts w:ascii="Tw Cen MT" w:hAnsi="Tw Cen MT"/>
          <w:color w:val="000000" w:themeColor="text1"/>
          <w:spacing w:val="-5"/>
        </w:rPr>
        <w:t xml:space="preserve"> </w:t>
      </w:r>
      <w:r w:rsidRPr="00EC25FD">
        <w:rPr>
          <w:rFonts w:ascii="Tw Cen MT" w:hAnsi="Tw Cen MT"/>
          <w:color w:val="000000" w:themeColor="text1"/>
          <w:spacing w:val="-2"/>
        </w:rPr>
        <w:t>menyatakan</w:t>
      </w:r>
      <w:r w:rsidRPr="00EC25FD">
        <w:rPr>
          <w:rFonts w:ascii="Tw Cen MT" w:hAnsi="Tw Cen MT"/>
          <w:color w:val="000000" w:themeColor="text1"/>
          <w:spacing w:val="-5"/>
        </w:rPr>
        <w:t xml:space="preserve"> </w:t>
      </w:r>
      <w:r w:rsidRPr="00EC25FD">
        <w:rPr>
          <w:rFonts w:ascii="Tw Cen MT" w:hAnsi="Tw Cen MT"/>
          <w:color w:val="000000" w:themeColor="text1"/>
          <w:spacing w:val="-2"/>
        </w:rPr>
        <w:t>jumlah</w:t>
      </w:r>
      <w:r w:rsidRPr="00EC25FD">
        <w:rPr>
          <w:rFonts w:ascii="Tw Cen MT" w:hAnsi="Tw Cen MT"/>
          <w:color w:val="000000" w:themeColor="text1"/>
          <w:spacing w:val="-1"/>
        </w:rPr>
        <w:t xml:space="preserve"> </w:t>
      </w:r>
      <w:r w:rsidRPr="00EC25FD">
        <w:rPr>
          <w:rFonts w:ascii="Tw Cen MT" w:hAnsi="Tw Cen MT"/>
          <w:color w:val="000000" w:themeColor="text1"/>
          <w:spacing w:val="-2"/>
        </w:rPr>
        <w:t>operasi</w:t>
      </w:r>
      <w:r w:rsidRPr="00EC25FD">
        <w:rPr>
          <w:rFonts w:ascii="Tw Cen MT" w:hAnsi="Tw Cen MT"/>
          <w:color w:val="000000" w:themeColor="text1"/>
          <w:spacing w:val="-1"/>
        </w:rPr>
        <w:t xml:space="preserve"> </w:t>
      </w:r>
      <w:r w:rsidRPr="00EC25FD">
        <w:rPr>
          <w:rFonts w:ascii="Tw Cen MT" w:hAnsi="Tw Cen MT"/>
          <w:color w:val="000000" w:themeColor="text1"/>
          <w:spacing w:val="-2"/>
        </w:rPr>
        <w:t>edit minimum</w:t>
      </w:r>
      <w:r w:rsidRPr="00EC25FD">
        <w:rPr>
          <w:rFonts w:ascii="Tw Cen MT" w:hAnsi="Tw Cen MT"/>
          <w:color w:val="000000" w:themeColor="text1"/>
          <w:spacing w:val="-1"/>
        </w:rPr>
        <w:t xml:space="preserve"> </w:t>
      </w:r>
      <w:r w:rsidRPr="00EC25FD">
        <w:rPr>
          <w:rFonts w:ascii="Tw Cen MT" w:hAnsi="Tw Cen MT"/>
          <w:color w:val="000000" w:themeColor="text1"/>
          <w:spacing w:val="-2"/>
        </w:rPr>
        <w:t>untuk</w:t>
      </w:r>
      <w:r w:rsidRPr="00EC25FD">
        <w:rPr>
          <w:rFonts w:ascii="Tw Cen MT" w:hAnsi="Tw Cen MT"/>
          <w:color w:val="000000" w:themeColor="text1"/>
          <w:spacing w:val="-1"/>
        </w:rPr>
        <w:t xml:space="preserve"> </w:t>
      </w:r>
      <w:r w:rsidRPr="00EC25FD">
        <w:rPr>
          <w:rFonts w:ascii="Tw Cen MT" w:hAnsi="Tw Cen MT"/>
          <w:color w:val="000000" w:themeColor="text1"/>
          <w:spacing w:val="-2"/>
        </w:rPr>
        <w:t>mengubah</w:t>
      </w:r>
      <w:r w:rsidRPr="00EC25FD">
        <w:rPr>
          <w:rFonts w:ascii="Tw Cen MT" w:hAnsi="Tw Cen MT"/>
          <w:color w:val="000000" w:themeColor="text1"/>
          <w:spacing w:val="-1"/>
        </w:rPr>
        <w:t xml:space="preserve"> </w:t>
      </w:r>
      <w:r w:rsidRPr="00EC25FD">
        <w:rPr>
          <w:rFonts w:ascii="Tw Cen MT" w:hAnsi="Tw Cen MT"/>
          <w:color w:val="000000" w:themeColor="text1"/>
          <w:spacing w:val="-2"/>
        </w:rPr>
        <w:t>string</w:t>
      </w:r>
      <w:r w:rsidRPr="00EC25FD">
        <w:rPr>
          <w:rFonts w:ascii="Tw Cen MT" w:hAnsi="Tw Cen MT"/>
          <w:color w:val="000000" w:themeColor="text1"/>
          <w:spacing w:val="-1"/>
        </w:rPr>
        <w:t xml:space="preserve"> </w:t>
      </w:r>
      <w:r w:rsidRPr="00EC25FD">
        <w:rPr>
          <w:rFonts w:ascii="Tw Cen MT" w:hAnsi="Tw Cen MT"/>
          <w:i/>
          <w:color w:val="000000" w:themeColor="text1"/>
          <w:spacing w:val="-2"/>
        </w:rPr>
        <w:t>s</w:t>
      </w:r>
      <w:r w:rsidRPr="00EC25FD">
        <w:rPr>
          <w:rFonts w:ascii="Tw Cen MT" w:hAnsi="Tw Cen MT"/>
          <w:i/>
          <w:color w:val="000000" w:themeColor="text1"/>
          <w:spacing w:val="-15"/>
        </w:rPr>
        <w:t xml:space="preserve"> </w:t>
      </w:r>
      <w:r w:rsidRPr="00EC25FD">
        <w:rPr>
          <w:rFonts w:ascii="Tw Cen MT" w:hAnsi="Tw Cen MT"/>
          <w:color w:val="000000" w:themeColor="text1"/>
          <w:spacing w:val="-2"/>
        </w:rPr>
        <w:t>menjadi</w:t>
      </w:r>
      <w:r w:rsidRPr="00EC25FD">
        <w:rPr>
          <w:rFonts w:ascii="Tw Cen MT" w:hAnsi="Tw Cen MT"/>
          <w:color w:val="000000" w:themeColor="text1"/>
          <w:spacing w:val="-1"/>
        </w:rPr>
        <w:t xml:space="preserve"> </w:t>
      </w:r>
      <w:r w:rsidRPr="00EC25FD">
        <w:rPr>
          <w:rFonts w:ascii="Tw Cen MT" w:hAnsi="Tw Cen MT"/>
          <w:color w:val="000000" w:themeColor="text1"/>
          <w:spacing w:val="-2"/>
        </w:rPr>
        <w:t>string</w:t>
      </w:r>
      <w:r w:rsidRPr="00EC25FD">
        <w:rPr>
          <w:rFonts w:ascii="Tw Cen MT" w:hAnsi="Tw Cen MT"/>
          <w:color w:val="000000" w:themeColor="text1"/>
          <w:spacing w:val="-1"/>
        </w:rPr>
        <w:t xml:space="preserve"> </w:t>
      </w:r>
      <w:r w:rsidRPr="00EC25FD">
        <w:rPr>
          <w:rFonts w:ascii="Tw Cen MT" w:hAnsi="Tw Cen MT"/>
          <w:i/>
          <w:color w:val="000000" w:themeColor="text1"/>
          <w:spacing w:val="-5"/>
        </w:rPr>
        <w:t>t</w:t>
      </w:r>
      <w:r w:rsidRPr="00EC25FD">
        <w:rPr>
          <w:rFonts w:ascii="Tw Cen MT" w:hAnsi="Tw Cen MT"/>
          <w:color w:val="000000" w:themeColor="text1"/>
          <w:spacing w:val="-5"/>
        </w:rPr>
        <w:t>.</w:t>
      </w:r>
    </w:p>
    <w:p w14:paraId="11474698" w14:textId="77777777" w:rsidR="009F2283" w:rsidRPr="00EC25FD" w:rsidRDefault="00000000">
      <w:pPr>
        <w:pStyle w:val="ListParagraph"/>
        <w:numPr>
          <w:ilvl w:val="2"/>
          <w:numId w:val="8"/>
        </w:numPr>
        <w:tabs>
          <w:tab w:val="left" w:pos="727"/>
        </w:tabs>
        <w:spacing w:before="132"/>
        <w:ind w:hanging="585"/>
        <w:rPr>
          <w:rFonts w:ascii="Tw Cen MT" w:hAnsi="Tw Cen MT"/>
          <w:b/>
          <w:color w:val="000000" w:themeColor="text1"/>
          <w:sz w:val="20"/>
        </w:rPr>
      </w:pPr>
      <w:bookmarkStart w:id="12" w:name="Persentase_Kemiripan_Teks_(Similarity_Sc"/>
      <w:bookmarkEnd w:id="12"/>
      <w:r w:rsidRPr="00EC25FD">
        <w:rPr>
          <w:rFonts w:ascii="Tw Cen MT" w:hAnsi="Tw Cen MT"/>
          <w:b/>
          <w:color w:val="000000" w:themeColor="text1"/>
          <w:spacing w:val="-6"/>
          <w:sz w:val="20"/>
        </w:rPr>
        <w:t>Persentase</w:t>
      </w:r>
      <w:r w:rsidRPr="00EC25FD">
        <w:rPr>
          <w:rFonts w:ascii="Tw Cen MT" w:hAnsi="Tw Cen MT"/>
          <w:b/>
          <w:color w:val="000000" w:themeColor="text1"/>
          <w:spacing w:val="9"/>
          <w:sz w:val="20"/>
        </w:rPr>
        <w:t xml:space="preserve"> </w:t>
      </w:r>
      <w:r w:rsidRPr="00EC25FD">
        <w:rPr>
          <w:rFonts w:ascii="Tw Cen MT" w:hAnsi="Tw Cen MT"/>
          <w:b/>
          <w:color w:val="000000" w:themeColor="text1"/>
          <w:spacing w:val="-6"/>
          <w:sz w:val="20"/>
        </w:rPr>
        <w:t>Kemiripan</w:t>
      </w:r>
      <w:r w:rsidRPr="00EC25FD">
        <w:rPr>
          <w:rFonts w:ascii="Tw Cen MT" w:hAnsi="Tw Cen MT"/>
          <w:b/>
          <w:color w:val="000000" w:themeColor="text1"/>
          <w:spacing w:val="10"/>
          <w:sz w:val="20"/>
        </w:rPr>
        <w:t xml:space="preserve"> </w:t>
      </w:r>
      <w:r w:rsidRPr="00EC25FD">
        <w:rPr>
          <w:rFonts w:ascii="Tw Cen MT" w:hAnsi="Tw Cen MT"/>
          <w:b/>
          <w:color w:val="000000" w:themeColor="text1"/>
          <w:spacing w:val="-6"/>
          <w:sz w:val="20"/>
        </w:rPr>
        <w:t>Teks</w:t>
      </w:r>
      <w:r w:rsidRPr="00EC25FD">
        <w:rPr>
          <w:rFonts w:ascii="Tw Cen MT" w:hAnsi="Tw Cen MT"/>
          <w:b/>
          <w:color w:val="000000" w:themeColor="text1"/>
          <w:spacing w:val="10"/>
          <w:sz w:val="20"/>
        </w:rPr>
        <w:t xml:space="preserve"> </w:t>
      </w:r>
      <w:r w:rsidRPr="00EC25FD">
        <w:rPr>
          <w:rFonts w:ascii="Tw Cen MT" w:hAnsi="Tw Cen MT"/>
          <w:b/>
          <w:color w:val="000000" w:themeColor="text1"/>
          <w:spacing w:val="-6"/>
          <w:sz w:val="20"/>
        </w:rPr>
        <w:t>(</w:t>
      </w:r>
      <w:r w:rsidRPr="00EC25FD">
        <w:rPr>
          <w:rFonts w:ascii="Tw Cen MT" w:hAnsi="Tw Cen MT"/>
          <w:b/>
          <w:i/>
          <w:color w:val="000000" w:themeColor="text1"/>
          <w:spacing w:val="-6"/>
          <w:sz w:val="20"/>
        </w:rPr>
        <w:t>Similarity</w:t>
      </w:r>
      <w:r w:rsidRPr="00EC25FD">
        <w:rPr>
          <w:rFonts w:ascii="Tw Cen MT" w:hAnsi="Tw Cen MT"/>
          <w:b/>
          <w:i/>
          <w:color w:val="000000" w:themeColor="text1"/>
          <w:spacing w:val="14"/>
          <w:sz w:val="20"/>
        </w:rPr>
        <w:t xml:space="preserve"> </w:t>
      </w:r>
      <w:r w:rsidRPr="00EC25FD">
        <w:rPr>
          <w:rFonts w:ascii="Tw Cen MT" w:hAnsi="Tw Cen MT"/>
          <w:b/>
          <w:i/>
          <w:color w:val="000000" w:themeColor="text1"/>
          <w:spacing w:val="-6"/>
          <w:sz w:val="20"/>
        </w:rPr>
        <w:t>Score</w:t>
      </w:r>
      <w:r w:rsidRPr="00EC25FD">
        <w:rPr>
          <w:rFonts w:ascii="Tw Cen MT" w:hAnsi="Tw Cen MT"/>
          <w:b/>
          <w:color w:val="000000" w:themeColor="text1"/>
          <w:spacing w:val="-6"/>
          <w:sz w:val="20"/>
        </w:rPr>
        <w:t>)</w:t>
      </w:r>
    </w:p>
    <w:p w14:paraId="4F34275C" w14:textId="10DDB614" w:rsidR="00976627" w:rsidRPr="00EC25FD" w:rsidRDefault="00000000">
      <w:pPr>
        <w:pStyle w:val="BodyText"/>
        <w:tabs>
          <w:tab w:val="left" w:pos="8981"/>
        </w:tabs>
        <w:spacing w:before="74" w:line="254" w:lineRule="auto"/>
        <w:ind w:left="2727" w:right="683" w:hanging="2586"/>
        <w:rPr>
          <w:rFonts w:ascii="Tw Cen MT" w:hAnsi="Tw Cen MT"/>
          <w:color w:val="000000" w:themeColor="text1"/>
          <w:spacing w:val="-2"/>
        </w:rPr>
      </w:pPr>
      <w:r w:rsidRPr="00EC25FD">
        <w:rPr>
          <w:rFonts w:ascii="Tw Cen MT" w:hAnsi="Tw Cen MT"/>
          <w:color w:val="000000" w:themeColor="text1"/>
          <w:spacing w:val="-2"/>
        </w:rPr>
        <w:t>Berdasarkan jarak Levenshtein lev(</w:t>
      </w:r>
      <w:r w:rsidRPr="00EC25FD">
        <w:rPr>
          <w:rFonts w:ascii="Tw Cen MT" w:hAnsi="Tw Cen MT"/>
          <w:i/>
          <w:color w:val="000000" w:themeColor="text1"/>
          <w:spacing w:val="-2"/>
        </w:rPr>
        <w:t>m,</w:t>
      </w:r>
      <w:r w:rsidRPr="00EC25FD">
        <w:rPr>
          <w:rFonts w:ascii="Tw Cen MT" w:hAnsi="Tw Cen MT"/>
          <w:i/>
          <w:color w:val="000000" w:themeColor="text1"/>
          <w:spacing w:val="-38"/>
        </w:rPr>
        <w:t xml:space="preserve"> </w:t>
      </w:r>
      <w:r w:rsidRPr="00EC25FD">
        <w:rPr>
          <w:rFonts w:ascii="Tw Cen MT" w:hAnsi="Tw Cen MT"/>
          <w:i/>
          <w:color w:val="000000" w:themeColor="text1"/>
          <w:spacing w:val="-2"/>
        </w:rPr>
        <w:t>n</w:t>
      </w:r>
      <w:r w:rsidRPr="00EC25FD">
        <w:rPr>
          <w:rFonts w:ascii="Tw Cen MT" w:hAnsi="Tw Cen MT"/>
          <w:color w:val="000000" w:themeColor="text1"/>
          <w:spacing w:val="-2"/>
        </w:rPr>
        <w:t>),</w:t>
      </w:r>
      <w:r w:rsidR="00976627" w:rsidRPr="00EC25FD">
        <w:rPr>
          <w:noProof/>
          <w:color w:val="000000" w:themeColor="text1"/>
        </w:rPr>
        <w:t xml:space="preserve"> </w:t>
      </w:r>
      <w:r w:rsidRPr="00EC25FD">
        <w:rPr>
          <w:rFonts w:ascii="Tw Cen MT" w:hAnsi="Tw Cen MT"/>
          <w:color w:val="000000" w:themeColor="text1"/>
          <w:spacing w:val="-2"/>
        </w:rPr>
        <w:t>persentase kemiripan dihitung menggunakan Persamaan (</w:t>
      </w:r>
      <w:hyperlink w:anchor="_bookmark4" w:history="1">
        <w:r w:rsidR="00976627" w:rsidRPr="00EC25FD">
          <w:rPr>
            <w:rFonts w:ascii="Tw Cen MT" w:hAnsi="Tw Cen MT"/>
            <w:color w:val="000000" w:themeColor="text1"/>
            <w:spacing w:val="-2"/>
          </w:rPr>
          <w:t>2</w:t>
        </w:r>
      </w:hyperlink>
      <w:r w:rsidRPr="00EC25FD">
        <w:rPr>
          <w:rFonts w:ascii="Tw Cen MT" w:hAnsi="Tw Cen MT"/>
          <w:color w:val="000000" w:themeColor="text1"/>
          <w:spacing w:val="-2"/>
        </w:rPr>
        <w:t>):</w:t>
      </w:r>
      <w:bookmarkStart w:id="13" w:name="_bookmark4"/>
      <w:bookmarkEnd w:id="13"/>
    </w:p>
    <w:p w14:paraId="34C18ED6" w14:textId="1F0F50BD" w:rsidR="00976627" w:rsidRPr="00EC25FD" w:rsidRDefault="00976627" w:rsidP="0075237E">
      <w:pPr>
        <w:pStyle w:val="BodyText"/>
        <w:tabs>
          <w:tab w:val="left" w:pos="8981"/>
        </w:tabs>
        <w:spacing w:before="74" w:line="254" w:lineRule="auto"/>
        <w:ind w:right="683"/>
        <w:rPr>
          <w:rFonts w:ascii="Tw Cen MT" w:hAnsi="Tw Cen MT"/>
          <w:color w:val="000000" w:themeColor="text1"/>
          <w:spacing w:val="-2"/>
        </w:rPr>
      </w:pPr>
    </w:p>
    <w:p w14:paraId="621F85D9" w14:textId="5610FA8F" w:rsidR="0075237E" w:rsidRPr="00EC25FD" w:rsidRDefault="0075237E" w:rsidP="00D5262A">
      <w:pPr>
        <w:pStyle w:val="NormalWeb"/>
        <w:spacing w:before="0" w:beforeAutospacing="0" w:after="0" w:afterAutospacing="0" w:line="360" w:lineRule="auto"/>
        <w:ind w:left="180"/>
        <w:jc w:val="both"/>
        <w:rPr>
          <w:color w:val="000000" w:themeColor="text1"/>
        </w:rPr>
      </w:pPr>
      <w:bookmarkStart w:id="14" w:name="_Hlk239149169"/>
      <m:oMath>
        <m:r>
          <w:rPr>
            <w:rFonts w:ascii="Cambria Math" w:hAnsi="Cambria Math"/>
            <w:color w:val="000000" w:themeColor="text1"/>
          </w:rPr>
          <m:t>Similarity</m:t>
        </m:r>
        <m:d>
          <m:dPr>
            <m:ctrlPr>
              <w:rPr>
                <w:rFonts w:ascii="Cambria Math" w:hAnsi="Cambria Math"/>
                <w:i/>
                <w:color w:val="000000" w:themeColor="text1"/>
              </w:rPr>
            </m:ctrlPr>
          </m:dPr>
          <m:e>
            <m:r>
              <w:rPr>
                <w:rFonts w:ascii="Cambria Math" w:hAnsi="Cambria Math"/>
                <w:color w:val="000000" w:themeColor="text1"/>
              </w:rPr>
              <m:t>s,t</m:t>
            </m:r>
          </m:e>
        </m:d>
        <m:r>
          <w:rPr>
            <w:rFonts w:ascii="Cambria Math" w:hAnsi="Cambria Math"/>
            <w:color w:val="000000" w:themeColor="text1"/>
          </w:rPr>
          <m:t>=1-</m:t>
        </m:r>
        <m:f>
          <m:fPr>
            <m:ctrlPr>
              <w:rPr>
                <w:rFonts w:ascii="Cambria Math" w:hAnsi="Cambria Math"/>
                <w:i/>
                <w:color w:val="000000" w:themeColor="text1"/>
              </w:rPr>
            </m:ctrlPr>
          </m:fPr>
          <m:num>
            <m:r>
              <w:rPr>
                <w:rFonts w:ascii="Cambria Math" w:hAnsi="Cambria Math"/>
                <w:color w:val="000000" w:themeColor="text1"/>
              </w:rPr>
              <m:t>lev(m,n)</m:t>
            </m:r>
          </m:num>
          <m:den>
            <m:r>
              <m:rPr>
                <m:sty m:val="p"/>
              </m:rPr>
              <w:rPr>
                <w:rFonts w:ascii="Cambria Math" w:hAnsi="Cambria Math"/>
                <w:color w:val="000000" w:themeColor="text1"/>
              </w:rPr>
              <m:t>max⁡</m:t>
            </m:r>
            <m:r>
              <w:rPr>
                <w:rFonts w:ascii="Cambria Math" w:hAnsi="Cambria Math"/>
                <w:color w:val="000000" w:themeColor="text1"/>
              </w:rPr>
              <m:t>(m,n)</m:t>
            </m:r>
          </m:den>
        </m:f>
        <m:r>
          <w:rPr>
            <w:rFonts w:ascii="Cambria Math" w:hAnsi="Cambria Math"/>
            <w:color w:val="000000" w:themeColor="text1"/>
          </w:rPr>
          <m:t xml:space="preserve"> </m:t>
        </m:r>
        <m:r>
          <w:rPr>
            <w:rFonts w:ascii="Cambria Math" w:hAnsi="Cambria Math"/>
            <w:color w:val="000000" w:themeColor="text1"/>
          </w:rPr>
          <m:t xml:space="preserve"> </m:t>
        </m:r>
      </m:oMath>
      <w:r w:rsidR="00D5262A" w:rsidRPr="00EC25FD">
        <w:rPr>
          <w:color w:val="000000" w:themeColor="text1"/>
        </w:rPr>
        <w:t xml:space="preserve">  </w:t>
      </w:r>
      <w:r w:rsidR="00D5262A" w:rsidRPr="00EC25FD">
        <w:rPr>
          <w:color w:val="000000" w:themeColor="text1"/>
        </w:rPr>
        <w:tab/>
      </w:r>
      <w:r w:rsidR="00D5262A" w:rsidRPr="00EC25FD">
        <w:rPr>
          <w:color w:val="000000" w:themeColor="text1"/>
        </w:rPr>
        <w:tab/>
      </w:r>
      <w:r w:rsidR="00D5262A" w:rsidRPr="00EC25FD">
        <w:rPr>
          <w:color w:val="000000" w:themeColor="text1"/>
        </w:rPr>
        <w:tab/>
      </w:r>
      <w:r w:rsidR="00D5262A" w:rsidRPr="00EC25FD">
        <w:rPr>
          <w:color w:val="000000" w:themeColor="text1"/>
        </w:rPr>
        <w:tab/>
      </w:r>
      <w:r w:rsidR="00D5262A" w:rsidRPr="00EC25FD">
        <w:rPr>
          <w:color w:val="000000" w:themeColor="text1"/>
        </w:rPr>
        <w:tab/>
      </w:r>
      <w:r w:rsidR="00D5262A" w:rsidRPr="00EC25FD">
        <w:rPr>
          <w:color w:val="000000" w:themeColor="text1"/>
        </w:rPr>
        <w:tab/>
      </w:r>
      <w:r w:rsidR="00D5262A" w:rsidRPr="00EC25FD">
        <w:rPr>
          <w:color w:val="000000" w:themeColor="text1"/>
        </w:rPr>
        <w:tab/>
      </w:r>
      <w:r w:rsidR="00D5262A" w:rsidRPr="00EC25FD">
        <w:rPr>
          <w:color w:val="000000" w:themeColor="text1"/>
        </w:rPr>
        <w:tab/>
        <w:t xml:space="preserve">      </w:t>
      </w:r>
      <w:r w:rsidR="00D5262A" w:rsidRPr="00EC25FD">
        <w:rPr>
          <w:rFonts w:ascii="Tw Cen MT" w:hAnsi="Tw Cen MT"/>
          <w:color w:val="000000" w:themeColor="text1"/>
          <w:sz w:val="20"/>
          <w:szCs w:val="20"/>
        </w:rPr>
        <w:t>(2)</w:t>
      </w:r>
    </w:p>
    <w:bookmarkEnd w:id="14"/>
    <w:p w14:paraId="31CD0EB9" w14:textId="6BE5ED84" w:rsidR="009F2283" w:rsidRPr="00EC25FD" w:rsidRDefault="00000000" w:rsidP="0075237E">
      <w:pPr>
        <w:pStyle w:val="ListParagraph"/>
        <w:numPr>
          <w:ilvl w:val="2"/>
          <w:numId w:val="8"/>
        </w:numPr>
        <w:tabs>
          <w:tab w:val="left" w:pos="727"/>
        </w:tabs>
        <w:spacing w:before="240"/>
        <w:ind w:hanging="585"/>
        <w:rPr>
          <w:rFonts w:ascii="Tw Cen MT" w:hAnsi="Tw Cen MT"/>
          <w:b/>
          <w:color w:val="000000" w:themeColor="text1"/>
          <w:sz w:val="20"/>
        </w:rPr>
      </w:pPr>
      <w:r w:rsidRPr="00EC25FD">
        <w:rPr>
          <w:rFonts w:ascii="Tw Cen MT" w:hAnsi="Tw Cen MT"/>
          <w:b/>
          <w:color w:val="000000" w:themeColor="text1"/>
          <w:spacing w:val="-4"/>
          <w:sz w:val="20"/>
        </w:rPr>
        <w:t>Rata-rata</w:t>
      </w:r>
      <w:r w:rsidRPr="00EC25FD">
        <w:rPr>
          <w:rFonts w:ascii="Tw Cen MT" w:hAnsi="Tw Cen MT"/>
          <w:b/>
          <w:color w:val="000000" w:themeColor="text1"/>
          <w:spacing w:val="8"/>
          <w:sz w:val="20"/>
        </w:rPr>
        <w:t xml:space="preserve"> </w:t>
      </w:r>
      <w:r w:rsidRPr="00EC25FD">
        <w:rPr>
          <w:rFonts w:ascii="Tw Cen MT" w:hAnsi="Tw Cen MT"/>
          <w:b/>
          <w:color w:val="000000" w:themeColor="text1"/>
          <w:spacing w:val="-4"/>
          <w:sz w:val="20"/>
        </w:rPr>
        <w:t>Kemiripan</w:t>
      </w:r>
      <w:r w:rsidRPr="00EC25FD">
        <w:rPr>
          <w:rFonts w:ascii="Tw Cen MT" w:hAnsi="Tw Cen MT"/>
          <w:b/>
          <w:color w:val="000000" w:themeColor="text1"/>
          <w:spacing w:val="8"/>
          <w:sz w:val="20"/>
        </w:rPr>
        <w:t xml:space="preserve"> </w:t>
      </w:r>
      <w:r w:rsidRPr="00EC25FD">
        <w:rPr>
          <w:rFonts w:ascii="Tw Cen MT" w:hAnsi="Tw Cen MT"/>
          <w:b/>
          <w:color w:val="000000" w:themeColor="text1"/>
          <w:spacing w:val="-4"/>
          <w:sz w:val="20"/>
        </w:rPr>
        <w:t>Teks</w:t>
      </w:r>
      <w:r w:rsidRPr="00EC25FD">
        <w:rPr>
          <w:rFonts w:ascii="Tw Cen MT" w:hAnsi="Tw Cen MT"/>
          <w:b/>
          <w:color w:val="000000" w:themeColor="text1"/>
          <w:spacing w:val="9"/>
          <w:sz w:val="20"/>
        </w:rPr>
        <w:t xml:space="preserve"> </w:t>
      </w:r>
      <w:r w:rsidRPr="00EC25FD">
        <w:rPr>
          <w:rFonts w:ascii="Tw Cen MT" w:hAnsi="Tw Cen MT"/>
          <w:b/>
          <w:color w:val="000000" w:themeColor="text1"/>
          <w:spacing w:val="-4"/>
          <w:sz w:val="20"/>
        </w:rPr>
        <w:t>(</w:t>
      </w:r>
      <w:r w:rsidRPr="00EC25FD">
        <w:rPr>
          <w:rFonts w:ascii="Tw Cen MT" w:hAnsi="Tw Cen MT"/>
          <w:b/>
          <w:i/>
          <w:color w:val="000000" w:themeColor="text1"/>
          <w:spacing w:val="-4"/>
          <w:sz w:val="20"/>
        </w:rPr>
        <w:t>Average</w:t>
      </w:r>
      <w:r w:rsidRPr="00EC25FD">
        <w:rPr>
          <w:rFonts w:ascii="Tw Cen MT" w:hAnsi="Tw Cen MT"/>
          <w:b/>
          <w:i/>
          <w:color w:val="000000" w:themeColor="text1"/>
          <w:spacing w:val="14"/>
          <w:sz w:val="20"/>
        </w:rPr>
        <w:t xml:space="preserve"> </w:t>
      </w:r>
      <w:r w:rsidRPr="00EC25FD">
        <w:rPr>
          <w:rFonts w:ascii="Tw Cen MT" w:hAnsi="Tw Cen MT"/>
          <w:b/>
          <w:i/>
          <w:color w:val="000000" w:themeColor="text1"/>
          <w:spacing w:val="-4"/>
          <w:sz w:val="20"/>
        </w:rPr>
        <w:t>Similarity</w:t>
      </w:r>
      <w:r w:rsidRPr="00EC25FD">
        <w:rPr>
          <w:rFonts w:ascii="Tw Cen MT" w:hAnsi="Tw Cen MT"/>
          <w:b/>
          <w:color w:val="000000" w:themeColor="text1"/>
          <w:spacing w:val="-4"/>
          <w:sz w:val="20"/>
        </w:rPr>
        <w:t>)</w:t>
      </w:r>
    </w:p>
    <w:p w14:paraId="22BAA813" w14:textId="4D65C13E" w:rsidR="009F2283" w:rsidRPr="00EC25FD" w:rsidRDefault="00000000" w:rsidP="00D5262A">
      <w:pPr>
        <w:pStyle w:val="BodyText"/>
        <w:spacing w:before="74" w:line="252" w:lineRule="auto"/>
        <w:ind w:left="142" w:right="723"/>
        <w:jc w:val="both"/>
        <w:rPr>
          <w:rFonts w:ascii="Tw Cen MT" w:hAnsi="Tw Cen MT"/>
          <w:color w:val="000000" w:themeColor="text1"/>
        </w:rPr>
      </w:pPr>
      <w:r w:rsidRPr="00EC25FD">
        <w:rPr>
          <w:rFonts w:ascii="Tw Cen MT" w:hAnsi="Tw Cen MT"/>
          <w:color w:val="000000" w:themeColor="text1"/>
        </w:rPr>
        <w:t xml:space="preserve">Rata-rata persentase kemiripan untuk suatu skenario pengujian dengan </w:t>
      </w:r>
      <w:r w:rsidRPr="00EC25FD">
        <w:rPr>
          <w:rFonts w:ascii="Tw Cen MT" w:hAnsi="Tw Cen MT"/>
          <w:i/>
          <w:color w:val="000000" w:themeColor="text1"/>
        </w:rPr>
        <w:t xml:space="preserve">N </w:t>
      </w:r>
      <w:r w:rsidRPr="00EC25FD">
        <w:rPr>
          <w:rFonts w:ascii="Tw Cen MT" w:hAnsi="Tw Cen MT"/>
          <w:color w:val="000000" w:themeColor="text1"/>
        </w:rPr>
        <w:t>butir soal dihitung dengan Persamaan (</w:t>
      </w:r>
      <w:hyperlink w:anchor="_bookmark5" w:history="1">
        <w:r w:rsidR="009F2283" w:rsidRPr="00EC25FD">
          <w:rPr>
            <w:rFonts w:ascii="Tw Cen MT" w:hAnsi="Tw Cen MT"/>
            <w:color w:val="000000" w:themeColor="text1"/>
          </w:rPr>
          <w:t>3</w:t>
        </w:r>
      </w:hyperlink>
      <w:r w:rsidRPr="00EC25FD">
        <w:rPr>
          <w:rFonts w:ascii="Tw Cen MT" w:hAnsi="Tw Cen MT"/>
          <w:color w:val="000000" w:themeColor="text1"/>
        </w:rPr>
        <w:t>):</w:t>
      </w:r>
    </w:p>
    <w:p w14:paraId="6DCEA4B6" w14:textId="77777777" w:rsidR="009F2283" w:rsidRPr="00EC25FD" w:rsidRDefault="009F2283">
      <w:pPr>
        <w:pStyle w:val="BodyText"/>
        <w:spacing w:line="252" w:lineRule="auto"/>
        <w:rPr>
          <w:rFonts w:ascii="Tw Cen MT" w:hAnsi="Tw Cen MT"/>
          <w:color w:val="000000" w:themeColor="text1"/>
        </w:rPr>
        <w:sectPr w:rsidR="009F2283" w:rsidRPr="00EC25FD">
          <w:type w:val="continuous"/>
          <w:pgSz w:w="11910" w:h="16840"/>
          <w:pgMar w:top="280" w:right="708" w:bottom="1180" w:left="1275" w:header="910" w:footer="981" w:gutter="0"/>
          <w:cols w:space="720"/>
        </w:sectPr>
      </w:pPr>
    </w:p>
    <w:p w14:paraId="5A75E464" w14:textId="77777777" w:rsidR="00D5262A" w:rsidRPr="00EC25FD" w:rsidRDefault="00D5262A" w:rsidP="00D5262A">
      <w:pPr>
        <w:pStyle w:val="NormalWeb"/>
        <w:spacing w:before="0" w:beforeAutospacing="0" w:after="0" w:afterAutospacing="0" w:line="360" w:lineRule="auto"/>
        <w:ind w:left="180"/>
        <w:jc w:val="both"/>
        <w:rPr>
          <w:color w:val="000000" w:themeColor="text1"/>
        </w:rPr>
      </w:pPr>
      <w:bookmarkStart w:id="15" w:name="_bookmark5"/>
      <w:bookmarkEnd w:id="15"/>
      <m:oMathPara>
        <m:oMathParaPr>
          <m:jc m:val="left"/>
        </m:oMathParaPr>
        <m:oMath>
          <m:r>
            <w:rPr>
              <w:rFonts w:ascii="Cambria Math" w:hAnsi="Cambria Math"/>
              <w:color w:val="000000" w:themeColor="text1"/>
            </w:rPr>
            <m:t>Similarit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avg</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 xml:space="preserve"> </m:t>
          </m:r>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similarit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nary>
        </m:oMath>
      </m:oMathPara>
    </w:p>
    <w:p w14:paraId="2B91C2B8" w14:textId="45EED269" w:rsidR="009F2283" w:rsidRPr="00EC25FD" w:rsidRDefault="009F2283">
      <w:pPr>
        <w:spacing w:line="160" w:lineRule="exact"/>
        <w:jc w:val="right"/>
        <w:rPr>
          <w:rFonts w:ascii="Tw Cen MT" w:hAnsi="Tw Cen MT"/>
          <w:i/>
          <w:color w:val="000000" w:themeColor="text1"/>
          <w:sz w:val="14"/>
        </w:rPr>
      </w:pPr>
    </w:p>
    <w:p w14:paraId="061135B4" w14:textId="5413C979" w:rsidR="009F2283" w:rsidRPr="00EC25FD" w:rsidRDefault="00D5262A">
      <w:pPr>
        <w:pStyle w:val="BodyText"/>
        <w:spacing w:before="196" w:line="127" w:lineRule="exact"/>
        <w:ind w:right="684"/>
        <w:jc w:val="right"/>
        <w:rPr>
          <w:rFonts w:ascii="Tw Cen MT" w:hAnsi="Tw Cen MT"/>
          <w:color w:val="000000" w:themeColor="text1"/>
        </w:rPr>
      </w:pPr>
      <w:r w:rsidRPr="00EC25FD">
        <w:rPr>
          <w:rFonts w:ascii="Tw Cen MT" w:hAnsi="Tw Cen MT"/>
          <w:color w:val="000000" w:themeColor="text1"/>
          <w:spacing w:val="-5"/>
        </w:rPr>
        <w:t xml:space="preserve"> </w:t>
      </w:r>
      <w:r w:rsidR="00000000" w:rsidRPr="00EC25FD">
        <w:rPr>
          <w:rFonts w:ascii="Tw Cen MT" w:hAnsi="Tw Cen MT"/>
          <w:color w:val="000000" w:themeColor="text1"/>
          <w:spacing w:val="-5"/>
        </w:rPr>
        <w:t>(3)</w:t>
      </w:r>
    </w:p>
    <w:p w14:paraId="5D45DF54" w14:textId="77777777" w:rsidR="009F2283" w:rsidRPr="00EC25FD" w:rsidRDefault="009F2283">
      <w:pPr>
        <w:pStyle w:val="BodyText"/>
        <w:spacing w:line="127" w:lineRule="exact"/>
        <w:jc w:val="right"/>
        <w:rPr>
          <w:rFonts w:ascii="Tw Cen MT" w:hAnsi="Tw Cen MT"/>
          <w:color w:val="000000" w:themeColor="text1"/>
        </w:rPr>
        <w:sectPr w:rsidR="009F2283" w:rsidRPr="00EC25FD">
          <w:type w:val="continuous"/>
          <w:pgSz w:w="11910" w:h="16840"/>
          <w:pgMar w:top="280" w:right="708" w:bottom="1180" w:left="1275" w:header="910" w:footer="981" w:gutter="0"/>
          <w:cols w:num="2" w:space="720" w:equalWidth="0">
            <w:col w:w="5057" w:space="40"/>
            <w:col w:w="4830"/>
          </w:cols>
        </w:sectPr>
      </w:pPr>
    </w:p>
    <w:p w14:paraId="5C958868" w14:textId="760AD438" w:rsidR="009F2283" w:rsidRPr="00EC25FD" w:rsidRDefault="009F2283" w:rsidP="00D5262A">
      <w:pPr>
        <w:spacing w:line="134" w:lineRule="exact"/>
        <w:ind w:left="3448" w:right="1223"/>
        <w:rPr>
          <w:rFonts w:ascii="Tw Cen MT" w:hAnsi="Tw Cen MT"/>
          <w:i/>
          <w:color w:val="000000" w:themeColor="text1"/>
          <w:sz w:val="14"/>
        </w:rPr>
      </w:pPr>
    </w:p>
    <w:p w14:paraId="4085899A" w14:textId="77777777" w:rsidR="009F2283" w:rsidRPr="00EC25FD" w:rsidRDefault="009F2283">
      <w:pPr>
        <w:pStyle w:val="BodyText"/>
        <w:spacing w:before="13"/>
        <w:rPr>
          <w:rFonts w:ascii="Tw Cen MT" w:hAnsi="Tw Cen MT"/>
          <w:color w:val="000000" w:themeColor="text1"/>
          <w:sz w:val="14"/>
        </w:rPr>
      </w:pPr>
    </w:p>
    <w:p w14:paraId="5DFC9D81" w14:textId="77777777" w:rsidR="009F2283" w:rsidRPr="00EC25FD" w:rsidRDefault="00000000">
      <w:pPr>
        <w:pStyle w:val="ListParagraph"/>
        <w:numPr>
          <w:ilvl w:val="2"/>
          <w:numId w:val="8"/>
        </w:numPr>
        <w:tabs>
          <w:tab w:val="left" w:pos="727"/>
        </w:tabs>
        <w:ind w:hanging="585"/>
        <w:rPr>
          <w:rFonts w:ascii="Tw Cen MT" w:hAnsi="Tw Cen MT"/>
          <w:b/>
          <w:color w:val="000000" w:themeColor="text1"/>
          <w:sz w:val="20"/>
        </w:rPr>
      </w:pPr>
      <w:bookmarkStart w:id="16" w:name="Akurasi_Pencocokan_Eksak_(Exact_Match_Ac"/>
      <w:bookmarkEnd w:id="16"/>
      <w:r w:rsidRPr="00EC25FD">
        <w:rPr>
          <w:rFonts w:ascii="Tw Cen MT" w:hAnsi="Tw Cen MT"/>
          <w:b/>
          <w:color w:val="000000" w:themeColor="text1"/>
          <w:spacing w:val="-2"/>
          <w:sz w:val="20"/>
        </w:rPr>
        <w:t>Akurasi</w:t>
      </w:r>
      <w:r w:rsidRPr="00EC25FD">
        <w:rPr>
          <w:rFonts w:ascii="Tw Cen MT" w:hAnsi="Tw Cen MT"/>
          <w:b/>
          <w:color w:val="000000" w:themeColor="text1"/>
          <w:sz w:val="20"/>
        </w:rPr>
        <w:t xml:space="preserve"> </w:t>
      </w:r>
      <w:r w:rsidRPr="00EC25FD">
        <w:rPr>
          <w:rFonts w:ascii="Tw Cen MT" w:hAnsi="Tw Cen MT"/>
          <w:b/>
          <w:color w:val="000000" w:themeColor="text1"/>
          <w:spacing w:val="-2"/>
          <w:sz w:val="20"/>
        </w:rPr>
        <w:t>Pencocokan</w:t>
      </w:r>
      <w:r w:rsidRPr="00EC25FD">
        <w:rPr>
          <w:rFonts w:ascii="Tw Cen MT" w:hAnsi="Tw Cen MT"/>
          <w:b/>
          <w:color w:val="000000" w:themeColor="text1"/>
          <w:spacing w:val="1"/>
          <w:sz w:val="20"/>
        </w:rPr>
        <w:t xml:space="preserve"> </w:t>
      </w:r>
      <w:r w:rsidRPr="00EC25FD">
        <w:rPr>
          <w:rFonts w:ascii="Tw Cen MT" w:hAnsi="Tw Cen MT"/>
          <w:b/>
          <w:color w:val="000000" w:themeColor="text1"/>
          <w:spacing w:val="-2"/>
          <w:sz w:val="20"/>
        </w:rPr>
        <w:t>Eksak</w:t>
      </w:r>
      <w:r w:rsidRPr="00EC25FD">
        <w:rPr>
          <w:rFonts w:ascii="Tw Cen MT" w:hAnsi="Tw Cen MT"/>
          <w:b/>
          <w:color w:val="000000" w:themeColor="text1"/>
          <w:spacing w:val="1"/>
          <w:sz w:val="20"/>
        </w:rPr>
        <w:t xml:space="preserve"> </w:t>
      </w:r>
      <w:r w:rsidRPr="00EC25FD">
        <w:rPr>
          <w:rFonts w:ascii="Tw Cen MT" w:hAnsi="Tw Cen MT"/>
          <w:b/>
          <w:color w:val="000000" w:themeColor="text1"/>
          <w:spacing w:val="-2"/>
          <w:sz w:val="20"/>
        </w:rPr>
        <w:t>(</w:t>
      </w:r>
      <w:r w:rsidRPr="00EC25FD">
        <w:rPr>
          <w:rFonts w:ascii="Tw Cen MT" w:hAnsi="Tw Cen MT"/>
          <w:b/>
          <w:i/>
          <w:color w:val="000000" w:themeColor="text1"/>
          <w:spacing w:val="-2"/>
          <w:sz w:val="20"/>
        </w:rPr>
        <w:t>Exact</w:t>
      </w:r>
      <w:r w:rsidRPr="00EC25FD">
        <w:rPr>
          <w:rFonts w:ascii="Tw Cen MT" w:hAnsi="Tw Cen MT"/>
          <w:b/>
          <w:i/>
          <w:color w:val="000000" w:themeColor="text1"/>
          <w:spacing w:val="4"/>
          <w:sz w:val="20"/>
        </w:rPr>
        <w:t xml:space="preserve"> </w:t>
      </w:r>
      <w:r w:rsidRPr="00EC25FD">
        <w:rPr>
          <w:rFonts w:ascii="Tw Cen MT" w:hAnsi="Tw Cen MT"/>
          <w:b/>
          <w:i/>
          <w:color w:val="000000" w:themeColor="text1"/>
          <w:spacing w:val="-2"/>
          <w:sz w:val="20"/>
        </w:rPr>
        <w:t>Match</w:t>
      </w:r>
      <w:r w:rsidRPr="00EC25FD">
        <w:rPr>
          <w:rFonts w:ascii="Tw Cen MT" w:hAnsi="Tw Cen MT"/>
          <w:b/>
          <w:i/>
          <w:color w:val="000000" w:themeColor="text1"/>
          <w:spacing w:val="5"/>
          <w:sz w:val="20"/>
        </w:rPr>
        <w:t xml:space="preserve"> </w:t>
      </w:r>
      <w:r w:rsidRPr="00EC25FD">
        <w:rPr>
          <w:rFonts w:ascii="Tw Cen MT" w:hAnsi="Tw Cen MT"/>
          <w:b/>
          <w:i/>
          <w:color w:val="000000" w:themeColor="text1"/>
          <w:spacing w:val="-2"/>
          <w:sz w:val="20"/>
        </w:rPr>
        <w:t>Accuracy</w:t>
      </w:r>
      <w:r w:rsidRPr="00EC25FD">
        <w:rPr>
          <w:rFonts w:ascii="Tw Cen MT" w:hAnsi="Tw Cen MT"/>
          <w:b/>
          <w:color w:val="000000" w:themeColor="text1"/>
          <w:spacing w:val="-2"/>
          <w:sz w:val="20"/>
        </w:rPr>
        <w:t>)</w:t>
      </w:r>
    </w:p>
    <w:p w14:paraId="3F333F6C" w14:textId="36C5834B" w:rsidR="009F2283" w:rsidRPr="00EC25FD" w:rsidRDefault="00000000">
      <w:pPr>
        <w:pStyle w:val="BodyText"/>
        <w:spacing w:before="95" w:line="235" w:lineRule="auto"/>
        <w:ind w:left="119" w:right="119" w:firstLine="23"/>
        <w:rPr>
          <w:rFonts w:ascii="Tw Cen MT" w:hAnsi="Tw Cen MT"/>
          <w:color w:val="000000" w:themeColor="text1"/>
        </w:rPr>
      </w:pPr>
      <w:r w:rsidRPr="00EC25FD">
        <w:rPr>
          <w:rFonts w:ascii="Tw Cen MT" w:hAnsi="Tw Cen MT"/>
          <w:color w:val="000000" w:themeColor="text1"/>
        </w:rPr>
        <w:t>Butir</w:t>
      </w:r>
      <w:r w:rsidRPr="00EC25FD">
        <w:rPr>
          <w:rFonts w:ascii="Tw Cen MT" w:hAnsi="Tw Cen MT"/>
          <w:color w:val="000000" w:themeColor="text1"/>
          <w:spacing w:val="31"/>
        </w:rPr>
        <w:t xml:space="preserve"> </w:t>
      </w:r>
      <w:r w:rsidRPr="00EC25FD">
        <w:rPr>
          <w:rFonts w:ascii="Tw Cen MT" w:hAnsi="Tw Cen MT"/>
          <w:color w:val="000000" w:themeColor="text1"/>
        </w:rPr>
        <w:t>soal</w:t>
      </w:r>
      <w:r w:rsidRPr="00EC25FD">
        <w:rPr>
          <w:rFonts w:ascii="Tw Cen MT" w:hAnsi="Tw Cen MT"/>
          <w:color w:val="000000" w:themeColor="text1"/>
          <w:spacing w:val="31"/>
        </w:rPr>
        <w:t xml:space="preserve"> </w:t>
      </w:r>
      <w:r w:rsidRPr="00EC25FD">
        <w:rPr>
          <w:rFonts w:ascii="Tw Cen MT" w:hAnsi="Tw Cen MT"/>
          <w:color w:val="000000" w:themeColor="text1"/>
        </w:rPr>
        <w:t>bernilai</w:t>
      </w:r>
      <w:r w:rsidRPr="00EC25FD">
        <w:rPr>
          <w:rFonts w:ascii="Tw Cen MT" w:hAnsi="Tw Cen MT"/>
          <w:color w:val="000000" w:themeColor="text1"/>
          <w:spacing w:val="31"/>
        </w:rPr>
        <w:t xml:space="preserve"> </w:t>
      </w:r>
      <w:r w:rsidRPr="00EC25FD">
        <w:rPr>
          <w:rFonts w:ascii="Tw Cen MT" w:hAnsi="Tw Cen MT"/>
          <w:color w:val="000000" w:themeColor="text1"/>
        </w:rPr>
        <w:t>benar</w:t>
      </w:r>
      <w:r w:rsidRPr="00EC25FD">
        <w:rPr>
          <w:rFonts w:ascii="Tw Cen MT" w:hAnsi="Tw Cen MT"/>
          <w:color w:val="000000" w:themeColor="text1"/>
          <w:spacing w:val="31"/>
        </w:rPr>
        <w:t xml:space="preserve"> </w:t>
      </w:r>
      <w:r w:rsidRPr="00EC25FD">
        <w:rPr>
          <w:rFonts w:ascii="Tw Cen MT" w:hAnsi="Tw Cen MT"/>
          <w:color w:val="000000" w:themeColor="text1"/>
        </w:rPr>
        <w:t>(</w:t>
      </w:r>
      <w:r w:rsidRPr="00EC25FD">
        <w:rPr>
          <w:rFonts w:ascii="Tw Cen MT" w:hAnsi="Tw Cen MT"/>
          <w:i/>
          <w:color w:val="000000" w:themeColor="text1"/>
        </w:rPr>
        <w:t>Exact</w:t>
      </w:r>
      <w:r w:rsidRPr="00EC25FD">
        <w:rPr>
          <w:rFonts w:ascii="Tw Cen MT" w:hAnsi="Tw Cen MT"/>
          <w:i/>
          <w:color w:val="000000" w:themeColor="text1"/>
          <w:spacing w:val="33"/>
        </w:rPr>
        <w:t xml:space="preserve"> </w:t>
      </w:r>
      <w:r w:rsidRPr="00EC25FD">
        <w:rPr>
          <w:rFonts w:ascii="Tw Cen MT" w:hAnsi="Tw Cen MT"/>
          <w:i/>
          <w:color w:val="000000" w:themeColor="text1"/>
        </w:rPr>
        <w:t>Match</w:t>
      </w:r>
      <w:r w:rsidRPr="00EC25FD">
        <w:rPr>
          <w:rFonts w:ascii="Tw Cen MT" w:hAnsi="Tw Cen MT"/>
          <w:color w:val="000000" w:themeColor="text1"/>
        </w:rPr>
        <w:t>)</w:t>
      </w:r>
      <w:r w:rsidRPr="00EC25FD">
        <w:rPr>
          <w:rFonts w:ascii="Tw Cen MT" w:hAnsi="Tw Cen MT"/>
          <w:color w:val="000000" w:themeColor="text1"/>
          <w:spacing w:val="31"/>
        </w:rPr>
        <w:t xml:space="preserve"> </w:t>
      </w:r>
      <w:r w:rsidRPr="00EC25FD">
        <w:rPr>
          <w:rFonts w:ascii="Tw Cen MT" w:hAnsi="Tw Cen MT"/>
          <w:color w:val="000000" w:themeColor="text1"/>
        </w:rPr>
        <w:t>jika</w:t>
      </w:r>
      <w:r w:rsidRPr="00EC25FD">
        <w:rPr>
          <w:rFonts w:ascii="Tw Cen MT" w:hAnsi="Tw Cen MT"/>
          <w:color w:val="000000" w:themeColor="text1"/>
          <w:spacing w:val="31"/>
        </w:rPr>
        <w:t xml:space="preserve"> </w:t>
      </w:r>
      <w:r w:rsidRPr="00EC25FD">
        <w:rPr>
          <w:rFonts w:ascii="Tw Cen MT" w:hAnsi="Tw Cen MT"/>
          <w:color w:val="000000" w:themeColor="text1"/>
        </w:rPr>
        <w:t>teks</w:t>
      </w:r>
      <w:r w:rsidRPr="00EC25FD">
        <w:rPr>
          <w:rFonts w:ascii="Tw Cen MT" w:hAnsi="Tw Cen MT"/>
          <w:color w:val="000000" w:themeColor="text1"/>
          <w:spacing w:val="31"/>
        </w:rPr>
        <w:t xml:space="preserve"> </w:t>
      </w:r>
      <w:r w:rsidRPr="00EC25FD">
        <w:rPr>
          <w:rFonts w:ascii="Tw Cen MT" w:hAnsi="Tw Cen MT"/>
          <w:color w:val="000000" w:themeColor="text1"/>
        </w:rPr>
        <w:t>jawaban</w:t>
      </w:r>
      <w:r w:rsidRPr="00EC25FD">
        <w:rPr>
          <w:rFonts w:ascii="Tw Cen MT" w:hAnsi="Tw Cen MT"/>
          <w:color w:val="000000" w:themeColor="text1"/>
          <w:spacing w:val="31"/>
        </w:rPr>
        <w:t xml:space="preserve"> </w:t>
      </w:r>
      <w:r w:rsidRPr="00EC25FD">
        <w:rPr>
          <w:rFonts w:ascii="Tw Cen MT" w:hAnsi="Tw Cen MT"/>
          <w:color w:val="000000" w:themeColor="text1"/>
        </w:rPr>
        <w:t>model</w:t>
      </w:r>
      <w:r w:rsidRPr="00EC25FD">
        <w:rPr>
          <w:rFonts w:ascii="Tw Cen MT" w:hAnsi="Tw Cen MT"/>
          <w:color w:val="000000" w:themeColor="text1"/>
          <w:spacing w:val="31"/>
        </w:rPr>
        <w:t xml:space="preserve"> </w:t>
      </w:r>
      <w:r w:rsidRPr="00EC25FD">
        <w:rPr>
          <w:rFonts w:ascii="Tw Cen MT" w:hAnsi="Tw Cen MT"/>
          <w:color w:val="000000" w:themeColor="text1"/>
        </w:rPr>
        <w:t>identik</w:t>
      </w:r>
      <w:r w:rsidRPr="00EC25FD">
        <w:rPr>
          <w:rFonts w:ascii="Tw Cen MT" w:hAnsi="Tw Cen MT"/>
          <w:color w:val="000000" w:themeColor="text1"/>
          <w:spacing w:val="31"/>
        </w:rPr>
        <w:t xml:space="preserve"> </w:t>
      </w:r>
      <w:r w:rsidRPr="00EC25FD">
        <w:rPr>
          <w:rFonts w:ascii="Tw Cen MT" w:hAnsi="Tw Cen MT"/>
          <w:color w:val="000000" w:themeColor="text1"/>
        </w:rPr>
        <w:t>dengan</w:t>
      </w:r>
      <w:r w:rsidRPr="00EC25FD">
        <w:rPr>
          <w:rFonts w:ascii="Tw Cen MT" w:hAnsi="Tw Cen MT"/>
          <w:color w:val="000000" w:themeColor="text1"/>
          <w:spacing w:val="31"/>
        </w:rPr>
        <w:t xml:space="preserve"> </w:t>
      </w:r>
      <w:r w:rsidRPr="00EC25FD">
        <w:rPr>
          <w:rFonts w:ascii="Tw Cen MT" w:hAnsi="Tw Cen MT"/>
          <w:color w:val="000000" w:themeColor="text1"/>
        </w:rPr>
        <w:t>jawaban</w:t>
      </w:r>
      <w:r w:rsidRPr="00EC25FD">
        <w:rPr>
          <w:rFonts w:ascii="Tw Cen MT" w:hAnsi="Tw Cen MT"/>
          <w:color w:val="000000" w:themeColor="text1"/>
          <w:spacing w:val="31"/>
        </w:rPr>
        <w:t xml:space="preserve"> </w:t>
      </w:r>
      <w:r w:rsidRPr="00EC25FD">
        <w:rPr>
          <w:rFonts w:ascii="Tw Cen MT" w:hAnsi="Tw Cen MT"/>
          <w:color w:val="000000" w:themeColor="text1"/>
        </w:rPr>
        <w:t>referensi (Similarity</w:t>
      </w:r>
      <w:r w:rsidR="004736D6">
        <w:rPr>
          <w:rFonts w:ascii="Tw Cen MT" w:hAnsi="Tw Cen MT"/>
          <w:i/>
          <w:color w:val="000000" w:themeColor="text1"/>
          <w:vertAlign w:val="subscript"/>
        </w:rPr>
        <w:t>i</w:t>
      </w:r>
      <w:r w:rsidRPr="00EC25FD">
        <w:rPr>
          <w:rFonts w:ascii="Tw Cen MT" w:hAnsi="Tw Cen MT"/>
          <w:i/>
          <w:color w:val="000000" w:themeColor="text1"/>
          <w:spacing w:val="-10"/>
        </w:rPr>
        <w:t xml:space="preserve"> </w:t>
      </w:r>
      <w:r w:rsidRPr="00EC25FD">
        <w:rPr>
          <w:rFonts w:ascii="Tw Cen MT" w:hAnsi="Tw Cen MT"/>
          <w:color w:val="000000" w:themeColor="text1"/>
        </w:rPr>
        <w:t>= 100%).</w:t>
      </w:r>
      <w:r w:rsidRPr="00EC25FD">
        <w:rPr>
          <w:rFonts w:ascii="Tw Cen MT" w:hAnsi="Tw Cen MT"/>
          <w:color w:val="000000" w:themeColor="text1"/>
          <w:spacing w:val="29"/>
        </w:rPr>
        <w:t xml:space="preserve"> </w:t>
      </w:r>
      <w:r w:rsidRPr="00EC25FD">
        <w:rPr>
          <w:rFonts w:ascii="Tw Cen MT" w:hAnsi="Tw Cen MT"/>
          <w:color w:val="000000" w:themeColor="text1"/>
        </w:rPr>
        <w:t>Akurasi keseluruhan dihitung melalui Persamaan (</w:t>
      </w:r>
      <w:hyperlink w:anchor="_bookmark6" w:history="1">
        <w:r w:rsidR="009F2283" w:rsidRPr="00EC25FD">
          <w:rPr>
            <w:rFonts w:ascii="Tw Cen MT" w:hAnsi="Tw Cen MT"/>
            <w:color w:val="000000" w:themeColor="text1"/>
          </w:rPr>
          <w:t>4</w:t>
        </w:r>
      </w:hyperlink>
      <w:r w:rsidRPr="00EC25FD">
        <w:rPr>
          <w:rFonts w:ascii="Tw Cen MT" w:hAnsi="Tw Cen MT"/>
          <w:color w:val="000000" w:themeColor="text1"/>
        </w:rPr>
        <w:t>) dan (</w:t>
      </w:r>
      <w:hyperlink w:anchor="_bookmark7" w:history="1">
        <w:r w:rsidR="009F2283" w:rsidRPr="00EC25FD">
          <w:rPr>
            <w:rFonts w:ascii="Tw Cen MT" w:hAnsi="Tw Cen MT"/>
            <w:color w:val="000000" w:themeColor="text1"/>
          </w:rPr>
          <w:t>5</w:t>
        </w:r>
      </w:hyperlink>
      <w:r w:rsidRPr="00EC25FD">
        <w:rPr>
          <w:rFonts w:ascii="Tw Cen MT" w:hAnsi="Tw Cen MT"/>
          <w:color w:val="000000" w:themeColor="text1"/>
        </w:rPr>
        <w:t>):</w:t>
      </w:r>
    </w:p>
    <w:p w14:paraId="1295BD51" w14:textId="5068880B" w:rsidR="00976627" w:rsidRPr="00EC25FD" w:rsidRDefault="00B047ED">
      <w:pPr>
        <w:pStyle w:val="BodyText"/>
        <w:tabs>
          <w:tab w:val="left" w:pos="4753"/>
          <w:tab w:val="left" w:pos="5773"/>
          <w:tab w:val="left" w:pos="8981"/>
        </w:tabs>
        <w:spacing w:before="49" w:line="275" w:lineRule="exact"/>
        <w:ind w:left="3117"/>
        <w:rPr>
          <w:rFonts w:ascii="Tw Cen MT" w:hAnsi="Tw Cen MT"/>
          <w:i/>
          <w:color w:val="000000" w:themeColor="text1"/>
          <w:position w:val="24"/>
          <w:sz w:val="14"/>
        </w:rPr>
      </w:pPr>
      <w:bookmarkStart w:id="17" w:name="_bookmark6"/>
      <w:bookmarkEnd w:id="17"/>
      <w:r w:rsidRPr="00EC25FD">
        <w:rPr>
          <w:rFonts w:ascii="Tw Cen MT" w:hAnsi="Tw Cen MT"/>
          <w:i/>
          <w:noProof/>
          <w:color w:val="000000" w:themeColor="text1"/>
          <w:position w:val="24"/>
          <w:sz w:val="14"/>
        </w:rPr>
        <w:drawing>
          <wp:inline distT="0" distB="0" distL="0" distR="0" wp14:anchorId="71C996A7" wp14:editId="5537E74F">
            <wp:extent cx="3029106" cy="1009702"/>
            <wp:effectExtent l="0" t="0" r="0" b="0"/>
            <wp:docPr id="189499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92167" name=""/>
                    <pic:cNvPicPr/>
                  </pic:nvPicPr>
                  <pic:blipFill>
                    <a:blip r:embed="rId15"/>
                    <a:stretch>
                      <a:fillRect/>
                    </a:stretch>
                  </pic:blipFill>
                  <pic:spPr>
                    <a:xfrm>
                      <a:off x="0" y="0"/>
                      <a:ext cx="3029106" cy="1009702"/>
                    </a:xfrm>
                    <a:prstGeom prst="rect">
                      <a:avLst/>
                    </a:prstGeom>
                  </pic:spPr>
                </pic:pic>
              </a:graphicData>
            </a:graphic>
          </wp:inline>
        </w:drawing>
      </w:r>
    </w:p>
    <w:p w14:paraId="36CBC7F1" w14:textId="77777777" w:rsidR="009F2283" w:rsidRPr="00EC25FD" w:rsidRDefault="009F2283">
      <w:pPr>
        <w:pStyle w:val="BodyText"/>
        <w:spacing w:line="275" w:lineRule="exact"/>
        <w:rPr>
          <w:rFonts w:ascii="Tw Cen MT" w:hAnsi="Tw Cen MT"/>
          <w:color w:val="000000" w:themeColor="text1"/>
        </w:rPr>
        <w:sectPr w:rsidR="009F2283" w:rsidRPr="00EC25FD">
          <w:type w:val="continuous"/>
          <w:pgSz w:w="11910" w:h="16840"/>
          <w:pgMar w:top="280" w:right="708" w:bottom="1180" w:left="1275" w:header="910" w:footer="981" w:gutter="0"/>
          <w:cols w:space="720"/>
        </w:sectPr>
      </w:pPr>
    </w:p>
    <w:p w14:paraId="01D00E46" w14:textId="77777777" w:rsidR="00D5262A" w:rsidRPr="00EC25FD" w:rsidRDefault="00D5262A" w:rsidP="00D5262A">
      <w:pPr>
        <w:keepNext/>
        <w:spacing w:line="360" w:lineRule="auto"/>
        <w:ind w:left="-720"/>
        <w:jc w:val="both"/>
        <w:rPr>
          <w:rFonts w:ascii="Times New Roman" w:eastAsiaTheme="minorEastAsia" w:hAnsi="Times New Roman" w:cs="Times New Roman"/>
          <w:color w:val="000000" w:themeColor="text1"/>
        </w:rPr>
      </w:pPr>
      <w:bookmarkStart w:id="18" w:name="_Hlk239149140"/>
      <m:oMathPara>
        <m:oMath>
          <m:r>
            <w:rPr>
              <w:rFonts w:ascii="Cambria Math" w:hAnsi="Cambria Math" w:cs="Times New Roman"/>
              <w:color w:val="000000" w:themeColor="text1"/>
            </w:rPr>
            <m:t>Accuracy=</m:t>
          </m:r>
          <m:f>
            <m:fPr>
              <m:ctrlPr>
                <w:rPr>
                  <w:rFonts w:ascii="Cambria Math" w:hAnsi="Cambria Math" w:cs="Times New Roman"/>
                  <w:color w:val="000000" w:themeColor="text1"/>
                </w:rPr>
              </m:ctrlPr>
            </m:fPr>
            <m:num>
              <m:nary>
                <m:naryPr>
                  <m:chr m:val="∑"/>
                  <m:ctrlPr>
                    <w:rPr>
                      <w:rFonts w:ascii="Cambria Math" w:hAnsi="Cambria Math" w:cs="Times New Roman"/>
                      <w:color w:val="000000" w:themeColor="text1"/>
                    </w:rPr>
                  </m:ctrlPr>
                </m:naryPr>
                <m:sub>
                  <m:r>
                    <w:rPr>
                      <w:rFonts w:ascii="Cambria Math" w:hAnsi="Cambria Math" w:cs="Times New Roman"/>
                      <w:color w:val="000000" w:themeColor="text1"/>
                    </w:rPr>
                    <m:t>i=1</m:t>
                  </m:r>
                  <m:ctrlPr>
                    <w:rPr>
                      <w:rFonts w:ascii="Cambria Math" w:hAnsi="Cambria Math" w:cs="Times New Roman"/>
                      <w:i/>
                      <w:color w:val="000000" w:themeColor="text1"/>
                    </w:rPr>
                  </m:ctrlPr>
                </m:sub>
                <m:sup>
                  <m:r>
                    <w:rPr>
                      <w:rFonts w:ascii="Cambria Math" w:hAnsi="Cambria Math" w:cs="Times New Roman"/>
                      <w:color w:val="000000" w:themeColor="text1"/>
                    </w:rPr>
                    <m:t>N</m:t>
                  </m:r>
                  <m:ctrlPr>
                    <w:rPr>
                      <w:rFonts w:ascii="Cambria Math" w:hAnsi="Cambria Math" w:cs="Times New Roman"/>
                      <w:i/>
                      <w:color w:val="000000" w:themeColor="text1"/>
                    </w:rPr>
                  </m:ctrlPr>
                </m:sup>
                <m:e>
                  <m:r>
                    <w:rPr>
                      <w:rFonts w:ascii="Cambria Math" w:hAnsi="Cambria Math" w:cs="Times New Roman"/>
                      <w:color w:val="000000" w:themeColor="text1"/>
                    </w:rPr>
                    <m:t>Correc</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ctrlPr>
                    <w:rPr>
                      <w:rFonts w:ascii="Cambria Math" w:hAnsi="Cambria Math" w:cs="Times New Roman"/>
                      <w:i/>
                      <w:color w:val="000000" w:themeColor="text1"/>
                    </w:rPr>
                  </m:ctrlPr>
                </m:e>
              </m:nary>
              <m:ctrlPr>
                <w:rPr>
                  <w:rFonts w:ascii="Cambria Math" w:hAnsi="Cambria Math" w:cs="Times New Roman"/>
                  <w:i/>
                  <w:color w:val="000000" w:themeColor="text1"/>
                </w:rPr>
              </m:ctrlPr>
            </m:num>
            <m:den>
              <m:r>
                <w:rPr>
                  <w:rFonts w:ascii="Cambria Math" w:hAnsi="Cambria Math" w:cs="Times New Roman"/>
                  <w:color w:val="000000" w:themeColor="text1"/>
                </w:rPr>
                <m:t>N</m:t>
              </m:r>
              <m:ctrlPr>
                <w:rPr>
                  <w:rFonts w:ascii="Cambria Math" w:hAnsi="Cambria Math" w:cs="Times New Roman"/>
                  <w:i/>
                  <w:color w:val="000000" w:themeColor="text1"/>
                </w:rPr>
              </m:ctrlPr>
            </m:den>
          </m:f>
        </m:oMath>
      </m:oMathPara>
      <w:bookmarkEnd w:id="18"/>
    </w:p>
    <w:p w14:paraId="2FC4DBA9" w14:textId="77777777" w:rsidR="009F2283" w:rsidRPr="00EC25FD" w:rsidRDefault="009F2283">
      <w:pPr>
        <w:pStyle w:val="BodyText"/>
        <w:rPr>
          <w:rFonts w:ascii="Tw Cen MT" w:hAnsi="Tw Cen MT"/>
          <w:color w:val="000000" w:themeColor="text1"/>
        </w:rPr>
      </w:pPr>
      <w:bookmarkStart w:id="19" w:name="_bookmark7"/>
      <w:bookmarkEnd w:id="19"/>
    </w:p>
    <w:p w14:paraId="6B0DCF4C" w14:textId="3F13BE67" w:rsidR="009F2283" w:rsidRPr="00EC25FD" w:rsidRDefault="009F2283">
      <w:pPr>
        <w:pStyle w:val="BodyText"/>
        <w:rPr>
          <w:rFonts w:ascii="Tw Cen MT" w:hAnsi="Tw Cen MT"/>
          <w:color w:val="000000" w:themeColor="text1"/>
        </w:rPr>
      </w:pPr>
    </w:p>
    <w:p w14:paraId="0BD6740C" w14:textId="77777777" w:rsidR="009F2283" w:rsidRPr="00EC25FD" w:rsidRDefault="009F2283">
      <w:pPr>
        <w:pStyle w:val="BodyText"/>
        <w:rPr>
          <w:rFonts w:ascii="Tw Cen MT" w:hAnsi="Tw Cen MT"/>
          <w:color w:val="000000" w:themeColor="text1"/>
        </w:rPr>
      </w:pPr>
    </w:p>
    <w:p w14:paraId="0B748616" w14:textId="77777777" w:rsidR="00D5262A" w:rsidRPr="00EC25FD" w:rsidRDefault="00D5262A">
      <w:pPr>
        <w:pStyle w:val="BodyText"/>
        <w:rPr>
          <w:rFonts w:ascii="Tw Cen MT" w:hAnsi="Tw Cen MT"/>
          <w:color w:val="000000" w:themeColor="text1"/>
        </w:rPr>
      </w:pPr>
    </w:p>
    <w:p w14:paraId="50199BEB" w14:textId="77777777" w:rsidR="00D5262A" w:rsidRPr="00EC25FD" w:rsidRDefault="00D5262A">
      <w:pPr>
        <w:pStyle w:val="BodyText"/>
        <w:rPr>
          <w:rFonts w:ascii="Tw Cen MT" w:hAnsi="Tw Cen MT"/>
          <w:color w:val="000000" w:themeColor="text1"/>
        </w:rPr>
      </w:pPr>
    </w:p>
    <w:p w14:paraId="3D2EB751" w14:textId="77777777" w:rsidR="009F2283" w:rsidRPr="00EC25FD" w:rsidRDefault="009F2283">
      <w:pPr>
        <w:pStyle w:val="BodyText"/>
        <w:spacing w:before="74"/>
        <w:rPr>
          <w:rFonts w:ascii="Tw Cen MT" w:hAnsi="Tw Cen MT"/>
          <w:color w:val="000000" w:themeColor="text1"/>
        </w:rPr>
      </w:pPr>
    </w:p>
    <w:p w14:paraId="443B78CA" w14:textId="66471613" w:rsidR="009F2283" w:rsidRPr="00EC25FD" w:rsidRDefault="00000000">
      <w:pPr>
        <w:pStyle w:val="BodyText"/>
        <w:ind w:right="684"/>
        <w:jc w:val="right"/>
        <w:rPr>
          <w:rFonts w:ascii="Tw Cen MT" w:hAnsi="Tw Cen MT"/>
          <w:color w:val="000000" w:themeColor="text1"/>
        </w:rPr>
      </w:pPr>
      <w:r w:rsidRPr="00EC25FD">
        <w:rPr>
          <w:rFonts w:ascii="Tw Cen MT" w:hAnsi="Tw Cen MT"/>
          <w:color w:val="000000" w:themeColor="text1"/>
          <w:spacing w:val="-5"/>
        </w:rPr>
        <w:t>(</w:t>
      </w:r>
      <w:r w:rsidR="00AF202D" w:rsidRPr="00EC25FD">
        <w:rPr>
          <w:rFonts w:ascii="Tw Cen MT" w:hAnsi="Tw Cen MT"/>
          <w:color w:val="000000" w:themeColor="text1"/>
          <w:spacing w:val="-5"/>
        </w:rPr>
        <w:t>4</w:t>
      </w:r>
      <w:r w:rsidRPr="00EC25FD">
        <w:rPr>
          <w:rFonts w:ascii="Tw Cen MT" w:hAnsi="Tw Cen MT"/>
          <w:color w:val="000000" w:themeColor="text1"/>
          <w:spacing w:val="-5"/>
        </w:rPr>
        <w:t>)</w:t>
      </w:r>
    </w:p>
    <w:p w14:paraId="3895B978" w14:textId="77777777" w:rsidR="009F2283" w:rsidRPr="00EC25FD" w:rsidRDefault="009F2283">
      <w:pPr>
        <w:pStyle w:val="BodyText"/>
        <w:jc w:val="right"/>
        <w:rPr>
          <w:rFonts w:ascii="Tw Cen MT" w:hAnsi="Tw Cen MT"/>
          <w:color w:val="000000" w:themeColor="text1"/>
        </w:rPr>
        <w:sectPr w:rsidR="009F2283" w:rsidRPr="00EC25FD" w:rsidSect="00D5262A">
          <w:type w:val="continuous"/>
          <w:pgSz w:w="11910" w:h="16840"/>
          <w:pgMar w:top="280" w:right="708" w:bottom="1180" w:left="1275" w:header="910" w:footer="981" w:gutter="0"/>
          <w:cols w:num="3" w:space="1395" w:equalWidth="0">
            <w:col w:w="3519" w:space="40"/>
            <w:col w:w="2908" w:space="39"/>
            <w:col w:w="3421"/>
          </w:cols>
        </w:sectPr>
      </w:pPr>
    </w:p>
    <w:p w14:paraId="5E97ECE6" w14:textId="108849D7" w:rsidR="00AF202D" w:rsidRPr="00EC25FD" w:rsidRDefault="00D5262A" w:rsidP="00AF202D">
      <w:pPr>
        <w:pStyle w:val="BodyText"/>
        <w:ind w:left="90" w:right="657"/>
        <w:rPr>
          <w:rFonts w:ascii="Tw Cen MT" w:hAnsi="Tw Cen MT"/>
          <w:color w:val="000000" w:themeColor="text1"/>
        </w:rPr>
      </w:pPr>
      <m:oMath>
        <m:sSub>
          <m:sSubPr>
            <m:ctrlPr>
              <w:rPr>
                <w:rFonts w:ascii="Cambria Math" w:eastAsiaTheme="minorEastAsia" w:hAnsi="Cambria Math" w:cs="Times New Roman"/>
                <w:i/>
                <w:color w:val="000000" w:themeColor="text1"/>
              </w:rPr>
            </m:ctrlPr>
          </m:sSubPr>
          <m:e>
            <m:r>
              <m:rPr>
                <m:nor/>
              </m:rPr>
              <w:rPr>
                <w:rFonts w:ascii="Cambria Math" w:eastAsiaTheme="minorEastAsia" w:hAnsi="Cambria Math" w:cs="Times New Roman"/>
                <w:i/>
                <w:color w:val="000000" w:themeColor="text1"/>
              </w:rPr>
              <m:t>Correct</m:t>
            </m:r>
          </m:e>
          <m:sub>
            <m:r>
              <w:rPr>
                <w:rFonts w:ascii="Cambria Math" w:eastAsiaTheme="minorEastAsia" w:hAnsi="Cambria Math" w:cs="Times New Roman"/>
                <w:color w:val="000000" w:themeColor="text1"/>
              </w:rPr>
              <m:t>i</m:t>
            </m:r>
          </m:sub>
        </m:sSub>
        <m:r>
          <w:rPr>
            <w:rFonts w:ascii="Cambria Math" w:eastAsiaTheme="minorEastAsia" w:hAnsi="Cambria Math" w:cs="Times New Roman"/>
            <w:color w:val="000000" w:themeColor="text1"/>
          </w:rPr>
          <m:t xml:space="preserve">= </m:t>
        </m:r>
        <m:d>
          <m:dPr>
            <m:begChr m:val="{"/>
            <m:endChr m:val=""/>
            <m:ctrlPr>
              <w:rPr>
                <w:rFonts w:ascii="Cambria Math" w:eastAsiaTheme="minorEastAsia" w:hAnsi="Cambria Math" w:cs="Times New Roman"/>
                <w:i/>
                <w:color w:val="000000" w:themeColor="text1"/>
              </w:rPr>
            </m:ctrlPr>
          </m:dPr>
          <m:e>
            <m:eqArr>
              <m:eqArrPr>
                <m:ctrlPr>
                  <w:rPr>
                    <w:rFonts w:ascii="Cambria Math" w:eastAsiaTheme="minorEastAsia" w:hAnsi="Cambria Math" w:cs="Times New Roman"/>
                    <w:i/>
                    <w:color w:val="000000" w:themeColor="text1"/>
                  </w:rPr>
                </m:ctrlPr>
              </m:eqArrPr>
              <m:e>
                <m:r>
                  <w:rPr>
                    <w:rFonts w:ascii="Cambria Math" w:eastAsiaTheme="minorEastAsia" w:hAnsi="Cambria Math" w:cs="Times New Roman"/>
                    <w:color w:val="000000" w:themeColor="text1"/>
                  </w:rPr>
                  <m:t>1,  Similarit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=1</m:t>
                </m:r>
              </m:e>
              <m:e>
                <m:r>
                  <w:rPr>
                    <w:rFonts w:ascii="Cambria Math" w:eastAsiaTheme="minorEastAsia" w:hAnsi="Cambria Math" w:cs="Times New Roman"/>
                    <w:color w:val="000000" w:themeColor="text1"/>
                  </w:rPr>
                  <m:t>0,  Similarit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w:rPr>
                    <w:rFonts w:ascii="Cambria Math" w:hAnsi="Cambria Math" w:cs="Times New Roman"/>
                    <w:color w:val="000000" w:themeColor="text1"/>
                  </w:rPr>
                  <m:t>&lt;1</m:t>
                </m:r>
              </m:e>
            </m:eqArr>
          </m:e>
        </m:d>
      </m:oMath>
      <w:r w:rsidR="00AF202D" w:rsidRPr="00EC25FD">
        <w:rPr>
          <w:rFonts w:ascii="Times New Roman" w:eastAsiaTheme="minorEastAsia" w:hAnsi="Times New Roman" w:cs="Times New Roman"/>
          <w:color w:val="000000" w:themeColor="text1"/>
        </w:rPr>
        <w:t xml:space="preserve">    </w:t>
      </w:r>
      <w:r w:rsidR="00AF202D" w:rsidRPr="00EC25FD">
        <w:rPr>
          <w:rFonts w:ascii="Times New Roman" w:eastAsiaTheme="minorEastAsia" w:hAnsi="Times New Roman" w:cs="Times New Roman"/>
          <w:color w:val="000000" w:themeColor="text1"/>
        </w:rPr>
        <w:tab/>
      </w:r>
      <w:r w:rsidR="00AF202D" w:rsidRPr="00EC25FD">
        <w:rPr>
          <w:rFonts w:ascii="Times New Roman" w:eastAsiaTheme="minorEastAsia" w:hAnsi="Times New Roman" w:cs="Times New Roman"/>
          <w:color w:val="000000" w:themeColor="text1"/>
        </w:rPr>
        <w:tab/>
      </w:r>
      <w:r w:rsidR="00AF202D" w:rsidRPr="00EC25FD">
        <w:rPr>
          <w:rFonts w:ascii="Times New Roman" w:eastAsiaTheme="minorEastAsia" w:hAnsi="Times New Roman" w:cs="Times New Roman"/>
          <w:color w:val="000000" w:themeColor="text1"/>
        </w:rPr>
        <w:tab/>
      </w:r>
      <w:r w:rsidR="00AF202D" w:rsidRPr="00EC25FD">
        <w:rPr>
          <w:rFonts w:ascii="Times New Roman" w:eastAsiaTheme="minorEastAsia" w:hAnsi="Times New Roman" w:cs="Times New Roman"/>
          <w:color w:val="000000" w:themeColor="text1"/>
        </w:rPr>
        <w:tab/>
      </w:r>
      <w:r w:rsidR="00AF202D" w:rsidRPr="00EC25FD">
        <w:rPr>
          <w:rFonts w:ascii="Times New Roman" w:eastAsiaTheme="minorEastAsia" w:hAnsi="Times New Roman" w:cs="Times New Roman"/>
          <w:color w:val="000000" w:themeColor="text1"/>
        </w:rPr>
        <w:tab/>
      </w:r>
      <w:r w:rsidR="00AF202D" w:rsidRPr="00EC25FD">
        <w:rPr>
          <w:rFonts w:ascii="Times New Roman" w:eastAsiaTheme="minorEastAsia" w:hAnsi="Times New Roman" w:cs="Times New Roman"/>
          <w:color w:val="000000" w:themeColor="text1"/>
        </w:rPr>
        <w:tab/>
      </w:r>
      <w:r w:rsidR="00AF202D" w:rsidRPr="00EC25FD">
        <w:rPr>
          <w:rFonts w:ascii="Times New Roman" w:eastAsiaTheme="minorEastAsia" w:hAnsi="Times New Roman" w:cs="Times New Roman"/>
          <w:color w:val="000000" w:themeColor="text1"/>
        </w:rPr>
        <w:tab/>
      </w:r>
      <w:r w:rsidR="00AF202D" w:rsidRPr="00EC25FD">
        <w:rPr>
          <w:rFonts w:ascii="Times New Roman" w:eastAsiaTheme="minorEastAsia" w:hAnsi="Times New Roman" w:cs="Times New Roman"/>
          <w:color w:val="000000" w:themeColor="text1"/>
        </w:rPr>
        <w:tab/>
        <w:t xml:space="preserve">        </w:t>
      </w:r>
      <w:r w:rsidR="00AF202D" w:rsidRPr="00EC25FD">
        <w:rPr>
          <w:rFonts w:ascii="Tw Cen MT" w:hAnsi="Tw Cen MT"/>
          <w:color w:val="000000" w:themeColor="text1"/>
          <w:spacing w:val="-5"/>
        </w:rPr>
        <w:t>(</w:t>
      </w:r>
      <w:r w:rsidR="00AF202D" w:rsidRPr="00EC25FD">
        <w:rPr>
          <w:rFonts w:ascii="Tw Cen MT" w:hAnsi="Tw Cen MT"/>
          <w:color w:val="000000" w:themeColor="text1"/>
          <w:spacing w:val="-5"/>
        </w:rPr>
        <w:t>5</w:t>
      </w:r>
      <w:r w:rsidR="00AF202D" w:rsidRPr="00EC25FD">
        <w:rPr>
          <w:rFonts w:ascii="Tw Cen MT" w:hAnsi="Tw Cen MT"/>
          <w:color w:val="000000" w:themeColor="text1"/>
          <w:spacing w:val="-5"/>
        </w:rPr>
        <w:t>)</w:t>
      </w:r>
    </w:p>
    <w:p w14:paraId="33888E6B" w14:textId="77777777" w:rsidR="00B047ED" w:rsidRPr="00EC25FD" w:rsidRDefault="00B047ED">
      <w:pPr>
        <w:pStyle w:val="BodyText"/>
        <w:spacing w:before="1"/>
        <w:ind w:left="142"/>
        <w:rPr>
          <w:rFonts w:ascii="Tw Cen MT" w:hAnsi="Tw Cen MT"/>
          <w:color w:val="000000" w:themeColor="text1"/>
          <w:spacing w:val="-2"/>
        </w:rPr>
      </w:pPr>
    </w:p>
    <w:p w14:paraId="086DE65A" w14:textId="18CC6648" w:rsidR="009F2283" w:rsidRPr="00EC25FD" w:rsidRDefault="00000000">
      <w:pPr>
        <w:pStyle w:val="BodyText"/>
        <w:spacing w:before="1"/>
        <w:ind w:left="142"/>
        <w:rPr>
          <w:rFonts w:ascii="Tw Cen MT" w:hAnsi="Tw Cen MT"/>
          <w:color w:val="000000" w:themeColor="text1"/>
        </w:rPr>
      </w:pPr>
      <w:r w:rsidRPr="00EC25FD">
        <w:rPr>
          <w:rFonts w:ascii="Tw Cen MT" w:hAnsi="Tw Cen MT"/>
          <w:color w:val="000000" w:themeColor="text1"/>
          <w:spacing w:val="-2"/>
        </w:rPr>
        <w:t>Proses</w:t>
      </w:r>
      <w:r w:rsidRPr="00EC25FD">
        <w:rPr>
          <w:rFonts w:ascii="Tw Cen MT" w:hAnsi="Tw Cen MT"/>
          <w:color w:val="000000" w:themeColor="text1"/>
          <w:spacing w:val="6"/>
        </w:rPr>
        <w:t xml:space="preserve"> </w:t>
      </w:r>
      <w:r w:rsidRPr="00EC25FD">
        <w:rPr>
          <w:rFonts w:ascii="Tw Cen MT" w:hAnsi="Tw Cen MT"/>
          <w:color w:val="000000" w:themeColor="text1"/>
          <w:spacing w:val="-2"/>
        </w:rPr>
        <w:t>evaluasi</w:t>
      </w:r>
      <w:r w:rsidRPr="00EC25FD">
        <w:rPr>
          <w:rFonts w:ascii="Tw Cen MT" w:hAnsi="Tw Cen MT"/>
          <w:color w:val="000000" w:themeColor="text1"/>
          <w:spacing w:val="7"/>
        </w:rPr>
        <w:t xml:space="preserve"> </w:t>
      </w:r>
      <w:r w:rsidRPr="00EC25FD">
        <w:rPr>
          <w:rFonts w:ascii="Tw Cen MT" w:hAnsi="Tw Cen MT"/>
          <w:color w:val="000000" w:themeColor="text1"/>
          <w:spacing w:val="-2"/>
        </w:rPr>
        <w:t>sistematis</w:t>
      </w:r>
      <w:r w:rsidRPr="00EC25FD">
        <w:rPr>
          <w:rFonts w:ascii="Tw Cen MT" w:hAnsi="Tw Cen MT"/>
          <w:color w:val="000000" w:themeColor="text1"/>
          <w:spacing w:val="6"/>
        </w:rPr>
        <w:t xml:space="preserve"> </w:t>
      </w:r>
      <w:r w:rsidRPr="00EC25FD">
        <w:rPr>
          <w:rFonts w:ascii="Tw Cen MT" w:hAnsi="Tw Cen MT"/>
          <w:color w:val="000000" w:themeColor="text1"/>
          <w:spacing w:val="-2"/>
        </w:rPr>
        <w:t>dirangkum</w:t>
      </w:r>
      <w:r w:rsidRPr="00EC25FD">
        <w:rPr>
          <w:rFonts w:ascii="Tw Cen MT" w:hAnsi="Tw Cen MT"/>
          <w:color w:val="000000" w:themeColor="text1"/>
          <w:spacing w:val="7"/>
        </w:rPr>
        <w:t xml:space="preserve"> </w:t>
      </w:r>
      <w:r w:rsidRPr="00EC25FD">
        <w:rPr>
          <w:rFonts w:ascii="Tw Cen MT" w:hAnsi="Tw Cen MT"/>
          <w:color w:val="000000" w:themeColor="text1"/>
          <w:spacing w:val="-2"/>
        </w:rPr>
        <w:t>pada</w:t>
      </w:r>
      <w:r w:rsidRPr="00EC25FD">
        <w:rPr>
          <w:rFonts w:ascii="Tw Cen MT" w:hAnsi="Tw Cen MT"/>
          <w:color w:val="000000" w:themeColor="text1"/>
          <w:spacing w:val="6"/>
        </w:rPr>
        <w:t xml:space="preserve"> </w:t>
      </w:r>
      <w:r w:rsidRPr="00EC25FD">
        <w:rPr>
          <w:rFonts w:ascii="Tw Cen MT" w:hAnsi="Tw Cen MT"/>
          <w:color w:val="000000" w:themeColor="text1"/>
          <w:spacing w:val="-2"/>
        </w:rPr>
        <w:t>Algoritma</w:t>
      </w:r>
      <w:r w:rsidRPr="00EC25FD">
        <w:rPr>
          <w:rFonts w:ascii="Tw Cen MT" w:hAnsi="Tw Cen MT"/>
          <w:color w:val="000000" w:themeColor="text1"/>
          <w:spacing w:val="7"/>
        </w:rPr>
        <w:t xml:space="preserve"> </w:t>
      </w:r>
      <w:hyperlink w:anchor="_bookmark8" w:history="1">
        <w:r w:rsidR="009F2283" w:rsidRPr="00EC25FD">
          <w:rPr>
            <w:rFonts w:ascii="Tw Cen MT" w:hAnsi="Tw Cen MT"/>
            <w:color w:val="000000" w:themeColor="text1"/>
            <w:spacing w:val="-5"/>
          </w:rPr>
          <w:t>1</w:t>
        </w:r>
      </w:hyperlink>
      <w:r w:rsidRPr="00EC25FD">
        <w:rPr>
          <w:rFonts w:ascii="Tw Cen MT" w:hAnsi="Tw Cen MT"/>
          <w:color w:val="000000" w:themeColor="text1"/>
          <w:spacing w:val="-5"/>
        </w:rPr>
        <w:t>.</w:t>
      </w:r>
    </w:p>
    <w:p w14:paraId="7B2ABDCB" w14:textId="77777777" w:rsidR="009F2283" w:rsidRPr="00EC25FD" w:rsidRDefault="00000000">
      <w:pPr>
        <w:pStyle w:val="BodyText"/>
        <w:spacing w:before="10"/>
        <w:rPr>
          <w:rFonts w:ascii="Tw Cen MT" w:hAnsi="Tw Cen MT"/>
          <w:color w:val="000000" w:themeColor="text1"/>
          <w:sz w:val="6"/>
        </w:rPr>
      </w:pPr>
      <w:r w:rsidRPr="00EC25FD">
        <w:rPr>
          <w:rFonts w:ascii="Tw Cen MT" w:hAnsi="Tw Cen MT"/>
          <w:noProof/>
          <w:color w:val="000000" w:themeColor="text1"/>
          <w:sz w:val="6"/>
        </w:rPr>
        <mc:AlternateContent>
          <mc:Choice Requires="wps">
            <w:drawing>
              <wp:anchor distT="0" distB="0" distL="0" distR="0" simplePos="0" relativeHeight="251665920" behindDoc="1" locked="0" layoutInCell="1" allowOverlap="1" wp14:anchorId="6F37BF6A" wp14:editId="48B73DC4">
                <wp:simplePos x="0" y="0"/>
                <wp:positionH relativeFrom="page">
                  <wp:posOffset>899998</wp:posOffset>
                </wp:positionH>
                <wp:positionV relativeFrom="paragraph">
                  <wp:posOffset>64990</wp:posOffset>
                </wp:positionV>
                <wp:extent cx="576008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A9F2DD" id="Graphic 22" o:spid="_x0000_s1026" style="position:absolute;margin-left:70.85pt;margin-top:5.1pt;width:453.5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" path="m,l5759996,e" filled="f" strokeweight=".28114mm">
                <v:path arrowok="t"/>
                <w10:wrap type="topAndBottom" anchorx="page"/>
              </v:shape>
            </w:pict>
          </mc:Fallback>
        </mc:AlternateContent>
      </w:r>
    </w:p>
    <w:p w14:paraId="31C0104E" w14:textId="77777777" w:rsidR="009F2283" w:rsidRPr="00EC25FD" w:rsidRDefault="00000000">
      <w:pPr>
        <w:pStyle w:val="BodyText"/>
        <w:spacing w:after="34"/>
        <w:ind w:left="133"/>
        <w:rPr>
          <w:rFonts w:ascii="Tw Cen MT" w:hAnsi="Tw Cen MT"/>
          <w:color w:val="000000" w:themeColor="text1"/>
        </w:rPr>
      </w:pPr>
      <w:r w:rsidRPr="00EC25FD">
        <w:rPr>
          <w:rFonts w:ascii="Tw Cen MT" w:hAnsi="Tw Cen MT"/>
          <w:b/>
          <w:color w:val="000000" w:themeColor="text1"/>
        </w:rPr>
        <w:t xml:space="preserve">Algorithm 1 </w:t>
      </w:r>
      <w:r w:rsidRPr="00EC25FD">
        <w:rPr>
          <w:rFonts w:ascii="Tw Cen MT" w:hAnsi="Tw Cen MT"/>
          <w:color w:val="000000" w:themeColor="text1"/>
        </w:rPr>
        <w:t>Prosedur</w:t>
      </w:r>
      <w:r w:rsidRPr="00EC25FD">
        <w:rPr>
          <w:rFonts w:ascii="Tw Cen MT" w:hAnsi="Tw Cen MT"/>
          <w:color w:val="000000" w:themeColor="text1"/>
          <w:spacing w:val="-3"/>
        </w:rPr>
        <w:t xml:space="preserve"> </w:t>
      </w:r>
      <w:r w:rsidRPr="00EC25FD">
        <w:rPr>
          <w:rFonts w:ascii="Tw Cen MT" w:hAnsi="Tw Cen MT"/>
          <w:color w:val="000000" w:themeColor="text1"/>
        </w:rPr>
        <w:t>Evaluasi</w:t>
      </w:r>
      <w:r w:rsidRPr="00EC25FD">
        <w:rPr>
          <w:rFonts w:ascii="Tw Cen MT" w:hAnsi="Tw Cen MT"/>
          <w:color w:val="000000" w:themeColor="text1"/>
          <w:spacing w:val="-3"/>
        </w:rPr>
        <w:t xml:space="preserve"> </w:t>
      </w:r>
      <w:r w:rsidRPr="00EC25FD">
        <w:rPr>
          <w:rFonts w:ascii="Tw Cen MT" w:hAnsi="Tw Cen MT"/>
          <w:color w:val="000000" w:themeColor="text1"/>
        </w:rPr>
        <w:t>Akurasi</w:t>
      </w:r>
      <w:r w:rsidRPr="00EC25FD">
        <w:rPr>
          <w:rFonts w:ascii="Tw Cen MT" w:hAnsi="Tw Cen MT"/>
          <w:color w:val="000000" w:themeColor="text1"/>
          <w:spacing w:val="-3"/>
        </w:rPr>
        <w:t xml:space="preserve"> </w:t>
      </w:r>
      <w:r w:rsidRPr="00EC25FD">
        <w:rPr>
          <w:rFonts w:ascii="Tw Cen MT" w:hAnsi="Tw Cen MT"/>
          <w:color w:val="000000" w:themeColor="text1"/>
        </w:rPr>
        <w:t>ChatGPT</w:t>
      </w:r>
      <w:r w:rsidRPr="00EC25FD">
        <w:rPr>
          <w:rFonts w:ascii="Tw Cen MT" w:hAnsi="Tw Cen MT"/>
          <w:color w:val="000000" w:themeColor="text1"/>
          <w:spacing w:val="-3"/>
        </w:rPr>
        <w:t xml:space="preserve"> </w:t>
      </w:r>
      <w:r w:rsidRPr="00EC25FD">
        <w:rPr>
          <w:rFonts w:ascii="Tw Cen MT" w:hAnsi="Tw Cen MT"/>
          <w:color w:val="000000" w:themeColor="text1"/>
        </w:rPr>
        <w:t>Menggunakan</w:t>
      </w:r>
      <w:r w:rsidRPr="00EC25FD">
        <w:rPr>
          <w:rFonts w:ascii="Tw Cen MT" w:hAnsi="Tw Cen MT"/>
          <w:color w:val="000000" w:themeColor="text1"/>
          <w:spacing w:val="-3"/>
        </w:rPr>
        <w:t xml:space="preserve"> </w:t>
      </w:r>
      <w:r w:rsidRPr="00EC25FD">
        <w:rPr>
          <w:rFonts w:ascii="Tw Cen MT" w:hAnsi="Tw Cen MT"/>
          <w:color w:val="000000" w:themeColor="text1"/>
        </w:rPr>
        <w:t>Levenshtein</w:t>
      </w:r>
      <w:r w:rsidRPr="00EC25FD">
        <w:rPr>
          <w:rFonts w:ascii="Tw Cen MT" w:hAnsi="Tw Cen MT"/>
          <w:color w:val="000000" w:themeColor="text1"/>
          <w:spacing w:val="-3"/>
        </w:rPr>
        <w:t xml:space="preserve"> </w:t>
      </w:r>
      <w:r w:rsidRPr="00EC25FD">
        <w:rPr>
          <w:rFonts w:ascii="Tw Cen MT" w:hAnsi="Tw Cen MT"/>
          <w:color w:val="000000" w:themeColor="text1"/>
          <w:spacing w:val="-2"/>
        </w:rPr>
        <w:t>Distance</w:t>
      </w:r>
    </w:p>
    <w:p w14:paraId="303E480B" w14:textId="77777777" w:rsidR="009F2283" w:rsidRPr="00EC25FD" w:rsidRDefault="00000000">
      <w:pPr>
        <w:spacing w:line="20" w:lineRule="exact"/>
        <w:ind w:left="142"/>
        <w:rPr>
          <w:rFonts w:ascii="Tw Cen MT" w:hAnsi="Tw Cen MT"/>
          <w:color w:val="000000" w:themeColor="text1"/>
          <w:sz w:val="2"/>
        </w:rPr>
      </w:pPr>
      <w:r w:rsidRPr="00EC25FD">
        <w:rPr>
          <w:rFonts w:ascii="Tw Cen MT" w:hAnsi="Tw Cen MT"/>
          <w:noProof/>
          <w:color w:val="000000" w:themeColor="text1"/>
          <w:sz w:val="2"/>
        </w:rPr>
        <mc:AlternateContent>
          <mc:Choice Requires="wpg">
            <w:drawing>
              <wp:inline distT="0" distB="0" distL="0" distR="0" wp14:anchorId="38C97693" wp14:editId="23D6AE3C">
                <wp:extent cx="5760085" cy="5080"/>
                <wp:effectExtent l="9525" t="0" r="0" b="444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5080"/>
                          <a:chOff x="0" y="0"/>
                          <a:chExt cx="5760085" cy="5080"/>
                        </a:xfrm>
                      </wpg:grpSpPr>
                      <wps:wsp>
                        <wps:cNvPr id="24" name="Graphic 24"/>
                        <wps:cNvSpPr/>
                        <wps:spPr>
                          <a:xfrm>
                            <a:off x="0" y="2527"/>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98DED8" id="Group 23" o:spid="_x0000_s1026" style="width:453.55pt;height:.4pt;mso-position-horizontal-relative:char;mso-position-vertical-relative:line" coordsize="576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">
                <v:shape id="Graphic 24" o:spid="_x0000_s1027" style="position:absolute;top:25;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" path="m,l5759996,e" filled="f" strokeweight=".14039mm">
                  <v:path arrowok="t"/>
                </v:shape>
                <w10:anchorlock/>
              </v:group>
            </w:pict>
          </mc:Fallback>
        </mc:AlternateContent>
      </w:r>
    </w:p>
    <w:p w14:paraId="605EA151" w14:textId="77777777" w:rsidR="009F2283" w:rsidRPr="00EC25FD" w:rsidRDefault="00000000">
      <w:pPr>
        <w:spacing w:before="29" w:line="170" w:lineRule="exact"/>
        <w:ind w:left="142"/>
        <w:rPr>
          <w:rFonts w:ascii="Tw Cen MT" w:hAnsi="Tw Cen MT"/>
          <w:color w:val="000000" w:themeColor="text1"/>
          <w:sz w:val="15"/>
        </w:rPr>
      </w:pPr>
      <w:r w:rsidRPr="00EC25FD">
        <w:rPr>
          <w:rFonts w:ascii="Tw Cen MT" w:hAnsi="Tw Cen MT"/>
          <w:noProof/>
          <w:color w:val="000000" w:themeColor="text1"/>
          <w:sz w:val="15"/>
        </w:rPr>
        <mc:AlternateContent>
          <mc:Choice Requires="wps">
            <w:drawing>
              <wp:anchor distT="0" distB="0" distL="0" distR="0" simplePos="0" relativeHeight="251656704" behindDoc="1" locked="0" layoutInCell="1" allowOverlap="1" wp14:anchorId="7DE6FC8C" wp14:editId="21739560">
                <wp:simplePos x="0" y="0"/>
                <wp:positionH relativeFrom="page">
                  <wp:posOffset>3201339</wp:posOffset>
                </wp:positionH>
                <wp:positionV relativeFrom="paragraph">
                  <wp:posOffset>72257</wp:posOffset>
                </wp:positionV>
                <wp:extent cx="165100" cy="9525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95250"/>
                        </a:xfrm>
                        <a:prstGeom prst="rect">
                          <a:avLst/>
                        </a:prstGeom>
                      </wps:spPr>
                      <wps:txbx>
                        <w:txbxContent>
                          <w:p w14:paraId="2DE2251D" w14:textId="77777777" w:rsidR="009F2283" w:rsidRDefault="00000000">
                            <w:pPr>
                              <w:spacing w:before="17"/>
                              <w:rPr>
                                <w:sz w:val="10"/>
                              </w:rPr>
                            </w:pPr>
                            <w:r>
                              <w:rPr>
                                <w:rFonts w:ascii="Verdana"/>
                                <w:i/>
                                <w:spacing w:val="-5"/>
                                <w:w w:val="155"/>
                                <w:sz w:val="10"/>
                              </w:rPr>
                              <w:t>k</w:t>
                            </w:r>
                            <w:r>
                              <w:rPr>
                                <w:spacing w:val="-5"/>
                                <w:w w:val="155"/>
                                <w:sz w:val="10"/>
                              </w:rPr>
                              <w:t>=1</w:t>
                            </w:r>
                          </w:p>
                        </w:txbxContent>
                      </wps:txbx>
                      <wps:bodyPr wrap="square" lIns="0" tIns="0" rIns="0" bIns="0" rtlCol="0">
                        <a:noAutofit/>
                      </wps:bodyPr>
                    </wps:wsp>
                  </a:graphicData>
                </a:graphic>
              </wp:anchor>
            </w:drawing>
          </mc:Choice>
          <mc:Fallback>
            <w:pict>
              <v:shapetype w14:anchorId="7DE6FC8C" id="_x0000_t202" coordsize="21600,21600" o:spt="202" path="m,l,21600r21600,l21600,xe">
                <v:stroke joinstyle="miter"/>
                <v:path gradientshapeok="t" o:connecttype="rect"/>
              </v:shapetype>
              <v:shape id="Textbox 25" o:spid="_x0000_s1026" type="#_x0000_t202" style="position:absolute;left:0;text-align:left;margin-left:252.05pt;margin-top:5.7pt;width:13pt;height:7.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" filled="f" stroked="f">
                <v:textbox inset="0,0,0,0">
                  <w:txbxContent>
                    <w:p w14:paraId="2DE2251D" w14:textId="77777777" w:rsidR="009F2283" w:rsidRDefault="00000000">
                      <w:pPr>
                        <w:spacing w:before="17"/>
                        <w:rPr>
                          <w:sz w:val="10"/>
                        </w:rPr>
                      </w:pPr>
                      <w:r>
                        <w:rPr>
                          <w:rFonts w:ascii="Verdana"/>
                          <w:i/>
                          <w:spacing w:val="-5"/>
                          <w:w w:val="155"/>
                          <w:sz w:val="10"/>
                        </w:rPr>
                        <w:t>k</w:t>
                      </w:r>
                      <w:r>
                        <w:rPr>
                          <w:spacing w:val="-5"/>
                          <w:w w:val="155"/>
                          <w:sz w:val="10"/>
                        </w:rPr>
                        <w:t>=1</w:t>
                      </w:r>
                    </w:p>
                  </w:txbxContent>
                </v:textbox>
                <w10:wrap anchorx="page"/>
              </v:shape>
            </w:pict>
          </mc:Fallback>
        </mc:AlternateContent>
      </w:r>
      <w:r w:rsidRPr="00EC25FD">
        <w:rPr>
          <w:rFonts w:ascii="Tw Cen MT" w:hAnsi="Tw Cen MT"/>
          <w:b/>
          <w:color w:val="000000" w:themeColor="text1"/>
          <w:w w:val="115"/>
          <w:sz w:val="15"/>
        </w:rPr>
        <w:t>Require:</w:t>
      </w:r>
      <w:r w:rsidRPr="00EC25FD">
        <w:rPr>
          <w:rFonts w:ascii="Tw Cen MT" w:hAnsi="Tw Cen MT"/>
          <w:b/>
          <w:color w:val="000000" w:themeColor="text1"/>
          <w:spacing w:val="7"/>
          <w:w w:val="115"/>
          <w:sz w:val="15"/>
        </w:rPr>
        <w:t xml:space="preserve"> </w:t>
      </w:r>
      <w:r w:rsidRPr="00EC25FD">
        <w:rPr>
          <w:rFonts w:ascii="Tw Cen MT" w:hAnsi="Tw Cen MT"/>
          <w:color w:val="000000" w:themeColor="text1"/>
          <w:w w:val="115"/>
          <w:sz w:val="15"/>
        </w:rPr>
        <w:t>Dataset</w:t>
      </w:r>
      <w:r w:rsidRPr="00EC25FD">
        <w:rPr>
          <w:rFonts w:ascii="Tw Cen MT" w:hAnsi="Tw Cen MT"/>
          <w:color w:val="000000" w:themeColor="text1"/>
          <w:spacing w:val="-8"/>
          <w:w w:val="115"/>
          <w:sz w:val="15"/>
        </w:rPr>
        <w:t xml:space="preserve"> </w:t>
      </w:r>
      <w:r w:rsidRPr="00EC25FD">
        <w:rPr>
          <w:rFonts w:ascii="Tw Cen MT" w:hAnsi="Tw Cen MT"/>
          <w:color w:val="000000" w:themeColor="text1"/>
          <w:w w:val="115"/>
          <w:sz w:val="15"/>
        </w:rPr>
        <w:t>IndoMMLU</w:t>
      </w:r>
      <w:r w:rsidRPr="00EC25FD">
        <w:rPr>
          <w:rFonts w:ascii="Tw Cen MT" w:hAnsi="Tw Cen MT"/>
          <w:color w:val="000000" w:themeColor="text1"/>
          <w:spacing w:val="-7"/>
          <w:w w:val="115"/>
          <w:sz w:val="15"/>
        </w:rPr>
        <w:t xml:space="preserve"> </w:t>
      </w:r>
      <w:r w:rsidRPr="00EC25FD">
        <w:rPr>
          <w:rFonts w:ascii="Tw Cen MT" w:hAnsi="Tw Cen MT"/>
          <w:color w:val="000000" w:themeColor="text1"/>
          <w:w w:val="115"/>
          <w:sz w:val="15"/>
        </w:rPr>
        <w:t>D</w:t>
      </w:r>
      <w:r w:rsidRPr="00EC25FD">
        <w:rPr>
          <w:rFonts w:ascii="Tw Cen MT" w:hAnsi="Tw Cen MT"/>
          <w:color w:val="000000" w:themeColor="text1"/>
          <w:spacing w:val="-7"/>
          <w:w w:val="115"/>
          <w:sz w:val="15"/>
        </w:rPr>
        <w:t xml:space="preserve"> </w:t>
      </w:r>
      <w:r w:rsidRPr="00EC25FD">
        <w:rPr>
          <w:rFonts w:ascii="Tw Cen MT" w:hAnsi="Tw Cen MT"/>
          <w:color w:val="000000" w:themeColor="text1"/>
          <w:w w:val="115"/>
          <w:sz w:val="15"/>
        </w:rPr>
        <w:t>=</w:t>
      </w:r>
      <w:r w:rsidRPr="00EC25FD">
        <w:rPr>
          <w:rFonts w:ascii="Tw Cen MT" w:hAnsi="Tw Cen MT"/>
          <w:color w:val="000000" w:themeColor="text1"/>
          <w:spacing w:val="-10"/>
          <w:w w:val="115"/>
          <w:sz w:val="15"/>
        </w:rPr>
        <w:t xml:space="preserve"> </w:t>
      </w:r>
      <w:r w:rsidRPr="00EC25FD">
        <w:rPr>
          <w:rFonts w:ascii="Tw Cen MT" w:hAnsi="Tw Cen MT"/>
          <w:color w:val="000000" w:themeColor="text1"/>
          <w:w w:val="115"/>
          <w:sz w:val="15"/>
        </w:rPr>
        <w:t>{(Q</w:t>
      </w:r>
      <w:r w:rsidRPr="00EC25FD">
        <w:rPr>
          <w:rFonts w:ascii="Tw Cen MT" w:hAnsi="Tw Cen MT"/>
          <w:i/>
          <w:color w:val="000000" w:themeColor="text1"/>
          <w:w w:val="115"/>
          <w:sz w:val="15"/>
          <w:vertAlign w:val="subscript"/>
        </w:rPr>
        <w:t>k</w:t>
      </w:r>
      <w:r w:rsidRPr="00EC25FD">
        <w:rPr>
          <w:rFonts w:ascii="Tw Cen MT" w:hAnsi="Tw Cen MT"/>
          <w:color w:val="000000" w:themeColor="text1"/>
          <w:w w:val="115"/>
          <w:sz w:val="15"/>
        </w:rPr>
        <w:t>,</w:t>
      </w:r>
      <w:r w:rsidRPr="00EC25FD">
        <w:rPr>
          <w:rFonts w:ascii="Tw Cen MT" w:hAnsi="Tw Cen MT"/>
          <w:color w:val="000000" w:themeColor="text1"/>
          <w:spacing w:val="-12"/>
          <w:w w:val="115"/>
          <w:sz w:val="15"/>
        </w:rPr>
        <w:t xml:space="preserve"> </w:t>
      </w:r>
      <w:r w:rsidRPr="00EC25FD">
        <w:rPr>
          <w:rFonts w:ascii="Tw Cen MT" w:hAnsi="Tw Cen MT"/>
          <w:color w:val="000000" w:themeColor="text1"/>
          <w:w w:val="115"/>
          <w:sz w:val="15"/>
        </w:rPr>
        <w:t>O</w:t>
      </w:r>
      <w:r w:rsidRPr="00EC25FD">
        <w:rPr>
          <w:rFonts w:ascii="Tw Cen MT" w:hAnsi="Tw Cen MT"/>
          <w:i/>
          <w:color w:val="000000" w:themeColor="text1"/>
          <w:w w:val="115"/>
          <w:sz w:val="15"/>
          <w:vertAlign w:val="subscript"/>
        </w:rPr>
        <w:t>k</w:t>
      </w:r>
      <w:r w:rsidRPr="00EC25FD">
        <w:rPr>
          <w:rFonts w:ascii="Tw Cen MT" w:hAnsi="Tw Cen MT"/>
          <w:color w:val="000000" w:themeColor="text1"/>
          <w:w w:val="115"/>
          <w:sz w:val="15"/>
        </w:rPr>
        <w:t>,</w:t>
      </w:r>
      <w:r w:rsidRPr="00EC25FD">
        <w:rPr>
          <w:rFonts w:ascii="Tw Cen MT" w:hAnsi="Tw Cen MT"/>
          <w:color w:val="000000" w:themeColor="text1"/>
          <w:spacing w:val="-12"/>
          <w:w w:val="115"/>
          <w:sz w:val="15"/>
        </w:rPr>
        <w:t xml:space="preserve"> </w:t>
      </w:r>
      <w:r w:rsidRPr="00EC25FD">
        <w:rPr>
          <w:rFonts w:ascii="Tw Cen MT" w:hAnsi="Tw Cen MT"/>
          <w:color w:val="000000" w:themeColor="text1"/>
          <w:w w:val="115"/>
          <w:sz w:val="15"/>
        </w:rPr>
        <w:t>R</w:t>
      </w:r>
      <w:r w:rsidRPr="00EC25FD">
        <w:rPr>
          <w:rFonts w:ascii="Tw Cen MT" w:hAnsi="Tw Cen MT"/>
          <w:i/>
          <w:color w:val="000000" w:themeColor="text1"/>
          <w:w w:val="115"/>
          <w:sz w:val="15"/>
          <w:vertAlign w:val="subscript"/>
        </w:rPr>
        <w:t>k</w:t>
      </w:r>
      <w:r w:rsidRPr="00EC25FD">
        <w:rPr>
          <w:rFonts w:ascii="Tw Cen MT" w:hAnsi="Tw Cen MT"/>
          <w:color w:val="000000" w:themeColor="text1"/>
          <w:w w:val="115"/>
          <w:sz w:val="15"/>
        </w:rPr>
        <w:t>)}</w:t>
      </w:r>
      <w:r w:rsidRPr="00EC25FD">
        <w:rPr>
          <w:rFonts w:ascii="Tw Cen MT" w:hAnsi="Tw Cen MT"/>
          <w:i/>
          <w:color w:val="000000" w:themeColor="text1"/>
          <w:w w:val="115"/>
          <w:sz w:val="15"/>
          <w:vertAlign w:val="superscript"/>
        </w:rPr>
        <w:t>N</w:t>
      </w:r>
      <w:r w:rsidRPr="00EC25FD">
        <w:rPr>
          <w:rFonts w:ascii="Tw Cen MT" w:hAnsi="Tw Cen MT"/>
          <w:i/>
          <w:color w:val="000000" w:themeColor="text1"/>
          <w:spacing w:val="48"/>
          <w:w w:val="115"/>
          <w:sz w:val="15"/>
        </w:rPr>
        <w:t xml:space="preserve"> </w:t>
      </w:r>
      <w:r w:rsidRPr="00EC25FD">
        <w:rPr>
          <w:rFonts w:ascii="Tw Cen MT" w:hAnsi="Tw Cen MT"/>
          <w:color w:val="000000" w:themeColor="text1"/>
          <w:w w:val="115"/>
          <w:sz w:val="15"/>
        </w:rPr>
        <w:t>,</w:t>
      </w:r>
      <w:r w:rsidRPr="00EC25FD">
        <w:rPr>
          <w:rFonts w:ascii="Tw Cen MT" w:hAnsi="Tw Cen MT"/>
          <w:color w:val="000000" w:themeColor="text1"/>
          <w:spacing w:val="-4"/>
          <w:w w:val="115"/>
          <w:sz w:val="15"/>
        </w:rPr>
        <w:t xml:space="preserve"> </w:t>
      </w:r>
      <w:r w:rsidRPr="00EC25FD">
        <w:rPr>
          <w:rFonts w:ascii="Tw Cen MT" w:hAnsi="Tw Cen MT"/>
          <w:color w:val="000000" w:themeColor="text1"/>
          <w:w w:val="115"/>
          <w:sz w:val="15"/>
        </w:rPr>
        <w:t>Model</w:t>
      </w:r>
      <w:r w:rsidRPr="00EC25FD">
        <w:rPr>
          <w:rFonts w:ascii="Tw Cen MT" w:hAnsi="Tw Cen MT"/>
          <w:color w:val="000000" w:themeColor="text1"/>
          <w:spacing w:val="-3"/>
          <w:w w:val="115"/>
          <w:sz w:val="15"/>
        </w:rPr>
        <w:t xml:space="preserve"> </w:t>
      </w:r>
      <w:r w:rsidRPr="00EC25FD">
        <w:rPr>
          <w:rFonts w:ascii="Tw Cen MT" w:hAnsi="Tw Cen MT"/>
          <w:color w:val="000000" w:themeColor="text1"/>
          <w:w w:val="115"/>
          <w:sz w:val="15"/>
        </w:rPr>
        <w:t>GPT-4o</w:t>
      </w:r>
      <w:r w:rsidRPr="00EC25FD">
        <w:rPr>
          <w:rFonts w:ascii="Tw Cen MT" w:hAnsi="Tw Cen MT"/>
          <w:color w:val="000000" w:themeColor="text1"/>
          <w:spacing w:val="-4"/>
          <w:w w:val="115"/>
          <w:sz w:val="15"/>
        </w:rPr>
        <w:t xml:space="preserve"> </w:t>
      </w:r>
      <w:r w:rsidRPr="00EC25FD">
        <w:rPr>
          <w:rFonts w:ascii="Tw Cen MT" w:hAnsi="Tw Cen MT"/>
          <w:color w:val="000000" w:themeColor="text1"/>
          <w:w w:val="115"/>
          <w:sz w:val="15"/>
        </w:rPr>
        <w:t>mini</w:t>
      </w:r>
      <w:r w:rsidRPr="00EC25FD">
        <w:rPr>
          <w:rFonts w:ascii="Tw Cen MT" w:hAnsi="Tw Cen MT"/>
          <w:color w:val="000000" w:themeColor="text1"/>
          <w:spacing w:val="-4"/>
          <w:w w:val="115"/>
          <w:sz w:val="15"/>
        </w:rPr>
        <w:t xml:space="preserve"> </w:t>
      </w:r>
      <w:r w:rsidRPr="00EC25FD">
        <w:rPr>
          <w:rFonts w:ascii="Tw Cen MT" w:hAnsi="Tw Cen MT"/>
          <w:color w:val="000000" w:themeColor="text1"/>
          <w:w w:val="115"/>
          <w:sz w:val="15"/>
        </w:rPr>
        <w:t>M,</w:t>
      </w:r>
      <w:r w:rsidRPr="00EC25FD">
        <w:rPr>
          <w:rFonts w:ascii="Tw Cen MT" w:hAnsi="Tw Cen MT"/>
          <w:color w:val="000000" w:themeColor="text1"/>
          <w:spacing w:val="-4"/>
          <w:w w:val="115"/>
          <w:sz w:val="15"/>
        </w:rPr>
        <w:t xml:space="preserve"> </w:t>
      </w:r>
      <w:r w:rsidRPr="00EC25FD">
        <w:rPr>
          <w:rFonts w:ascii="Tw Cen MT" w:hAnsi="Tw Cen MT"/>
          <w:color w:val="000000" w:themeColor="text1"/>
          <w:w w:val="115"/>
          <w:sz w:val="15"/>
        </w:rPr>
        <w:t>Mode</w:t>
      </w:r>
      <w:r w:rsidRPr="00EC25FD">
        <w:rPr>
          <w:rFonts w:ascii="Tw Cen MT" w:hAnsi="Tw Cen MT"/>
          <w:color w:val="000000" w:themeColor="text1"/>
          <w:spacing w:val="-4"/>
          <w:w w:val="115"/>
          <w:sz w:val="15"/>
        </w:rPr>
        <w:t xml:space="preserve"> </w:t>
      </w:r>
      <w:r w:rsidRPr="00EC25FD">
        <w:rPr>
          <w:rFonts w:ascii="Cambria Math" w:hAnsi="Cambria Math" w:cs="Cambria Math"/>
          <w:color w:val="000000" w:themeColor="text1"/>
          <w:w w:val="115"/>
          <w:sz w:val="15"/>
        </w:rPr>
        <w:t>∈</w:t>
      </w:r>
      <w:r w:rsidRPr="00EC25FD">
        <w:rPr>
          <w:rFonts w:ascii="Tw Cen MT" w:hAnsi="Tw Cen MT"/>
          <w:color w:val="000000" w:themeColor="text1"/>
          <w:spacing w:val="-6"/>
          <w:w w:val="115"/>
          <w:sz w:val="15"/>
        </w:rPr>
        <w:t xml:space="preserve"> </w:t>
      </w:r>
      <w:r w:rsidRPr="00EC25FD">
        <w:rPr>
          <w:rFonts w:ascii="Tw Cen MT" w:hAnsi="Tw Cen MT"/>
          <w:color w:val="000000" w:themeColor="text1"/>
          <w:w w:val="115"/>
          <w:sz w:val="15"/>
        </w:rPr>
        <w:t>{Non-CoT,</w:t>
      </w:r>
      <w:r w:rsidRPr="00EC25FD">
        <w:rPr>
          <w:rFonts w:ascii="Tw Cen MT" w:hAnsi="Tw Cen MT"/>
          <w:color w:val="000000" w:themeColor="text1"/>
          <w:spacing w:val="-12"/>
          <w:w w:val="115"/>
          <w:sz w:val="15"/>
        </w:rPr>
        <w:t xml:space="preserve"> </w:t>
      </w:r>
      <w:r w:rsidRPr="00EC25FD">
        <w:rPr>
          <w:rFonts w:ascii="Tw Cen MT" w:hAnsi="Tw Cen MT"/>
          <w:color w:val="000000" w:themeColor="text1"/>
          <w:spacing w:val="-4"/>
          <w:w w:val="115"/>
          <w:sz w:val="15"/>
        </w:rPr>
        <w:t>CoT}</w:t>
      </w:r>
    </w:p>
    <w:p w14:paraId="295F79AB" w14:textId="77777777" w:rsidR="009F2283" w:rsidRPr="00EC25FD" w:rsidRDefault="00000000">
      <w:pPr>
        <w:spacing w:before="32"/>
        <w:ind w:left="142"/>
        <w:rPr>
          <w:rFonts w:ascii="Tw Cen MT" w:hAnsi="Tw Cen MT"/>
          <w:color w:val="000000" w:themeColor="text1"/>
          <w:sz w:val="15"/>
        </w:rPr>
      </w:pPr>
      <w:r w:rsidRPr="00EC25FD">
        <w:rPr>
          <w:rFonts w:ascii="Tw Cen MT" w:hAnsi="Tw Cen MT"/>
          <w:b/>
          <w:color w:val="000000" w:themeColor="text1"/>
          <w:w w:val="105"/>
          <w:sz w:val="15"/>
        </w:rPr>
        <w:t>Ensure:</w:t>
      </w:r>
      <w:r w:rsidRPr="00EC25FD">
        <w:rPr>
          <w:rFonts w:ascii="Tw Cen MT" w:hAnsi="Tw Cen MT"/>
          <w:b/>
          <w:color w:val="000000" w:themeColor="text1"/>
          <w:spacing w:val="28"/>
          <w:w w:val="105"/>
          <w:sz w:val="15"/>
        </w:rPr>
        <w:t xml:space="preserve"> </w:t>
      </w:r>
      <w:r w:rsidRPr="00EC25FD">
        <w:rPr>
          <w:rFonts w:ascii="Tw Cen MT" w:hAnsi="Tw Cen MT"/>
          <w:color w:val="000000" w:themeColor="text1"/>
          <w:w w:val="105"/>
          <w:sz w:val="15"/>
        </w:rPr>
        <w:t>Metrik</w:t>
      </w:r>
      <w:r w:rsidRPr="00EC25FD">
        <w:rPr>
          <w:rFonts w:ascii="Tw Cen MT" w:hAnsi="Tw Cen MT"/>
          <w:color w:val="000000" w:themeColor="text1"/>
          <w:spacing w:val="8"/>
          <w:w w:val="105"/>
          <w:sz w:val="15"/>
        </w:rPr>
        <w:t xml:space="preserve"> </w:t>
      </w:r>
      <w:r w:rsidRPr="00EC25FD">
        <w:rPr>
          <w:rFonts w:ascii="Tw Cen MT" w:hAnsi="Tw Cen MT"/>
          <w:color w:val="000000" w:themeColor="text1"/>
          <w:w w:val="105"/>
          <w:sz w:val="15"/>
        </w:rPr>
        <w:t>Akurasi</w:t>
      </w:r>
      <w:r w:rsidRPr="00EC25FD">
        <w:rPr>
          <w:rFonts w:ascii="Tw Cen MT" w:hAnsi="Tw Cen MT"/>
          <w:color w:val="000000" w:themeColor="text1"/>
          <w:spacing w:val="7"/>
          <w:w w:val="105"/>
          <w:sz w:val="15"/>
        </w:rPr>
        <w:t xml:space="preserve"> </w:t>
      </w:r>
      <w:r w:rsidRPr="00EC25FD">
        <w:rPr>
          <w:rFonts w:ascii="Tw Cen MT" w:hAnsi="Tw Cen MT"/>
          <w:color w:val="000000" w:themeColor="text1"/>
          <w:w w:val="105"/>
          <w:sz w:val="15"/>
        </w:rPr>
        <w:t>(%)</w:t>
      </w:r>
      <w:r w:rsidRPr="00EC25FD">
        <w:rPr>
          <w:rFonts w:ascii="Tw Cen MT" w:hAnsi="Tw Cen MT"/>
          <w:color w:val="000000" w:themeColor="text1"/>
          <w:spacing w:val="8"/>
          <w:w w:val="105"/>
          <w:sz w:val="15"/>
        </w:rPr>
        <w:t xml:space="preserve"> </w:t>
      </w:r>
      <w:r w:rsidRPr="00EC25FD">
        <w:rPr>
          <w:rFonts w:ascii="Tw Cen MT" w:hAnsi="Tw Cen MT"/>
          <w:color w:val="000000" w:themeColor="text1"/>
          <w:w w:val="105"/>
          <w:sz w:val="15"/>
        </w:rPr>
        <w:t>dan</w:t>
      </w:r>
      <w:r w:rsidRPr="00EC25FD">
        <w:rPr>
          <w:rFonts w:ascii="Tw Cen MT" w:hAnsi="Tw Cen MT"/>
          <w:color w:val="000000" w:themeColor="text1"/>
          <w:spacing w:val="7"/>
          <w:w w:val="105"/>
          <w:sz w:val="15"/>
        </w:rPr>
        <w:t xml:space="preserve"> </w:t>
      </w:r>
      <w:r w:rsidRPr="00EC25FD">
        <w:rPr>
          <w:rFonts w:ascii="Tw Cen MT" w:hAnsi="Tw Cen MT"/>
          <w:color w:val="000000" w:themeColor="text1"/>
          <w:w w:val="105"/>
          <w:sz w:val="15"/>
        </w:rPr>
        <w:t>Rata-rata</w:t>
      </w:r>
      <w:r w:rsidRPr="00EC25FD">
        <w:rPr>
          <w:rFonts w:ascii="Tw Cen MT" w:hAnsi="Tw Cen MT"/>
          <w:color w:val="000000" w:themeColor="text1"/>
          <w:spacing w:val="7"/>
          <w:w w:val="105"/>
          <w:sz w:val="15"/>
        </w:rPr>
        <w:t xml:space="preserve"> </w:t>
      </w:r>
      <w:r w:rsidRPr="00EC25FD">
        <w:rPr>
          <w:rFonts w:ascii="Tw Cen MT" w:hAnsi="Tw Cen MT"/>
          <w:color w:val="000000" w:themeColor="text1"/>
          <w:w w:val="105"/>
          <w:sz w:val="15"/>
        </w:rPr>
        <w:t>Similarity</w:t>
      </w:r>
      <w:r w:rsidRPr="00EC25FD">
        <w:rPr>
          <w:rFonts w:ascii="Tw Cen MT" w:hAnsi="Tw Cen MT"/>
          <w:color w:val="000000" w:themeColor="text1"/>
          <w:spacing w:val="8"/>
          <w:w w:val="105"/>
          <w:sz w:val="15"/>
        </w:rPr>
        <w:t xml:space="preserve"> </w:t>
      </w:r>
      <w:r w:rsidRPr="00EC25FD">
        <w:rPr>
          <w:rFonts w:ascii="Tw Cen MT" w:hAnsi="Tw Cen MT"/>
          <w:color w:val="000000" w:themeColor="text1"/>
          <w:spacing w:val="-5"/>
          <w:w w:val="105"/>
          <w:sz w:val="15"/>
        </w:rPr>
        <w:t>(%)</w:t>
      </w:r>
    </w:p>
    <w:p w14:paraId="4ECB5569" w14:textId="77777777" w:rsidR="009F2283" w:rsidRPr="00EC25FD" w:rsidRDefault="00000000">
      <w:pPr>
        <w:spacing w:before="10"/>
        <w:ind w:left="201"/>
        <w:rPr>
          <w:rFonts w:ascii="Tw Cen MT" w:hAnsi="Tw Cen MT"/>
          <w:color w:val="000000" w:themeColor="text1"/>
          <w:sz w:val="15"/>
        </w:rPr>
      </w:pPr>
      <w:r w:rsidRPr="00EC25FD">
        <w:rPr>
          <w:rFonts w:ascii="Tw Cen MT" w:hAnsi="Tw Cen MT"/>
          <w:color w:val="000000" w:themeColor="text1"/>
          <w:w w:val="110"/>
          <w:sz w:val="16"/>
        </w:rPr>
        <w:t>1:</w:t>
      </w:r>
      <w:r w:rsidRPr="00EC25FD">
        <w:rPr>
          <w:rFonts w:ascii="Tw Cen MT" w:hAnsi="Tw Cen MT"/>
          <w:color w:val="000000" w:themeColor="text1"/>
          <w:spacing w:val="53"/>
          <w:w w:val="110"/>
          <w:sz w:val="16"/>
        </w:rPr>
        <w:t xml:space="preserve"> </w:t>
      </w:r>
      <w:r w:rsidRPr="00EC25FD">
        <w:rPr>
          <w:rFonts w:ascii="Tw Cen MT" w:hAnsi="Tw Cen MT"/>
          <w:color w:val="000000" w:themeColor="text1"/>
          <w:w w:val="110"/>
          <w:sz w:val="15"/>
        </w:rPr>
        <w:t>total_correct</w:t>
      </w:r>
      <w:r w:rsidRPr="00EC25FD">
        <w:rPr>
          <w:rFonts w:ascii="Tw Cen MT" w:hAnsi="Tw Cen MT"/>
          <w:color w:val="000000" w:themeColor="text1"/>
          <w:spacing w:val="17"/>
          <w:w w:val="110"/>
          <w:sz w:val="15"/>
        </w:rPr>
        <w:t xml:space="preserve"> </w:t>
      </w:r>
      <w:r w:rsidRPr="00EC25FD">
        <w:rPr>
          <w:rFonts w:ascii="Arial" w:hAnsi="Arial" w:cs="Arial"/>
          <w:color w:val="000000" w:themeColor="text1"/>
          <w:w w:val="110"/>
          <w:sz w:val="15"/>
        </w:rPr>
        <w:t>←</w:t>
      </w:r>
      <w:r w:rsidRPr="00EC25FD">
        <w:rPr>
          <w:rFonts w:ascii="Tw Cen MT" w:hAnsi="Tw Cen MT"/>
          <w:color w:val="000000" w:themeColor="text1"/>
          <w:spacing w:val="16"/>
          <w:w w:val="110"/>
          <w:sz w:val="15"/>
        </w:rPr>
        <w:t xml:space="preserve"> </w:t>
      </w:r>
      <w:r w:rsidRPr="00EC25FD">
        <w:rPr>
          <w:rFonts w:ascii="Tw Cen MT" w:hAnsi="Tw Cen MT"/>
          <w:color w:val="000000" w:themeColor="text1"/>
          <w:w w:val="110"/>
          <w:sz w:val="15"/>
        </w:rPr>
        <w:t>0,</w:t>
      </w:r>
      <w:r w:rsidRPr="00EC25FD">
        <w:rPr>
          <w:rFonts w:ascii="Tw Cen MT" w:hAnsi="Tw Cen MT"/>
          <w:color w:val="000000" w:themeColor="text1"/>
          <w:spacing w:val="24"/>
          <w:w w:val="110"/>
          <w:sz w:val="15"/>
        </w:rPr>
        <w:t xml:space="preserve"> </w:t>
      </w:r>
      <w:r w:rsidRPr="00EC25FD">
        <w:rPr>
          <w:rFonts w:ascii="Tw Cen MT" w:hAnsi="Tw Cen MT"/>
          <w:color w:val="000000" w:themeColor="text1"/>
          <w:w w:val="110"/>
          <w:sz w:val="15"/>
        </w:rPr>
        <w:t>sum_similarity</w:t>
      </w:r>
      <w:r w:rsidRPr="00EC25FD">
        <w:rPr>
          <w:rFonts w:ascii="Tw Cen MT" w:hAnsi="Tw Cen MT"/>
          <w:color w:val="000000" w:themeColor="text1"/>
          <w:spacing w:val="23"/>
          <w:w w:val="110"/>
          <w:sz w:val="15"/>
        </w:rPr>
        <w:t xml:space="preserve"> </w:t>
      </w:r>
      <w:r w:rsidRPr="00EC25FD">
        <w:rPr>
          <w:rFonts w:ascii="Arial" w:hAnsi="Arial" w:cs="Arial"/>
          <w:color w:val="000000" w:themeColor="text1"/>
          <w:w w:val="110"/>
          <w:sz w:val="15"/>
        </w:rPr>
        <w:t>←</w:t>
      </w:r>
      <w:r w:rsidRPr="00EC25FD">
        <w:rPr>
          <w:rFonts w:ascii="Tw Cen MT" w:hAnsi="Tw Cen MT"/>
          <w:color w:val="000000" w:themeColor="text1"/>
          <w:spacing w:val="16"/>
          <w:w w:val="110"/>
          <w:sz w:val="15"/>
        </w:rPr>
        <w:t xml:space="preserve"> </w:t>
      </w:r>
      <w:r w:rsidRPr="00EC25FD">
        <w:rPr>
          <w:rFonts w:ascii="Tw Cen MT" w:hAnsi="Tw Cen MT"/>
          <w:color w:val="000000" w:themeColor="text1"/>
          <w:spacing w:val="-10"/>
          <w:w w:val="110"/>
          <w:sz w:val="15"/>
        </w:rPr>
        <w:t>0</w:t>
      </w:r>
    </w:p>
    <w:p w14:paraId="69987123" w14:textId="77777777" w:rsidR="009F2283" w:rsidRPr="00EC25FD" w:rsidRDefault="00000000">
      <w:pPr>
        <w:spacing w:before="3"/>
        <w:ind w:left="201"/>
        <w:rPr>
          <w:rFonts w:ascii="Tw Cen MT" w:hAnsi="Tw Cen MT"/>
          <w:b/>
          <w:color w:val="000000" w:themeColor="text1"/>
          <w:sz w:val="15"/>
        </w:rPr>
      </w:pPr>
      <w:r w:rsidRPr="00EC25FD">
        <w:rPr>
          <w:rFonts w:ascii="Tw Cen MT" w:hAnsi="Tw Cen MT"/>
          <w:color w:val="000000" w:themeColor="text1"/>
          <w:w w:val="110"/>
          <w:sz w:val="16"/>
        </w:rPr>
        <w:t>2:</w:t>
      </w:r>
      <w:r w:rsidRPr="00EC25FD">
        <w:rPr>
          <w:rFonts w:ascii="Tw Cen MT" w:hAnsi="Tw Cen MT"/>
          <w:color w:val="000000" w:themeColor="text1"/>
          <w:spacing w:val="45"/>
          <w:w w:val="110"/>
          <w:sz w:val="16"/>
        </w:rPr>
        <w:t xml:space="preserve"> </w:t>
      </w:r>
      <w:r w:rsidRPr="00EC25FD">
        <w:rPr>
          <w:rFonts w:ascii="Tw Cen MT" w:hAnsi="Tw Cen MT"/>
          <w:b/>
          <w:color w:val="000000" w:themeColor="text1"/>
          <w:w w:val="110"/>
          <w:sz w:val="15"/>
        </w:rPr>
        <w:t>for</w:t>
      </w:r>
      <w:r w:rsidRPr="00EC25FD">
        <w:rPr>
          <w:rFonts w:ascii="Tw Cen MT" w:hAnsi="Tw Cen MT"/>
          <w:b/>
          <w:color w:val="000000" w:themeColor="text1"/>
          <w:spacing w:val="17"/>
          <w:w w:val="110"/>
          <w:sz w:val="15"/>
        </w:rPr>
        <w:t xml:space="preserve"> </w:t>
      </w:r>
      <w:r w:rsidRPr="00EC25FD">
        <w:rPr>
          <w:rFonts w:ascii="Tw Cen MT" w:hAnsi="Tw Cen MT"/>
          <w:b/>
          <w:color w:val="000000" w:themeColor="text1"/>
          <w:w w:val="110"/>
          <w:sz w:val="15"/>
        </w:rPr>
        <w:t>each</w:t>
      </w:r>
      <w:r w:rsidRPr="00EC25FD">
        <w:rPr>
          <w:rFonts w:ascii="Tw Cen MT" w:hAnsi="Tw Cen MT"/>
          <w:b/>
          <w:color w:val="000000" w:themeColor="text1"/>
          <w:spacing w:val="15"/>
          <w:w w:val="115"/>
          <w:sz w:val="15"/>
        </w:rPr>
        <w:t xml:space="preserve"> </w:t>
      </w:r>
      <w:r w:rsidRPr="00EC25FD">
        <w:rPr>
          <w:rFonts w:ascii="Tw Cen MT" w:hAnsi="Tw Cen MT"/>
          <w:color w:val="000000" w:themeColor="text1"/>
          <w:w w:val="115"/>
          <w:sz w:val="15"/>
        </w:rPr>
        <w:t>(Q</w:t>
      </w:r>
      <w:r w:rsidRPr="00EC25FD">
        <w:rPr>
          <w:rFonts w:ascii="Tw Cen MT" w:hAnsi="Tw Cen MT"/>
          <w:i/>
          <w:color w:val="000000" w:themeColor="text1"/>
          <w:w w:val="115"/>
          <w:sz w:val="15"/>
          <w:vertAlign w:val="subscript"/>
        </w:rPr>
        <w:t>k</w:t>
      </w:r>
      <w:r w:rsidRPr="00EC25FD">
        <w:rPr>
          <w:rFonts w:ascii="Tw Cen MT" w:hAnsi="Tw Cen MT"/>
          <w:color w:val="000000" w:themeColor="text1"/>
          <w:w w:val="115"/>
          <w:sz w:val="15"/>
        </w:rPr>
        <w:t>,</w:t>
      </w:r>
      <w:r w:rsidRPr="00EC25FD">
        <w:rPr>
          <w:rFonts w:ascii="Tw Cen MT" w:hAnsi="Tw Cen MT"/>
          <w:color w:val="000000" w:themeColor="text1"/>
          <w:spacing w:val="-9"/>
          <w:w w:val="115"/>
          <w:sz w:val="15"/>
        </w:rPr>
        <w:t xml:space="preserve"> </w:t>
      </w:r>
      <w:r w:rsidRPr="00EC25FD">
        <w:rPr>
          <w:rFonts w:ascii="Tw Cen MT" w:hAnsi="Tw Cen MT"/>
          <w:color w:val="000000" w:themeColor="text1"/>
          <w:w w:val="115"/>
          <w:sz w:val="15"/>
        </w:rPr>
        <w:t>O</w:t>
      </w:r>
      <w:r w:rsidRPr="00EC25FD">
        <w:rPr>
          <w:rFonts w:ascii="Tw Cen MT" w:hAnsi="Tw Cen MT"/>
          <w:i/>
          <w:color w:val="000000" w:themeColor="text1"/>
          <w:w w:val="115"/>
          <w:sz w:val="15"/>
          <w:vertAlign w:val="subscript"/>
        </w:rPr>
        <w:t>k</w:t>
      </w:r>
      <w:r w:rsidRPr="00EC25FD">
        <w:rPr>
          <w:rFonts w:ascii="Tw Cen MT" w:hAnsi="Tw Cen MT"/>
          <w:color w:val="000000" w:themeColor="text1"/>
          <w:w w:val="115"/>
          <w:sz w:val="15"/>
        </w:rPr>
        <w:t>,</w:t>
      </w:r>
      <w:r w:rsidRPr="00EC25FD">
        <w:rPr>
          <w:rFonts w:ascii="Tw Cen MT" w:hAnsi="Tw Cen MT"/>
          <w:color w:val="000000" w:themeColor="text1"/>
          <w:spacing w:val="-9"/>
          <w:w w:val="115"/>
          <w:sz w:val="15"/>
        </w:rPr>
        <w:t xml:space="preserve"> </w:t>
      </w:r>
      <w:r w:rsidRPr="00EC25FD">
        <w:rPr>
          <w:rFonts w:ascii="Tw Cen MT" w:hAnsi="Tw Cen MT"/>
          <w:color w:val="000000" w:themeColor="text1"/>
          <w:w w:val="110"/>
          <w:sz w:val="15"/>
        </w:rPr>
        <w:t>R</w:t>
      </w:r>
      <w:r w:rsidRPr="00EC25FD">
        <w:rPr>
          <w:rFonts w:ascii="Tw Cen MT" w:hAnsi="Tw Cen MT"/>
          <w:i/>
          <w:color w:val="000000" w:themeColor="text1"/>
          <w:w w:val="110"/>
          <w:sz w:val="15"/>
          <w:vertAlign w:val="subscript"/>
        </w:rPr>
        <w:t>k</w:t>
      </w:r>
      <w:r w:rsidRPr="00EC25FD">
        <w:rPr>
          <w:rFonts w:ascii="Tw Cen MT" w:hAnsi="Tw Cen MT"/>
          <w:color w:val="000000" w:themeColor="text1"/>
          <w:w w:val="110"/>
          <w:sz w:val="15"/>
        </w:rPr>
        <w:t>)</w:t>
      </w:r>
      <w:r w:rsidRPr="00EC25FD">
        <w:rPr>
          <w:rFonts w:ascii="Tw Cen MT" w:hAnsi="Tw Cen MT"/>
          <w:color w:val="000000" w:themeColor="text1"/>
          <w:spacing w:val="9"/>
          <w:w w:val="110"/>
          <w:sz w:val="15"/>
        </w:rPr>
        <w:t xml:space="preserve"> </w:t>
      </w:r>
      <w:r w:rsidRPr="00EC25FD">
        <w:rPr>
          <w:rFonts w:ascii="Cambria Math" w:hAnsi="Cambria Math" w:cs="Cambria Math"/>
          <w:color w:val="000000" w:themeColor="text1"/>
          <w:w w:val="110"/>
          <w:sz w:val="15"/>
        </w:rPr>
        <w:t>∈</w:t>
      </w:r>
      <w:r w:rsidRPr="00EC25FD">
        <w:rPr>
          <w:rFonts w:ascii="Tw Cen MT" w:hAnsi="Tw Cen MT"/>
          <w:color w:val="000000" w:themeColor="text1"/>
          <w:spacing w:val="13"/>
          <w:w w:val="110"/>
          <w:sz w:val="15"/>
        </w:rPr>
        <w:t xml:space="preserve"> </w:t>
      </w:r>
      <w:r w:rsidRPr="00EC25FD">
        <w:rPr>
          <w:rFonts w:ascii="Tw Cen MT" w:hAnsi="Tw Cen MT"/>
          <w:color w:val="000000" w:themeColor="text1"/>
          <w:w w:val="110"/>
          <w:sz w:val="15"/>
        </w:rPr>
        <w:t>D</w:t>
      </w:r>
      <w:r w:rsidRPr="00EC25FD">
        <w:rPr>
          <w:rFonts w:ascii="Tw Cen MT" w:hAnsi="Tw Cen MT"/>
          <w:color w:val="000000" w:themeColor="text1"/>
          <w:spacing w:val="27"/>
          <w:w w:val="110"/>
          <w:sz w:val="15"/>
        </w:rPr>
        <w:t xml:space="preserve"> </w:t>
      </w:r>
      <w:r w:rsidRPr="00EC25FD">
        <w:rPr>
          <w:rFonts w:ascii="Tw Cen MT" w:hAnsi="Tw Cen MT"/>
          <w:b/>
          <w:color w:val="000000" w:themeColor="text1"/>
          <w:spacing w:val="-5"/>
          <w:w w:val="110"/>
          <w:sz w:val="15"/>
        </w:rPr>
        <w:t>do</w:t>
      </w:r>
    </w:p>
    <w:p w14:paraId="18393D4F" w14:textId="77777777" w:rsidR="009F2283" w:rsidRPr="00EC25FD" w:rsidRDefault="00000000">
      <w:pPr>
        <w:tabs>
          <w:tab w:val="left" w:pos="650"/>
        </w:tabs>
        <w:spacing w:before="3"/>
        <w:ind w:left="201"/>
        <w:rPr>
          <w:rFonts w:ascii="Tw Cen MT" w:hAnsi="Tw Cen MT"/>
          <w:color w:val="000000" w:themeColor="text1"/>
          <w:sz w:val="15"/>
        </w:rPr>
      </w:pPr>
      <w:r w:rsidRPr="00EC25FD">
        <w:rPr>
          <w:rFonts w:ascii="Tw Cen MT" w:hAnsi="Tw Cen MT"/>
          <w:color w:val="000000" w:themeColor="text1"/>
          <w:spacing w:val="-5"/>
          <w:w w:val="115"/>
          <w:sz w:val="16"/>
        </w:rPr>
        <w:t>3:</w:t>
      </w:r>
      <w:r w:rsidRPr="00EC25FD">
        <w:rPr>
          <w:rFonts w:ascii="Tw Cen MT" w:hAnsi="Tw Cen MT"/>
          <w:color w:val="000000" w:themeColor="text1"/>
          <w:sz w:val="16"/>
        </w:rPr>
        <w:tab/>
      </w:r>
      <w:r w:rsidRPr="00EC25FD">
        <w:rPr>
          <w:rFonts w:ascii="Tw Cen MT" w:hAnsi="Tw Cen MT"/>
          <w:color w:val="000000" w:themeColor="text1"/>
          <w:w w:val="105"/>
          <w:sz w:val="15"/>
        </w:rPr>
        <w:t>prompt</w:t>
      </w:r>
      <w:r w:rsidRPr="00EC25FD">
        <w:rPr>
          <w:rFonts w:ascii="Tw Cen MT" w:hAnsi="Tw Cen MT"/>
          <w:i/>
          <w:color w:val="000000" w:themeColor="text1"/>
          <w:w w:val="105"/>
          <w:sz w:val="15"/>
          <w:vertAlign w:val="subscript"/>
        </w:rPr>
        <w:t>k</w:t>
      </w:r>
      <w:r w:rsidRPr="00EC25FD">
        <w:rPr>
          <w:rFonts w:ascii="Tw Cen MT" w:hAnsi="Tw Cen MT"/>
          <w:i/>
          <w:color w:val="000000" w:themeColor="text1"/>
          <w:spacing w:val="37"/>
          <w:w w:val="105"/>
          <w:sz w:val="15"/>
        </w:rPr>
        <w:t xml:space="preserve"> </w:t>
      </w:r>
      <w:r w:rsidRPr="00EC25FD">
        <w:rPr>
          <w:rFonts w:ascii="Arial" w:hAnsi="Arial" w:cs="Arial"/>
          <w:color w:val="000000" w:themeColor="text1"/>
          <w:w w:val="105"/>
          <w:sz w:val="15"/>
        </w:rPr>
        <w:t>←</w:t>
      </w:r>
      <w:r w:rsidRPr="00EC25FD">
        <w:rPr>
          <w:rFonts w:ascii="Tw Cen MT" w:hAnsi="Tw Cen MT"/>
          <w:color w:val="000000" w:themeColor="text1"/>
          <w:spacing w:val="36"/>
          <w:w w:val="105"/>
          <w:sz w:val="15"/>
        </w:rPr>
        <w:t xml:space="preserve"> </w:t>
      </w:r>
      <w:r w:rsidRPr="00EC25FD">
        <w:rPr>
          <w:rFonts w:ascii="Tw Cen MT" w:hAnsi="Tw Cen MT"/>
          <w:color w:val="000000" w:themeColor="text1"/>
          <w:w w:val="105"/>
          <w:sz w:val="15"/>
        </w:rPr>
        <w:t>GeneratePrompt(Mode,</w:t>
      </w:r>
      <w:r w:rsidRPr="00EC25FD">
        <w:rPr>
          <w:rFonts w:ascii="Tw Cen MT" w:hAnsi="Tw Cen MT"/>
          <w:color w:val="000000" w:themeColor="text1"/>
          <w:spacing w:val="9"/>
          <w:w w:val="105"/>
          <w:sz w:val="15"/>
        </w:rPr>
        <w:t xml:space="preserve"> </w:t>
      </w:r>
      <w:r w:rsidRPr="00EC25FD">
        <w:rPr>
          <w:rFonts w:ascii="Tw Cen MT" w:hAnsi="Tw Cen MT"/>
          <w:color w:val="000000" w:themeColor="text1"/>
          <w:w w:val="105"/>
          <w:sz w:val="15"/>
        </w:rPr>
        <w:t>Q</w:t>
      </w:r>
      <w:r w:rsidRPr="00EC25FD">
        <w:rPr>
          <w:rFonts w:ascii="Tw Cen MT" w:hAnsi="Tw Cen MT"/>
          <w:i/>
          <w:color w:val="000000" w:themeColor="text1"/>
          <w:w w:val="105"/>
          <w:sz w:val="15"/>
          <w:vertAlign w:val="subscript"/>
        </w:rPr>
        <w:t>k</w:t>
      </w:r>
      <w:r w:rsidRPr="00EC25FD">
        <w:rPr>
          <w:rFonts w:ascii="Tw Cen MT" w:hAnsi="Tw Cen MT"/>
          <w:color w:val="000000" w:themeColor="text1"/>
          <w:w w:val="105"/>
          <w:sz w:val="15"/>
        </w:rPr>
        <w:t>,</w:t>
      </w:r>
      <w:r w:rsidRPr="00EC25FD">
        <w:rPr>
          <w:rFonts w:ascii="Tw Cen MT" w:hAnsi="Tw Cen MT"/>
          <w:color w:val="000000" w:themeColor="text1"/>
          <w:spacing w:val="8"/>
          <w:w w:val="105"/>
          <w:sz w:val="15"/>
        </w:rPr>
        <w:t xml:space="preserve"> </w:t>
      </w:r>
      <w:r w:rsidRPr="00EC25FD">
        <w:rPr>
          <w:rFonts w:ascii="Tw Cen MT" w:hAnsi="Tw Cen MT"/>
          <w:color w:val="000000" w:themeColor="text1"/>
          <w:spacing w:val="-5"/>
          <w:w w:val="105"/>
          <w:sz w:val="15"/>
        </w:rPr>
        <w:t>O</w:t>
      </w:r>
      <w:r w:rsidRPr="00EC25FD">
        <w:rPr>
          <w:rFonts w:ascii="Tw Cen MT" w:hAnsi="Tw Cen MT"/>
          <w:i/>
          <w:color w:val="000000" w:themeColor="text1"/>
          <w:spacing w:val="-5"/>
          <w:w w:val="105"/>
          <w:sz w:val="15"/>
          <w:vertAlign w:val="subscript"/>
        </w:rPr>
        <w:t>k</w:t>
      </w:r>
      <w:r w:rsidRPr="00EC25FD">
        <w:rPr>
          <w:rFonts w:ascii="Tw Cen MT" w:hAnsi="Tw Cen MT"/>
          <w:color w:val="000000" w:themeColor="text1"/>
          <w:spacing w:val="-5"/>
          <w:w w:val="105"/>
          <w:sz w:val="15"/>
        </w:rPr>
        <w:t>)</w:t>
      </w:r>
    </w:p>
    <w:p w14:paraId="66F1C142" w14:textId="77777777" w:rsidR="009F2283" w:rsidRPr="00EC25FD" w:rsidRDefault="00000000">
      <w:pPr>
        <w:tabs>
          <w:tab w:val="left" w:pos="650"/>
        </w:tabs>
        <w:spacing w:before="4"/>
        <w:ind w:left="201"/>
        <w:rPr>
          <w:rFonts w:ascii="Tw Cen MT" w:hAnsi="Tw Cen MT"/>
          <w:color w:val="000000" w:themeColor="text1"/>
          <w:sz w:val="15"/>
        </w:rPr>
      </w:pPr>
      <w:r w:rsidRPr="00EC25FD">
        <w:rPr>
          <w:rFonts w:ascii="Tw Cen MT" w:hAnsi="Tw Cen MT"/>
          <w:color w:val="000000" w:themeColor="text1"/>
          <w:spacing w:val="-5"/>
          <w:w w:val="115"/>
          <w:sz w:val="16"/>
        </w:rPr>
        <w:t>4:</w:t>
      </w:r>
      <w:r w:rsidRPr="00EC25FD">
        <w:rPr>
          <w:rFonts w:ascii="Tw Cen MT" w:hAnsi="Tw Cen MT"/>
          <w:color w:val="000000" w:themeColor="text1"/>
          <w:sz w:val="16"/>
        </w:rPr>
        <w:tab/>
      </w:r>
      <w:r w:rsidRPr="00EC25FD">
        <w:rPr>
          <w:rFonts w:ascii="Tw Cen MT" w:hAnsi="Tw Cen MT"/>
          <w:color w:val="000000" w:themeColor="text1"/>
          <w:w w:val="110"/>
          <w:sz w:val="15"/>
        </w:rPr>
        <w:t>response</w:t>
      </w:r>
      <w:r w:rsidRPr="00EC25FD">
        <w:rPr>
          <w:rFonts w:ascii="Tw Cen MT" w:hAnsi="Tw Cen MT"/>
          <w:i/>
          <w:color w:val="000000" w:themeColor="text1"/>
          <w:w w:val="110"/>
          <w:sz w:val="15"/>
          <w:vertAlign w:val="subscript"/>
        </w:rPr>
        <w:t>k</w:t>
      </w:r>
      <w:r w:rsidRPr="00EC25FD">
        <w:rPr>
          <w:rFonts w:ascii="Tw Cen MT" w:hAnsi="Tw Cen MT"/>
          <w:i/>
          <w:color w:val="000000" w:themeColor="text1"/>
          <w:spacing w:val="11"/>
          <w:w w:val="110"/>
          <w:sz w:val="15"/>
        </w:rPr>
        <w:t xml:space="preserve"> </w:t>
      </w:r>
      <w:r w:rsidRPr="00EC25FD">
        <w:rPr>
          <w:rFonts w:ascii="Arial" w:hAnsi="Arial" w:cs="Arial"/>
          <w:color w:val="000000" w:themeColor="text1"/>
          <w:w w:val="110"/>
          <w:sz w:val="15"/>
        </w:rPr>
        <w:t>←</w:t>
      </w:r>
      <w:r w:rsidRPr="00EC25FD">
        <w:rPr>
          <w:rFonts w:ascii="Tw Cen MT" w:hAnsi="Tw Cen MT"/>
          <w:color w:val="000000" w:themeColor="text1"/>
          <w:spacing w:val="18"/>
          <w:w w:val="110"/>
          <w:sz w:val="15"/>
        </w:rPr>
        <w:t xml:space="preserve"> </w:t>
      </w:r>
      <w:r w:rsidRPr="00EC25FD">
        <w:rPr>
          <w:rFonts w:ascii="Tw Cen MT" w:hAnsi="Tw Cen MT"/>
          <w:color w:val="000000" w:themeColor="text1"/>
          <w:w w:val="110"/>
          <w:sz w:val="15"/>
        </w:rPr>
        <w:t>CallOpenAI_API(M,</w:t>
      </w:r>
      <w:r w:rsidRPr="00EC25FD">
        <w:rPr>
          <w:rFonts w:ascii="Tw Cen MT" w:hAnsi="Tw Cen MT"/>
          <w:color w:val="000000" w:themeColor="text1"/>
          <w:spacing w:val="-4"/>
          <w:w w:val="110"/>
          <w:sz w:val="15"/>
        </w:rPr>
        <w:t xml:space="preserve"> </w:t>
      </w:r>
      <w:r w:rsidRPr="00EC25FD">
        <w:rPr>
          <w:rFonts w:ascii="Tw Cen MT" w:hAnsi="Tw Cen MT"/>
          <w:color w:val="000000" w:themeColor="text1"/>
          <w:w w:val="110"/>
          <w:sz w:val="15"/>
        </w:rPr>
        <w:t>prompt</w:t>
      </w:r>
      <w:r w:rsidRPr="00EC25FD">
        <w:rPr>
          <w:rFonts w:ascii="Tw Cen MT" w:hAnsi="Tw Cen MT"/>
          <w:i/>
          <w:color w:val="000000" w:themeColor="text1"/>
          <w:w w:val="110"/>
          <w:sz w:val="15"/>
          <w:vertAlign w:val="subscript"/>
        </w:rPr>
        <w:t>k</w:t>
      </w:r>
      <w:r w:rsidRPr="00EC25FD">
        <w:rPr>
          <w:rFonts w:ascii="Tw Cen MT" w:hAnsi="Tw Cen MT"/>
          <w:color w:val="000000" w:themeColor="text1"/>
          <w:w w:val="110"/>
          <w:sz w:val="15"/>
        </w:rPr>
        <w:t>,</w:t>
      </w:r>
      <w:r w:rsidRPr="00EC25FD">
        <w:rPr>
          <w:rFonts w:ascii="Tw Cen MT" w:hAnsi="Tw Cen MT"/>
          <w:color w:val="000000" w:themeColor="text1"/>
          <w:spacing w:val="-3"/>
          <w:w w:val="110"/>
          <w:sz w:val="15"/>
        </w:rPr>
        <w:t xml:space="preserve"> </w:t>
      </w:r>
      <w:r w:rsidRPr="00EC25FD">
        <w:rPr>
          <w:rFonts w:ascii="Tw Cen MT" w:hAnsi="Tw Cen MT"/>
          <w:color w:val="000000" w:themeColor="text1"/>
          <w:w w:val="110"/>
          <w:sz w:val="15"/>
        </w:rPr>
        <w:t>temp</w:t>
      </w:r>
      <w:r w:rsidRPr="00EC25FD">
        <w:rPr>
          <w:rFonts w:ascii="Tw Cen MT" w:hAnsi="Tw Cen MT"/>
          <w:color w:val="000000" w:themeColor="text1"/>
          <w:spacing w:val="14"/>
          <w:w w:val="110"/>
          <w:sz w:val="15"/>
        </w:rPr>
        <w:t xml:space="preserve"> </w:t>
      </w:r>
      <w:r w:rsidRPr="00EC25FD">
        <w:rPr>
          <w:rFonts w:ascii="Tw Cen MT" w:hAnsi="Tw Cen MT"/>
          <w:color w:val="000000" w:themeColor="text1"/>
          <w:w w:val="110"/>
          <w:sz w:val="15"/>
        </w:rPr>
        <w:t>=</w:t>
      </w:r>
      <w:r w:rsidRPr="00EC25FD">
        <w:rPr>
          <w:rFonts w:ascii="Tw Cen MT" w:hAnsi="Tw Cen MT"/>
          <w:color w:val="000000" w:themeColor="text1"/>
          <w:spacing w:val="14"/>
          <w:w w:val="110"/>
          <w:sz w:val="15"/>
        </w:rPr>
        <w:t xml:space="preserve"> </w:t>
      </w:r>
      <w:r w:rsidRPr="00EC25FD">
        <w:rPr>
          <w:rFonts w:ascii="Tw Cen MT" w:hAnsi="Tw Cen MT"/>
          <w:color w:val="000000" w:themeColor="text1"/>
          <w:spacing w:val="-4"/>
          <w:w w:val="110"/>
          <w:sz w:val="15"/>
        </w:rPr>
        <w:t>0.0)</w:t>
      </w:r>
    </w:p>
    <w:p w14:paraId="638FFEB4" w14:textId="77777777" w:rsidR="009F2283" w:rsidRPr="00EC25FD" w:rsidRDefault="00000000">
      <w:pPr>
        <w:tabs>
          <w:tab w:val="left" w:pos="650"/>
        </w:tabs>
        <w:spacing w:before="3"/>
        <w:ind w:left="201"/>
        <w:rPr>
          <w:rFonts w:ascii="Tw Cen MT" w:hAnsi="Tw Cen MT"/>
          <w:color w:val="000000" w:themeColor="text1"/>
          <w:sz w:val="15"/>
        </w:rPr>
      </w:pPr>
      <w:r w:rsidRPr="00EC25FD">
        <w:rPr>
          <w:rFonts w:ascii="Tw Cen MT" w:hAnsi="Tw Cen MT"/>
          <w:color w:val="000000" w:themeColor="text1"/>
          <w:spacing w:val="-5"/>
          <w:w w:val="110"/>
          <w:sz w:val="16"/>
        </w:rPr>
        <w:t>5:</w:t>
      </w:r>
      <w:r w:rsidRPr="00EC25FD">
        <w:rPr>
          <w:rFonts w:ascii="Tw Cen MT" w:hAnsi="Tw Cen MT"/>
          <w:color w:val="000000" w:themeColor="text1"/>
          <w:sz w:val="16"/>
        </w:rPr>
        <w:tab/>
      </w:r>
      <w:r w:rsidRPr="00EC25FD">
        <w:rPr>
          <w:rFonts w:ascii="Tw Cen MT" w:hAnsi="Tw Cen MT"/>
          <w:color w:val="000000" w:themeColor="text1"/>
          <w:w w:val="110"/>
          <w:sz w:val="15"/>
        </w:rPr>
        <w:t>ans</w:t>
      </w:r>
      <w:r w:rsidRPr="00EC25FD">
        <w:rPr>
          <w:rFonts w:ascii="Tw Cen MT" w:hAnsi="Tw Cen MT"/>
          <w:i/>
          <w:color w:val="000000" w:themeColor="text1"/>
          <w:w w:val="110"/>
          <w:sz w:val="15"/>
          <w:vertAlign w:val="subscript"/>
        </w:rPr>
        <w:t>k</w:t>
      </w:r>
      <w:r w:rsidRPr="00EC25FD">
        <w:rPr>
          <w:rFonts w:ascii="Tw Cen MT" w:hAnsi="Tw Cen MT"/>
          <w:i/>
          <w:color w:val="000000" w:themeColor="text1"/>
          <w:spacing w:val="-15"/>
          <w:w w:val="110"/>
          <w:sz w:val="15"/>
        </w:rPr>
        <w:t xml:space="preserve"> </w:t>
      </w:r>
      <w:r w:rsidRPr="00EC25FD">
        <w:rPr>
          <w:rFonts w:ascii="Arial" w:hAnsi="Arial" w:cs="Arial"/>
          <w:color w:val="000000" w:themeColor="text1"/>
          <w:w w:val="110"/>
          <w:sz w:val="15"/>
        </w:rPr>
        <w:t>←</w:t>
      </w:r>
      <w:r w:rsidRPr="00EC25FD">
        <w:rPr>
          <w:rFonts w:ascii="Tw Cen MT" w:hAnsi="Tw Cen MT"/>
          <w:color w:val="000000" w:themeColor="text1"/>
          <w:w w:val="110"/>
          <w:sz w:val="15"/>
        </w:rPr>
        <w:t xml:space="preserve"> ExtractAnswer(Mode,</w:t>
      </w:r>
      <w:r w:rsidRPr="00EC25FD">
        <w:rPr>
          <w:rFonts w:ascii="Tw Cen MT" w:hAnsi="Tw Cen MT"/>
          <w:color w:val="000000" w:themeColor="text1"/>
          <w:spacing w:val="-11"/>
          <w:w w:val="110"/>
          <w:sz w:val="15"/>
        </w:rPr>
        <w:t xml:space="preserve"> </w:t>
      </w:r>
      <w:r w:rsidRPr="00EC25FD">
        <w:rPr>
          <w:rFonts w:ascii="Tw Cen MT" w:hAnsi="Tw Cen MT"/>
          <w:color w:val="000000" w:themeColor="text1"/>
          <w:spacing w:val="-2"/>
          <w:w w:val="110"/>
          <w:sz w:val="15"/>
        </w:rPr>
        <w:t>response</w:t>
      </w:r>
      <w:r w:rsidRPr="00EC25FD">
        <w:rPr>
          <w:rFonts w:ascii="Tw Cen MT" w:hAnsi="Tw Cen MT"/>
          <w:i/>
          <w:color w:val="000000" w:themeColor="text1"/>
          <w:spacing w:val="-2"/>
          <w:w w:val="110"/>
          <w:sz w:val="15"/>
          <w:vertAlign w:val="subscript"/>
        </w:rPr>
        <w:t>k</w:t>
      </w:r>
      <w:r w:rsidRPr="00EC25FD">
        <w:rPr>
          <w:rFonts w:ascii="Tw Cen MT" w:hAnsi="Tw Cen MT"/>
          <w:color w:val="000000" w:themeColor="text1"/>
          <w:spacing w:val="-2"/>
          <w:w w:val="110"/>
          <w:sz w:val="15"/>
        </w:rPr>
        <w:t>)</w:t>
      </w:r>
    </w:p>
    <w:p w14:paraId="262B37A7" w14:textId="77777777" w:rsidR="009F2283" w:rsidRPr="00EC25FD" w:rsidRDefault="00000000">
      <w:pPr>
        <w:tabs>
          <w:tab w:val="left" w:pos="650"/>
        </w:tabs>
        <w:spacing w:before="4"/>
        <w:ind w:left="201"/>
        <w:rPr>
          <w:rFonts w:ascii="Tw Cen MT" w:hAnsi="Tw Cen MT"/>
          <w:color w:val="000000" w:themeColor="text1"/>
          <w:sz w:val="15"/>
        </w:rPr>
      </w:pPr>
      <w:r w:rsidRPr="00EC25FD">
        <w:rPr>
          <w:rFonts w:ascii="Tw Cen MT" w:hAnsi="Tw Cen MT"/>
          <w:color w:val="000000" w:themeColor="text1"/>
          <w:spacing w:val="-5"/>
          <w:w w:val="115"/>
          <w:sz w:val="16"/>
        </w:rPr>
        <w:t>6:</w:t>
      </w:r>
      <w:r w:rsidRPr="00EC25FD">
        <w:rPr>
          <w:rFonts w:ascii="Tw Cen MT" w:hAnsi="Tw Cen MT"/>
          <w:color w:val="000000" w:themeColor="text1"/>
          <w:sz w:val="16"/>
        </w:rPr>
        <w:tab/>
      </w:r>
      <w:r w:rsidRPr="00EC25FD">
        <w:rPr>
          <w:rFonts w:ascii="Tw Cen MT" w:hAnsi="Tw Cen MT"/>
          <w:color w:val="000000" w:themeColor="text1"/>
          <w:w w:val="115"/>
          <w:sz w:val="15"/>
        </w:rPr>
        <w:t>m</w:t>
      </w:r>
      <w:r w:rsidRPr="00EC25FD">
        <w:rPr>
          <w:rFonts w:ascii="Tw Cen MT" w:hAnsi="Tw Cen MT"/>
          <w:color w:val="000000" w:themeColor="text1"/>
          <w:spacing w:val="8"/>
          <w:w w:val="115"/>
          <w:sz w:val="15"/>
        </w:rPr>
        <w:t xml:space="preserve"> </w:t>
      </w:r>
      <w:r w:rsidRPr="00EC25FD">
        <w:rPr>
          <w:rFonts w:ascii="Arial" w:hAnsi="Arial" w:cs="Arial"/>
          <w:color w:val="000000" w:themeColor="text1"/>
          <w:w w:val="115"/>
          <w:sz w:val="15"/>
        </w:rPr>
        <w:t>←</w:t>
      </w:r>
      <w:r w:rsidRPr="00EC25FD">
        <w:rPr>
          <w:rFonts w:ascii="Tw Cen MT" w:hAnsi="Tw Cen MT"/>
          <w:color w:val="000000" w:themeColor="text1"/>
          <w:spacing w:val="7"/>
          <w:w w:val="115"/>
          <w:sz w:val="15"/>
        </w:rPr>
        <w:t xml:space="preserve"> </w:t>
      </w:r>
      <w:r w:rsidRPr="00EC25FD">
        <w:rPr>
          <w:rFonts w:ascii="Tw Cen MT" w:hAnsi="Tw Cen MT"/>
          <w:color w:val="000000" w:themeColor="text1"/>
          <w:w w:val="115"/>
          <w:sz w:val="15"/>
        </w:rPr>
        <w:t>len(ans</w:t>
      </w:r>
      <w:r w:rsidRPr="00EC25FD">
        <w:rPr>
          <w:rFonts w:ascii="Tw Cen MT" w:hAnsi="Tw Cen MT"/>
          <w:i/>
          <w:color w:val="000000" w:themeColor="text1"/>
          <w:w w:val="115"/>
          <w:sz w:val="15"/>
          <w:vertAlign w:val="subscript"/>
        </w:rPr>
        <w:t>k</w:t>
      </w:r>
      <w:r w:rsidRPr="00EC25FD">
        <w:rPr>
          <w:rFonts w:ascii="Tw Cen MT" w:hAnsi="Tw Cen MT"/>
          <w:color w:val="000000" w:themeColor="text1"/>
          <w:w w:val="115"/>
          <w:sz w:val="15"/>
        </w:rPr>
        <w:t>),</w:t>
      </w:r>
      <w:r w:rsidRPr="00EC25FD">
        <w:rPr>
          <w:rFonts w:ascii="Tw Cen MT" w:hAnsi="Tw Cen MT"/>
          <w:color w:val="000000" w:themeColor="text1"/>
          <w:spacing w:val="59"/>
          <w:w w:val="115"/>
          <w:sz w:val="15"/>
        </w:rPr>
        <w:t xml:space="preserve">  </w:t>
      </w:r>
      <w:r w:rsidRPr="00EC25FD">
        <w:rPr>
          <w:rFonts w:ascii="Tw Cen MT" w:hAnsi="Tw Cen MT"/>
          <w:color w:val="000000" w:themeColor="text1"/>
          <w:w w:val="115"/>
          <w:sz w:val="15"/>
        </w:rPr>
        <w:t>n</w:t>
      </w:r>
      <w:r w:rsidRPr="00EC25FD">
        <w:rPr>
          <w:rFonts w:ascii="Tw Cen MT" w:hAnsi="Tw Cen MT"/>
          <w:color w:val="000000" w:themeColor="text1"/>
          <w:spacing w:val="8"/>
          <w:w w:val="115"/>
          <w:sz w:val="15"/>
        </w:rPr>
        <w:t xml:space="preserve"> </w:t>
      </w:r>
      <w:r w:rsidRPr="00EC25FD">
        <w:rPr>
          <w:rFonts w:ascii="Arial" w:hAnsi="Arial" w:cs="Arial"/>
          <w:color w:val="000000" w:themeColor="text1"/>
          <w:w w:val="115"/>
          <w:sz w:val="15"/>
        </w:rPr>
        <w:t>←</w:t>
      </w:r>
      <w:r w:rsidRPr="00EC25FD">
        <w:rPr>
          <w:rFonts w:ascii="Tw Cen MT" w:hAnsi="Tw Cen MT"/>
          <w:color w:val="000000" w:themeColor="text1"/>
          <w:spacing w:val="7"/>
          <w:w w:val="115"/>
          <w:sz w:val="15"/>
        </w:rPr>
        <w:t xml:space="preserve"> </w:t>
      </w:r>
      <w:r w:rsidRPr="00EC25FD">
        <w:rPr>
          <w:rFonts w:ascii="Tw Cen MT" w:hAnsi="Tw Cen MT"/>
          <w:color w:val="000000" w:themeColor="text1"/>
          <w:spacing w:val="-2"/>
          <w:w w:val="115"/>
          <w:sz w:val="15"/>
        </w:rPr>
        <w:t>len(R</w:t>
      </w:r>
      <w:r w:rsidRPr="00EC25FD">
        <w:rPr>
          <w:rFonts w:ascii="Tw Cen MT" w:hAnsi="Tw Cen MT"/>
          <w:i/>
          <w:color w:val="000000" w:themeColor="text1"/>
          <w:spacing w:val="-2"/>
          <w:w w:val="115"/>
          <w:sz w:val="15"/>
          <w:vertAlign w:val="subscript"/>
        </w:rPr>
        <w:t>k</w:t>
      </w:r>
      <w:r w:rsidRPr="00EC25FD">
        <w:rPr>
          <w:rFonts w:ascii="Tw Cen MT" w:hAnsi="Tw Cen MT"/>
          <w:color w:val="000000" w:themeColor="text1"/>
          <w:spacing w:val="-2"/>
          <w:w w:val="115"/>
          <w:sz w:val="15"/>
        </w:rPr>
        <w:t>)</w:t>
      </w:r>
    </w:p>
    <w:p w14:paraId="6302C999" w14:textId="77777777" w:rsidR="009F2283" w:rsidRPr="00EC25FD" w:rsidRDefault="00000000">
      <w:pPr>
        <w:tabs>
          <w:tab w:val="left" w:pos="650"/>
          <w:tab w:val="left" w:pos="8086"/>
        </w:tabs>
        <w:spacing w:before="3"/>
        <w:ind w:left="201"/>
        <w:rPr>
          <w:rFonts w:ascii="Tw Cen MT" w:hAnsi="Tw Cen MT"/>
          <w:color w:val="000000" w:themeColor="text1"/>
          <w:sz w:val="15"/>
        </w:rPr>
      </w:pPr>
      <w:r w:rsidRPr="00EC25FD">
        <w:rPr>
          <w:rFonts w:ascii="Tw Cen MT" w:hAnsi="Tw Cen MT"/>
          <w:color w:val="000000" w:themeColor="text1"/>
          <w:spacing w:val="-5"/>
          <w:w w:val="110"/>
          <w:sz w:val="16"/>
        </w:rPr>
        <w:t>7:</w:t>
      </w:r>
      <w:r w:rsidRPr="00EC25FD">
        <w:rPr>
          <w:rFonts w:ascii="Tw Cen MT" w:hAnsi="Tw Cen MT"/>
          <w:color w:val="000000" w:themeColor="text1"/>
          <w:sz w:val="16"/>
        </w:rPr>
        <w:tab/>
      </w:r>
      <w:r w:rsidRPr="00EC25FD">
        <w:rPr>
          <w:rFonts w:ascii="Tw Cen MT" w:hAnsi="Tw Cen MT"/>
          <w:color w:val="000000" w:themeColor="text1"/>
          <w:w w:val="110"/>
          <w:sz w:val="15"/>
        </w:rPr>
        <w:t>dist</w:t>
      </w:r>
      <w:r w:rsidRPr="00EC25FD">
        <w:rPr>
          <w:rFonts w:ascii="Tw Cen MT" w:hAnsi="Tw Cen MT"/>
          <w:i/>
          <w:color w:val="000000" w:themeColor="text1"/>
          <w:w w:val="110"/>
          <w:sz w:val="15"/>
          <w:vertAlign w:val="subscript"/>
        </w:rPr>
        <w:t>k</w:t>
      </w:r>
      <w:r w:rsidRPr="00EC25FD">
        <w:rPr>
          <w:rFonts w:ascii="Tw Cen MT" w:hAnsi="Tw Cen MT"/>
          <w:i/>
          <w:color w:val="000000" w:themeColor="text1"/>
          <w:spacing w:val="8"/>
          <w:w w:val="110"/>
          <w:sz w:val="15"/>
        </w:rPr>
        <w:t xml:space="preserve"> </w:t>
      </w:r>
      <w:r w:rsidRPr="00EC25FD">
        <w:rPr>
          <w:rFonts w:ascii="Arial" w:hAnsi="Arial" w:cs="Arial"/>
          <w:color w:val="000000" w:themeColor="text1"/>
          <w:w w:val="110"/>
          <w:sz w:val="15"/>
        </w:rPr>
        <w:t>←</w:t>
      </w:r>
      <w:r w:rsidRPr="00EC25FD">
        <w:rPr>
          <w:rFonts w:ascii="Tw Cen MT" w:hAnsi="Tw Cen MT"/>
          <w:color w:val="000000" w:themeColor="text1"/>
          <w:spacing w:val="15"/>
          <w:w w:val="110"/>
          <w:sz w:val="15"/>
        </w:rPr>
        <w:t xml:space="preserve"> </w:t>
      </w:r>
      <w:r w:rsidRPr="00EC25FD">
        <w:rPr>
          <w:rFonts w:ascii="Tw Cen MT" w:hAnsi="Tw Cen MT"/>
          <w:color w:val="000000" w:themeColor="text1"/>
          <w:w w:val="110"/>
          <w:sz w:val="15"/>
        </w:rPr>
        <w:t>ComputeLevenshtein(ans</w:t>
      </w:r>
      <w:r w:rsidRPr="00EC25FD">
        <w:rPr>
          <w:rFonts w:ascii="Tw Cen MT" w:hAnsi="Tw Cen MT"/>
          <w:i/>
          <w:color w:val="000000" w:themeColor="text1"/>
          <w:w w:val="110"/>
          <w:sz w:val="15"/>
          <w:vertAlign w:val="subscript"/>
        </w:rPr>
        <w:t>k</w:t>
      </w:r>
      <w:r w:rsidRPr="00EC25FD">
        <w:rPr>
          <w:rFonts w:ascii="Tw Cen MT" w:hAnsi="Tw Cen MT"/>
          <w:color w:val="000000" w:themeColor="text1"/>
          <w:w w:val="110"/>
          <w:sz w:val="15"/>
        </w:rPr>
        <w:t>,</w:t>
      </w:r>
      <w:r w:rsidRPr="00EC25FD">
        <w:rPr>
          <w:rFonts w:ascii="Tw Cen MT" w:hAnsi="Tw Cen MT"/>
          <w:color w:val="000000" w:themeColor="text1"/>
          <w:spacing w:val="-5"/>
          <w:w w:val="110"/>
          <w:sz w:val="15"/>
        </w:rPr>
        <w:t xml:space="preserve"> </w:t>
      </w:r>
      <w:r w:rsidRPr="00EC25FD">
        <w:rPr>
          <w:rFonts w:ascii="Tw Cen MT" w:hAnsi="Tw Cen MT"/>
          <w:color w:val="000000" w:themeColor="text1"/>
          <w:w w:val="110"/>
          <w:sz w:val="15"/>
        </w:rPr>
        <w:t>R</w:t>
      </w:r>
      <w:r w:rsidRPr="00EC25FD">
        <w:rPr>
          <w:rFonts w:ascii="Tw Cen MT" w:hAnsi="Tw Cen MT"/>
          <w:i/>
          <w:color w:val="000000" w:themeColor="text1"/>
          <w:w w:val="110"/>
          <w:sz w:val="15"/>
          <w:vertAlign w:val="subscript"/>
        </w:rPr>
        <w:t>k</w:t>
      </w:r>
      <w:r w:rsidRPr="00EC25FD">
        <w:rPr>
          <w:rFonts w:ascii="Tw Cen MT" w:hAnsi="Tw Cen MT"/>
          <w:color w:val="000000" w:themeColor="text1"/>
          <w:w w:val="110"/>
          <w:sz w:val="15"/>
        </w:rPr>
        <w:t>,</w:t>
      </w:r>
      <w:r w:rsidRPr="00EC25FD">
        <w:rPr>
          <w:rFonts w:ascii="Tw Cen MT" w:hAnsi="Tw Cen MT"/>
          <w:color w:val="000000" w:themeColor="text1"/>
          <w:spacing w:val="-5"/>
          <w:w w:val="110"/>
          <w:sz w:val="15"/>
        </w:rPr>
        <w:t xml:space="preserve"> </w:t>
      </w:r>
      <w:r w:rsidRPr="00EC25FD">
        <w:rPr>
          <w:rFonts w:ascii="Tw Cen MT" w:hAnsi="Tw Cen MT"/>
          <w:color w:val="000000" w:themeColor="text1"/>
          <w:w w:val="110"/>
          <w:sz w:val="15"/>
        </w:rPr>
        <w:t>m,</w:t>
      </w:r>
      <w:r w:rsidRPr="00EC25FD">
        <w:rPr>
          <w:rFonts w:ascii="Tw Cen MT" w:hAnsi="Tw Cen MT"/>
          <w:color w:val="000000" w:themeColor="text1"/>
          <w:spacing w:val="-5"/>
          <w:w w:val="110"/>
          <w:sz w:val="15"/>
        </w:rPr>
        <w:t xml:space="preserve"> n)</w:t>
      </w:r>
      <w:r w:rsidRPr="00EC25FD">
        <w:rPr>
          <w:rFonts w:ascii="Tw Cen MT" w:hAnsi="Tw Cen MT"/>
          <w:color w:val="000000" w:themeColor="text1"/>
          <w:sz w:val="15"/>
        </w:rPr>
        <w:tab/>
      </w:r>
      <w:r w:rsidRPr="00EC25FD">
        <w:rPr>
          <w:rFonts w:ascii="Cambria Math" w:hAnsi="Cambria Math" w:cs="Cambria Math"/>
          <w:color w:val="000000" w:themeColor="text1"/>
          <w:sz w:val="15"/>
        </w:rPr>
        <w:t>▷</w:t>
      </w:r>
      <w:r w:rsidRPr="00EC25FD">
        <w:rPr>
          <w:rFonts w:ascii="Tw Cen MT" w:hAnsi="Tw Cen MT"/>
          <w:color w:val="000000" w:themeColor="text1"/>
          <w:spacing w:val="4"/>
          <w:sz w:val="15"/>
        </w:rPr>
        <w:t xml:space="preserve"> </w:t>
      </w:r>
      <w:r w:rsidRPr="00EC25FD">
        <w:rPr>
          <w:rFonts w:ascii="Tw Cen MT" w:hAnsi="Tw Cen MT"/>
          <w:color w:val="000000" w:themeColor="text1"/>
          <w:sz w:val="15"/>
        </w:rPr>
        <w:t>Persamaan</w:t>
      </w:r>
      <w:r w:rsidRPr="00EC25FD">
        <w:rPr>
          <w:rFonts w:ascii="Tw Cen MT" w:hAnsi="Tw Cen MT"/>
          <w:color w:val="000000" w:themeColor="text1"/>
          <w:spacing w:val="2"/>
          <w:sz w:val="15"/>
        </w:rPr>
        <w:t xml:space="preserve"> </w:t>
      </w:r>
      <w:r w:rsidRPr="00EC25FD">
        <w:rPr>
          <w:rFonts w:ascii="Tw Cen MT" w:hAnsi="Tw Cen MT"/>
          <w:color w:val="000000" w:themeColor="text1"/>
          <w:spacing w:val="-5"/>
          <w:sz w:val="15"/>
        </w:rPr>
        <w:t>(</w:t>
      </w:r>
      <w:hyperlink w:anchor="_bookmark3" w:history="1">
        <w:r w:rsidR="009F2283" w:rsidRPr="00EC25FD">
          <w:rPr>
            <w:rFonts w:ascii="Tw Cen MT" w:hAnsi="Tw Cen MT"/>
            <w:color w:val="000000" w:themeColor="text1"/>
            <w:spacing w:val="-5"/>
            <w:sz w:val="15"/>
          </w:rPr>
          <w:t>1</w:t>
        </w:r>
      </w:hyperlink>
      <w:r w:rsidRPr="00EC25FD">
        <w:rPr>
          <w:rFonts w:ascii="Tw Cen MT" w:hAnsi="Tw Cen MT"/>
          <w:color w:val="000000" w:themeColor="text1"/>
          <w:spacing w:val="-5"/>
          <w:sz w:val="15"/>
        </w:rPr>
        <w:t>)</w:t>
      </w:r>
    </w:p>
    <w:p w14:paraId="7CFCDACE" w14:textId="77777777" w:rsidR="009F2283" w:rsidRPr="00EC25FD" w:rsidRDefault="00000000">
      <w:pPr>
        <w:tabs>
          <w:tab w:val="left" w:pos="650"/>
          <w:tab w:val="left" w:pos="8086"/>
        </w:tabs>
        <w:spacing w:before="3"/>
        <w:ind w:left="201"/>
        <w:rPr>
          <w:rFonts w:ascii="Tw Cen MT" w:hAnsi="Tw Cen MT"/>
          <w:color w:val="000000" w:themeColor="text1"/>
          <w:sz w:val="15"/>
        </w:rPr>
      </w:pPr>
      <w:r w:rsidRPr="00EC25FD">
        <w:rPr>
          <w:rFonts w:ascii="Tw Cen MT" w:hAnsi="Tw Cen MT"/>
          <w:color w:val="000000" w:themeColor="text1"/>
          <w:spacing w:val="-5"/>
          <w:w w:val="110"/>
          <w:sz w:val="16"/>
        </w:rPr>
        <w:t>8:</w:t>
      </w:r>
      <w:r w:rsidRPr="00EC25FD">
        <w:rPr>
          <w:rFonts w:ascii="Tw Cen MT" w:hAnsi="Tw Cen MT"/>
          <w:color w:val="000000" w:themeColor="text1"/>
          <w:sz w:val="16"/>
        </w:rPr>
        <w:tab/>
      </w:r>
      <w:r w:rsidRPr="00EC25FD">
        <w:rPr>
          <w:rFonts w:ascii="Tw Cen MT" w:hAnsi="Tw Cen MT"/>
          <w:color w:val="000000" w:themeColor="text1"/>
          <w:w w:val="110"/>
          <w:sz w:val="15"/>
        </w:rPr>
        <w:t>sim</w:t>
      </w:r>
      <w:r w:rsidRPr="00EC25FD">
        <w:rPr>
          <w:rFonts w:ascii="Tw Cen MT" w:hAnsi="Tw Cen MT"/>
          <w:i/>
          <w:color w:val="000000" w:themeColor="text1"/>
          <w:w w:val="110"/>
          <w:sz w:val="15"/>
          <w:vertAlign w:val="subscript"/>
        </w:rPr>
        <w:t>k</w:t>
      </w:r>
      <w:r w:rsidRPr="00EC25FD">
        <w:rPr>
          <w:rFonts w:ascii="Tw Cen MT" w:hAnsi="Tw Cen MT"/>
          <w:i/>
          <w:color w:val="000000" w:themeColor="text1"/>
          <w:spacing w:val="21"/>
          <w:w w:val="110"/>
          <w:sz w:val="15"/>
        </w:rPr>
        <w:t xml:space="preserve"> </w:t>
      </w:r>
      <w:r w:rsidRPr="00EC25FD">
        <w:rPr>
          <w:rFonts w:ascii="Arial" w:hAnsi="Arial" w:cs="Arial"/>
          <w:color w:val="000000" w:themeColor="text1"/>
          <w:w w:val="110"/>
          <w:sz w:val="15"/>
        </w:rPr>
        <w:t>←</w:t>
      </w:r>
      <w:r w:rsidRPr="00EC25FD">
        <w:rPr>
          <w:rFonts w:ascii="Tw Cen MT" w:hAnsi="Tw Cen MT"/>
          <w:color w:val="000000" w:themeColor="text1"/>
          <w:spacing w:val="26"/>
          <w:w w:val="110"/>
          <w:sz w:val="15"/>
        </w:rPr>
        <w:t xml:space="preserve"> </w:t>
      </w:r>
      <w:r w:rsidRPr="00EC25FD">
        <w:rPr>
          <w:rFonts w:ascii="Tw Cen MT" w:hAnsi="Tw Cen MT"/>
          <w:color w:val="000000" w:themeColor="text1"/>
          <w:w w:val="110"/>
          <w:sz w:val="15"/>
        </w:rPr>
        <w:t>(1</w:t>
      </w:r>
      <w:r w:rsidRPr="00EC25FD">
        <w:rPr>
          <w:rFonts w:ascii="Tw Cen MT" w:hAnsi="Tw Cen MT"/>
          <w:color w:val="000000" w:themeColor="text1"/>
          <w:spacing w:val="7"/>
          <w:w w:val="120"/>
          <w:sz w:val="15"/>
        </w:rPr>
        <w:t xml:space="preserve"> </w:t>
      </w:r>
      <w:r w:rsidRPr="00EC25FD">
        <w:rPr>
          <w:rFonts w:ascii="Cambria Math" w:hAnsi="Cambria Math" w:cs="Cambria Math"/>
          <w:color w:val="000000" w:themeColor="text1"/>
          <w:w w:val="120"/>
          <w:sz w:val="15"/>
        </w:rPr>
        <w:t>−</w:t>
      </w:r>
      <w:r w:rsidRPr="00EC25FD">
        <w:rPr>
          <w:rFonts w:ascii="Tw Cen MT" w:hAnsi="Tw Cen MT"/>
          <w:color w:val="000000" w:themeColor="text1"/>
          <w:spacing w:val="10"/>
          <w:w w:val="120"/>
          <w:sz w:val="15"/>
        </w:rPr>
        <w:t xml:space="preserve"> </w:t>
      </w:r>
      <w:r w:rsidRPr="00EC25FD">
        <w:rPr>
          <w:rFonts w:ascii="Tw Cen MT" w:hAnsi="Tw Cen MT"/>
          <w:color w:val="000000" w:themeColor="text1"/>
          <w:w w:val="110"/>
          <w:sz w:val="15"/>
        </w:rPr>
        <w:t>dist</w:t>
      </w:r>
      <w:r w:rsidRPr="00EC25FD">
        <w:rPr>
          <w:rFonts w:ascii="Tw Cen MT" w:hAnsi="Tw Cen MT"/>
          <w:i/>
          <w:color w:val="000000" w:themeColor="text1"/>
          <w:w w:val="110"/>
          <w:sz w:val="15"/>
          <w:vertAlign w:val="subscript"/>
        </w:rPr>
        <w:t>k</w:t>
      </w:r>
      <w:r w:rsidRPr="00EC25FD">
        <w:rPr>
          <w:rFonts w:ascii="Tw Cen MT" w:hAnsi="Tw Cen MT"/>
          <w:color w:val="000000" w:themeColor="text1"/>
          <w:w w:val="110"/>
          <w:sz w:val="15"/>
        </w:rPr>
        <w:t>/</w:t>
      </w:r>
      <w:r w:rsidRPr="00EC25FD">
        <w:rPr>
          <w:rFonts w:ascii="Tw Cen MT" w:hAnsi="Tw Cen MT"/>
          <w:color w:val="000000" w:themeColor="text1"/>
          <w:spacing w:val="1"/>
          <w:w w:val="110"/>
          <w:sz w:val="15"/>
        </w:rPr>
        <w:t xml:space="preserve"> </w:t>
      </w:r>
      <w:r w:rsidRPr="00EC25FD">
        <w:rPr>
          <w:rFonts w:ascii="Tw Cen MT" w:hAnsi="Tw Cen MT"/>
          <w:color w:val="000000" w:themeColor="text1"/>
          <w:w w:val="110"/>
          <w:sz w:val="15"/>
        </w:rPr>
        <w:t>max(m,</w:t>
      </w:r>
      <w:r w:rsidRPr="00EC25FD">
        <w:rPr>
          <w:rFonts w:ascii="Tw Cen MT" w:hAnsi="Tw Cen MT"/>
          <w:color w:val="000000" w:themeColor="text1"/>
          <w:spacing w:val="1"/>
          <w:w w:val="110"/>
          <w:sz w:val="15"/>
        </w:rPr>
        <w:t xml:space="preserve"> </w:t>
      </w:r>
      <w:r w:rsidRPr="00EC25FD">
        <w:rPr>
          <w:rFonts w:ascii="Tw Cen MT" w:hAnsi="Tw Cen MT"/>
          <w:color w:val="000000" w:themeColor="text1"/>
          <w:w w:val="110"/>
          <w:sz w:val="15"/>
        </w:rPr>
        <w:t>n))</w:t>
      </w:r>
      <w:r w:rsidRPr="00EC25FD">
        <w:rPr>
          <w:rFonts w:ascii="Tw Cen MT" w:hAnsi="Tw Cen MT"/>
          <w:color w:val="000000" w:themeColor="text1"/>
          <w:spacing w:val="7"/>
          <w:w w:val="120"/>
          <w:sz w:val="15"/>
        </w:rPr>
        <w:t xml:space="preserve"> </w:t>
      </w:r>
      <w:r w:rsidRPr="00EC25FD">
        <w:rPr>
          <w:rFonts w:ascii="Tw Cen MT" w:hAnsi="Tw Cen MT"/>
          <w:color w:val="000000" w:themeColor="text1"/>
          <w:w w:val="120"/>
          <w:sz w:val="15"/>
        </w:rPr>
        <w:t>×</w:t>
      </w:r>
      <w:r w:rsidRPr="00EC25FD">
        <w:rPr>
          <w:rFonts w:ascii="Tw Cen MT" w:hAnsi="Tw Cen MT"/>
          <w:color w:val="000000" w:themeColor="text1"/>
          <w:spacing w:val="11"/>
          <w:w w:val="120"/>
          <w:sz w:val="15"/>
        </w:rPr>
        <w:t xml:space="preserve"> </w:t>
      </w:r>
      <w:r w:rsidRPr="00EC25FD">
        <w:rPr>
          <w:rFonts w:ascii="Tw Cen MT" w:hAnsi="Tw Cen MT"/>
          <w:color w:val="000000" w:themeColor="text1"/>
          <w:spacing w:val="-4"/>
          <w:w w:val="110"/>
          <w:sz w:val="15"/>
        </w:rPr>
        <w:t>100%</w:t>
      </w:r>
      <w:r w:rsidRPr="00EC25FD">
        <w:rPr>
          <w:rFonts w:ascii="Tw Cen MT" w:hAnsi="Tw Cen MT"/>
          <w:color w:val="000000" w:themeColor="text1"/>
          <w:sz w:val="15"/>
        </w:rPr>
        <w:tab/>
      </w:r>
      <w:r w:rsidRPr="00EC25FD">
        <w:rPr>
          <w:rFonts w:ascii="Cambria Math" w:hAnsi="Cambria Math" w:cs="Cambria Math"/>
          <w:color w:val="000000" w:themeColor="text1"/>
          <w:sz w:val="15"/>
        </w:rPr>
        <w:t>▷</w:t>
      </w:r>
      <w:r w:rsidRPr="00EC25FD">
        <w:rPr>
          <w:rFonts w:ascii="Tw Cen MT" w:hAnsi="Tw Cen MT"/>
          <w:color w:val="000000" w:themeColor="text1"/>
          <w:spacing w:val="5"/>
          <w:sz w:val="15"/>
        </w:rPr>
        <w:t xml:space="preserve"> </w:t>
      </w:r>
      <w:r w:rsidRPr="00EC25FD">
        <w:rPr>
          <w:rFonts w:ascii="Tw Cen MT" w:hAnsi="Tw Cen MT"/>
          <w:color w:val="000000" w:themeColor="text1"/>
          <w:sz w:val="15"/>
        </w:rPr>
        <w:t>Persamaan</w:t>
      </w:r>
      <w:r w:rsidRPr="00EC25FD">
        <w:rPr>
          <w:rFonts w:ascii="Tw Cen MT" w:hAnsi="Tw Cen MT"/>
          <w:color w:val="000000" w:themeColor="text1"/>
          <w:spacing w:val="2"/>
          <w:sz w:val="15"/>
        </w:rPr>
        <w:t xml:space="preserve"> </w:t>
      </w:r>
      <w:r w:rsidRPr="00EC25FD">
        <w:rPr>
          <w:rFonts w:ascii="Tw Cen MT" w:hAnsi="Tw Cen MT"/>
          <w:color w:val="000000" w:themeColor="text1"/>
          <w:spacing w:val="-5"/>
          <w:sz w:val="15"/>
        </w:rPr>
        <w:t>(</w:t>
      </w:r>
      <w:hyperlink w:anchor="_bookmark4" w:history="1">
        <w:r w:rsidR="009F2283" w:rsidRPr="00EC25FD">
          <w:rPr>
            <w:rFonts w:ascii="Tw Cen MT" w:hAnsi="Tw Cen MT"/>
            <w:color w:val="000000" w:themeColor="text1"/>
            <w:spacing w:val="-5"/>
            <w:sz w:val="15"/>
          </w:rPr>
          <w:t>2</w:t>
        </w:r>
      </w:hyperlink>
      <w:r w:rsidRPr="00EC25FD">
        <w:rPr>
          <w:rFonts w:ascii="Tw Cen MT" w:hAnsi="Tw Cen MT"/>
          <w:color w:val="000000" w:themeColor="text1"/>
          <w:spacing w:val="-5"/>
          <w:sz w:val="15"/>
        </w:rPr>
        <w:t>)</w:t>
      </w:r>
    </w:p>
    <w:p w14:paraId="0B630414" w14:textId="77777777" w:rsidR="009F2283" w:rsidRPr="00EC25FD" w:rsidRDefault="00000000">
      <w:pPr>
        <w:tabs>
          <w:tab w:val="left" w:pos="650"/>
        </w:tabs>
        <w:spacing w:before="4"/>
        <w:ind w:left="201"/>
        <w:rPr>
          <w:rFonts w:ascii="Tw Cen MT" w:hAnsi="Tw Cen MT"/>
          <w:i/>
          <w:color w:val="000000" w:themeColor="text1"/>
          <w:sz w:val="15"/>
        </w:rPr>
      </w:pPr>
      <w:r w:rsidRPr="00EC25FD">
        <w:rPr>
          <w:rFonts w:ascii="Tw Cen MT" w:hAnsi="Tw Cen MT"/>
          <w:color w:val="000000" w:themeColor="text1"/>
          <w:spacing w:val="-5"/>
          <w:w w:val="115"/>
          <w:sz w:val="16"/>
        </w:rPr>
        <w:t>9:</w:t>
      </w:r>
      <w:r w:rsidRPr="00EC25FD">
        <w:rPr>
          <w:rFonts w:ascii="Tw Cen MT" w:hAnsi="Tw Cen MT"/>
          <w:color w:val="000000" w:themeColor="text1"/>
          <w:sz w:val="16"/>
        </w:rPr>
        <w:tab/>
      </w:r>
      <w:r w:rsidRPr="00EC25FD">
        <w:rPr>
          <w:rFonts w:ascii="Tw Cen MT" w:hAnsi="Tw Cen MT"/>
          <w:color w:val="000000" w:themeColor="text1"/>
          <w:w w:val="115"/>
          <w:sz w:val="15"/>
        </w:rPr>
        <w:t>sum_similarity</w:t>
      </w:r>
      <w:r w:rsidRPr="00EC25FD">
        <w:rPr>
          <w:rFonts w:ascii="Tw Cen MT" w:hAnsi="Tw Cen MT"/>
          <w:color w:val="000000" w:themeColor="text1"/>
          <w:spacing w:val="19"/>
          <w:w w:val="115"/>
          <w:sz w:val="15"/>
        </w:rPr>
        <w:t xml:space="preserve"> </w:t>
      </w:r>
      <w:r w:rsidRPr="00EC25FD">
        <w:rPr>
          <w:rFonts w:ascii="Arial" w:hAnsi="Arial" w:cs="Arial"/>
          <w:color w:val="000000" w:themeColor="text1"/>
          <w:w w:val="115"/>
          <w:sz w:val="15"/>
        </w:rPr>
        <w:t>←</w:t>
      </w:r>
      <w:r w:rsidRPr="00EC25FD">
        <w:rPr>
          <w:rFonts w:ascii="Tw Cen MT" w:hAnsi="Tw Cen MT"/>
          <w:color w:val="000000" w:themeColor="text1"/>
          <w:spacing w:val="14"/>
          <w:w w:val="115"/>
          <w:sz w:val="15"/>
        </w:rPr>
        <w:t xml:space="preserve"> </w:t>
      </w:r>
      <w:r w:rsidRPr="00EC25FD">
        <w:rPr>
          <w:rFonts w:ascii="Tw Cen MT" w:hAnsi="Tw Cen MT"/>
          <w:color w:val="000000" w:themeColor="text1"/>
          <w:w w:val="115"/>
          <w:sz w:val="15"/>
        </w:rPr>
        <w:t>sum_similarity</w:t>
      </w:r>
      <w:r w:rsidRPr="00EC25FD">
        <w:rPr>
          <w:rFonts w:ascii="Tw Cen MT" w:hAnsi="Tw Cen MT"/>
          <w:color w:val="000000" w:themeColor="text1"/>
          <w:spacing w:val="10"/>
          <w:w w:val="115"/>
          <w:sz w:val="15"/>
        </w:rPr>
        <w:t xml:space="preserve"> </w:t>
      </w:r>
      <w:r w:rsidRPr="00EC25FD">
        <w:rPr>
          <w:rFonts w:ascii="Tw Cen MT" w:hAnsi="Tw Cen MT"/>
          <w:color w:val="000000" w:themeColor="text1"/>
          <w:w w:val="115"/>
          <w:sz w:val="15"/>
        </w:rPr>
        <w:t xml:space="preserve">+ </w:t>
      </w:r>
      <w:r w:rsidRPr="00EC25FD">
        <w:rPr>
          <w:rFonts w:ascii="Tw Cen MT" w:hAnsi="Tw Cen MT"/>
          <w:color w:val="000000" w:themeColor="text1"/>
          <w:spacing w:val="-4"/>
          <w:w w:val="115"/>
          <w:sz w:val="15"/>
        </w:rPr>
        <w:t>sim</w:t>
      </w:r>
      <w:r w:rsidRPr="00EC25FD">
        <w:rPr>
          <w:rFonts w:ascii="Tw Cen MT" w:hAnsi="Tw Cen MT"/>
          <w:i/>
          <w:color w:val="000000" w:themeColor="text1"/>
          <w:spacing w:val="-4"/>
          <w:w w:val="115"/>
          <w:sz w:val="15"/>
          <w:vertAlign w:val="subscript"/>
        </w:rPr>
        <w:t>k</w:t>
      </w:r>
    </w:p>
    <w:p w14:paraId="70A034D3" w14:textId="77777777" w:rsidR="009F2283" w:rsidRPr="00EC25FD" w:rsidRDefault="00000000">
      <w:pPr>
        <w:tabs>
          <w:tab w:val="left" w:pos="676"/>
        </w:tabs>
        <w:spacing w:before="3"/>
        <w:ind w:left="142"/>
        <w:rPr>
          <w:rFonts w:ascii="Tw Cen MT" w:hAnsi="Tw Cen MT"/>
          <w:b/>
          <w:color w:val="000000" w:themeColor="text1"/>
          <w:sz w:val="15"/>
        </w:rPr>
      </w:pPr>
      <w:r w:rsidRPr="00EC25FD">
        <w:rPr>
          <w:rFonts w:ascii="Tw Cen MT" w:hAnsi="Tw Cen MT"/>
          <w:color w:val="000000" w:themeColor="text1"/>
          <w:spacing w:val="-5"/>
          <w:w w:val="105"/>
          <w:sz w:val="16"/>
        </w:rPr>
        <w:t>10:</w:t>
      </w:r>
      <w:r w:rsidRPr="00EC25FD">
        <w:rPr>
          <w:rFonts w:ascii="Tw Cen MT" w:hAnsi="Tw Cen MT"/>
          <w:color w:val="000000" w:themeColor="text1"/>
          <w:sz w:val="16"/>
        </w:rPr>
        <w:tab/>
      </w:r>
      <w:r w:rsidRPr="00EC25FD">
        <w:rPr>
          <w:rFonts w:ascii="Tw Cen MT" w:hAnsi="Tw Cen MT"/>
          <w:b/>
          <w:color w:val="000000" w:themeColor="text1"/>
          <w:w w:val="105"/>
          <w:sz w:val="15"/>
        </w:rPr>
        <w:t>if</w:t>
      </w:r>
      <w:r w:rsidRPr="00EC25FD">
        <w:rPr>
          <w:rFonts w:ascii="Tw Cen MT" w:hAnsi="Tw Cen MT"/>
          <w:b/>
          <w:color w:val="000000" w:themeColor="text1"/>
          <w:spacing w:val="47"/>
          <w:w w:val="105"/>
          <w:sz w:val="15"/>
        </w:rPr>
        <w:t xml:space="preserve"> </w:t>
      </w:r>
      <w:r w:rsidRPr="00EC25FD">
        <w:rPr>
          <w:rFonts w:ascii="Tw Cen MT" w:hAnsi="Tw Cen MT"/>
          <w:color w:val="000000" w:themeColor="text1"/>
          <w:w w:val="105"/>
          <w:sz w:val="15"/>
        </w:rPr>
        <w:t>sim</w:t>
      </w:r>
      <w:r w:rsidRPr="00EC25FD">
        <w:rPr>
          <w:rFonts w:ascii="Tw Cen MT" w:hAnsi="Tw Cen MT"/>
          <w:i/>
          <w:color w:val="000000" w:themeColor="text1"/>
          <w:w w:val="105"/>
          <w:sz w:val="15"/>
          <w:vertAlign w:val="subscript"/>
        </w:rPr>
        <w:t>k</w:t>
      </w:r>
      <w:r w:rsidRPr="00EC25FD">
        <w:rPr>
          <w:rFonts w:ascii="Tw Cen MT" w:hAnsi="Tw Cen MT"/>
          <w:i/>
          <w:color w:val="000000" w:themeColor="text1"/>
          <w:spacing w:val="13"/>
          <w:w w:val="105"/>
          <w:sz w:val="15"/>
        </w:rPr>
        <w:t xml:space="preserve"> </w:t>
      </w:r>
      <w:r w:rsidRPr="00EC25FD">
        <w:rPr>
          <w:rFonts w:ascii="Tw Cen MT" w:hAnsi="Tw Cen MT"/>
          <w:color w:val="000000" w:themeColor="text1"/>
          <w:w w:val="105"/>
          <w:sz w:val="15"/>
        </w:rPr>
        <w:t>==</w:t>
      </w:r>
      <w:r w:rsidRPr="00EC25FD">
        <w:rPr>
          <w:rFonts w:ascii="Tw Cen MT" w:hAnsi="Tw Cen MT"/>
          <w:color w:val="000000" w:themeColor="text1"/>
          <w:spacing w:val="16"/>
          <w:w w:val="105"/>
          <w:sz w:val="15"/>
        </w:rPr>
        <w:t xml:space="preserve"> </w:t>
      </w:r>
      <w:r w:rsidRPr="00EC25FD">
        <w:rPr>
          <w:rFonts w:ascii="Tw Cen MT" w:hAnsi="Tw Cen MT"/>
          <w:color w:val="000000" w:themeColor="text1"/>
          <w:w w:val="105"/>
          <w:sz w:val="15"/>
        </w:rPr>
        <w:t>100%</w:t>
      </w:r>
      <w:r w:rsidRPr="00EC25FD">
        <w:rPr>
          <w:rFonts w:ascii="Tw Cen MT" w:hAnsi="Tw Cen MT"/>
          <w:color w:val="000000" w:themeColor="text1"/>
          <w:spacing w:val="27"/>
          <w:w w:val="105"/>
          <w:sz w:val="15"/>
        </w:rPr>
        <w:t xml:space="preserve"> </w:t>
      </w:r>
      <w:r w:rsidRPr="00EC25FD">
        <w:rPr>
          <w:rFonts w:ascii="Tw Cen MT" w:hAnsi="Tw Cen MT"/>
          <w:b/>
          <w:color w:val="000000" w:themeColor="text1"/>
          <w:spacing w:val="-4"/>
          <w:w w:val="105"/>
          <w:sz w:val="15"/>
        </w:rPr>
        <w:t>then</w:t>
      </w:r>
    </w:p>
    <w:p w14:paraId="4D178062" w14:textId="77777777" w:rsidR="009F2283" w:rsidRPr="00EC25FD" w:rsidRDefault="00000000">
      <w:pPr>
        <w:tabs>
          <w:tab w:val="left" w:pos="914"/>
        </w:tabs>
        <w:spacing w:before="8"/>
        <w:ind w:left="142"/>
        <w:rPr>
          <w:rFonts w:ascii="Tw Cen MT" w:hAnsi="Tw Cen MT"/>
          <w:color w:val="000000" w:themeColor="text1"/>
          <w:sz w:val="15"/>
        </w:rPr>
      </w:pPr>
      <w:r w:rsidRPr="00EC25FD">
        <w:rPr>
          <w:rFonts w:ascii="Tw Cen MT" w:hAnsi="Tw Cen MT"/>
          <w:color w:val="000000" w:themeColor="text1"/>
          <w:spacing w:val="-5"/>
          <w:w w:val="115"/>
          <w:sz w:val="16"/>
        </w:rPr>
        <w:t>11:</w:t>
      </w:r>
      <w:r w:rsidRPr="00EC25FD">
        <w:rPr>
          <w:rFonts w:ascii="Tw Cen MT" w:hAnsi="Tw Cen MT"/>
          <w:color w:val="000000" w:themeColor="text1"/>
          <w:sz w:val="16"/>
        </w:rPr>
        <w:tab/>
      </w:r>
      <w:r w:rsidRPr="00EC25FD">
        <w:rPr>
          <w:rFonts w:ascii="Tw Cen MT" w:hAnsi="Tw Cen MT"/>
          <w:color w:val="000000" w:themeColor="text1"/>
          <w:w w:val="110"/>
          <w:sz w:val="15"/>
        </w:rPr>
        <w:t>total_correct</w:t>
      </w:r>
      <w:r w:rsidRPr="00EC25FD">
        <w:rPr>
          <w:rFonts w:ascii="Tw Cen MT" w:hAnsi="Tw Cen MT"/>
          <w:color w:val="000000" w:themeColor="text1"/>
          <w:spacing w:val="16"/>
          <w:w w:val="110"/>
          <w:sz w:val="15"/>
        </w:rPr>
        <w:t xml:space="preserve"> </w:t>
      </w:r>
      <w:r w:rsidRPr="00EC25FD">
        <w:rPr>
          <w:rFonts w:ascii="Arial" w:hAnsi="Arial" w:cs="Arial"/>
          <w:color w:val="000000" w:themeColor="text1"/>
          <w:w w:val="110"/>
          <w:sz w:val="15"/>
        </w:rPr>
        <w:t>←</w:t>
      </w:r>
      <w:r w:rsidRPr="00EC25FD">
        <w:rPr>
          <w:rFonts w:ascii="Tw Cen MT" w:hAnsi="Tw Cen MT"/>
          <w:color w:val="000000" w:themeColor="text1"/>
          <w:spacing w:val="14"/>
          <w:w w:val="110"/>
          <w:sz w:val="15"/>
        </w:rPr>
        <w:t xml:space="preserve"> </w:t>
      </w:r>
      <w:r w:rsidRPr="00EC25FD">
        <w:rPr>
          <w:rFonts w:ascii="Tw Cen MT" w:hAnsi="Tw Cen MT"/>
          <w:color w:val="000000" w:themeColor="text1"/>
          <w:w w:val="110"/>
          <w:sz w:val="15"/>
        </w:rPr>
        <w:t>total_correct</w:t>
      </w:r>
      <w:r w:rsidRPr="00EC25FD">
        <w:rPr>
          <w:rFonts w:ascii="Tw Cen MT" w:hAnsi="Tw Cen MT"/>
          <w:color w:val="000000" w:themeColor="text1"/>
          <w:spacing w:val="6"/>
          <w:w w:val="110"/>
          <w:sz w:val="15"/>
        </w:rPr>
        <w:t xml:space="preserve"> </w:t>
      </w:r>
      <w:r w:rsidRPr="00EC25FD">
        <w:rPr>
          <w:rFonts w:ascii="Tw Cen MT" w:hAnsi="Tw Cen MT"/>
          <w:color w:val="000000" w:themeColor="text1"/>
          <w:w w:val="110"/>
          <w:sz w:val="15"/>
        </w:rPr>
        <w:t>+</w:t>
      </w:r>
      <w:r w:rsidRPr="00EC25FD">
        <w:rPr>
          <w:rFonts w:ascii="Tw Cen MT" w:hAnsi="Tw Cen MT"/>
          <w:color w:val="000000" w:themeColor="text1"/>
          <w:spacing w:val="2"/>
          <w:w w:val="110"/>
          <w:sz w:val="15"/>
        </w:rPr>
        <w:t xml:space="preserve"> </w:t>
      </w:r>
      <w:r w:rsidRPr="00EC25FD">
        <w:rPr>
          <w:rFonts w:ascii="Tw Cen MT" w:hAnsi="Tw Cen MT"/>
          <w:color w:val="000000" w:themeColor="text1"/>
          <w:spacing w:val="-10"/>
          <w:w w:val="110"/>
          <w:sz w:val="15"/>
        </w:rPr>
        <w:t>1</w:t>
      </w:r>
    </w:p>
    <w:p w14:paraId="19A501A7" w14:textId="77777777" w:rsidR="009F2283" w:rsidRPr="00EC25FD" w:rsidRDefault="00000000">
      <w:pPr>
        <w:tabs>
          <w:tab w:val="left" w:pos="676"/>
        </w:tabs>
        <w:spacing w:before="7"/>
        <w:ind w:left="142"/>
        <w:rPr>
          <w:rFonts w:ascii="Tw Cen MT" w:hAnsi="Tw Cen MT"/>
          <w:b/>
          <w:color w:val="000000" w:themeColor="text1"/>
          <w:sz w:val="15"/>
        </w:rPr>
      </w:pPr>
      <w:r w:rsidRPr="00EC25FD">
        <w:rPr>
          <w:rFonts w:ascii="Tw Cen MT" w:hAnsi="Tw Cen MT"/>
          <w:color w:val="000000" w:themeColor="text1"/>
          <w:spacing w:val="-5"/>
          <w:sz w:val="16"/>
        </w:rPr>
        <w:t>12:</w:t>
      </w:r>
      <w:r w:rsidRPr="00EC25FD">
        <w:rPr>
          <w:rFonts w:ascii="Tw Cen MT" w:hAnsi="Tw Cen MT"/>
          <w:color w:val="000000" w:themeColor="text1"/>
          <w:sz w:val="16"/>
        </w:rPr>
        <w:tab/>
      </w:r>
      <w:r w:rsidRPr="00EC25FD">
        <w:rPr>
          <w:rFonts w:ascii="Tw Cen MT" w:hAnsi="Tw Cen MT"/>
          <w:b/>
          <w:color w:val="000000" w:themeColor="text1"/>
          <w:sz w:val="15"/>
        </w:rPr>
        <w:t>end</w:t>
      </w:r>
      <w:r w:rsidRPr="00EC25FD">
        <w:rPr>
          <w:rFonts w:ascii="Tw Cen MT" w:hAnsi="Tw Cen MT"/>
          <w:b/>
          <w:color w:val="000000" w:themeColor="text1"/>
          <w:spacing w:val="9"/>
          <w:sz w:val="15"/>
        </w:rPr>
        <w:t xml:space="preserve"> </w:t>
      </w:r>
      <w:r w:rsidRPr="00EC25FD">
        <w:rPr>
          <w:rFonts w:ascii="Tw Cen MT" w:hAnsi="Tw Cen MT"/>
          <w:b/>
          <w:color w:val="000000" w:themeColor="text1"/>
          <w:spacing w:val="-5"/>
          <w:sz w:val="15"/>
        </w:rPr>
        <w:t>if</w:t>
      </w:r>
    </w:p>
    <w:p w14:paraId="6A3D132C" w14:textId="77777777" w:rsidR="009F2283" w:rsidRPr="00EC25FD" w:rsidRDefault="00000000">
      <w:pPr>
        <w:spacing w:before="8"/>
        <w:ind w:left="142"/>
        <w:rPr>
          <w:rFonts w:ascii="Tw Cen MT" w:hAnsi="Tw Cen MT"/>
          <w:b/>
          <w:color w:val="000000" w:themeColor="text1"/>
          <w:sz w:val="15"/>
        </w:rPr>
      </w:pPr>
      <w:r w:rsidRPr="00EC25FD">
        <w:rPr>
          <w:rFonts w:ascii="Tw Cen MT" w:hAnsi="Tw Cen MT"/>
          <w:color w:val="000000" w:themeColor="text1"/>
          <w:sz w:val="16"/>
        </w:rPr>
        <w:t>13:</w:t>
      </w:r>
      <w:r w:rsidRPr="00EC25FD">
        <w:rPr>
          <w:rFonts w:ascii="Tw Cen MT" w:hAnsi="Tw Cen MT"/>
          <w:color w:val="000000" w:themeColor="text1"/>
          <w:spacing w:val="42"/>
          <w:sz w:val="16"/>
        </w:rPr>
        <w:t xml:space="preserve"> </w:t>
      </w:r>
      <w:r w:rsidRPr="00EC25FD">
        <w:rPr>
          <w:rFonts w:ascii="Tw Cen MT" w:hAnsi="Tw Cen MT"/>
          <w:b/>
          <w:color w:val="000000" w:themeColor="text1"/>
          <w:sz w:val="15"/>
        </w:rPr>
        <w:t>end</w:t>
      </w:r>
      <w:r w:rsidRPr="00EC25FD">
        <w:rPr>
          <w:rFonts w:ascii="Tw Cen MT" w:hAnsi="Tw Cen MT"/>
          <w:b/>
          <w:color w:val="000000" w:themeColor="text1"/>
          <w:spacing w:val="15"/>
          <w:sz w:val="15"/>
        </w:rPr>
        <w:t xml:space="preserve"> </w:t>
      </w:r>
      <w:r w:rsidRPr="00EC25FD">
        <w:rPr>
          <w:rFonts w:ascii="Tw Cen MT" w:hAnsi="Tw Cen MT"/>
          <w:b/>
          <w:color w:val="000000" w:themeColor="text1"/>
          <w:spacing w:val="-5"/>
          <w:sz w:val="15"/>
        </w:rPr>
        <w:t>for</w:t>
      </w:r>
    </w:p>
    <w:p w14:paraId="44155EF8" w14:textId="77777777" w:rsidR="009F2283" w:rsidRPr="00EC25FD" w:rsidRDefault="00000000">
      <w:pPr>
        <w:spacing w:before="7" w:line="249" w:lineRule="auto"/>
        <w:ind w:left="142" w:right="6633"/>
        <w:rPr>
          <w:rFonts w:ascii="Tw Cen MT" w:hAnsi="Tw Cen MT"/>
          <w:color w:val="000000" w:themeColor="text1"/>
          <w:position w:val="-3"/>
          <w:sz w:val="15"/>
        </w:rPr>
      </w:pPr>
      <w:r w:rsidRPr="00EC25FD">
        <w:rPr>
          <w:rFonts w:ascii="Tw Cen MT" w:hAnsi="Tw Cen MT"/>
          <w:noProof/>
          <w:color w:val="000000" w:themeColor="text1"/>
          <w:position w:val="-3"/>
          <w:sz w:val="15"/>
        </w:rPr>
        <w:drawing>
          <wp:anchor distT="0" distB="0" distL="0" distR="0" simplePos="0" relativeHeight="251650560" behindDoc="1" locked="0" layoutInCell="1" allowOverlap="1" wp14:anchorId="6A3649EE" wp14:editId="3FBF294B">
            <wp:simplePos x="0" y="0"/>
            <wp:positionH relativeFrom="page">
              <wp:posOffset>1565284</wp:posOffset>
            </wp:positionH>
            <wp:positionV relativeFrom="paragraph">
              <wp:posOffset>214656</wp:posOffset>
            </wp:positionV>
            <wp:extent cx="41275" cy="2857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41275" cy="28575"/>
                    </a:xfrm>
                    <a:prstGeom prst="rect">
                      <a:avLst/>
                    </a:prstGeom>
                  </pic:spPr>
                </pic:pic>
              </a:graphicData>
            </a:graphic>
          </wp:anchor>
        </w:drawing>
      </w:r>
      <w:r w:rsidRPr="00EC25FD">
        <w:rPr>
          <w:rFonts w:ascii="Tw Cen MT" w:hAnsi="Tw Cen MT"/>
          <w:color w:val="000000" w:themeColor="text1"/>
          <w:w w:val="110"/>
          <w:sz w:val="16"/>
        </w:rPr>
        <w:t>14:</w:t>
      </w:r>
      <w:r w:rsidRPr="00EC25FD">
        <w:rPr>
          <w:rFonts w:ascii="Tw Cen MT" w:hAnsi="Tw Cen MT"/>
          <w:color w:val="000000" w:themeColor="text1"/>
          <w:spacing w:val="27"/>
          <w:w w:val="110"/>
          <w:sz w:val="16"/>
        </w:rPr>
        <w:t xml:space="preserve"> </w:t>
      </w:r>
      <w:r w:rsidRPr="00EC25FD">
        <w:rPr>
          <w:rFonts w:ascii="Tw Cen MT" w:hAnsi="Tw Cen MT"/>
          <w:color w:val="000000" w:themeColor="text1"/>
          <w:w w:val="110"/>
          <w:sz w:val="15"/>
        </w:rPr>
        <w:t>Accuracy</w:t>
      </w:r>
      <w:r w:rsidRPr="00EC25FD">
        <w:rPr>
          <w:rFonts w:ascii="Tw Cen MT" w:hAnsi="Tw Cen MT"/>
          <w:color w:val="000000" w:themeColor="text1"/>
          <w:spacing w:val="-2"/>
          <w:w w:val="110"/>
          <w:sz w:val="15"/>
        </w:rPr>
        <w:t xml:space="preserve"> </w:t>
      </w:r>
      <w:r w:rsidRPr="00EC25FD">
        <w:rPr>
          <w:rFonts w:ascii="Arial" w:hAnsi="Arial" w:cs="Arial"/>
          <w:color w:val="000000" w:themeColor="text1"/>
          <w:w w:val="110"/>
          <w:sz w:val="15"/>
        </w:rPr>
        <w:t>←</w:t>
      </w:r>
      <w:r w:rsidRPr="00EC25FD">
        <w:rPr>
          <w:rFonts w:ascii="Tw Cen MT" w:hAnsi="Tw Cen MT"/>
          <w:color w:val="000000" w:themeColor="text1"/>
          <w:w w:val="110"/>
          <w:sz w:val="15"/>
        </w:rPr>
        <w:t xml:space="preserve"> (total_correct/N)</w:t>
      </w:r>
      <w:r w:rsidRPr="00EC25FD">
        <w:rPr>
          <w:rFonts w:ascii="Tw Cen MT" w:hAnsi="Tw Cen MT"/>
          <w:color w:val="000000" w:themeColor="text1"/>
          <w:spacing w:val="-9"/>
          <w:w w:val="110"/>
          <w:sz w:val="15"/>
        </w:rPr>
        <w:t xml:space="preserve"> </w:t>
      </w:r>
      <w:r w:rsidRPr="00EC25FD">
        <w:rPr>
          <w:rFonts w:ascii="Tw Cen MT" w:hAnsi="Tw Cen MT"/>
          <w:color w:val="000000" w:themeColor="text1"/>
          <w:w w:val="110"/>
          <w:sz w:val="15"/>
        </w:rPr>
        <w:t>×</w:t>
      </w:r>
      <w:r w:rsidRPr="00EC25FD">
        <w:rPr>
          <w:rFonts w:ascii="Tw Cen MT" w:hAnsi="Tw Cen MT"/>
          <w:color w:val="000000" w:themeColor="text1"/>
          <w:spacing w:val="-6"/>
          <w:w w:val="110"/>
          <w:sz w:val="15"/>
        </w:rPr>
        <w:t xml:space="preserve"> </w:t>
      </w:r>
      <w:r w:rsidRPr="00EC25FD">
        <w:rPr>
          <w:rFonts w:ascii="Tw Cen MT" w:hAnsi="Tw Cen MT"/>
          <w:color w:val="000000" w:themeColor="text1"/>
          <w:w w:val="110"/>
          <w:sz w:val="15"/>
        </w:rPr>
        <w:t>100%</w:t>
      </w:r>
      <w:r w:rsidRPr="00EC25FD">
        <w:rPr>
          <w:rFonts w:ascii="Tw Cen MT" w:hAnsi="Tw Cen MT"/>
          <w:color w:val="000000" w:themeColor="text1"/>
          <w:w w:val="120"/>
          <w:sz w:val="15"/>
        </w:rPr>
        <w:t xml:space="preserve"> </w:t>
      </w:r>
      <w:r w:rsidRPr="00EC25FD">
        <w:rPr>
          <w:rFonts w:ascii="Tw Cen MT" w:hAnsi="Tw Cen MT"/>
          <w:color w:val="000000" w:themeColor="text1"/>
          <w:w w:val="120"/>
          <w:sz w:val="16"/>
        </w:rPr>
        <w:t>15:</w:t>
      </w:r>
      <w:r w:rsidRPr="00EC25FD">
        <w:rPr>
          <w:rFonts w:ascii="Tw Cen MT" w:hAnsi="Tw Cen MT"/>
          <w:color w:val="000000" w:themeColor="text1"/>
          <w:spacing w:val="35"/>
          <w:w w:val="120"/>
          <w:sz w:val="16"/>
        </w:rPr>
        <w:t xml:space="preserve"> </w:t>
      </w:r>
      <w:r w:rsidRPr="00EC25FD">
        <w:rPr>
          <w:rFonts w:ascii="Tw Cen MT" w:hAnsi="Tw Cen MT"/>
          <w:color w:val="000000" w:themeColor="text1"/>
          <w:w w:val="120"/>
          <w:sz w:val="15"/>
        </w:rPr>
        <w:t>Similarity</w:t>
      </w:r>
      <w:r w:rsidRPr="00EC25FD">
        <w:rPr>
          <w:rFonts w:ascii="Tw Cen MT" w:hAnsi="Tw Cen MT"/>
          <w:color w:val="000000" w:themeColor="text1"/>
          <w:w w:val="120"/>
          <w:sz w:val="15"/>
          <w:vertAlign w:val="subscript"/>
        </w:rPr>
        <w:t>a</w:t>
      </w:r>
      <w:r w:rsidRPr="00EC25FD">
        <w:rPr>
          <w:rFonts w:ascii="Tw Cen MT" w:hAnsi="Tw Cen MT"/>
          <w:color w:val="000000" w:themeColor="text1"/>
          <w:spacing w:val="29"/>
          <w:w w:val="120"/>
          <w:sz w:val="15"/>
        </w:rPr>
        <w:t xml:space="preserve"> </w:t>
      </w:r>
      <w:r w:rsidRPr="00EC25FD">
        <w:rPr>
          <w:rFonts w:ascii="Tw Cen MT" w:hAnsi="Tw Cen MT"/>
          <w:color w:val="000000" w:themeColor="text1"/>
          <w:w w:val="120"/>
          <w:sz w:val="15"/>
          <w:vertAlign w:val="subscript"/>
        </w:rPr>
        <w:t>g</w:t>
      </w:r>
      <w:r w:rsidRPr="00EC25FD">
        <w:rPr>
          <w:rFonts w:ascii="Tw Cen MT" w:hAnsi="Tw Cen MT"/>
          <w:color w:val="000000" w:themeColor="text1"/>
          <w:w w:val="120"/>
          <w:sz w:val="15"/>
        </w:rPr>
        <w:t xml:space="preserve"> </w:t>
      </w:r>
      <w:r w:rsidRPr="00EC25FD">
        <w:rPr>
          <w:rFonts w:ascii="Arial" w:hAnsi="Arial" w:cs="Arial"/>
          <w:color w:val="000000" w:themeColor="text1"/>
          <w:w w:val="120"/>
          <w:sz w:val="15"/>
        </w:rPr>
        <w:t>←</w:t>
      </w:r>
      <w:r w:rsidRPr="00EC25FD">
        <w:rPr>
          <w:rFonts w:ascii="Tw Cen MT" w:hAnsi="Tw Cen MT"/>
          <w:color w:val="000000" w:themeColor="text1"/>
          <w:w w:val="120"/>
          <w:sz w:val="15"/>
        </w:rPr>
        <w:t xml:space="preserve"> sum_similarity/N</w:t>
      </w:r>
      <w:r w:rsidRPr="00EC25FD">
        <w:rPr>
          <w:rFonts w:ascii="Tw Cen MT" w:hAnsi="Tw Cen MT"/>
          <w:color w:val="000000" w:themeColor="text1"/>
          <w:spacing w:val="40"/>
          <w:w w:val="120"/>
          <w:sz w:val="15"/>
        </w:rPr>
        <w:t xml:space="preserve"> </w:t>
      </w:r>
      <w:r w:rsidRPr="00EC25FD">
        <w:rPr>
          <w:rFonts w:ascii="Tw Cen MT" w:hAnsi="Tw Cen MT"/>
          <w:color w:val="000000" w:themeColor="text1"/>
          <w:w w:val="115"/>
          <w:sz w:val="16"/>
        </w:rPr>
        <w:t>16:</w:t>
      </w:r>
      <w:r w:rsidRPr="00EC25FD">
        <w:rPr>
          <w:rFonts w:ascii="Tw Cen MT" w:hAnsi="Tw Cen MT"/>
          <w:color w:val="000000" w:themeColor="text1"/>
          <w:spacing w:val="11"/>
          <w:w w:val="115"/>
          <w:sz w:val="16"/>
        </w:rPr>
        <w:t xml:space="preserve"> </w:t>
      </w:r>
      <w:r w:rsidRPr="00EC25FD">
        <w:rPr>
          <w:rFonts w:ascii="Tw Cen MT" w:hAnsi="Tw Cen MT"/>
          <w:b/>
          <w:color w:val="000000" w:themeColor="text1"/>
          <w:w w:val="115"/>
          <w:sz w:val="15"/>
        </w:rPr>
        <w:t>return</w:t>
      </w:r>
      <w:r w:rsidRPr="00EC25FD">
        <w:rPr>
          <w:rFonts w:ascii="Tw Cen MT" w:hAnsi="Tw Cen MT"/>
          <w:b/>
          <w:color w:val="000000" w:themeColor="text1"/>
          <w:spacing w:val="-3"/>
          <w:w w:val="115"/>
          <w:sz w:val="15"/>
        </w:rPr>
        <w:t xml:space="preserve"> </w:t>
      </w:r>
      <w:r w:rsidRPr="00EC25FD">
        <w:rPr>
          <w:rFonts w:ascii="Tw Cen MT" w:hAnsi="Tw Cen MT"/>
          <w:color w:val="000000" w:themeColor="text1"/>
          <w:w w:val="115"/>
          <w:sz w:val="15"/>
        </w:rPr>
        <w:t>Accuracy,</w:t>
      </w:r>
      <w:r w:rsidRPr="00EC25FD">
        <w:rPr>
          <w:rFonts w:ascii="Tw Cen MT" w:hAnsi="Tw Cen MT"/>
          <w:color w:val="000000" w:themeColor="text1"/>
          <w:spacing w:val="-12"/>
          <w:w w:val="115"/>
          <w:sz w:val="15"/>
        </w:rPr>
        <w:t xml:space="preserve"> </w:t>
      </w:r>
      <w:r w:rsidRPr="00EC25FD">
        <w:rPr>
          <w:rFonts w:ascii="Tw Cen MT" w:hAnsi="Tw Cen MT"/>
          <w:color w:val="000000" w:themeColor="text1"/>
          <w:w w:val="115"/>
          <w:sz w:val="15"/>
        </w:rPr>
        <w:t>Similarity</w:t>
      </w:r>
      <w:r w:rsidRPr="00EC25FD">
        <w:rPr>
          <w:rFonts w:ascii="Tw Cen MT" w:hAnsi="Tw Cen MT"/>
          <w:color w:val="000000" w:themeColor="text1"/>
          <w:w w:val="115"/>
          <w:sz w:val="15"/>
          <w:vertAlign w:val="subscript"/>
        </w:rPr>
        <w:t>a</w:t>
      </w:r>
      <w:r w:rsidRPr="00EC25FD">
        <w:rPr>
          <w:rFonts w:ascii="Tw Cen MT" w:hAnsi="Tw Cen MT"/>
          <w:noProof/>
          <w:color w:val="000000" w:themeColor="text1"/>
          <w:spacing w:val="1"/>
          <w:position w:val="-3"/>
          <w:sz w:val="15"/>
        </w:rPr>
        <w:drawing>
          <wp:inline distT="0" distB="0" distL="0" distR="0" wp14:anchorId="23A0096D" wp14:editId="4D9652A5">
            <wp:extent cx="41275" cy="2857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41275" cy="28575"/>
                    </a:xfrm>
                    <a:prstGeom prst="rect">
                      <a:avLst/>
                    </a:prstGeom>
                  </pic:spPr>
                </pic:pic>
              </a:graphicData>
            </a:graphic>
          </wp:inline>
        </w:drawing>
      </w:r>
      <w:r w:rsidRPr="00EC25FD">
        <w:rPr>
          <w:rFonts w:ascii="Tw Cen MT" w:hAnsi="Tw Cen MT"/>
          <w:color w:val="000000" w:themeColor="text1"/>
          <w:w w:val="115"/>
          <w:position w:val="-3"/>
          <w:sz w:val="15"/>
          <w:vertAlign w:val="subscript"/>
        </w:rPr>
        <w:t>g</w:t>
      </w:r>
    </w:p>
    <w:p w14:paraId="02E91DB9" w14:textId="77777777" w:rsidR="009F2283" w:rsidRPr="00EC25FD" w:rsidRDefault="00000000">
      <w:pPr>
        <w:pStyle w:val="BodyText"/>
        <w:spacing w:before="8"/>
        <w:rPr>
          <w:rFonts w:ascii="Tw Cen MT" w:hAnsi="Tw Cen MT"/>
          <w:color w:val="000000" w:themeColor="text1"/>
          <w:sz w:val="5"/>
        </w:rPr>
      </w:pPr>
      <w:r w:rsidRPr="00EC25FD">
        <w:rPr>
          <w:rFonts w:ascii="Tw Cen MT" w:hAnsi="Tw Cen MT"/>
          <w:noProof/>
          <w:color w:val="000000" w:themeColor="text1"/>
          <w:sz w:val="5"/>
        </w:rPr>
        <mc:AlternateContent>
          <mc:Choice Requires="wps">
            <w:drawing>
              <wp:anchor distT="0" distB="0" distL="0" distR="0" simplePos="0" relativeHeight="251666944" behindDoc="1" locked="0" layoutInCell="1" allowOverlap="1" wp14:anchorId="1AED58B0" wp14:editId="1E701C20">
                <wp:simplePos x="0" y="0"/>
                <wp:positionH relativeFrom="page">
                  <wp:posOffset>899998</wp:posOffset>
                </wp:positionH>
                <wp:positionV relativeFrom="paragraph">
                  <wp:posOffset>56395</wp:posOffset>
                </wp:positionV>
                <wp:extent cx="576008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0CC9BD" id="Graphic 28" o:spid="_x0000_s1026" style="position:absolute;margin-left:70.85pt;margin-top:4.45pt;width:453.55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" path="m,l5759996,e" filled="f" strokeweight=".14039mm">
                <v:path arrowok="t"/>
                <w10:wrap type="topAndBottom" anchorx="page"/>
              </v:shape>
            </w:pict>
          </mc:Fallback>
        </mc:AlternateContent>
      </w:r>
    </w:p>
    <w:p w14:paraId="4425FC94" w14:textId="77777777" w:rsidR="009F2283" w:rsidRPr="00EC25FD" w:rsidRDefault="009F2283">
      <w:pPr>
        <w:pStyle w:val="BodyText"/>
        <w:rPr>
          <w:rFonts w:ascii="Tw Cen MT" w:hAnsi="Tw Cen MT"/>
          <w:color w:val="000000" w:themeColor="text1"/>
          <w:sz w:val="5"/>
        </w:rPr>
        <w:sectPr w:rsidR="009F2283" w:rsidRPr="00EC25FD">
          <w:type w:val="continuous"/>
          <w:pgSz w:w="11910" w:h="16840"/>
          <w:pgMar w:top="280" w:right="708" w:bottom="1180" w:left="1275" w:header="910" w:footer="981" w:gutter="0"/>
          <w:cols w:space="720"/>
        </w:sectPr>
      </w:pPr>
    </w:p>
    <w:p w14:paraId="0057805B" w14:textId="77777777" w:rsidR="009F2283" w:rsidRPr="00EC25FD" w:rsidRDefault="00000000">
      <w:pPr>
        <w:pStyle w:val="Heading2"/>
        <w:numPr>
          <w:ilvl w:val="0"/>
          <w:numId w:val="8"/>
        </w:numPr>
        <w:tabs>
          <w:tab w:val="left" w:pos="512"/>
        </w:tabs>
        <w:spacing w:before="216"/>
        <w:ind w:left="512" w:hanging="370"/>
        <w:jc w:val="both"/>
        <w:rPr>
          <w:rFonts w:ascii="Tw Cen MT" w:hAnsi="Tw Cen MT"/>
          <w:color w:val="000000" w:themeColor="text1"/>
          <w:sz w:val="28"/>
          <w:szCs w:val="28"/>
        </w:rPr>
      </w:pPr>
      <w:bookmarkStart w:id="20" w:name="Hasil_dan_Pembahasan"/>
      <w:bookmarkEnd w:id="20"/>
      <w:r w:rsidRPr="00EC25FD">
        <w:rPr>
          <w:rFonts w:ascii="Tw Cen MT" w:hAnsi="Tw Cen MT"/>
          <w:color w:val="000000" w:themeColor="text1"/>
          <w:spacing w:val="-6"/>
          <w:sz w:val="28"/>
          <w:szCs w:val="28"/>
        </w:rPr>
        <w:lastRenderedPageBreak/>
        <w:t>Hasil</w:t>
      </w:r>
      <w:r w:rsidRPr="00EC25FD">
        <w:rPr>
          <w:rFonts w:ascii="Tw Cen MT" w:hAnsi="Tw Cen MT"/>
          <w:color w:val="000000" w:themeColor="text1"/>
          <w:spacing w:val="-1"/>
          <w:sz w:val="28"/>
          <w:szCs w:val="28"/>
        </w:rPr>
        <w:t xml:space="preserve"> </w:t>
      </w:r>
      <w:r w:rsidRPr="00EC25FD">
        <w:rPr>
          <w:rFonts w:ascii="Tw Cen MT" w:hAnsi="Tw Cen MT"/>
          <w:color w:val="000000" w:themeColor="text1"/>
          <w:spacing w:val="-6"/>
          <w:sz w:val="28"/>
          <w:szCs w:val="28"/>
        </w:rPr>
        <w:t>dan</w:t>
      </w:r>
      <w:r w:rsidRPr="00EC25FD">
        <w:rPr>
          <w:rFonts w:ascii="Tw Cen MT" w:hAnsi="Tw Cen MT"/>
          <w:color w:val="000000" w:themeColor="text1"/>
          <w:sz w:val="28"/>
          <w:szCs w:val="28"/>
        </w:rPr>
        <w:t xml:space="preserve"> </w:t>
      </w:r>
      <w:r w:rsidRPr="00EC25FD">
        <w:rPr>
          <w:rFonts w:ascii="Tw Cen MT" w:hAnsi="Tw Cen MT"/>
          <w:color w:val="000000" w:themeColor="text1"/>
          <w:spacing w:val="-6"/>
          <w:sz w:val="28"/>
          <w:szCs w:val="28"/>
        </w:rPr>
        <w:t>Pembahasan</w:t>
      </w:r>
    </w:p>
    <w:p w14:paraId="37E3CB39" w14:textId="77777777" w:rsidR="009F2283" w:rsidRPr="00EC25FD" w:rsidRDefault="00000000">
      <w:pPr>
        <w:pStyle w:val="Heading3"/>
        <w:numPr>
          <w:ilvl w:val="1"/>
          <w:numId w:val="8"/>
        </w:numPr>
        <w:tabs>
          <w:tab w:val="left" w:pos="578"/>
        </w:tabs>
        <w:spacing w:before="151"/>
        <w:ind w:left="578" w:hanging="436"/>
        <w:rPr>
          <w:rFonts w:ascii="Tw Cen MT" w:hAnsi="Tw Cen MT"/>
          <w:color w:val="000000" w:themeColor="text1"/>
          <w:sz w:val="24"/>
          <w:szCs w:val="24"/>
        </w:rPr>
      </w:pPr>
      <w:bookmarkStart w:id="21" w:name="Hasil_Pengujian_Per_Domain_Bahasa_(Skena"/>
      <w:bookmarkEnd w:id="21"/>
      <w:r w:rsidRPr="00EC25FD">
        <w:rPr>
          <w:rFonts w:ascii="Tw Cen MT" w:hAnsi="Tw Cen MT"/>
          <w:color w:val="000000" w:themeColor="text1"/>
          <w:spacing w:val="-8"/>
          <w:sz w:val="24"/>
          <w:szCs w:val="24"/>
        </w:rPr>
        <w:t>Hasil</w:t>
      </w:r>
      <w:r w:rsidRPr="00EC25FD">
        <w:rPr>
          <w:rFonts w:ascii="Tw Cen MT" w:hAnsi="Tw Cen MT"/>
          <w:color w:val="000000" w:themeColor="text1"/>
          <w:spacing w:val="8"/>
          <w:sz w:val="24"/>
          <w:szCs w:val="24"/>
        </w:rPr>
        <w:t xml:space="preserve"> </w:t>
      </w:r>
      <w:r w:rsidRPr="00EC25FD">
        <w:rPr>
          <w:rFonts w:ascii="Tw Cen MT" w:hAnsi="Tw Cen MT"/>
          <w:color w:val="000000" w:themeColor="text1"/>
          <w:spacing w:val="-8"/>
          <w:sz w:val="24"/>
          <w:szCs w:val="24"/>
        </w:rPr>
        <w:t>Pengujian</w:t>
      </w:r>
      <w:r w:rsidRPr="00EC25FD">
        <w:rPr>
          <w:rFonts w:ascii="Tw Cen MT" w:hAnsi="Tw Cen MT"/>
          <w:color w:val="000000" w:themeColor="text1"/>
          <w:spacing w:val="8"/>
          <w:sz w:val="24"/>
          <w:szCs w:val="24"/>
        </w:rPr>
        <w:t xml:space="preserve"> </w:t>
      </w:r>
      <w:r w:rsidRPr="00EC25FD">
        <w:rPr>
          <w:rFonts w:ascii="Tw Cen MT" w:hAnsi="Tw Cen MT"/>
          <w:color w:val="000000" w:themeColor="text1"/>
          <w:spacing w:val="-8"/>
          <w:sz w:val="24"/>
          <w:szCs w:val="24"/>
        </w:rPr>
        <w:t>Per</w:t>
      </w:r>
      <w:r w:rsidRPr="00EC25FD">
        <w:rPr>
          <w:rFonts w:ascii="Tw Cen MT" w:hAnsi="Tw Cen MT"/>
          <w:color w:val="000000" w:themeColor="text1"/>
          <w:spacing w:val="8"/>
          <w:sz w:val="24"/>
          <w:szCs w:val="24"/>
        </w:rPr>
        <w:t xml:space="preserve"> </w:t>
      </w:r>
      <w:r w:rsidRPr="00EC25FD">
        <w:rPr>
          <w:rFonts w:ascii="Tw Cen MT" w:hAnsi="Tw Cen MT"/>
          <w:color w:val="000000" w:themeColor="text1"/>
          <w:spacing w:val="-8"/>
          <w:sz w:val="24"/>
          <w:szCs w:val="24"/>
        </w:rPr>
        <w:t>Domain</w:t>
      </w:r>
      <w:r w:rsidRPr="00EC25FD">
        <w:rPr>
          <w:rFonts w:ascii="Tw Cen MT" w:hAnsi="Tw Cen MT"/>
          <w:color w:val="000000" w:themeColor="text1"/>
          <w:spacing w:val="8"/>
          <w:sz w:val="24"/>
          <w:szCs w:val="24"/>
        </w:rPr>
        <w:t xml:space="preserve"> </w:t>
      </w:r>
      <w:r w:rsidRPr="00EC25FD">
        <w:rPr>
          <w:rFonts w:ascii="Tw Cen MT" w:hAnsi="Tw Cen MT"/>
          <w:color w:val="000000" w:themeColor="text1"/>
          <w:spacing w:val="-8"/>
          <w:sz w:val="24"/>
          <w:szCs w:val="24"/>
        </w:rPr>
        <w:t>Bahasa</w:t>
      </w:r>
      <w:r w:rsidRPr="00EC25FD">
        <w:rPr>
          <w:rFonts w:ascii="Tw Cen MT" w:hAnsi="Tw Cen MT"/>
          <w:color w:val="000000" w:themeColor="text1"/>
          <w:spacing w:val="9"/>
          <w:sz w:val="24"/>
          <w:szCs w:val="24"/>
        </w:rPr>
        <w:t xml:space="preserve"> </w:t>
      </w:r>
      <w:r w:rsidRPr="00EC25FD">
        <w:rPr>
          <w:rFonts w:ascii="Tw Cen MT" w:hAnsi="Tw Cen MT"/>
          <w:color w:val="000000" w:themeColor="text1"/>
          <w:spacing w:val="-8"/>
          <w:sz w:val="24"/>
          <w:szCs w:val="24"/>
        </w:rPr>
        <w:t>(Skenario</w:t>
      </w:r>
      <w:r w:rsidRPr="00EC25FD">
        <w:rPr>
          <w:rFonts w:ascii="Tw Cen MT" w:hAnsi="Tw Cen MT"/>
          <w:color w:val="000000" w:themeColor="text1"/>
          <w:spacing w:val="8"/>
          <w:sz w:val="24"/>
          <w:szCs w:val="24"/>
        </w:rPr>
        <w:t xml:space="preserve"> </w:t>
      </w:r>
      <w:r w:rsidRPr="00EC25FD">
        <w:rPr>
          <w:rFonts w:ascii="Tw Cen MT" w:hAnsi="Tw Cen MT"/>
          <w:color w:val="000000" w:themeColor="text1"/>
          <w:spacing w:val="-8"/>
          <w:sz w:val="24"/>
          <w:szCs w:val="24"/>
        </w:rPr>
        <w:t>1)</w:t>
      </w:r>
    </w:p>
    <w:p w14:paraId="38F80AF9" w14:textId="77777777" w:rsidR="009F2283" w:rsidRPr="00EC25FD" w:rsidRDefault="00000000">
      <w:pPr>
        <w:pStyle w:val="BodyText"/>
        <w:spacing w:before="97" w:line="252" w:lineRule="auto"/>
        <w:ind w:left="142" w:right="705"/>
        <w:jc w:val="both"/>
        <w:rPr>
          <w:rFonts w:ascii="Tw Cen MT" w:hAnsi="Tw Cen MT"/>
          <w:color w:val="000000" w:themeColor="text1"/>
        </w:rPr>
      </w:pPr>
      <w:r w:rsidRPr="00EC25FD">
        <w:rPr>
          <w:rFonts w:ascii="Tw Cen MT" w:hAnsi="Tw Cen MT"/>
          <w:color w:val="000000" w:themeColor="text1"/>
        </w:rPr>
        <w:t>Pengujian</w:t>
      </w:r>
      <w:r w:rsidRPr="00EC25FD">
        <w:rPr>
          <w:rFonts w:ascii="Tw Cen MT" w:hAnsi="Tw Cen MT"/>
          <w:color w:val="000000" w:themeColor="text1"/>
          <w:spacing w:val="-3"/>
        </w:rPr>
        <w:t xml:space="preserve"> </w:t>
      </w:r>
      <w:r w:rsidRPr="00EC25FD">
        <w:rPr>
          <w:rFonts w:ascii="Tw Cen MT" w:hAnsi="Tw Cen MT"/>
          <w:color w:val="000000" w:themeColor="text1"/>
        </w:rPr>
        <w:t>Skenario</w:t>
      </w:r>
      <w:r w:rsidRPr="00EC25FD">
        <w:rPr>
          <w:rFonts w:ascii="Tw Cen MT" w:hAnsi="Tw Cen MT"/>
          <w:color w:val="000000" w:themeColor="text1"/>
          <w:spacing w:val="-3"/>
        </w:rPr>
        <w:t xml:space="preserve"> </w:t>
      </w:r>
      <w:r w:rsidRPr="00EC25FD">
        <w:rPr>
          <w:rFonts w:ascii="Tw Cen MT" w:hAnsi="Tw Cen MT"/>
          <w:color w:val="000000" w:themeColor="text1"/>
        </w:rPr>
        <w:t>1</w:t>
      </w:r>
      <w:r w:rsidRPr="00EC25FD">
        <w:rPr>
          <w:rFonts w:ascii="Tw Cen MT" w:hAnsi="Tw Cen MT"/>
          <w:color w:val="000000" w:themeColor="text1"/>
          <w:spacing w:val="-3"/>
        </w:rPr>
        <w:t xml:space="preserve"> </w:t>
      </w:r>
      <w:r w:rsidRPr="00EC25FD">
        <w:rPr>
          <w:rFonts w:ascii="Tw Cen MT" w:hAnsi="Tw Cen MT"/>
          <w:color w:val="000000" w:themeColor="text1"/>
        </w:rPr>
        <w:t>dilakukan</w:t>
      </w:r>
      <w:r w:rsidRPr="00EC25FD">
        <w:rPr>
          <w:rFonts w:ascii="Tw Cen MT" w:hAnsi="Tw Cen MT"/>
          <w:color w:val="000000" w:themeColor="text1"/>
          <w:spacing w:val="-3"/>
        </w:rPr>
        <w:t xml:space="preserve"> </w:t>
      </w:r>
      <w:r w:rsidRPr="00EC25FD">
        <w:rPr>
          <w:rFonts w:ascii="Tw Cen MT" w:hAnsi="Tw Cen MT"/>
          <w:color w:val="000000" w:themeColor="text1"/>
        </w:rPr>
        <w:t>secara</w:t>
      </w:r>
      <w:r w:rsidRPr="00EC25FD">
        <w:rPr>
          <w:rFonts w:ascii="Tw Cen MT" w:hAnsi="Tw Cen MT"/>
          <w:color w:val="000000" w:themeColor="text1"/>
          <w:spacing w:val="-3"/>
        </w:rPr>
        <w:t xml:space="preserve"> </w:t>
      </w:r>
      <w:r w:rsidRPr="00EC25FD">
        <w:rPr>
          <w:rFonts w:ascii="Tw Cen MT" w:hAnsi="Tw Cen MT"/>
          <w:color w:val="000000" w:themeColor="text1"/>
        </w:rPr>
        <w:t>independen</w:t>
      </w:r>
      <w:r w:rsidRPr="00EC25FD">
        <w:rPr>
          <w:rFonts w:ascii="Tw Cen MT" w:hAnsi="Tw Cen MT"/>
          <w:color w:val="000000" w:themeColor="text1"/>
          <w:spacing w:val="-3"/>
        </w:rPr>
        <w:t xml:space="preserve"> </w:t>
      </w:r>
      <w:r w:rsidRPr="00EC25FD">
        <w:rPr>
          <w:rFonts w:ascii="Tw Cen MT" w:hAnsi="Tw Cen MT"/>
          <w:color w:val="000000" w:themeColor="text1"/>
        </w:rPr>
        <w:t>terhadap</w:t>
      </w:r>
      <w:r w:rsidRPr="00EC25FD">
        <w:rPr>
          <w:rFonts w:ascii="Tw Cen MT" w:hAnsi="Tw Cen MT"/>
          <w:color w:val="000000" w:themeColor="text1"/>
          <w:spacing w:val="-3"/>
        </w:rPr>
        <w:t xml:space="preserve"> </w:t>
      </w:r>
      <w:r w:rsidRPr="00EC25FD">
        <w:rPr>
          <w:rFonts w:ascii="Tw Cen MT" w:hAnsi="Tw Cen MT"/>
          <w:color w:val="000000" w:themeColor="text1"/>
        </w:rPr>
        <w:t>9</w:t>
      </w:r>
      <w:r w:rsidRPr="00EC25FD">
        <w:rPr>
          <w:rFonts w:ascii="Tw Cen MT" w:hAnsi="Tw Cen MT"/>
          <w:color w:val="000000" w:themeColor="text1"/>
          <w:spacing w:val="-3"/>
        </w:rPr>
        <w:t xml:space="preserve"> </w:t>
      </w:r>
      <w:r w:rsidRPr="00EC25FD">
        <w:rPr>
          <w:rFonts w:ascii="Tw Cen MT" w:hAnsi="Tw Cen MT"/>
          <w:color w:val="000000" w:themeColor="text1"/>
        </w:rPr>
        <w:t>domain</w:t>
      </w:r>
      <w:r w:rsidRPr="00EC25FD">
        <w:rPr>
          <w:rFonts w:ascii="Tw Cen MT" w:hAnsi="Tw Cen MT"/>
          <w:color w:val="000000" w:themeColor="text1"/>
          <w:spacing w:val="-3"/>
        </w:rPr>
        <w:t xml:space="preserve"> </w:t>
      </w:r>
      <w:r w:rsidRPr="00EC25FD">
        <w:rPr>
          <w:rFonts w:ascii="Tw Cen MT" w:hAnsi="Tw Cen MT"/>
          <w:color w:val="000000" w:themeColor="text1"/>
        </w:rPr>
        <w:t>bahasa</w:t>
      </w:r>
      <w:r w:rsidRPr="00EC25FD">
        <w:rPr>
          <w:rFonts w:ascii="Tw Cen MT" w:hAnsi="Tw Cen MT"/>
          <w:color w:val="000000" w:themeColor="text1"/>
          <w:spacing w:val="-3"/>
        </w:rPr>
        <w:t xml:space="preserve"> </w:t>
      </w:r>
      <w:r w:rsidRPr="00EC25FD">
        <w:rPr>
          <w:rFonts w:ascii="Tw Cen MT" w:hAnsi="Tw Cen MT"/>
          <w:color w:val="000000" w:themeColor="text1"/>
        </w:rPr>
        <w:t>IndoMMLU</w:t>
      </w:r>
      <w:r w:rsidRPr="00EC25FD">
        <w:rPr>
          <w:rFonts w:ascii="Tw Cen MT" w:hAnsi="Tw Cen MT"/>
          <w:color w:val="000000" w:themeColor="text1"/>
          <w:spacing w:val="-3"/>
        </w:rPr>
        <w:t xml:space="preserve"> </w:t>
      </w:r>
      <w:r w:rsidRPr="00EC25FD">
        <w:rPr>
          <w:rFonts w:ascii="Tw Cen MT" w:hAnsi="Tw Cen MT"/>
          <w:color w:val="000000" w:themeColor="text1"/>
        </w:rPr>
        <w:t>dengan</w:t>
      </w:r>
      <w:r w:rsidRPr="00EC25FD">
        <w:rPr>
          <w:rFonts w:ascii="Tw Cen MT" w:hAnsi="Tw Cen MT"/>
          <w:color w:val="000000" w:themeColor="text1"/>
          <w:spacing w:val="-3"/>
        </w:rPr>
        <w:t xml:space="preserve"> </w:t>
      </w:r>
      <w:r w:rsidRPr="00EC25FD">
        <w:rPr>
          <w:rFonts w:ascii="Tw Cen MT" w:hAnsi="Tw Cen MT"/>
          <w:color w:val="000000" w:themeColor="text1"/>
        </w:rPr>
        <w:t>100 butir</w:t>
      </w:r>
      <w:r w:rsidRPr="00EC25FD">
        <w:rPr>
          <w:rFonts w:ascii="Tw Cen MT" w:hAnsi="Tw Cen MT"/>
          <w:color w:val="000000" w:themeColor="text1"/>
          <w:spacing w:val="-13"/>
        </w:rPr>
        <w:t xml:space="preserve"> </w:t>
      </w:r>
      <w:r w:rsidRPr="00EC25FD">
        <w:rPr>
          <w:rFonts w:ascii="Tw Cen MT" w:hAnsi="Tw Cen MT"/>
          <w:color w:val="000000" w:themeColor="text1"/>
        </w:rPr>
        <w:t>soal</w:t>
      </w:r>
      <w:r w:rsidRPr="00EC25FD">
        <w:rPr>
          <w:rFonts w:ascii="Tw Cen MT" w:hAnsi="Tw Cen MT"/>
          <w:color w:val="000000" w:themeColor="text1"/>
          <w:spacing w:val="-12"/>
        </w:rPr>
        <w:t xml:space="preserve"> </w:t>
      </w:r>
      <w:r w:rsidRPr="00EC25FD">
        <w:rPr>
          <w:rFonts w:ascii="Tw Cen MT" w:hAnsi="Tw Cen MT"/>
          <w:color w:val="000000" w:themeColor="text1"/>
        </w:rPr>
        <w:t>per</w:t>
      </w:r>
      <w:r w:rsidRPr="00EC25FD">
        <w:rPr>
          <w:rFonts w:ascii="Tw Cen MT" w:hAnsi="Tw Cen MT"/>
          <w:color w:val="000000" w:themeColor="text1"/>
          <w:spacing w:val="-12"/>
        </w:rPr>
        <w:t xml:space="preserve"> </w:t>
      </w:r>
      <w:r w:rsidRPr="00EC25FD">
        <w:rPr>
          <w:rFonts w:ascii="Tw Cen MT" w:hAnsi="Tw Cen MT"/>
          <w:color w:val="000000" w:themeColor="text1"/>
        </w:rPr>
        <w:t>domain</w:t>
      </w:r>
      <w:r w:rsidRPr="00EC25FD">
        <w:rPr>
          <w:rFonts w:ascii="Tw Cen MT" w:hAnsi="Tw Cen MT"/>
          <w:color w:val="000000" w:themeColor="text1"/>
          <w:spacing w:val="-12"/>
        </w:rPr>
        <w:t xml:space="preserve"> </w:t>
      </w:r>
      <w:r w:rsidRPr="00EC25FD">
        <w:rPr>
          <w:rFonts w:ascii="Tw Cen MT" w:hAnsi="Tw Cen MT"/>
          <w:color w:val="000000" w:themeColor="text1"/>
        </w:rPr>
        <w:t>(total</w:t>
      </w:r>
      <w:r w:rsidRPr="00EC25FD">
        <w:rPr>
          <w:rFonts w:ascii="Tw Cen MT" w:hAnsi="Tw Cen MT"/>
          <w:color w:val="000000" w:themeColor="text1"/>
          <w:spacing w:val="-12"/>
        </w:rPr>
        <w:t xml:space="preserve"> </w:t>
      </w:r>
      <w:r w:rsidRPr="00EC25FD">
        <w:rPr>
          <w:rFonts w:ascii="Tw Cen MT" w:hAnsi="Tw Cen MT"/>
          <w:color w:val="000000" w:themeColor="text1"/>
        </w:rPr>
        <w:t>900</w:t>
      </w:r>
      <w:r w:rsidRPr="00EC25FD">
        <w:rPr>
          <w:rFonts w:ascii="Tw Cen MT" w:hAnsi="Tw Cen MT"/>
          <w:color w:val="000000" w:themeColor="text1"/>
          <w:spacing w:val="-12"/>
        </w:rPr>
        <w:t xml:space="preserve"> </w:t>
      </w:r>
      <w:r w:rsidRPr="00EC25FD">
        <w:rPr>
          <w:rFonts w:ascii="Tw Cen MT" w:hAnsi="Tw Cen MT"/>
          <w:color w:val="000000" w:themeColor="text1"/>
        </w:rPr>
        <w:t>butir</w:t>
      </w:r>
      <w:r w:rsidRPr="00EC25FD">
        <w:rPr>
          <w:rFonts w:ascii="Tw Cen MT" w:hAnsi="Tw Cen MT"/>
          <w:color w:val="000000" w:themeColor="text1"/>
          <w:spacing w:val="-12"/>
        </w:rPr>
        <w:t xml:space="preserve"> </w:t>
      </w:r>
      <w:r w:rsidRPr="00EC25FD">
        <w:rPr>
          <w:rFonts w:ascii="Tw Cen MT" w:hAnsi="Tw Cen MT"/>
          <w:color w:val="000000" w:themeColor="text1"/>
        </w:rPr>
        <w:t>soal).</w:t>
      </w:r>
      <w:r w:rsidRPr="00EC25FD">
        <w:rPr>
          <w:rFonts w:ascii="Tw Cen MT" w:hAnsi="Tw Cen MT"/>
          <w:color w:val="000000" w:themeColor="text1"/>
          <w:spacing w:val="-10"/>
        </w:rPr>
        <w:t xml:space="preserve"> </w:t>
      </w:r>
      <w:r w:rsidRPr="00EC25FD">
        <w:rPr>
          <w:rFonts w:ascii="Tw Cen MT" w:hAnsi="Tw Cen MT"/>
          <w:color w:val="000000" w:themeColor="text1"/>
        </w:rPr>
        <w:t>Hasil</w:t>
      </w:r>
      <w:r w:rsidRPr="00EC25FD">
        <w:rPr>
          <w:rFonts w:ascii="Tw Cen MT" w:hAnsi="Tw Cen MT"/>
          <w:color w:val="000000" w:themeColor="text1"/>
          <w:spacing w:val="-12"/>
        </w:rPr>
        <w:t xml:space="preserve"> </w:t>
      </w:r>
      <w:r w:rsidRPr="00EC25FD">
        <w:rPr>
          <w:rFonts w:ascii="Tw Cen MT" w:hAnsi="Tw Cen MT"/>
          <w:color w:val="000000" w:themeColor="text1"/>
        </w:rPr>
        <w:t>perbandingan</w:t>
      </w:r>
      <w:r w:rsidRPr="00EC25FD">
        <w:rPr>
          <w:rFonts w:ascii="Tw Cen MT" w:hAnsi="Tw Cen MT"/>
          <w:color w:val="000000" w:themeColor="text1"/>
          <w:spacing w:val="-12"/>
        </w:rPr>
        <w:t xml:space="preserve"> </w:t>
      </w:r>
      <w:r w:rsidRPr="00EC25FD">
        <w:rPr>
          <w:rFonts w:ascii="Tw Cen MT" w:hAnsi="Tw Cen MT"/>
          <w:color w:val="000000" w:themeColor="text1"/>
        </w:rPr>
        <w:t>skor</w:t>
      </w:r>
      <w:r w:rsidRPr="00EC25FD">
        <w:rPr>
          <w:rFonts w:ascii="Tw Cen MT" w:hAnsi="Tw Cen MT"/>
          <w:color w:val="000000" w:themeColor="text1"/>
          <w:spacing w:val="-12"/>
        </w:rPr>
        <w:t xml:space="preserve"> </w:t>
      </w:r>
      <w:r w:rsidRPr="00EC25FD">
        <w:rPr>
          <w:rFonts w:ascii="Tw Cen MT" w:hAnsi="Tw Cen MT"/>
          <w:color w:val="000000" w:themeColor="text1"/>
        </w:rPr>
        <w:t>kemiripan</w:t>
      </w:r>
      <w:r w:rsidRPr="00EC25FD">
        <w:rPr>
          <w:rFonts w:ascii="Tw Cen MT" w:hAnsi="Tw Cen MT"/>
          <w:color w:val="000000" w:themeColor="text1"/>
          <w:spacing w:val="-13"/>
        </w:rPr>
        <w:t xml:space="preserve"> </w:t>
      </w:r>
      <w:r w:rsidRPr="00EC25FD">
        <w:rPr>
          <w:rFonts w:ascii="Tw Cen MT" w:hAnsi="Tw Cen MT"/>
          <w:color w:val="000000" w:themeColor="text1"/>
        </w:rPr>
        <w:t>(</w:t>
      </w:r>
      <w:r w:rsidRPr="00EC25FD">
        <w:rPr>
          <w:rFonts w:ascii="Tw Cen MT" w:hAnsi="Tw Cen MT"/>
          <w:i/>
          <w:color w:val="000000" w:themeColor="text1"/>
        </w:rPr>
        <w:t>similarity</w:t>
      </w:r>
      <w:r w:rsidRPr="00EC25FD">
        <w:rPr>
          <w:rFonts w:ascii="Tw Cen MT" w:hAnsi="Tw Cen MT"/>
          <w:color w:val="000000" w:themeColor="text1"/>
        </w:rPr>
        <w:t>)</w:t>
      </w:r>
      <w:r w:rsidRPr="00EC25FD">
        <w:rPr>
          <w:rFonts w:ascii="Tw Cen MT" w:hAnsi="Tw Cen MT"/>
          <w:color w:val="000000" w:themeColor="text1"/>
          <w:spacing w:val="-12"/>
        </w:rPr>
        <w:t xml:space="preserve"> </w:t>
      </w:r>
      <w:r w:rsidRPr="00EC25FD">
        <w:rPr>
          <w:rFonts w:ascii="Tw Cen MT" w:hAnsi="Tw Cen MT"/>
          <w:color w:val="000000" w:themeColor="text1"/>
        </w:rPr>
        <w:t>dan</w:t>
      </w:r>
      <w:r w:rsidRPr="00EC25FD">
        <w:rPr>
          <w:rFonts w:ascii="Tw Cen MT" w:hAnsi="Tw Cen MT"/>
          <w:color w:val="000000" w:themeColor="text1"/>
          <w:spacing w:val="-12"/>
        </w:rPr>
        <w:t xml:space="preserve"> </w:t>
      </w:r>
      <w:r w:rsidRPr="00EC25FD">
        <w:rPr>
          <w:rFonts w:ascii="Tw Cen MT" w:hAnsi="Tw Cen MT"/>
          <w:color w:val="000000" w:themeColor="text1"/>
        </w:rPr>
        <w:t xml:space="preserve">akurasi </w:t>
      </w:r>
      <w:bookmarkStart w:id="22" w:name="_bookmark9"/>
      <w:bookmarkEnd w:id="22"/>
      <w:r w:rsidRPr="00EC25FD">
        <w:rPr>
          <w:rFonts w:ascii="Tw Cen MT" w:hAnsi="Tw Cen MT"/>
          <w:color w:val="000000" w:themeColor="text1"/>
        </w:rPr>
        <w:t xml:space="preserve">jumlah soal benar disajikan pada Tabel </w:t>
      </w:r>
      <w:hyperlink w:anchor="_bookmark9" w:history="1">
        <w:r w:rsidR="009F2283" w:rsidRPr="00EC25FD">
          <w:rPr>
            <w:rFonts w:ascii="Tw Cen MT" w:hAnsi="Tw Cen MT"/>
            <w:color w:val="000000" w:themeColor="text1"/>
          </w:rPr>
          <w:t>2</w:t>
        </w:r>
      </w:hyperlink>
      <w:r w:rsidRPr="00EC25FD">
        <w:rPr>
          <w:rFonts w:ascii="Tw Cen MT" w:hAnsi="Tw Cen MT"/>
          <w:color w:val="000000" w:themeColor="text1"/>
        </w:rPr>
        <w:t>.</w:t>
      </w:r>
    </w:p>
    <w:p w14:paraId="1EC9BC57" w14:textId="59BFB1FD" w:rsidR="009F2283" w:rsidRPr="00EC25FD" w:rsidRDefault="00000000">
      <w:pPr>
        <w:spacing w:before="73"/>
        <w:ind w:left="1746"/>
        <w:jc w:val="both"/>
        <w:rPr>
          <w:rFonts w:ascii="Tw Cen MT" w:hAnsi="Tw Cen MT"/>
          <w:color w:val="000000" w:themeColor="text1"/>
          <w:sz w:val="18"/>
        </w:rPr>
      </w:pPr>
      <w:r w:rsidRPr="00C43493">
        <w:rPr>
          <w:rFonts w:ascii="Tw Cen MT" w:hAnsi="Tw Cen MT"/>
          <w:bCs/>
          <w:color w:val="000000" w:themeColor="text1"/>
          <w:sz w:val="18"/>
        </w:rPr>
        <w:t>Tab</w:t>
      </w:r>
      <w:r w:rsidR="00C43493">
        <w:rPr>
          <w:rFonts w:ascii="Tw Cen MT" w:hAnsi="Tw Cen MT"/>
          <w:bCs/>
          <w:color w:val="000000" w:themeColor="text1"/>
          <w:sz w:val="18"/>
        </w:rPr>
        <w:t>e</w:t>
      </w:r>
      <w:r w:rsidRPr="00C43493">
        <w:rPr>
          <w:rFonts w:ascii="Tw Cen MT" w:hAnsi="Tw Cen MT"/>
          <w:bCs/>
          <w:color w:val="000000" w:themeColor="text1"/>
          <w:sz w:val="18"/>
        </w:rPr>
        <w:t>l</w:t>
      </w:r>
      <w:r w:rsidRPr="00C43493">
        <w:rPr>
          <w:rFonts w:ascii="Tw Cen MT" w:hAnsi="Tw Cen MT"/>
          <w:bCs/>
          <w:color w:val="000000" w:themeColor="text1"/>
          <w:spacing w:val="14"/>
          <w:sz w:val="18"/>
        </w:rPr>
        <w:t xml:space="preserve"> </w:t>
      </w:r>
      <w:r w:rsidRPr="00C43493">
        <w:rPr>
          <w:rFonts w:ascii="Tw Cen MT" w:hAnsi="Tw Cen MT"/>
          <w:bCs/>
          <w:color w:val="000000" w:themeColor="text1"/>
          <w:sz w:val="18"/>
        </w:rPr>
        <w:t>2:</w:t>
      </w:r>
      <w:r w:rsidRPr="00C43493">
        <w:rPr>
          <w:rFonts w:ascii="Tw Cen MT" w:hAnsi="Tw Cen MT"/>
          <w:bCs/>
          <w:color w:val="000000" w:themeColor="text1"/>
          <w:spacing w:val="34"/>
          <w:sz w:val="18"/>
        </w:rPr>
        <w:t xml:space="preserve"> </w:t>
      </w:r>
      <w:r w:rsidRPr="00C43493">
        <w:rPr>
          <w:rFonts w:ascii="Tw Cen MT" w:hAnsi="Tw Cen MT"/>
          <w:bCs/>
          <w:color w:val="000000" w:themeColor="text1"/>
          <w:sz w:val="18"/>
        </w:rPr>
        <w:t>Perbandingan</w:t>
      </w:r>
      <w:r w:rsidRPr="00EC25FD">
        <w:rPr>
          <w:rFonts w:ascii="Tw Cen MT" w:hAnsi="Tw Cen MT"/>
          <w:color w:val="000000" w:themeColor="text1"/>
          <w:spacing w:val="9"/>
          <w:sz w:val="18"/>
        </w:rPr>
        <w:t xml:space="preserve"> </w:t>
      </w:r>
      <w:r w:rsidRPr="00EC25FD">
        <w:rPr>
          <w:rFonts w:ascii="Tw Cen MT" w:hAnsi="Tw Cen MT"/>
          <w:color w:val="000000" w:themeColor="text1"/>
          <w:sz w:val="18"/>
        </w:rPr>
        <w:t>Hasil</w:t>
      </w:r>
      <w:r w:rsidRPr="00EC25FD">
        <w:rPr>
          <w:rFonts w:ascii="Tw Cen MT" w:hAnsi="Tw Cen MT"/>
          <w:color w:val="000000" w:themeColor="text1"/>
          <w:spacing w:val="9"/>
          <w:sz w:val="18"/>
        </w:rPr>
        <w:t xml:space="preserve"> </w:t>
      </w:r>
      <w:r w:rsidRPr="00EC25FD">
        <w:rPr>
          <w:rFonts w:ascii="Tw Cen MT" w:hAnsi="Tw Cen MT"/>
          <w:color w:val="000000" w:themeColor="text1"/>
          <w:sz w:val="18"/>
        </w:rPr>
        <w:t>Pengujian</w:t>
      </w:r>
      <w:r w:rsidRPr="00EC25FD">
        <w:rPr>
          <w:rFonts w:ascii="Tw Cen MT" w:hAnsi="Tw Cen MT"/>
          <w:color w:val="000000" w:themeColor="text1"/>
          <w:spacing w:val="9"/>
          <w:sz w:val="18"/>
        </w:rPr>
        <w:t xml:space="preserve"> </w:t>
      </w:r>
      <w:r w:rsidRPr="00EC25FD">
        <w:rPr>
          <w:rFonts w:ascii="Tw Cen MT" w:hAnsi="Tw Cen MT"/>
          <w:color w:val="000000" w:themeColor="text1"/>
          <w:sz w:val="18"/>
        </w:rPr>
        <w:t>Skenario</w:t>
      </w:r>
      <w:r w:rsidRPr="00EC25FD">
        <w:rPr>
          <w:rFonts w:ascii="Tw Cen MT" w:hAnsi="Tw Cen MT"/>
          <w:color w:val="000000" w:themeColor="text1"/>
          <w:spacing w:val="8"/>
          <w:sz w:val="18"/>
        </w:rPr>
        <w:t xml:space="preserve"> </w:t>
      </w:r>
      <w:r w:rsidRPr="00EC25FD">
        <w:rPr>
          <w:rFonts w:ascii="Tw Cen MT" w:hAnsi="Tw Cen MT"/>
          <w:color w:val="000000" w:themeColor="text1"/>
          <w:sz w:val="18"/>
        </w:rPr>
        <w:t>1</w:t>
      </w:r>
      <w:r w:rsidRPr="00EC25FD">
        <w:rPr>
          <w:rFonts w:ascii="Tw Cen MT" w:hAnsi="Tw Cen MT"/>
          <w:color w:val="000000" w:themeColor="text1"/>
          <w:spacing w:val="10"/>
          <w:sz w:val="18"/>
        </w:rPr>
        <w:t xml:space="preserve"> </w:t>
      </w:r>
      <w:r w:rsidRPr="00EC25FD">
        <w:rPr>
          <w:rFonts w:ascii="Tw Cen MT" w:hAnsi="Tw Cen MT"/>
          <w:color w:val="000000" w:themeColor="text1"/>
          <w:sz w:val="18"/>
        </w:rPr>
        <w:t>Per</w:t>
      </w:r>
      <w:r w:rsidRPr="00EC25FD">
        <w:rPr>
          <w:rFonts w:ascii="Tw Cen MT" w:hAnsi="Tw Cen MT"/>
          <w:color w:val="000000" w:themeColor="text1"/>
          <w:spacing w:val="9"/>
          <w:sz w:val="18"/>
        </w:rPr>
        <w:t xml:space="preserve"> </w:t>
      </w:r>
      <w:r w:rsidRPr="00EC25FD">
        <w:rPr>
          <w:rFonts w:ascii="Tw Cen MT" w:hAnsi="Tw Cen MT"/>
          <w:color w:val="000000" w:themeColor="text1"/>
          <w:sz w:val="18"/>
        </w:rPr>
        <w:t>Domain</w:t>
      </w:r>
      <w:r w:rsidRPr="00EC25FD">
        <w:rPr>
          <w:rFonts w:ascii="Tw Cen MT" w:hAnsi="Tw Cen MT"/>
          <w:color w:val="000000" w:themeColor="text1"/>
          <w:spacing w:val="9"/>
          <w:sz w:val="18"/>
        </w:rPr>
        <w:t xml:space="preserve"> </w:t>
      </w:r>
      <w:r w:rsidRPr="00EC25FD">
        <w:rPr>
          <w:rFonts w:ascii="Tw Cen MT" w:hAnsi="Tw Cen MT"/>
          <w:color w:val="000000" w:themeColor="text1"/>
          <w:spacing w:val="-2"/>
          <w:sz w:val="18"/>
        </w:rPr>
        <w:t>Bahasa</w:t>
      </w:r>
    </w:p>
    <w:p w14:paraId="3C4B0CD4" w14:textId="77777777" w:rsidR="009F2283" w:rsidRPr="00EC25FD" w:rsidRDefault="009F2283">
      <w:pPr>
        <w:pStyle w:val="BodyText"/>
        <w:spacing w:before="6"/>
        <w:rPr>
          <w:rFonts w:ascii="Tw Cen MT" w:hAnsi="Tw Cen MT"/>
          <w:color w:val="000000" w:themeColor="text1"/>
          <w:sz w:val="6"/>
        </w:rPr>
      </w:pPr>
    </w:p>
    <w:tbl>
      <w:tblPr>
        <w:tblW w:w="0" w:type="auto"/>
        <w:tblInd w:w="149" w:type="dxa"/>
        <w:tblLayout w:type="fixed"/>
        <w:tblCellMar>
          <w:left w:w="0" w:type="dxa"/>
          <w:right w:w="0" w:type="dxa"/>
        </w:tblCellMar>
        <w:tblLook w:val="01E0" w:firstRow="1" w:lastRow="1" w:firstColumn="1" w:lastColumn="1" w:noHBand="0" w:noVBand="0"/>
      </w:tblPr>
      <w:tblGrid>
        <w:gridCol w:w="1623"/>
        <w:gridCol w:w="1295"/>
        <w:gridCol w:w="1647"/>
        <w:gridCol w:w="1484"/>
        <w:gridCol w:w="1486"/>
        <w:gridCol w:w="1537"/>
      </w:tblGrid>
      <w:tr w:rsidR="00EC25FD" w:rsidRPr="00EC25FD" w14:paraId="04752D5D" w14:textId="77777777">
        <w:trPr>
          <w:trHeight w:val="226"/>
        </w:trPr>
        <w:tc>
          <w:tcPr>
            <w:tcW w:w="1623" w:type="dxa"/>
            <w:tcBorders>
              <w:top w:val="single" w:sz="8" w:space="0" w:color="000000"/>
            </w:tcBorders>
          </w:tcPr>
          <w:p w14:paraId="2637F5D6" w14:textId="77777777" w:rsidR="009F2283" w:rsidRPr="00EC25FD" w:rsidRDefault="00000000">
            <w:pPr>
              <w:pStyle w:val="TableParagraph"/>
              <w:spacing w:before="46"/>
              <w:ind w:left="119"/>
              <w:jc w:val="left"/>
              <w:rPr>
                <w:rFonts w:ascii="Tw Cen MT" w:hAnsi="Tw Cen MT"/>
                <w:b/>
                <w:color w:val="000000" w:themeColor="text1"/>
                <w:sz w:val="16"/>
              </w:rPr>
            </w:pPr>
            <w:r w:rsidRPr="00EC25FD">
              <w:rPr>
                <w:rFonts w:ascii="Tw Cen MT" w:hAnsi="Tw Cen MT"/>
                <w:b/>
                <w:color w:val="000000" w:themeColor="text1"/>
                <w:spacing w:val="-2"/>
                <w:sz w:val="16"/>
              </w:rPr>
              <w:t>Domain</w:t>
            </w:r>
          </w:p>
        </w:tc>
        <w:tc>
          <w:tcPr>
            <w:tcW w:w="1295" w:type="dxa"/>
            <w:tcBorders>
              <w:top w:val="single" w:sz="8" w:space="0" w:color="000000"/>
            </w:tcBorders>
          </w:tcPr>
          <w:p w14:paraId="4BDEDDE5" w14:textId="77777777" w:rsidR="009F2283" w:rsidRPr="00EC25FD" w:rsidRDefault="00000000">
            <w:pPr>
              <w:pStyle w:val="TableParagraph"/>
              <w:spacing w:before="46"/>
              <w:ind w:left="5" w:right="3"/>
              <w:rPr>
                <w:rFonts w:ascii="Tw Cen MT" w:hAnsi="Tw Cen MT"/>
                <w:b/>
                <w:color w:val="000000" w:themeColor="text1"/>
                <w:sz w:val="16"/>
              </w:rPr>
            </w:pPr>
            <w:r w:rsidRPr="00EC25FD">
              <w:rPr>
                <w:rFonts w:ascii="Tw Cen MT" w:hAnsi="Tw Cen MT"/>
                <w:b/>
                <w:color w:val="000000" w:themeColor="text1"/>
                <w:spacing w:val="-2"/>
                <w:sz w:val="16"/>
              </w:rPr>
              <w:t>Similarity</w:t>
            </w:r>
          </w:p>
        </w:tc>
        <w:tc>
          <w:tcPr>
            <w:tcW w:w="1647" w:type="dxa"/>
            <w:tcBorders>
              <w:top w:val="single" w:sz="8" w:space="0" w:color="000000"/>
            </w:tcBorders>
          </w:tcPr>
          <w:p w14:paraId="3FF37B26" w14:textId="77777777" w:rsidR="009F2283" w:rsidRPr="00EC25FD" w:rsidRDefault="00000000">
            <w:pPr>
              <w:pStyle w:val="TableParagraph"/>
              <w:spacing w:before="46"/>
              <w:ind w:left="76"/>
              <w:rPr>
                <w:rFonts w:ascii="Tw Cen MT" w:hAnsi="Tw Cen MT"/>
                <w:b/>
                <w:color w:val="000000" w:themeColor="text1"/>
                <w:sz w:val="16"/>
              </w:rPr>
            </w:pPr>
            <w:r w:rsidRPr="00EC25FD">
              <w:rPr>
                <w:rFonts w:ascii="Tw Cen MT" w:hAnsi="Tw Cen MT"/>
                <w:b/>
                <w:color w:val="000000" w:themeColor="text1"/>
                <w:sz w:val="16"/>
              </w:rPr>
              <w:t>Similarity</w:t>
            </w:r>
            <w:r w:rsidRPr="00EC25FD">
              <w:rPr>
                <w:rFonts w:ascii="Tw Cen MT" w:hAnsi="Tw Cen MT"/>
                <w:b/>
                <w:color w:val="000000" w:themeColor="text1"/>
                <w:spacing w:val="25"/>
                <w:w w:val="110"/>
                <w:sz w:val="16"/>
              </w:rPr>
              <w:t xml:space="preserve"> </w:t>
            </w:r>
            <w:r w:rsidRPr="00EC25FD">
              <w:rPr>
                <w:rFonts w:ascii="Tw Cen MT" w:hAnsi="Tw Cen MT"/>
                <w:b/>
                <w:color w:val="000000" w:themeColor="text1"/>
                <w:spacing w:val="-5"/>
                <w:w w:val="110"/>
                <w:sz w:val="16"/>
              </w:rPr>
              <w:t>CoT</w:t>
            </w:r>
          </w:p>
        </w:tc>
        <w:tc>
          <w:tcPr>
            <w:tcW w:w="1484" w:type="dxa"/>
            <w:tcBorders>
              <w:top w:val="single" w:sz="8" w:space="0" w:color="000000"/>
            </w:tcBorders>
          </w:tcPr>
          <w:p w14:paraId="7AC83C4A" w14:textId="77777777" w:rsidR="009F2283" w:rsidRPr="00EC25FD" w:rsidRDefault="00000000">
            <w:pPr>
              <w:pStyle w:val="TableParagraph"/>
              <w:spacing w:before="46"/>
              <w:ind w:right="24"/>
              <w:rPr>
                <w:rFonts w:ascii="Tw Cen MT" w:hAnsi="Tw Cen MT"/>
                <w:b/>
                <w:color w:val="000000" w:themeColor="text1"/>
                <w:sz w:val="16"/>
              </w:rPr>
            </w:pPr>
            <w:r w:rsidRPr="00EC25FD">
              <w:rPr>
                <w:rFonts w:ascii="Tw Cen MT" w:hAnsi="Tw Cen MT"/>
                <w:b/>
                <w:color w:val="000000" w:themeColor="text1"/>
                <w:sz w:val="16"/>
              </w:rPr>
              <w:t>Soal</w:t>
            </w:r>
            <w:r w:rsidRPr="00EC25FD">
              <w:rPr>
                <w:rFonts w:ascii="Tw Cen MT" w:hAnsi="Tw Cen MT"/>
                <w:b/>
                <w:color w:val="000000" w:themeColor="text1"/>
                <w:spacing w:val="19"/>
                <w:sz w:val="16"/>
              </w:rPr>
              <w:t xml:space="preserve"> </w:t>
            </w:r>
            <w:r w:rsidRPr="00EC25FD">
              <w:rPr>
                <w:rFonts w:ascii="Tw Cen MT" w:hAnsi="Tw Cen MT"/>
                <w:b/>
                <w:color w:val="000000" w:themeColor="text1"/>
                <w:spacing w:val="-4"/>
                <w:sz w:val="16"/>
              </w:rPr>
              <w:t>Benar</w:t>
            </w:r>
          </w:p>
        </w:tc>
        <w:tc>
          <w:tcPr>
            <w:tcW w:w="1486" w:type="dxa"/>
            <w:tcBorders>
              <w:top w:val="single" w:sz="8" w:space="0" w:color="000000"/>
            </w:tcBorders>
          </w:tcPr>
          <w:p w14:paraId="6EBDDAC4" w14:textId="77777777" w:rsidR="009F2283" w:rsidRPr="00EC25FD" w:rsidRDefault="00000000">
            <w:pPr>
              <w:pStyle w:val="TableParagraph"/>
              <w:spacing w:before="46"/>
              <w:ind w:left="27" w:right="1"/>
              <w:rPr>
                <w:rFonts w:ascii="Tw Cen MT" w:hAnsi="Tw Cen MT"/>
                <w:b/>
                <w:color w:val="000000" w:themeColor="text1"/>
                <w:sz w:val="16"/>
              </w:rPr>
            </w:pPr>
            <w:r w:rsidRPr="00EC25FD">
              <w:rPr>
                <w:rFonts w:ascii="Tw Cen MT" w:hAnsi="Tw Cen MT"/>
                <w:b/>
                <w:color w:val="000000" w:themeColor="text1"/>
                <w:sz w:val="16"/>
              </w:rPr>
              <w:t>Soal</w:t>
            </w:r>
            <w:r w:rsidRPr="00EC25FD">
              <w:rPr>
                <w:rFonts w:ascii="Tw Cen MT" w:hAnsi="Tw Cen MT"/>
                <w:b/>
                <w:color w:val="000000" w:themeColor="text1"/>
                <w:spacing w:val="19"/>
                <w:sz w:val="16"/>
              </w:rPr>
              <w:t xml:space="preserve"> </w:t>
            </w:r>
            <w:r w:rsidRPr="00EC25FD">
              <w:rPr>
                <w:rFonts w:ascii="Tw Cen MT" w:hAnsi="Tw Cen MT"/>
                <w:b/>
                <w:color w:val="000000" w:themeColor="text1"/>
                <w:spacing w:val="-4"/>
                <w:sz w:val="16"/>
              </w:rPr>
              <w:t>Benar</w:t>
            </w:r>
          </w:p>
        </w:tc>
        <w:tc>
          <w:tcPr>
            <w:tcW w:w="1537" w:type="dxa"/>
            <w:tcBorders>
              <w:top w:val="single" w:sz="8" w:space="0" w:color="000000"/>
            </w:tcBorders>
          </w:tcPr>
          <w:p w14:paraId="047E8306" w14:textId="77777777" w:rsidR="009F2283" w:rsidRPr="00EC25FD" w:rsidRDefault="00000000">
            <w:pPr>
              <w:pStyle w:val="TableParagraph"/>
              <w:spacing w:before="46"/>
              <w:ind w:left="24" w:right="2"/>
              <w:rPr>
                <w:rFonts w:ascii="Tw Cen MT" w:hAnsi="Tw Cen MT"/>
                <w:b/>
                <w:color w:val="000000" w:themeColor="text1"/>
                <w:sz w:val="16"/>
              </w:rPr>
            </w:pPr>
            <w:r w:rsidRPr="00EC25FD">
              <w:rPr>
                <w:rFonts w:ascii="Tw Cen MT" w:hAnsi="Tw Cen MT"/>
                <w:b/>
                <w:color w:val="000000" w:themeColor="text1"/>
                <w:spacing w:val="-2"/>
                <w:w w:val="105"/>
                <w:sz w:val="16"/>
              </w:rPr>
              <w:t>Metode</w:t>
            </w:r>
          </w:p>
        </w:tc>
      </w:tr>
      <w:tr w:rsidR="00EC25FD" w:rsidRPr="00EC25FD" w14:paraId="36E50A50" w14:textId="77777777">
        <w:trPr>
          <w:trHeight w:val="259"/>
        </w:trPr>
        <w:tc>
          <w:tcPr>
            <w:tcW w:w="1623" w:type="dxa"/>
            <w:tcBorders>
              <w:bottom w:val="single" w:sz="4" w:space="0" w:color="000000"/>
            </w:tcBorders>
          </w:tcPr>
          <w:p w14:paraId="1E59F465" w14:textId="77777777" w:rsidR="009F2283" w:rsidRPr="00EC25FD" w:rsidRDefault="00000000">
            <w:pPr>
              <w:pStyle w:val="TableParagraph"/>
              <w:spacing w:line="240" w:lineRule="auto"/>
              <w:ind w:left="119"/>
              <w:jc w:val="left"/>
              <w:rPr>
                <w:rFonts w:ascii="Tw Cen MT" w:hAnsi="Tw Cen MT"/>
                <w:b/>
                <w:color w:val="000000" w:themeColor="text1"/>
                <w:sz w:val="16"/>
              </w:rPr>
            </w:pPr>
            <w:r w:rsidRPr="00EC25FD">
              <w:rPr>
                <w:rFonts w:ascii="Tw Cen MT" w:hAnsi="Tw Cen MT"/>
                <w:b/>
                <w:color w:val="000000" w:themeColor="text1"/>
                <w:spacing w:val="-2"/>
                <w:sz w:val="16"/>
              </w:rPr>
              <w:t>Bahasa</w:t>
            </w:r>
          </w:p>
        </w:tc>
        <w:tc>
          <w:tcPr>
            <w:tcW w:w="1295" w:type="dxa"/>
            <w:tcBorders>
              <w:bottom w:val="single" w:sz="4" w:space="0" w:color="000000"/>
            </w:tcBorders>
          </w:tcPr>
          <w:p w14:paraId="7C019596" w14:textId="77777777" w:rsidR="009F2283" w:rsidRPr="00EC25FD" w:rsidRDefault="00000000">
            <w:pPr>
              <w:pStyle w:val="TableParagraph"/>
              <w:spacing w:line="240" w:lineRule="auto"/>
              <w:ind w:right="3"/>
              <w:rPr>
                <w:rFonts w:ascii="Tw Cen MT" w:hAnsi="Tw Cen MT"/>
                <w:b/>
                <w:color w:val="000000" w:themeColor="text1"/>
                <w:sz w:val="16"/>
              </w:rPr>
            </w:pPr>
            <w:r w:rsidRPr="00EC25FD">
              <w:rPr>
                <w:rFonts w:ascii="Tw Cen MT" w:hAnsi="Tw Cen MT"/>
                <w:b/>
                <w:color w:val="000000" w:themeColor="text1"/>
                <w:w w:val="105"/>
                <w:sz w:val="16"/>
              </w:rPr>
              <w:t>Non-</w:t>
            </w:r>
            <w:r w:rsidRPr="00EC25FD">
              <w:rPr>
                <w:rFonts w:ascii="Tw Cen MT" w:hAnsi="Tw Cen MT"/>
                <w:b/>
                <w:color w:val="000000" w:themeColor="text1"/>
                <w:spacing w:val="-5"/>
                <w:w w:val="110"/>
                <w:sz w:val="16"/>
              </w:rPr>
              <w:t>CoT</w:t>
            </w:r>
          </w:p>
        </w:tc>
        <w:tc>
          <w:tcPr>
            <w:tcW w:w="1647" w:type="dxa"/>
            <w:tcBorders>
              <w:bottom w:val="single" w:sz="4" w:space="0" w:color="000000"/>
            </w:tcBorders>
          </w:tcPr>
          <w:p w14:paraId="63D4A5F5"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84" w:type="dxa"/>
            <w:tcBorders>
              <w:bottom w:val="single" w:sz="4" w:space="0" w:color="000000"/>
            </w:tcBorders>
          </w:tcPr>
          <w:p w14:paraId="6FEF9B9E" w14:textId="77777777" w:rsidR="009F2283" w:rsidRPr="00EC25FD" w:rsidRDefault="00000000">
            <w:pPr>
              <w:pStyle w:val="TableParagraph"/>
              <w:spacing w:line="240" w:lineRule="auto"/>
              <w:ind w:right="29"/>
              <w:rPr>
                <w:rFonts w:ascii="Tw Cen MT" w:hAnsi="Tw Cen MT"/>
                <w:b/>
                <w:color w:val="000000" w:themeColor="text1"/>
                <w:sz w:val="16"/>
              </w:rPr>
            </w:pPr>
            <w:r w:rsidRPr="00EC25FD">
              <w:rPr>
                <w:rFonts w:ascii="Tw Cen MT" w:hAnsi="Tw Cen MT"/>
                <w:b/>
                <w:color w:val="000000" w:themeColor="text1"/>
                <w:w w:val="105"/>
                <w:sz w:val="16"/>
              </w:rPr>
              <w:t>Non-</w:t>
            </w:r>
            <w:r w:rsidRPr="00EC25FD">
              <w:rPr>
                <w:rFonts w:ascii="Tw Cen MT" w:hAnsi="Tw Cen MT"/>
                <w:b/>
                <w:color w:val="000000" w:themeColor="text1"/>
                <w:spacing w:val="-5"/>
                <w:w w:val="110"/>
                <w:sz w:val="16"/>
              </w:rPr>
              <w:t>CoT</w:t>
            </w:r>
          </w:p>
        </w:tc>
        <w:tc>
          <w:tcPr>
            <w:tcW w:w="1486" w:type="dxa"/>
            <w:tcBorders>
              <w:bottom w:val="single" w:sz="4" w:space="0" w:color="000000"/>
            </w:tcBorders>
          </w:tcPr>
          <w:p w14:paraId="5631E0A7" w14:textId="77777777" w:rsidR="009F2283" w:rsidRPr="00EC25FD" w:rsidRDefault="00000000">
            <w:pPr>
              <w:pStyle w:val="TableParagraph"/>
              <w:spacing w:line="240" w:lineRule="auto"/>
              <w:ind w:left="27" w:right="5"/>
              <w:rPr>
                <w:rFonts w:ascii="Tw Cen MT" w:hAnsi="Tw Cen MT"/>
                <w:b/>
                <w:color w:val="000000" w:themeColor="text1"/>
                <w:sz w:val="16"/>
              </w:rPr>
            </w:pPr>
            <w:r w:rsidRPr="00EC25FD">
              <w:rPr>
                <w:rFonts w:ascii="Tw Cen MT" w:hAnsi="Tw Cen MT"/>
                <w:b/>
                <w:color w:val="000000" w:themeColor="text1"/>
                <w:spacing w:val="-5"/>
                <w:w w:val="115"/>
                <w:sz w:val="16"/>
              </w:rPr>
              <w:t>CoT</w:t>
            </w:r>
          </w:p>
        </w:tc>
        <w:tc>
          <w:tcPr>
            <w:tcW w:w="1537" w:type="dxa"/>
            <w:tcBorders>
              <w:bottom w:val="single" w:sz="4" w:space="0" w:color="000000"/>
            </w:tcBorders>
          </w:tcPr>
          <w:p w14:paraId="52844201" w14:textId="77777777" w:rsidR="009F2283" w:rsidRPr="00EC25FD" w:rsidRDefault="00000000">
            <w:pPr>
              <w:pStyle w:val="TableParagraph"/>
              <w:spacing w:line="240" w:lineRule="auto"/>
              <w:ind w:left="24" w:right="1"/>
              <w:rPr>
                <w:rFonts w:ascii="Tw Cen MT" w:hAnsi="Tw Cen MT"/>
                <w:b/>
                <w:color w:val="000000" w:themeColor="text1"/>
                <w:sz w:val="16"/>
              </w:rPr>
            </w:pPr>
            <w:r w:rsidRPr="00EC25FD">
              <w:rPr>
                <w:rFonts w:ascii="Tw Cen MT" w:hAnsi="Tw Cen MT"/>
                <w:b/>
                <w:color w:val="000000" w:themeColor="text1"/>
                <w:spacing w:val="-2"/>
                <w:w w:val="105"/>
                <w:sz w:val="16"/>
              </w:rPr>
              <w:t>Unggul</w:t>
            </w:r>
          </w:p>
        </w:tc>
      </w:tr>
      <w:tr w:rsidR="00EC25FD" w:rsidRPr="00EC25FD" w14:paraId="7C18FA23" w14:textId="77777777">
        <w:trPr>
          <w:trHeight w:val="228"/>
        </w:trPr>
        <w:tc>
          <w:tcPr>
            <w:tcW w:w="1623" w:type="dxa"/>
            <w:tcBorders>
              <w:top w:val="single" w:sz="4" w:space="0" w:color="000000"/>
            </w:tcBorders>
          </w:tcPr>
          <w:p w14:paraId="0BC972C3" w14:textId="77777777" w:rsidR="009F2283" w:rsidRPr="00EC25FD" w:rsidRDefault="00000000">
            <w:pPr>
              <w:pStyle w:val="TableParagraph"/>
              <w:spacing w:before="48"/>
              <w:ind w:left="119"/>
              <w:jc w:val="left"/>
              <w:rPr>
                <w:rFonts w:ascii="Tw Cen MT" w:hAnsi="Tw Cen MT"/>
                <w:color w:val="000000" w:themeColor="text1"/>
                <w:sz w:val="16"/>
              </w:rPr>
            </w:pPr>
            <w:r w:rsidRPr="00EC25FD">
              <w:rPr>
                <w:rFonts w:ascii="Tw Cen MT" w:hAnsi="Tw Cen MT"/>
                <w:color w:val="000000" w:themeColor="text1"/>
                <w:sz w:val="16"/>
              </w:rPr>
              <w:t>Bahasa</w:t>
            </w:r>
            <w:r w:rsidRPr="00EC25FD">
              <w:rPr>
                <w:rFonts w:ascii="Tw Cen MT" w:hAnsi="Tw Cen MT"/>
                <w:color w:val="000000" w:themeColor="text1"/>
                <w:spacing w:val="32"/>
                <w:sz w:val="16"/>
              </w:rPr>
              <w:t xml:space="preserve"> </w:t>
            </w:r>
            <w:r w:rsidRPr="00EC25FD">
              <w:rPr>
                <w:rFonts w:ascii="Tw Cen MT" w:hAnsi="Tw Cen MT"/>
                <w:color w:val="000000" w:themeColor="text1"/>
                <w:spacing w:val="-2"/>
                <w:sz w:val="16"/>
              </w:rPr>
              <w:t>Lampung</w:t>
            </w:r>
          </w:p>
        </w:tc>
        <w:tc>
          <w:tcPr>
            <w:tcW w:w="1295" w:type="dxa"/>
            <w:tcBorders>
              <w:top w:val="single" w:sz="4" w:space="0" w:color="000000"/>
            </w:tcBorders>
          </w:tcPr>
          <w:p w14:paraId="4A445232" w14:textId="77777777" w:rsidR="009F2283" w:rsidRPr="00EC25FD" w:rsidRDefault="00000000">
            <w:pPr>
              <w:pStyle w:val="TableParagraph"/>
              <w:spacing w:before="48"/>
              <w:ind w:left="2" w:right="5"/>
              <w:rPr>
                <w:rFonts w:ascii="Tw Cen MT" w:hAnsi="Tw Cen MT"/>
                <w:color w:val="000000" w:themeColor="text1"/>
                <w:sz w:val="16"/>
              </w:rPr>
            </w:pPr>
            <w:r w:rsidRPr="00EC25FD">
              <w:rPr>
                <w:rFonts w:ascii="Tw Cen MT" w:hAnsi="Tw Cen MT"/>
                <w:color w:val="000000" w:themeColor="text1"/>
                <w:spacing w:val="-2"/>
                <w:sz w:val="16"/>
              </w:rPr>
              <w:t>61,60%</w:t>
            </w:r>
          </w:p>
        </w:tc>
        <w:tc>
          <w:tcPr>
            <w:tcW w:w="1647" w:type="dxa"/>
            <w:tcBorders>
              <w:top w:val="single" w:sz="4" w:space="0" w:color="000000"/>
            </w:tcBorders>
          </w:tcPr>
          <w:p w14:paraId="3A121A36" w14:textId="77777777" w:rsidR="009F2283" w:rsidRPr="00EC25FD" w:rsidRDefault="00000000">
            <w:pPr>
              <w:pStyle w:val="TableParagraph"/>
              <w:spacing w:before="48"/>
              <w:ind w:left="76"/>
              <w:rPr>
                <w:rFonts w:ascii="Tw Cen MT" w:hAnsi="Tw Cen MT"/>
                <w:b/>
                <w:color w:val="000000" w:themeColor="text1"/>
                <w:sz w:val="16"/>
              </w:rPr>
            </w:pPr>
            <w:r w:rsidRPr="00EC25FD">
              <w:rPr>
                <w:rFonts w:ascii="Tw Cen MT" w:hAnsi="Tw Cen MT"/>
                <w:b/>
                <w:color w:val="000000" w:themeColor="text1"/>
                <w:spacing w:val="-2"/>
                <w:sz w:val="16"/>
              </w:rPr>
              <w:t>66,92%</w:t>
            </w:r>
          </w:p>
        </w:tc>
        <w:tc>
          <w:tcPr>
            <w:tcW w:w="1484" w:type="dxa"/>
            <w:tcBorders>
              <w:top w:val="single" w:sz="4" w:space="0" w:color="000000"/>
            </w:tcBorders>
          </w:tcPr>
          <w:p w14:paraId="63845F7C" w14:textId="77777777" w:rsidR="009F2283" w:rsidRPr="00EC25FD" w:rsidRDefault="00000000">
            <w:pPr>
              <w:pStyle w:val="TableParagraph"/>
              <w:spacing w:before="48"/>
              <w:ind w:right="28"/>
              <w:rPr>
                <w:rFonts w:ascii="Tw Cen MT" w:hAnsi="Tw Cen MT"/>
                <w:color w:val="000000" w:themeColor="text1"/>
                <w:sz w:val="16"/>
              </w:rPr>
            </w:pPr>
            <w:r w:rsidRPr="00EC25FD">
              <w:rPr>
                <w:rFonts w:ascii="Tw Cen MT" w:hAnsi="Tw Cen MT"/>
                <w:color w:val="000000" w:themeColor="text1"/>
                <w:sz w:val="16"/>
              </w:rPr>
              <w:t>46/100</w:t>
            </w:r>
            <w:r w:rsidRPr="00EC25FD">
              <w:rPr>
                <w:rFonts w:ascii="Tw Cen MT" w:hAnsi="Tw Cen MT"/>
                <w:color w:val="000000" w:themeColor="text1"/>
                <w:spacing w:val="1"/>
                <w:sz w:val="16"/>
              </w:rPr>
              <w:t xml:space="preserve"> </w:t>
            </w:r>
            <w:r w:rsidRPr="00EC25FD">
              <w:rPr>
                <w:rFonts w:ascii="Tw Cen MT" w:hAnsi="Tw Cen MT"/>
                <w:color w:val="000000" w:themeColor="text1"/>
                <w:spacing w:val="-2"/>
                <w:sz w:val="16"/>
              </w:rPr>
              <w:t>(46%)</w:t>
            </w:r>
          </w:p>
        </w:tc>
        <w:tc>
          <w:tcPr>
            <w:tcW w:w="1486" w:type="dxa"/>
            <w:tcBorders>
              <w:top w:val="single" w:sz="4" w:space="0" w:color="000000"/>
            </w:tcBorders>
          </w:tcPr>
          <w:p w14:paraId="684FF807" w14:textId="77777777" w:rsidR="009F2283" w:rsidRPr="00EC25FD" w:rsidRDefault="00000000">
            <w:pPr>
              <w:pStyle w:val="TableParagraph"/>
              <w:spacing w:before="48"/>
              <w:ind w:left="27" w:right="4"/>
              <w:rPr>
                <w:rFonts w:ascii="Tw Cen MT" w:hAnsi="Tw Cen MT"/>
                <w:b/>
                <w:color w:val="000000" w:themeColor="text1"/>
                <w:sz w:val="16"/>
              </w:rPr>
            </w:pPr>
            <w:r w:rsidRPr="00EC25FD">
              <w:rPr>
                <w:rFonts w:ascii="Tw Cen MT" w:hAnsi="Tw Cen MT"/>
                <w:b/>
                <w:color w:val="000000" w:themeColor="text1"/>
                <w:sz w:val="16"/>
              </w:rPr>
              <w:t>56/100</w:t>
            </w:r>
            <w:r w:rsidRPr="00EC25FD">
              <w:rPr>
                <w:rFonts w:ascii="Tw Cen MT" w:hAnsi="Tw Cen MT"/>
                <w:b/>
                <w:color w:val="000000" w:themeColor="text1"/>
                <w:spacing w:val="23"/>
                <w:sz w:val="16"/>
              </w:rPr>
              <w:t xml:space="preserve"> </w:t>
            </w:r>
            <w:r w:rsidRPr="00EC25FD">
              <w:rPr>
                <w:rFonts w:ascii="Tw Cen MT" w:hAnsi="Tw Cen MT"/>
                <w:b/>
                <w:color w:val="000000" w:themeColor="text1"/>
                <w:spacing w:val="-4"/>
                <w:sz w:val="16"/>
              </w:rPr>
              <w:t>(56%)</w:t>
            </w:r>
          </w:p>
        </w:tc>
        <w:tc>
          <w:tcPr>
            <w:tcW w:w="1537" w:type="dxa"/>
            <w:tcBorders>
              <w:top w:val="single" w:sz="4" w:space="0" w:color="000000"/>
            </w:tcBorders>
          </w:tcPr>
          <w:p w14:paraId="5EEB1888" w14:textId="77777777" w:rsidR="009F2283" w:rsidRPr="00EC25FD" w:rsidRDefault="00000000">
            <w:pPr>
              <w:pStyle w:val="TableParagraph"/>
              <w:spacing w:before="48"/>
              <w:ind w:left="24"/>
              <w:rPr>
                <w:rFonts w:ascii="Tw Cen MT" w:hAnsi="Tw Cen MT"/>
                <w:b/>
                <w:color w:val="000000" w:themeColor="text1"/>
                <w:sz w:val="16"/>
              </w:rPr>
            </w:pPr>
            <w:r w:rsidRPr="00EC25FD">
              <w:rPr>
                <w:rFonts w:ascii="Tw Cen MT" w:hAnsi="Tw Cen MT"/>
                <w:b/>
                <w:color w:val="000000" w:themeColor="text1"/>
                <w:w w:val="115"/>
                <w:sz w:val="16"/>
              </w:rPr>
              <w:t>CoT</w:t>
            </w:r>
            <w:r w:rsidRPr="00EC25FD">
              <w:rPr>
                <w:rFonts w:ascii="Tw Cen MT" w:hAnsi="Tw Cen MT"/>
                <w:b/>
                <w:color w:val="000000" w:themeColor="text1"/>
                <w:spacing w:val="16"/>
                <w:w w:val="115"/>
                <w:sz w:val="16"/>
              </w:rPr>
              <w:t xml:space="preserve"> </w:t>
            </w:r>
            <w:r w:rsidRPr="00EC25FD">
              <w:rPr>
                <w:rFonts w:ascii="Tw Cen MT" w:hAnsi="Tw Cen MT"/>
                <w:b/>
                <w:color w:val="000000" w:themeColor="text1"/>
                <w:spacing w:val="-2"/>
                <w:w w:val="115"/>
                <w:sz w:val="16"/>
              </w:rPr>
              <w:t>(+10)</w:t>
            </w:r>
          </w:p>
        </w:tc>
      </w:tr>
      <w:tr w:rsidR="00EC25FD" w:rsidRPr="00EC25FD" w14:paraId="7BFB3D62" w14:textId="77777777">
        <w:trPr>
          <w:trHeight w:val="199"/>
        </w:trPr>
        <w:tc>
          <w:tcPr>
            <w:tcW w:w="1623" w:type="dxa"/>
          </w:tcPr>
          <w:p w14:paraId="6540FDA9"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4"/>
                <w:w w:val="105"/>
                <w:sz w:val="16"/>
              </w:rPr>
              <w:t>Bali</w:t>
            </w:r>
          </w:p>
        </w:tc>
        <w:tc>
          <w:tcPr>
            <w:tcW w:w="1295" w:type="dxa"/>
          </w:tcPr>
          <w:p w14:paraId="09501A6F" w14:textId="77777777" w:rsidR="009F2283" w:rsidRPr="00EC25FD" w:rsidRDefault="00000000">
            <w:pPr>
              <w:pStyle w:val="TableParagraph"/>
              <w:ind w:left="2" w:right="5"/>
              <w:rPr>
                <w:rFonts w:ascii="Tw Cen MT" w:hAnsi="Tw Cen MT"/>
                <w:color w:val="000000" w:themeColor="text1"/>
                <w:sz w:val="16"/>
              </w:rPr>
            </w:pPr>
            <w:r w:rsidRPr="00EC25FD">
              <w:rPr>
                <w:rFonts w:ascii="Tw Cen MT" w:hAnsi="Tw Cen MT"/>
                <w:color w:val="000000" w:themeColor="text1"/>
                <w:spacing w:val="-2"/>
                <w:sz w:val="16"/>
              </w:rPr>
              <w:t>55,49%</w:t>
            </w:r>
          </w:p>
        </w:tc>
        <w:tc>
          <w:tcPr>
            <w:tcW w:w="1647" w:type="dxa"/>
          </w:tcPr>
          <w:p w14:paraId="6112C63A" w14:textId="77777777" w:rsidR="009F2283" w:rsidRPr="00EC25FD" w:rsidRDefault="00000000">
            <w:pPr>
              <w:pStyle w:val="TableParagraph"/>
              <w:ind w:left="76"/>
              <w:rPr>
                <w:rFonts w:ascii="Tw Cen MT" w:hAnsi="Tw Cen MT"/>
                <w:b/>
                <w:color w:val="000000" w:themeColor="text1"/>
                <w:sz w:val="16"/>
              </w:rPr>
            </w:pPr>
            <w:r w:rsidRPr="00EC25FD">
              <w:rPr>
                <w:rFonts w:ascii="Tw Cen MT" w:hAnsi="Tw Cen MT"/>
                <w:b/>
                <w:color w:val="000000" w:themeColor="text1"/>
                <w:spacing w:val="-2"/>
                <w:w w:val="105"/>
                <w:sz w:val="16"/>
              </w:rPr>
              <w:t>62,14%</w:t>
            </w:r>
          </w:p>
        </w:tc>
        <w:tc>
          <w:tcPr>
            <w:tcW w:w="1484" w:type="dxa"/>
          </w:tcPr>
          <w:p w14:paraId="284B77DD" w14:textId="77777777" w:rsidR="009F2283" w:rsidRPr="00EC25FD" w:rsidRDefault="00000000">
            <w:pPr>
              <w:pStyle w:val="TableParagraph"/>
              <w:ind w:right="28"/>
              <w:rPr>
                <w:rFonts w:ascii="Tw Cen MT" w:hAnsi="Tw Cen MT"/>
                <w:color w:val="000000" w:themeColor="text1"/>
                <w:sz w:val="16"/>
              </w:rPr>
            </w:pPr>
            <w:r w:rsidRPr="00EC25FD">
              <w:rPr>
                <w:rFonts w:ascii="Tw Cen MT" w:hAnsi="Tw Cen MT"/>
                <w:color w:val="000000" w:themeColor="text1"/>
                <w:spacing w:val="-2"/>
                <w:sz w:val="16"/>
              </w:rPr>
              <w:t>38/100</w:t>
            </w:r>
            <w:r w:rsidRPr="00EC25FD">
              <w:rPr>
                <w:rFonts w:ascii="Tw Cen MT" w:hAnsi="Tw Cen MT"/>
                <w:color w:val="000000" w:themeColor="text1"/>
                <w:spacing w:val="8"/>
                <w:sz w:val="16"/>
              </w:rPr>
              <w:t xml:space="preserve"> </w:t>
            </w:r>
            <w:r w:rsidRPr="00EC25FD">
              <w:rPr>
                <w:rFonts w:ascii="Tw Cen MT" w:hAnsi="Tw Cen MT"/>
                <w:color w:val="000000" w:themeColor="text1"/>
                <w:spacing w:val="-2"/>
                <w:sz w:val="16"/>
              </w:rPr>
              <w:t>(38%)</w:t>
            </w:r>
          </w:p>
        </w:tc>
        <w:tc>
          <w:tcPr>
            <w:tcW w:w="1486" w:type="dxa"/>
          </w:tcPr>
          <w:p w14:paraId="72421620" w14:textId="77777777" w:rsidR="009F2283" w:rsidRPr="00EC25FD" w:rsidRDefault="00000000">
            <w:pPr>
              <w:pStyle w:val="TableParagraph"/>
              <w:ind w:left="27" w:right="4"/>
              <w:rPr>
                <w:rFonts w:ascii="Tw Cen MT" w:hAnsi="Tw Cen MT"/>
                <w:b/>
                <w:color w:val="000000" w:themeColor="text1"/>
                <w:sz w:val="16"/>
              </w:rPr>
            </w:pPr>
            <w:r w:rsidRPr="00EC25FD">
              <w:rPr>
                <w:rFonts w:ascii="Tw Cen MT" w:hAnsi="Tw Cen MT"/>
                <w:b/>
                <w:color w:val="000000" w:themeColor="text1"/>
                <w:sz w:val="16"/>
              </w:rPr>
              <w:t>49/100</w:t>
            </w:r>
            <w:r w:rsidRPr="00EC25FD">
              <w:rPr>
                <w:rFonts w:ascii="Tw Cen MT" w:hAnsi="Tw Cen MT"/>
                <w:b/>
                <w:color w:val="000000" w:themeColor="text1"/>
                <w:spacing w:val="18"/>
                <w:sz w:val="16"/>
              </w:rPr>
              <w:t xml:space="preserve"> </w:t>
            </w:r>
            <w:r w:rsidRPr="00EC25FD">
              <w:rPr>
                <w:rFonts w:ascii="Tw Cen MT" w:hAnsi="Tw Cen MT"/>
                <w:b/>
                <w:color w:val="000000" w:themeColor="text1"/>
                <w:spacing w:val="-4"/>
                <w:sz w:val="16"/>
              </w:rPr>
              <w:t>(49%)</w:t>
            </w:r>
          </w:p>
        </w:tc>
        <w:tc>
          <w:tcPr>
            <w:tcW w:w="1537" w:type="dxa"/>
          </w:tcPr>
          <w:p w14:paraId="6C57B658" w14:textId="77777777" w:rsidR="009F2283" w:rsidRPr="00EC25FD" w:rsidRDefault="00000000">
            <w:pPr>
              <w:pStyle w:val="TableParagraph"/>
              <w:ind w:left="24"/>
              <w:rPr>
                <w:rFonts w:ascii="Tw Cen MT" w:hAnsi="Tw Cen MT"/>
                <w:b/>
                <w:color w:val="000000" w:themeColor="text1"/>
                <w:sz w:val="16"/>
              </w:rPr>
            </w:pPr>
            <w:r w:rsidRPr="00EC25FD">
              <w:rPr>
                <w:rFonts w:ascii="Tw Cen MT" w:hAnsi="Tw Cen MT"/>
                <w:b/>
                <w:color w:val="000000" w:themeColor="text1"/>
                <w:w w:val="120"/>
                <w:sz w:val="16"/>
              </w:rPr>
              <w:t>CoT</w:t>
            </w:r>
            <w:r w:rsidRPr="00EC25FD">
              <w:rPr>
                <w:rFonts w:ascii="Tw Cen MT" w:hAnsi="Tw Cen MT"/>
                <w:b/>
                <w:color w:val="000000" w:themeColor="text1"/>
                <w:spacing w:val="-2"/>
                <w:w w:val="120"/>
                <w:sz w:val="16"/>
              </w:rPr>
              <w:t xml:space="preserve"> (+11)</w:t>
            </w:r>
          </w:p>
        </w:tc>
      </w:tr>
      <w:tr w:rsidR="00EC25FD" w:rsidRPr="00EC25FD" w14:paraId="5111B6AB" w14:textId="77777777">
        <w:trPr>
          <w:trHeight w:val="199"/>
        </w:trPr>
        <w:tc>
          <w:tcPr>
            <w:tcW w:w="1623" w:type="dxa"/>
          </w:tcPr>
          <w:p w14:paraId="706EDCB3"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sz w:val="16"/>
              </w:rPr>
              <w:t>Bahasa</w:t>
            </w:r>
            <w:r w:rsidRPr="00EC25FD">
              <w:rPr>
                <w:rFonts w:ascii="Tw Cen MT" w:hAnsi="Tw Cen MT"/>
                <w:color w:val="000000" w:themeColor="text1"/>
                <w:spacing w:val="32"/>
                <w:sz w:val="16"/>
              </w:rPr>
              <w:t xml:space="preserve"> </w:t>
            </w:r>
            <w:r w:rsidRPr="00EC25FD">
              <w:rPr>
                <w:rFonts w:ascii="Tw Cen MT" w:hAnsi="Tw Cen MT"/>
                <w:color w:val="000000" w:themeColor="text1"/>
                <w:spacing w:val="-2"/>
                <w:sz w:val="16"/>
              </w:rPr>
              <w:t>Makassar</w:t>
            </w:r>
          </w:p>
        </w:tc>
        <w:tc>
          <w:tcPr>
            <w:tcW w:w="1295" w:type="dxa"/>
          </w:tcPr>
          <w:p w14:paraId="6815A1DB" w14:textId="77777777" w:rsidR="009F2283" w:rsidRPr="00EC25FD" w:rsidRDefault="00000000">
            <w:pPr>
              <w:pStyle w:val="TableParagraph"/>
              <w:ind w:left="2" w:right="5"/>
              <w:rPr>
                <w:rFonts w:ascii="Tw Cen MT" w:hAnsi="Tw Cen MT"/>
                <w:b/>
                <w:color w:val="000000" w:themeColor="text1"/>
                <w:sz w:val="16"/>
              </w:rPr>
            </w:pPr>
            <w:r w:rsidRPr="00EC25FD">
              <w:rPr>
                <w:rFonts w:ascii="Tw Cen MT" w:hAnsi="Tw Cen MT"/>
                <w:b/>
                <w:color w:val="000000" w:themeColor="text1"/>
                <w:spacing w:val="-2"/>
                <w:sz w:val="16"/>
              </w:rPr>
              <w:t>59,88%</w:t>
            </w:r>
          </w:p>
        </w:tc>
        <w:tc>
          <w:tcPr>
            <w:tcW w:w="1647" w:type="dxa"/>
          </w:tcPr>
          <w:p w14:paraId="20EF3EE1" w14:textId="77777777" w:rsidR="009F2283" w:rsidRPr="00EC25FD" w:rsidRDefault="00000000">
            <w:pPr>
              <w:pStyle w:val="TableParagraph"/>
              <w:ind w:left="76"/>
              <w:rPr>
                <w:rFonts w:ascii="Tw Cen MT" w:hAnsi="Tw Cen MT"/>
                <w:color w:val="000000" w:themeColor="text1"/>
                <w:sz w:val="16"/>
              </w:rPr>
            </w:pPr>
            <w:r w:rsidRPr="00EC25FD">
              <w:rPr>
                <w:rFonts w:ascii="Tw Cen MT" w:hAnsi="Tw Cen MT"/>
                <w:color w:val="000000" w:themeColor="text1"/>
                <w:spacing w:val="-2"/>
                <w:sz w:val="16"/>
              </w:rPr>
              <w:t>59,39%</w:t>
            </w:r>
          </w:p>
        </w:tc>
        <w:tc>
          <w:tcPr>
            <w:tcW w:w="1484" w:type="dxa"/>
          </w:tcPr>
          <w:p w14:paraId="154BFBEF" w14:textId="77777777" w:rsidR="009F2283" w:rsidRPr="00EC25FD" w:rsidRDefault="00000000">
            <w:pPr>
              <w:pStyle w:val="TableParagraph"/>
              <w:ind w:right="28"/>
              <w:rPr>
                <w:rFonts w:ascii="Tw Cen MT" w:hAnsi="Tw Cen MT"/>
                <w:color w:val="000000" w:themeColor="text1"/>
                <w:sz w:val="16"/>
              </w:rPr>
            </w:pPr>
            <w:r w:rsidRPr="00EC25FD">
              <w:rPr>
                <w:rFonts w:ascii="Tw Cen MT" w:hAnsi="Tw Cen MT"/>
                <w:color w:val="000000" w:themeColor="text1"/>
                <w:sz w:val="16"/>
              </w:rPr>
              <w:t>37/100</w:t>
            </w:r>
            <w:r w:rsidRPr="00EC25FD">
              <w:rPr>
                <w:rFonts w:ascii="Tw Cen MT" w:hAnsi="Tw Cen MT"/>
                <w:color w:val="000000" w:themeColor="text1"/>
                <w:spacing w:val="11"/>
                <w:sz w:val="16"/>
              </w:rPr>
              <w:t xml:space="preserve"> </w:t>
            </w:r>
            <w:r w:rsidRPr="00EC25FD">
              <w:rPr>
                <w:rFonts w:ascii="Tw Cen MT" w:hAnsi="Tw Cen MT"/>
                <w:color w:val="000000" w:themeColor="text1"/>
                <w:spacing w:val="-2"/>
                <w:sz w:val="16"/>
              </w:rPr>
              <w:t>(37%)</w:t>
            </w:r>
          </w:p>
        </w:tc>
        <w:tc>
          <w:tcPr>
            <w:tcW w:w="1486" w:type="dxa"/>
          </w:tcPr>
          <w:p w14:paraId="1F0CAA29" w14:textId="77777777" w:rsidR="009F2283" w:rsidRPr="00EC25FD" w:rsidRDefault="00000000">
            <w:pPr>
              <w:pStyle w:val="TableParagraph"/>
              <w:ind w:left="27" w:right="5"/>
              <w:rPr>
                <w:rFonts w:ascii="Tw Cen MT" w:hAnsi="Tw Cen MT"/>
                <w:color w:val="000000" w:themeColor="text1"/>
                <w:sz w:val="16"/>
              </w:rPr>
            </w:pPr>
            <w:r w:rsidRPr="00EC25FD">
              <w:rPr>
                <w:rFonts w:ascii="Tw Cen MT" w:hAnsi="Tw Cen MT"/>
                <w:color w:val="000000" w:themeColor="text1"/>
                <w:sz w:val="16"/>
              </w:rPr>
              <w:t>37/100</w:t>
            </w:r>
            <w:r w:rsidRPr="00EC25FD">
              <w:rPr>
                <w:rFonts w:ascii="Tw Cen MT" w:hAnsi="Tw Cen MT"/>
                <w:color w:val="000000" w:themeColor="text1"/>
                <w:spacing w:val="11"/>
                <w:sz w:val="16"/>
              </w:rPr>
              <w:t xml:space="preserve"> </w:t>
            </w:r>
            <w:r w:rsidRPr="00EC25FD">
              <w:rPr>
                <w:rFonts w:ascii="Tw Cen MT" w:hAnsi="Tw Cen MT"/>
                <w:color w:val="000000" w:themeColor="text1"/>
                <w:spacing w:val="-2"/>
                <w:sz w:val="16"/>
              </w:rPr>
              <w:t>(37%)</w:t>
            </w:r>
          </w:p>
        </w:tc>
        <w:tc>
          <w:tcPr>
            <w:tcW w:w="1537" w:type="dxa"/>
          </w:tcPr>
          <w:p w14:paraId="43E8B26C" w14:textId="77777777" w:rsidR="009F2283" w:rsidRPr="00EC25FD" w:rsidRDefault="00000000">
            <w:pPr>
              <w:pStyle w:val="TableParagraph"/>
              <w:ind w:left="24" w:right="1"/>
              <w:rPr>
                <w:rFonts w:ascii="Tw Cen MT" w:hAnsi="Tw Cen MT"/>
                <w:color w:val="000000" w:themeColor="text1"/>
                <w:sz w:val="16"/>
              </w:rPr>
            </w:pPr>
            <w:r w:rsidRPr="00EC25FD">
              <w:rPr>
                <w:rFonts w:ascii="Tw Cen MT" w:hAnsi="Tw Cen MT"/>
                <w:color w:val="000000" w:themeColor="text1"/>
                <w:spacing w:val="-2"/>
                <w:w w:val="105"/>
                <w:sz w:val="16"/>
              </w:rPr>
              <w:t>Setara</w:t>
            </w:r>
          </w:p>
        </w:tc>
      </w:tr>
      <w:tr w:rsidR="00EC25FD" w:rsidRPr="00EC25FD" w14:paraId="1E172747" w14:textId="77777777">
        <w:trPr>
          <w:trHeight w:val="199"/>
        </w:trPr>
        <w:tc>
          <w:tcPr>
            <w:tcW w:w="1623" w:type="dxa"/>
          </w:tcPr>
          <w:p w14:paraId="2F99AB5E"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2"/>
                <w:w w:val="105"/>
                <w:sz w:val="16"/>
              </w:rPr>
              <w:t>Banjar</w:t>
            </w:r>
          </w:p>
        </w:tc>
        <w:tc>
          <w:tcPr>
            <w:tcW w:w="1295" w:type="dxa"/>
          </w:tcPr>
          <w:p w14:paraId="3550088B" w14:textId="77777777" w:rsidR="009F2283" w:rsidRPr="00EC25FD" w:rsidRDefault="00000000">
            <w:pPr>
              <w:pStyle w:val="TableParagraph"/>
              <w:ind w:left="2" w:right="5"/>
              <w:rPr>
                <w:rFonts w:ascii="Tw Cen MT" w:hAnsi="Tw Cen MT"/>
                <w:b/>
                <w:color w:val="000000" w:themeColor="text1"/>
                <w:sz w:val="16"/>
              </w:rPr>
            </w:pPr>
            <w:r w:rsidRPr="00EC25FD">
              <w:rPr>
                <w:rFonts w:ascii="Tw Cen MT" w:hAnsi="Tw Cen MT"/>
                <w:b/>
                <w:color w:val="000000" w:themeColor="text1"/>
                <w:spacing w:val="-2"/>
                <w:w w:val="105"/>
                <w:sz w:val="16"/>
              </w:rPr>
              <w:t>62,77%</w:t>
            </w:r>
          </w:p>
        </w:tc>
        <w:tc>
          <w:tcPr>
            <w:tcW w:w="1647" w:type="dxa"/>
          </w:tcPr>
          <w:p w14:paraId="5A649CB4" w14:textId="77777777" w:rsidR="009F2283" w:rsidRPr="00EC25FD" w:rsidRDefault="00000000">
            <w:pPr>
              <w:pStyle w:val="TableParagraph"/>
              <w:ind w:left="76"/>
              <w:rPr>
                <w:rFonts w:ascii="Tw Cen MT" w:hAnsi="Tw Cen MT"/>
                <w:color w:val="000000" w:themeColor="text1"/>
                <w:sz w:val="16"/>
              </w:rPr>
            </w:pPr>
            <w:r w:rsidRPr="00EC25FD">
              <w:rPr>
                <w:rFonts w:ascii="Tw Cen MT" w:hAnsi="Tw Cen MT"/>
                <w:color w:val="000000" w:themeColor="text1"/>
                <w:spacing w:val="-2"/>
                <w:sz w:val="16"/>
              </w:rPr>
              <w:t>61,03%</w:t>
            </w:r>
          </w:p>
        </w:tc>
        <w:tc>
          <w:tcPr>
            <w:tcW w:w="1484" w:type="dxa"/>
          </w:tcPr>
          <w:p w14:paraId="60DC87EB" w14:textId="77777777" w:rsidR="009F2283" w:rsidRPr="00EC25FD" w:rsidRDefault="00000000">
            <w:pPr>
              <w:pStyle w:val="TableParagraph"/>
              <w:ind w:right="28"/>
              <w:rPr>
                <w:rFonts w:ascii="Tw Cen MT" w:hAnsi="Tw Cen MT"/>
                <w:color w:val="000000" w:themeColor="text1"/>
                <w:sz w:val="16"/>
              </w:rPr>
            </w:pPr>
            <w:r w:rsidRPr="00EC25FD">
              <w:rPr>
                <w:rFonts w:ascii="Tw Cen MT" w:hAnsi="Tw Cen MT"/>
                <w:color w:val="000000" w:themeColor="text1"/>
                <w:sz w:val="16"/>
              </w:rPr>
              <w:t>45/100</w:t>
            </w:r>
            <w:r w:rsidRPr="00EC25FD">
              <w:rPr>
                <w:rFonts w:ascii="Tw Cen MT" w:hAnsi="Tw Cen MT"/>
                <w:color w:val="000000" w:themeColor="text1"/>
                <w:spacing w:val="7"/>
                <w:sz w:val="16"/>
              </w:rPr>
              <w:t xml:space="preserve"> </w:t>
            </w:r>
            <w:r w:rsidRPr="00EC25FD">
              <w:rPr>
                <w:rFonts w:ascii="Tw Cen MT" w:hAnsi="Tw Cen MT"/>
                <w:color w:val="000000" w:themeColor="text1"/>
                <w:spacing w:val="-2"/>
                <w:sz w:val="16"/>
              </w:rPr>
              <w:t>(45%)</w:t>
            </w:r>
          </w:p>
        </w:tc>
        <w:tc>
          <w:tcPr>
            <w:tcW w:w="1486" w:type="dxa"/>
          </w:tcPr>
          <w:p w14:paraId="07573D1B" w14:textId="77777777" w:rsidR="009F2283" w:rsidRPr="00EC25FD" w:rsidRDefault="00000000">
            <w:pPr>
              <w:pStyle w:val="TableParagraph"/>
              <w:ind w:left="27" w:right="5"/>
              <w:rPr>
                <w:rFonts w:ascii="Tw Cen MT" w:hAnsi="Tw Cen MT"/>
                <w:color w:val="000000" w:themeColor="text1"/>
                <w:sz w:val="16"/>
              </w:rPr>
            </w:pPr>
            <w:r w:rsidRPr="00EC25FD">
              <w:rPr>
                <w:rFonts w:ascii="Tw Cen MT" w:hAnsi="Tw Cen MT"/>
                <w:color w:val="000000" w:themeColor="text1"/>
                <w:sz w:val="16"/>
              </w:rPr>
              <w:t>45/100</w:t>
            </w:r>
            <w:r w:rsidRPr="00EC25FD">
              <w:rPr>
                <w:rFonts w:ascii="Tw Cen MT" w:hAnsi="Tw Cen MT"/>
                <w:color w:val="000000" w:themeColor="text1"/>
                <w:spacing w:val="6"/>
                <w:sz w:val="16"/>
              </w:rPr>
              <w:t xml:space="preserve"> </w:t>
            </w:r>
            <w:r w:rsidRPr="00EC25FD">
              <w:rPr>
                <w:rFonts w:ascii="Tw Cen MT" w:hAnsi="Tw Cen MT"/>
                <w:color w:val="000000" w:themeColor="text1"/>
                <w:spacing w:val="-2"/>
                <w:sz w:val="16"/>
              </w:rPr>
              <w:t>(45%)</w:t>
            </w:r>
          </w:p>
        </w:tc>
        <w:tc>
          <w:tcPr>
            <w:tcW w:w="1537" w:type="dxa"/>
          </w:tcPr>
          <w:p w14:paraId="38CFFC84" w14:textId="77777777" w:rsidR="009F2283" w:rsidRPr="00EC25FD" w:rsidRDefault="00000000">
            <w:pPr>
              <w:pStyle w:val="TableParagraph"/>
              <w:ind w:left="24" w:right="1"/>
              <w:rPr>
                <w:rFonts w:ascii="Tw Cen MT" w:hAnsi="Tw Cen MT"/>
                <w:color w:val="000000" w:themeColor="text1"/>
                <w:sz w:val="16"/>
              </w:rPr>
            </w:pPr>
            <w:r w:rsidRPr="00EC25FD">
              <w:rPr>
                <w:rFonts w:ascii="Tw Cen MT" w:hAnsi="Tw Cen MT"/>
                <w:color w:val="000000" w:themeColor="text1"/>
                <w:spacing w:val="-2"/>
                <w:w w:val="105"/>
                <w:sz w:val="16"/>
              </w:rPr>
              <w:t>Setara</w:t>
            </w:r>
          </w:p>
        </w:tc>
      </w:tr>
      <w:tr w:rsidR="00EC25FD" w:rsidRPr="00EC25FD" w14:paraId="6C695E5B" w14:textId="77777777">
        <w:trPr>
          <w:trHeight w:val="199"/>
        </w:trPr>
        <w:tc>
          <w:tcPr>
            <w:tcW w:w="1623" w:type="dxa"/>
          </w:tcPr>
          <w:p w14:paraId="794A81AB"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2"/>
                <w:w w:val="105"/>
                <w:sz w:val="16"/>
              </w:rPr>
              <w:t>Madura</w:t>
            </w:r>
          </w:p>
        </w:tc>
        <w:tc>
          <w:tcPr>
            <w:tcW w:w="1295" w:type="dxa"/>
          </w:tcPr>
          <w:p w14:paraId="3A5D63C6" w14:textId="77777777" w:rsidR="009F2283" w:rsidRPr="00EC25FD" w:rsidRDefault="00000000">
            <w:pPr>
              <w:pStyle w:val="TableParagraph"/>
              <w:ind w:left="2" w:right="5"/>
              <w:rPr>
                <w:rFonts w:ascii="Tw Cen MT" w:hAnsi="Tw Cen MT"/>
                <w:b/>
                <w:color w:val="000000" w:themeColor="text1"/>
                <w:sz w:val="16"/>
              </w:rPr>
            </w:pPr>
            <w:r w:rsidRPr="00EC25FD">
              <w:rPr>
                <w:rFonts w:ascii="Tw Cen MT" w:hAnsi="Tw Cen MT"/>
                <w:b/>
                <w:color w:val="000000" w:themeColor="text1"/>
                <w:spacing w:val="-2"/>
                <w:sz w:val="16"/>
              </w:rPr>
              <w:t>59,36%</w:t>
            </w:r>
          </w:p>
        </w:tc>
        <w:tc>
          <w:tcPr>
            <w:tcW w:w="1647" w:type="dxa"/>
          </w:tcPr>
          <w:p w14:paraId="2BC97713" w14:textId="77777777" w:rsidR="009F2283" w:rsidRPr="00EC25FD" w:rsidRDefault="00000000">
            <w:pPr>
              <w:pStyle w:val="TableParagraph"/>
              <w:ind w:left="76"/>
              <w:rPr>
                <w:rFonts w:ascii="Tw Cen MT" w:hAnsi="Tw Cen MT"/>
                <w:color w:val="000000" w:themeColor="text1"/>
                <w:sz w:val="16"/>
              </w:rPr>
            </w:pPr>
            <w:r w:rsidRPr="00EC25FD">
              <w:rPr>
                <w:rFonts w:ascii="Tw Cen MT" w:hAnsi="Tw Cen MT"/>
                <w:color w:val="000000" w:themeColor="text1"/>
                <w:spacing w:val="-2"/>
                <w:sz w:val="16"/>
              </w:rPr>
              <w:t>55,06%</w:t>
            </w:r>
          </w:p>
        </w:tc>
        <w:tc>
          <w:tcPr>
            <w:tcW w:w="1484" w:type="dxa"/>
          </w:tcPr>
          <w:p w14:paraId="6AE9ED11" w14:textId="77777777" w:rsidR="009F2283" w:rsidRPr="00EC25FD" w:rsidRDefault="00000000">
            <w:pPr>
              <w:pStyle w:val="TableParagraph"/>
              <w:ind w:right="28"/>
              <w:rPr>
                <w:rFonts w:ascii="Tw Cen MT" w:hAnsi="Tw Cen MT"/>
                <w:b/>
                <w:color w:val="000000" w:themeColor="text1"/>
                <w:sz w:val="16"/>
              </w:rPr>
            </w:pPr>
            <w:r w:rsidRPr="00EC25FD">
              <w:rPr>
                <w:rFonts w:ascii="Tw Cen MT" w:hAnsi="Tw Cen MT"/>
                <w:b/>
                <w:color w:val="000000" w:themeColor="text1"/>
                <w:sz w:val="16"/>
              </w:rPr>
              <w:t>40/100</w:t>
            </w:r>
            <w:r w:rsidRPr="00EC25FD">
              <w:rPr>
                <w:rFonts w:ascii="Tw Cen MT" w:hAnsi="Tw Cen MT"/>
                <w:b/>
                <w:color w:val="000000" w:themeColor="text1"/>
                <w:spacing w:val="6"/>
                <w:sz w:val="16"/>
              </w:rPr>
              <w:t xml:space="preserve"> </w:t>
            </w:r>
            <w:r w:rsidRPr="00EC25FD">
              <w:rPr>
                <w:rFonts w:ascii="Tw Cen MT" w:hAnsi="Tw Cen MT"/>
                <w:b/>
                <w:color w:val="000000" w:themeColor="text1"/>
                <w:spacing w:val="-4"/>
                <w:sz w:val="16"/>
              </w:rPr>
              <w:t>(40%)</w:t>
            </w:r>
          </w:p>
        </w:tc>
        <w:tc>
          <w:tcPr>
            <w:tcW w:w="1486" w:type="dxa"/>
          </w:tcPr>
          <w:p w14:paraId="2B3884DC" w14:textId="77777777" w:rsidR="009F2283" w:rsidRPr="00EC25FD" w:rsidRDefault="00000000">
            <w:pPr>
              <w:pStyle w:val="TableParagraph"/>
              <w:ind w:left="27" w:right="4"/>
              <w:rPr>
                <w:rFonts w:ascii="Tw Cen MT" w:hAnsi="Tw Cen MT"/>
                <w:color w:val="000000" w:themeColor="text1"/>
                <w:sz w:val="16"/>
              </w:rPr>
            </w:pPr>
            <w:r w:rsidRPr="00EC25FD">
              <w:rPr>
                <w:rFonts w:ascii="Tw Cen MT" w:hAnsi="Tw Cen MT"/>
                <w:color w:val="000000" w:themeColor="text1"/>
                <w:sz w:val="16"/>
              </w:rPr>
              <w:t>37/100</w:t>
            </w:r>
            <w:r w:rsidRPr="00EC25FD">
              <w:rPr>
                <w:rFonts w:ascii="Tw Cen MT" w:hAnsi="Tw Cen MT"/>
                <w:color w:val="000000" w:themeColor="text1"/>
                <w:spacing w:val="11"/>
                <w:sz w:val="16"/>
              </w:rPr>
              <w:t xml:space="preserve"> </w:t>
            </w:r>
            <w:r w:rsidRPr="00EC25FD">
              <w:rPr>
                <w:rFonts w:ascii="Tw Cen MT" w:hAnsi="Tw Cen MT"/>
                <w:color w:val="000000" w:themeColor="text1"/>
                <w:spacing w:val="-2"/>
                <w:sz w:val="16"/>
              </w:rPr>
              <w:t>(37%)</w:t>
            </w:r>
          </w:p>
        </w:tc>
        <w:tc>
          <w:tcPr>
            <w:tcW w:w="1537" w:type="dxa"/>
          </w:tcPr>
          <w:p w14:paraId="324DC41D" w14:textId="77777777" w:rsidR="009F2283" w:rsidRPr="00EC25FD" w:rsidRDefault="00000000">
            <w:pPr>
              <w:pStyle w:val="TableParagraph"/>
              <w:ind w:left="24"/>
              <w:rPr>
                <w:rFonts w:ascii="Tw Cen MT" w:hAnsi="Tw Cen MT"/>
                <w:b/>
                <w:color w:val="000000" w:themeColor="text1"/>
                <w:sz w:val="16"/>
              </w:rPr>
            </w:pPr>
            <w:r w:rsidRPr="00EC25FD">
              <w:rPr>
                <w:rFonts w:ascii="Tw Cen MT" w:hAnsi="Tw Cen MT"/>
                <w:b/>
                <w:color w:val="000000" w:themeColor="text1"/>
                <w:w w:val="110"/>
                <w:sz w:val="16"/>
              </w:rPr>
              <w:t>Non-CoT</w:t>
            </w:r>
            <w:r w:rsidRPr="00EC25FD">
              <w:rPr>
                <w:rFonts w:ascii="Tw Cen MT" w:hAnsi="Tw Cen MT"/>
                <w:b/>
                <w:color w:val="000000" w:themeColor="text1"/>
                <w:spacing w:val="4"/>
                <w:w w:val="110"/>
                <w:sz w:val="16"/>
              </w:rPr>
              <w:t xml:space="preserve"> </w:t>
            </w:r>
            <w:r w:rsidRPr="00EC25FD">
              <w:rPr>
                <w:rFonts w:ascii="Tw Cen MT" w:hAnsi="Tw Cen MT"/>
                <w:b/>
                <w:color w:val="000000" w:themeColor="text1"/>
                <w:spacing w:val="-4"/>
                <w:w w:val="110"/>
                <w:sz w:val="16"/>
              </w:rPr>
              <w:t>(+3)</w:t>
            </w:r>
          </w:p>
        </w:tc>
      </w:tr>
      <w:tr w:rsidR="00EC25FD" w:rsidRPr="00EC25FD" w14:paraId="449ECFD2" w14:textId="77777777">
        <w:trPr>
          <w:trHeight w:val="199"/>
        </w:trPr>
        <w:tc>
          <w:tcPr>
            <w:tcW w:w="1623" w:type="dxa"/>
          </w:tcPr>
          <w:p w14:paraId="2155B063"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sz w:val="16"/>
              </w:rPr>
              <w:t>Bahasa</w:t>
            </w:r>
            <w:r w:rsidRPr="00EC25FD">
              <w:rPr>
                <w:rFonts w:ascii="Tw Cen MT" w:hAnsi="Tw Cen MT"/>
                <w:color w:val="000000" w:themeColor="text1"/>
                <w:spacing w:val="32"/>
                <w:sz w:val="16"/>
              </w:rPr>
              <w:t xml:space="preserve"> </w:t>
            </w:r>
            <w:r w:rsidRPr="00EC25FD">
              <w:rPr>
                <w:rFonts w:ascii="Tw Cen MT" w:hAnsi="Tw Cen MT"/>
                <w:color w:val="000000" w:themeColor="text1"/>
                <w:spacing w:val="-2"/>
                <w:sz w:val="16"/>
              </w:rPr>
              <w:t>Indonesia</w:t>
            </w:r>
          </w:p>
        </w:tc>
        <w:tc>
          <w:tcPr>
            <w:tcW w:w="1295" w:type="dxa"/>
          </w:tcPr>
          <w:p w14:paraId="6F5C8C05" w14:textId="77777777" w:rsidR="009F2283" w:rsidRPr="00EC25FD" w:rsidRDefault="00000000">
            <w:pPr>
              <w:pStyle w:val="TableParagraph"/>
              <w:ind w:left="2" w:right="5"/>
              <w:rPr>
                <w:rFonts w:ascii="Tw Cen MT" w:hAnsi="Tw Cen MT"/>
                <w:color w:val="000000" w:themeColor="text1"/>
                <w:sz w:val="16"/>
              </w:rPr>
            </w:pPr>
            <w:r w:rsidRPr="00EC25FD">
              <w:rPr>
                <w:rFonts w:ascii="Tw Cen MT" w:hAnsi="Tw Cen MT"/>
                <w:color w:val="000000" w:themeColor="text1"/>
                <w:spacing w:val="-2"/>
                <w:sz w:val="16"/>
              </w:rPr>
              <w:t>93,86%</w:t>
            </w:r>
          </w:p>
        </w:tc>
        <w:tc>
          <w:tcPr>
            <w:tcW w:w="1647" w:type="dxa"/>
          </w:tcPr>
          <w:p w14:paraId="4C7495A6" w14:textId="77777777" w:rsidR="009F2283" w:rsidRPr="00EC25FD" w:rsidRDefault="00000000">
            <w:pPr>
              <w:pStyle w:val="TableParagraph"/>
              <w:ind w:left="76"/>
              <w:rPr>
                <w:rFonts w:ascii="Tw Cen MT" w:hAnsi="Tw Cen MT"/>
                <w:b/>
                <w:color w:val="000000" w:themeColor="text1"/>
                <w:sz w:val="16"/>
              </w:rPr>
            </w:pPr>
            <w:r w:rsidRPr="00EC25FD">
              <w:rPr>
                <w:rFonts w:ascii="Tw Cen MT" w:hAnsi="Tw Cen MT"/>
                <w:b/>
                <w:color w:val="000000" w:themeColor="text1"/>
                <w:spacing w:val="-2"/>
                <w:sz w:val="16"/>
              </w:rPr>
              <w:t>95,92%</w:t>
            </w:r>
          </w:p>
        </w:tc>
        <w:tc>
          <w:tcPr>
            <w:tcW w:w="1484" w:type="dxa"/>
          </w:tcPr>
          <w:p w14:paraId="2F9DE8A2" w14:textId="77777777" w:rsidR="009F2283" w:rsidRPr="00EC25FD" w:rsidRDefault="00000000">
            <w:pPr>
              <w:pStyle w:val="TableParagraph"/>
              <w:ind w:right="28"/>
              <w:rPr>
                <w:rFonts w:ascii="Tw Cen MT" w:hAnsi="Tw Cen MT"/>
                <w:color w:val="000000" w:themeColor="text1"/>
                <w:sz w:val="16"/>
              </w:rPr>
            </w:pPr>
            <w:r w:rsidRPr="00EC25FD">
              <w:rPr>
                <w:rFonts w:ascii="Tw Cen MT" w:hAnsi="Tw Cen MT"/>
                <w:color w:val="000000" w:themeColor="text1"/>
                <w:spacing w:val="-2"/>
                <w:sz w:val="16"/>
              </w:rPr>
              <w:t>90/100</w:t>
            </w:r>
            <w:r w:rsidRPr="00EC25FD">
              <w:rPr>
                <w:rFonts w:ascii="Tw Cen MT" w:hAnsi="Tw Cen MT"/>
                <w:color w:val="000000" w:themeColor="text1"/>
                <w:spacing w:val="7"/>
                <w:sz w:val="16"/>
              </w:rPr>
              <w:t xml:space="preserve"> </w:t>
            </w:r>
            <w:r w:rsidRPr="00EC25FD">
              <w:rPr>
                <w:rFonts w:ascii="Tw Cen MT" w:hAnsi="Tw Cen MT"/>
                <w:color w:val="000000" w:themeColor="text1"/>
                <w:spacing w:val="-2"/>
                <w:sz w:val="16"/>
              </w:rPr>
              <w:t>(90%)</w:t>
            </w:r>
          </w:p>
        </w:tc>
        <w:tc>
          <w:tcPr>
            <w:tcW w:w="1486" w:type="dxa"/>
          </w:tcPr>
          <w:p w14:paraId="57F254D5" w14:textId="77777777" w:rsidR="009F2283" w:rsidRPr="00EC25FD" w:rsidRDefault="00000000">
            <w:pPr>
              <w:pStyle w:val="TableParagraph"/>
              <w:ind w:left="27" w:right="4"/>
              <w:rPr>
                <w:rFonts w:ascii="Tw Cen MT" w:hAnsi="Tw Cen MT"/>
                <w:b/>
                <w:color w:val="000000" w:themeColor="text1"/>
                <w:sz w:val="16"/>
              </w:rPr>
            </w:pPr>
            <w:r w:rsidRPr="00EC25FD">
              <w:rPr>
                <w:rFonts w:ascii="Tw Cen MT" w:hAnsi="Tw Cen MT"/>
                <w:b/>
                <w:color w:val="000000" w:themeColor="text1"/>
                <w:sz w:val="16"/>
              </w:rPr>
              <w:t>94/100</w:t>
            </w:r>
            <w:r w:rsidRPr="00EC25FD">
              <w:rPr>
                <w:rFonts w:ascii="Tw Cen MT" w:hAnsi="Tw Cen MT"/>
                <w:b/>
                <w:color w:val="000000" w:themeColor="text1"/>
                <w:spacing w:val="18"/>
                <w:sz w:val="16"/>
              </w:rPr>
              <w:t xml:space="preserve"> </w:t>
            </w:r>
            <w:r w:rsidRPr="00EC25FD">
              <w:rPr>
                <w:rFonts w:ascii="Tw Cen MT" w:hAnsi="Tw Cen MT"/>
                <w:b/>
                <w:color w:val="000000" w:themeColor="text1"/>
                <w:spacing w:val="-4"/>
                <w:sz w:val="16"/>
              </w:rPr>
              <w:t>(94%)</w:t>
            </w:r>
          </w:p>
        </w:tc>
        <w:tc>
          <w:tcPr>
            <w:tcW w:w="1537" w:type="dxa"/>
          </w:tcPr>
          <w:p w14:paraId="06AD623F" w14:textId="77777777" w:rsidR="009F2283" w:rsidRPr="00EC25FD" w:rsidRDefault="00000000">
            <w:pPr>
              <w:pStyle w:val="TableParagraph"/>
              <w:ind w:left="24"/>
              <w:rPr>
                <w:rFonts w:ascii="Tw Cen MT" w:hAnsi="Tw Cen MT"/>
                <w:b/>
                <w:color w:val="000000" w:themeColor="text1"/>
                <w:sz w:val="16"/>
              </w:rPr>
            </w:pPr>
            <w:r w:rsidRPr="00EC25FD">
              <w:rPr>
                <w:rFonts w:ascii="Tw Cen MT" w:hAnsi="Tw Cen MT"/>
                <w:b/>
                <w:color w:val="000000" w:themeColor="text1"/>
                <w:w w:val="115"/>
                <w:sz w:val="16"/>
              </w:rPr>
              <w:t>CoT</w:t>
            </w:r>
            <w:r w:rsidRPr="00EC25FD">
              <w:rPr>
                <w:rFonts w:ascii="Tw Cen MT" w:hAnsi="Tw Cen MT"/>
                <w:b/>
                <w:color w:val="000000" w:themeColor="text1"/>
                <w:spacing w:val="16"/>
                <w:w w:val="115"/>
                <w:sz w:val="16"/>
              </w:rPr>
              <w:t xml:space="preserve"> </w:t>
            </w:r>
            <w:r w:rsidRPr="00EC25FD">
              <w:rPr>
                <w:rFonts w:ascii="Tw Cen MT" w:hAnsi="Tw Cen MT"/>
                <w:b/>
                <w:color w:val="000000" w:themeColor="text1"/>
                <w:spacing w:val="-4"/>
                <w:w w:val="115"/>
                <w:sz w:val="16"/>
              </w:rPr>
              <w:t>(+4)</w:t>
            </w:r>
          </w:p>
        </w:tc>
      </w:tr>
      <w:tr w:rsidR="00EC25FD" w:rsidRPr="00EC25FD" w14:paraId="5C78E11E" w14:textId="77777777">
        <w:trPr>
          <w:trHeight w:val="200"/>
        </w:trPr>
        <w:tc>
          <w:tcPr>
            <w:tcW w:w="1623" w:type="dxa"/>
          </w:tcPr>
          <w:p w14:paraId="1B978954" w14:textId="77777777" w:rsidR="009F2283" w:rsidRPr="00EC25FD" w:rsidRDefault="00000000">
            <w:pPr>
              <w:pStyle w:val="TableParagraph"/>
              <w:spacing w:line="161" w:lineRule="exact"/>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4"/>
                <w:w w:val="105"/>
                <w:sz w:val="16"/>
              </w:rPr>
              <w:t>Dayak</w:t>
            </w:r>
          </w:p>
        </w:tc>
        <w:tc>
          <w:tcPr>
            <w:tcW w:w="1295" w:type="dxa"/>
          </w:tcPr>
          <w:p w14:paraId="1F7C0D6C" w14:textId="77777777" w:rsidR="009F2283" w:rsidRPr="00EC25FD" w:rsidRDefault="00000000">
            <w:pPr>
              <w:pStyle w:val="TableParagraph"/>
              <w:spacing w:line="161" w:lineRule="exact"/>
              <w:ind w:left="2" w:right="5"/>
              <w:rPr>
                <w:rFonts w:ascii="Tw Cen MT" w:hAnsi="Tw Cen MT"/>
                <w:b/>
                <w:color w:val="000000" w:themeColor="text1"/>
                <w:sz w:val="16"/>
              </w:rPr>
            </w:pPr>
            <w:r w:rsidRPr="00EC25FD">
              <w:rPr>
                <w:rFonts w:ascii="Tw Cen MT" w:hAnsi="Tw Cen MT"/>
                <w:b/>
                <w:color w:val="000000" w:themeColor="text1"/>
                <w:spacing w:val="-2"/>
                <w:w w:val="105"/>
                <w:sz w:val="16"/>
              </w:rPr>
              <w:t>61,02%</w:t>
            </w:r>
          </w:p>
        </w:tc>
        <w:tc>
          <w:tcPr>
            <w:tcW w:w="1647" w:type="dxa"/>
          </w:tcPr>
          <w:p w14:paraId="751B9AA9" w14:textId="77777777" w:rsidR="009F2283" w:rsidRPr="00EC25FD" w:rsidRDefault="00000000">
            <w:pPr>
              <w:pStyle w:val="TableParagraph"/>
              <w:spacing w:line="161" w:lineRule="exact"/>
              <w:ind w:left="76"/>
              <w:rPr>
                <w:rFonts w:ascii="Tw Cen MT" w:hAnsi="Tw Cen MT"/>
                <w:color w:val="000000" w:themeColor="text1"/>
                <w:sz w:val="16"/>
              </w:rPr>
            </w:pPr>
            <w:r w:rsidRPr="00EC25FD">
              <w:rPr>
                <w:rFonts w:ascii="Tw Cen MT" w:hAnsi="Tw Cen MT"/>
                <w:color w:val="000000" w:themeColor="text1"/>
                <w:spacing w:val="-2"/>
                <w:sz w:val="16"/>
              </w:rPr>
              <w:t>57,88%</w:t>
            </w:r>
          </w:p>
        </w:tc>
        <w:tc>
          <w:tcPr>
            <w:tcW w:w="1484" w:type="dxa"/>
          </w:tcPr>
          <w:p w14:paraId="3F09289A" w14:textId="77777777" w:rsidR="009F2283" w:rsidRPr="00EC25FD" w:rsidRDefault="00000000">
            <w:pPr>
              <w:pStyle w:val="TableParagraph"/>
              <w:spacing w:line="161" w:lineRule="exact"/>
              <w:ind w:right="28"/>
              <w:rPr>
                <w:rFonts w:ascii="Tw Cen MT" w:hAnsi="Tw Cen MT"/>
                <w:color w:val="000000" w:themeColor="text1"/>
                <w:sz w:val="16"/>
              </w:rPr>
            </w:pPr>
            <w:r w:rsidRPr="00EC25FD">
              <w:rPr>
                <w:rFonts w:ascii="Tw Cen MT" w:hAnsi="Tw Cen MT"/>
                <w:color w:val="000000" w:themeColor="text1"/>
                <w:sz w:val="16"/>
              </w:rPr>
              <w:t>33/100</w:t>
            </w:r>
            <w:r w:rsidRPr="00EC25FD">
              <w:rPr>
                <w:rFonts w:ascii="Tw Cen MT" w:hAnsi="Tw Cen MT"/>
                <w:color w:val="000000" w:themeColor="text1"/>
                <w:spacing w:val="6"/>
                <w:sz w:val="16"/>
              </w:rPr>
              <w:t xml:space="preserve"> </w:t>
            </w:r>
            <w:r w:rsidRPr="00EC25FD">
              <w:rPr>
                <w:rFonts w:ascii="Tw Cen MT" w:hAnsi="Tw Cen MT"/>
                <w:color w:val="000000" w:themeColor="text1"/>
                <w:spacing w:val="-2"/>
                <w:sz w:val="16"/>
              </w:rPr>
              <w:t>(33%)</w:t>
            </w:r>
          </w:p>
        </w:tc>
        <w:tc>
          <w:tcPr>
            <w:tcW w:w="1486" w:type="dxa"/>
          </w:tcPr>
          <w:p w14:paraId="5D67624D" w14:textId="77777777" w:rsidR="009F2283" w:rsidRPr="00EC25FD" w:rsidRDefault="00000000">
            <w:pPr>
              <w:pStyle w:val="TableParagraph"/>
              <w:spacing w:line="161" w:lineRule="exact"/>
              <w:ind w:left="27" w:right="5"/>
              <w:rPr>
                <w:rFonts w:ascii="Tw Cen MT" w:hAnsi="Tw Cen MT"/>
                <w:color w:val="000000" w:themeColor="text1"/>
                <w:sz w:val="16"/>
              </w:rPr>
            </w:pPr>
            <w:r w:rsidRPr="00EC25FD">
              <w:rPr>
                <w:rFonts w:ascii="Tw Cen MT" w:hAnsi="Tw Cen MT"/>
                <w:color w:val="000000" w:themeColor="text1"/>
                <w:sz w:val="16"/>
              </w:rPr>
              <w:t>33/100</w:t>
            </w:r>
            <w:r w:rsidRPr="00EC25FD">
              <w:rPr>
                <w:rFonts w:ascii="Tw Cen MT" w:hAnsi="Tw Cen MT"/>
                <w:color w:val="000000" w:themeColor="text1"/>
                <w:spacing w:val="6"/>
                <w:sz w:val="16"/>
              </w:rPr>
              <w:t xml:space="preserve"> </w:t>
            </w:r>
            <w:r w:rsidRPr="00EC25FD">
              <w:rPr>
                <w:rFonts w:ascii="Tw Cen MT" w:hAnsi="Tw Cen MT"/>
                <w:color w:val="000000" w:themeColor="text1"/>
                <w:spacing w:val="-2"/>
                <w:sz w:val="16"/>
              </w:rPr>
              <w:t>(33%)</w:t>
            </w:r>
          </w:p>
        </w:tc>
        <w:tc>
          <w:tcPr>
            <w:tcW w:w="1537" w:type="dxa"/>
          </w:tcPr>
          <w:p w14:paraId="62331350" w14:textId="77777777" w:rsidR="009F2283" w:rsidRPr="00EC25FD" w:rsidRDefault="00000000">
            <w:pPr>
              <w:pStyle w:val="TableParagraph"/>
              <w:spacing w:line="161" w:lineRule="exact"/>
              <w:ind w:left="24" w:right="1"/>
              <w:rPr>
                <w:rFonts w:ascii="Tw Cen MT" w:hAnsi="Tw Cen MT"/>
                <w:color w:val="000000" w:themeColor="text1"/>
                <w:sz w:val="16"/>
              </w:rPr>
            </w:pPr>
            <w:r w:rsidRPr="00EC25FD">
              <w:rPr>
                <w:rFonts w:ascii="Tw Cen MT" w:hAnsi="Tw Cen MT"/>
                <w:color w:val="000000" w:themeColor="text1"/>
                <w:spacing w:val="-2"/>
                <w:w w:val="105"/>
                <w:sz w:val="16"/>
              </w:rPr>
              <w:t>Setara</w:t>
            </w:r>
          </w:p>
        </w:tc>
      </w:tr>
      <w:tr w:rsidR="00EC25FD" w:rsidRPr="00EC25FD" w14:paraId="3C749ADB" w14:textId="77777777">
        <w:trPr>
          <w:trHeight w:val="197"/>
        </w:trPr>
        <w:tc>
          <w:tcPr>
            <w:tcW w:w="9072" w:type="dxa"/>
            <w:gridSpan w:val="6"/>
          </w:tcPr>
          <w:p w14:paraId="24611BCF" w14:textId="77777777" w:rsidR="009F2283" w:rsidRPr="00EC25FD" w:rsidRDefault="00000000">
            <w:pPr>
              <w:pStyle w:val="TableParagraph"/>
              <w:spacing w:before="18" w:line="159" w:lineRule="exact"/>
              <w:ind w:left="119"/>
              <w:jc w:val="left"/>
              <w:rPr>
                <w:rFonts w:ascii="Tw Cen MT" w:hAnsi="Tw Cen MT"/>
                <w:color w:val="000000" w:themeColor="text1"/>
                <w:sz w:val="16"/>
              </w:rPr>
            </w:pPr>
            <w:r w:rsidRPr="00EC25FD">
              <w:rPr>
                <w:rFonts w:ascii="Tw Cen MT" w:hAnsi="Tw Cen MT"/>
                <w:color w:val="000000" w:themeColor="text1"/>
                <w:spacing w:val="-2"/>
                <w:w w:val="105"/>
                <w:sz w:val="16"/>
              </w:rPr>
              <w:t>Ngaju</w:t>
            </w:r>
          </w:p>
        </w:tc>
      </w:tr>
      <w:tr w:rsidR="00EC25FD" w:rsidRPr="00EC25FD" w14:paraId="608AB4EA" w14:textId="77777777">
        <w:trPr>
          <w:trHeight w:val="200"/>
        </w:trPr>
        <w:tc>
          <w:tcPr>
            <w:tcW w:w="1623" w:type="dxa"/>
          </w:tcPr>
          <w:p w14:paraId="6065A869" w14:textId="77777777" w:rsidR="009F2283" w:rsidRPr="00EC25FD" w:rsidRDefault="00000000">
            <w:pPr>
              <w:pStyle w:val="TableParagraph"/>
              <w:spacing w:before="20"/>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2"/>
                <w:w w:val="105"/>
                <w:sz w:val="16"/>
              </w:rPr>
              <w:t>Sunda</w:t>
            </w:r>
          </w:p>
        </w:tc>
        <w:tc>
          <w:tcPr>
            <w:tcW w:w="1295" w:type="dxa"/>
          </w:tcPr>
          <w:p w14:paraId="36FAB0B7" w14:textId="77777777" w:rsidR="009F2283" w:rsidRPr="00EC25FD" w:rsidRDefault="00000000">
            <w:pPr>
              <w:pStyle w:val="TableParagraph"/>
              <w:spacing w:before="20"/>
              <w:ind w:left="2" w:right="5"/>
              <w:rPr>
                <w:rFonts w:ascii="Tw Cen MT" w:hAnsi="Tw Cen MT"/>
                <w:color w:val="000000" w:themeColor="text1"/>
                <w:sz w:val="16"/>
              </w:rPr>
            </w:pPr>
            <w:r w:rsidRPr="00EC25FD">
              <w:rPr>
                <w:rFonts w:ascii="Tw Cen MT" w:hAnsi="Tw Cen MT"/>
                <w:color w:val="000000" w:themeColor="text1"/>
                <w:spacing w:val="-2"/>
                <w:sz w:val="16"/>
              </w:rPr>
              <w:t>69,70%</w:t>
            </w:r>
          </w:p>
        </w:tc>
        <w:tc>
          <w:tcPr>
            <w:tcW w:w="1647" w:type="dxa"/>
          </w:tcPr>
          <w:p w14:paraId="4A5A3DE3" w14:textId="77777777" w:rsidR="009F2283" w:rsidRPr="00EC25FD" w:rsidRDefault="00000000">
            <w:pPr>
              <w:pStyle w:val="TableParagraph"/>
              <w:spacing w:before="20"/>
              <w:ind w:left="76"/>
              <w:rPr>
                <w:rFonts w:ascii="Tw Cen MT" w:hAnsi="Tw Cen MT"/>
                <w:b/>
                <w:color w:val="000000" w:themeColor="text1"/>
                <w:sz w:val="16"/>
              </w:rPr>
            </w:pPr>
            <w:r w:rsidRPr="00EC25FD">
              <w:rPr>
                <w:rFonts w:ascii="Tw Cen MT" w:hAnsi="Tw Cen MT"/>
                <w:b/>
                <w:color w:val="000000" w:themeColor="text1"/>
                <w:spacing w:val="-2"/>
                <w:w w:val="105"/>
                <w:sz w:val="16"/>
              </w:rPr>
              <w:t>73,39%</w:t>
            </w:r>
          </w:p>
        </w:tc>
        <w:tc>
          <w:tcPr>
            <w:tcW w:w="1484" w:type="dxa"/>
          </w:tcPr>
          <w:p w14:paraId="03050C67" w14:textId="77777777" w:rsidR="009F2283" w:rsidRPr="00EC25FD" w:rsidRDefault="00000000">
            <w:pPr>
              <w:pStyle w:val="TableParagraph"/>
              <w:spacing w:before="20"/>
              <w:ind w:right="28"/>
              <w:rPr>
                <w:rFonts w:ascii="Tw Cen MT" w:hAnsi="Tw Cen MT"/>
                <w:color w:val="000000" w:themeColor="text1"/>
                <w:sz w:val="16"/>
              </w:rPr>
            </w:pPr>
            <w:r w:rsidRPr="00EC25FD">
              <w:rPr>
                <w:rFonts w:ascii="Tw Cen MT" w:hAnsi="Tw Cen MT"/>
                <w:color w:val="000000" w:themeColor="text1"/>
                <w:sz w:val="16"/>
              </w:rPr>
              <w:t>62/100</w:t>
            </w:r>
            <w:r w:rsidRPr="00EC25FD">
              <w:rPr>
                <w:rFonts w:ascii="Tw Cen MT" w:hAnsi="Tw Cen MT"/>
                <w:color w:val="000000" w:themeColor="text1"/>
                <w:spacing w:val="1"/>
                <w:sz w:val="16"/>
              </w:rPr>
              <w:t xml:space="preserve"> </w:t>
            </w:r>
            <w:r w:rsidRPr="00EC25FD">
              <w:rPr>
                <w:rFonts w:ascii="Tw Cen MT" w:hAnsi="Tw Cen MT"/>
                <w:color w:val="000000" w:themeColor="text1"/>
                <w:spacing w:val="-2"/>
                <w:sz w:val="16"/>
              </w:rPr>
              <w:t>(62%)</w:t>
            </w:r>
          </w:p>
        </w:tc>
        <w:tc>
          <w:tcPr>
            <w:tcW w:w="1486" w:type="dxa"/>
          </w:tcPr>
          <w:p w14:paraId="73B98436" w14:textId="77777777" w:rsidR="009F2283" w:rsidRPr="00EC25FD" w:rsidRDefault="00000000">
            <w:pPr>
              <w:pStyle w:val="TableParagraph"/>
              <w:spacing w:before="20"/>
              <w:ind w:left="27" w:right="4"/>
              <w:rPr>
                <w:rFonts w:ascii="Tw Cen MT" w:hAnsi="Tw Cen MT"/>
                <w:b/>
                <w:color w:val="000000" w:themeColor="text1"/>
                <w:sz w:val="16"/>
              </w:rPr>
            </w:pPr>
            <w:r w:rsidRPr="00EC25FD">
              <w:rPr>
                <w:rFonts w:ascii="Tw Cen MT" w:hAnsi="Tw Cen MT"/>
                <w:b/>
                <w:color w:val="000000" w:themeColor="text1"/>
                <w:sz w:val="16"/>
              </w:rPr>
              <w:t>66/100</w:t>
            </w:r>
            <w:r w:rsidRPr="00EC25FD">
              <w:rPr>
                <w:rFonts w:ascii="Tw Cen MT" w:hAnsi="Tw Cen MT"/>
                <w:b/>
                <w:color w:val="000000" w:themeColor="text1"/>
                <w:spacing w:val="18"/>
                <w:sz w:val="16"/>
              </w:rPr>
              <w:t xml:space="preserve"> </w:t>
            </w:r>
            <w:r w:rsidRPr="00EC25FD">
              <w:rPr>
                <w:rFonts w:ascii="Tw Cen MT" w:hAnsi="Tw Cen MT"/>
                <w:b/>
                <w:color w:val="000000" w:themeColor="text1"/>
                <w:spacing w:val="-4"/>
                <w:sz w:val="16"/>
              </w:rPr>
              <w:t>(66%)</w:t>
            </w:r>
          </w:p>
        </w:tc>
        <w:tc>
          <w:tcPr>
            <w:tcW w:w="1537" w:type="dxa"/>
          </w:tcPr>
          <w:p w14:paraId="2F11FFAF" w14:textId="77777777" w:rsidR="009F2283" w:rsidRPr="00EC25FD" w:rsidRDefault="00000000">
            <w:pPr>
              <w:pStyle w:val="TableParagraph"/>
              <w:spacing w:before="20"/>
              <w:ind w:left="24"/>
              <w:rPr>
                <w:rFonts w:ascii="Tw Cen MT" w:hAnsi="Tw Cen MT"/>
                <w:b/>
                <w:color w:val="000000" w:themeColor="text1"/>
                <w:sz w:val="16"/>
              </w:rPr>
            </w:pPr>
            <w:r w:rsidRPr="00EC25FD">
              <w:rPr>
                <w:rFonts w:ascii="Tw Cen MT" w:hAnsi="Tw Cen MT"/>
                <w:b/>
                <w:color w:val="000000" w:themeColor="text1"/>
                <w:w w:val="115"/>
                <w:sz w:val="16"/>
              </w:rPr>
              <w:t>CoT</w:t>
            </w:r>
            <w:r w:rsidRPr="00EC25FD">
              <w:rPr>
                <w:rFonts w:ascii="Tw Cen MT" w:hAnsi="Tw Cen MT"/>
                <w:b/>
                <w:color w:val="000000" w:themeColor="text1"/>
                <w:spacing w:val="16"/>
                <w:w w:val="115"/>
                <w:sz w:val="16"/>
              </w:rPr>
              <w:t xml:space="preserve"> </w:t>
            </w:r>
            <w:r w:rsidRPr="00EC25FD">
              <w:rPr>
                <w:rFonts w:ascii="Tw Cen MT" w:hAnsi="Tw Cen MT"/>
                <w:b/>
                <w:color w:val="000000" w:themeColor="text1"/>
                <w:spacing w:val="-4"/>
                <w:w w:val="115"/>
                <w:sz w:val="16"/>
              </w:rPr>
              <w:t>(+4)</w:t>
            </w:r>
          </w:p>
        </w:tc>
      </w:tr>
      <w:tr w:rsidR="00EC25FD" w:rsidRPr="00EC25FD" w14:paraId="656257A3" w14:textId="77777777">
        <w:trPr>
          <w:trHeight w:val="259"/>
        </w:trPr>
        <w:tc>
          <w:tcPr>
            <w:tcW w:w="1623" w:type="dxa"/>
            <w:tcBorders>
              <w:bottom w:val="single" w:sz="4" w:space="0" w:color="000000"/>
            </w:tcBorders>
          </w:tcPr>
          <w:p w14:paraId="444B54C4" w14:textId="77777777" w:rsidR="009F2283" w:rsidRPr="00EC25FD" w:rsidRDefault="00000000">
            <w:pPr>
              <w:pStyle w:val="TableParagraph"/>
              <w:spacing w:line="240" w:lineRule="auto"/>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4"/>
                <w:w w:val="105"/>
                <w:sz w:val="16"/>
              </w:rPr>
              <w:t>Jawa</w:t>
            </w:r>
          </w:p>
        </w:tc>
        <w:tc>
          <w:tcPr>
            <w:tcW w:w="1295" w:type="dxa"/>
            <w:tcBorders>
              <w:bottom w:val="single" w:sz="4" w:space="0" w:color="000000"/>
            </w:tcBorders>
          </w:tcPr>
          <w:p w14:paraId="18FFC24A" w14:textId="77777777" w:rsidR="009F2283" w:rsidRPr="00EC25FD" w:rsidRDefault="00000000">
            <w:pPr>
              <w:pStyle w:val="TableParagraph"/>
              <w:spacing w:line="240" w:lineRule="auto"/>
              <w:ind w:right="2"/>
              <w:rPr>
                <w:rFonts w:ascii="Tw Cen MT" w:hAnsi="Tw Cen MT"/>
                <w:color w:val="000000" w:themeColor="text1"/>
                <w:sz w:val="16"/>
              </w:rPr>
            </w:pPr>
            <w:r w:rsidRPr="00EC25FD">
              <w:rPr>
                <w:rFonts w:ascii="Tw Cen MT" w:hAnsi="Tw Cen MT"/>
                <w:color w:val="000000" w:themeColor="text1"/>
                <w:spacing w:val="-2"/>
                <w:w w:val="105"/>
                <w:sz w:val="16"/>
              </w:rPr>
              <w:t>76,18%</w:t>
            </w:r>
          </w:p>
        </w:tc>
        <w:tc>
          <w:tcPr>
            <w:tcW w:w="1647" w:type="dxa"/>
            <w:tcBorders>
              <w:bottom w:val="single" w:sz="4" w:space="0" w:color="000000"/>
            </w:tcBorders>
          </w:tcPr>
          <w:p w14:paraId="26CD579E" w14:textId="77777777" w:rsidR="009F2283" w:rsidRPr="00EC25FD" w:rsidRDefault="00000000">
            <w:pPr>
              <w:pStyle w:val="TableParagraph"/>
              <w:spacing w:line="240" w:lineRule="auto"/>
              <w:ind w:left="76"/>
              <w:rPr>
                <w:rFonts w:ascii="Tw Cen MT" w:hAnsi="Tw Cen MT"/>
                <w:b/>
                <w:color w:val="000000" w:themeColor="text1"/>
                <w:sz w:val="16"/>
              </w:rPr>
            </w:pPr>
            <w:r w:rsidRPr="00EC25FD">
              <w:rPr>
                <w:rFonts w:ascii="Tw Cen MT" w:hAnsi="Tw Cen MT"/>
                <w:b/>
                <w:color w:val="000000" w:themeColor="text1"/>
                <w:spacing w:val="-2"/>
                <w:w w:val="105"/>
                <w:sz w:val="16"/>
              </w:rPr>
              <w:t>77,23%</w:t>
            </w:r>
          </w:p>
        </w:tc>
        <w:tc>
          <w:tcPr>
            <w:tcW w:w="1484" w:type="dxa"/>
            <w:tcBorders>
              <w:bottom w:val="single" w:sz="4" w:space="0" w:color="000000"/>
            </w:tcBorders>
          </w:tcPr>
          <w:p w14:paraId="2EA70DDC" w14:textId="77777777" w:rsidR="009F2283" w:rsidRPr="00EC25FD" w:rsidRDefault="00000000">
            <w:pPr>
              <w:pStyle w:val="TableParagraph"/>
              <w:spacing w:line="240" w:lineRule="auto"/>
              <w:ind w:right="28"/>
              <w:rPr>
                <w:rFonts w:ascii="Tw Cen MT" w:hAnsi="Tw Cen MT"/>
                <w:color w:val="000000" w:themeColor="text1"/>
                <w:sz w:val="16"/>
              </w:rPr>
            </w:pPr>
            <w:r w:rsidRPr="00EC25FD">
              <w:rPr>
                <w:rFonts w:ascii="Tw Cen MT" w:hAnsi="Tw Cen MT"/>
                <w:color w:val="000000" w:themeColor="text1"/>
                <w:sz w:val="16"/>
              </w:rPr>
              <w:t>63/100</w:t>
            </w:r>
            <w:r w:rsidRPr="00EC25FD">
              <w:rPr>
                <w:rFonts w:ascii="Tw Cen MT" w:hAnsi="Tw Cen MT"/>
                <w:color w:val="000000" w:themeColor="text1"/>
                <w:spacing w:val="1"/>
                <w:sz w:val="16"/>
              </w:rPr>
              <w:t xml:space="preserve"> </w:t>
            </w:r>
            <w:r w:rsidRPr="00EC25FD">
              <w:rPr>
                <w:rFonts w:ascii="Tw Cen MT" w:hAnsi="Tw Cen MT"/>
                <w:color w:val="000000" w:themeColor="text1"/>
                <w:spacing w:val="-2"/>
                <w:sz w:val="16"/>
              </w:rPr>
              <w:t>(63%)</w:t>
            </w:r>
          </w:p>
        </w:tc>
        <w:tc>
          <w:tcPr>
            <w:tcW w:w="1486" w:type="dxa"/>
            <w:tcBorders>
              <w:bottom w:val="single" w:sz="4" w:space="0" w:color="000000"/>
            </w:tcBorders>
          </w:tcPr>
          <w:p w14:paraId="59CB7302" w14:textId="77777777" w:rsidR="009F2283" w:rsidRPr="00EC25FD" w:rsidRDefault="00000000">
            <w:pPr>
              <w:pStyle w:val="TableParagraph"/>
              <w:spacing w:line="240" w:lineRule="auto"/>
              <w:ind w:left="27" w:right="4"/>
              <w:rPr>
                <w:rFonts w:ascii="Tw Cen MT" w:hAnsi="Tw Cen MT"/>
                <w:b/>
                <w:color w:val="000000" w:themeColor="text1"/>
                <w:sz w:val="16"/>
              </w:rPr>
            </w:pPr>
            <w:r w:rsidRPr="00EC25FD">
              <w:rPr>
                <w:rFonts w:ascii="Tw Cen MT" w:hAnsi="Tw Cen MT"/>
                <w:b/>
                <w:color w:val="000000" w:themeColor="text1"/>
                <w:sz w:val="16"/>
              </w:rPr>
              <w:t>66/100</w:t>
            </w:r>
            <w:r w:rsidRPr="00EC25FD">
              <w:rPr>
                <w:rFonts w:ascii="Tw Cen MT" w:hAnsi="Tw Cen MT"/>
                <w:b/>
                <w:color w:val="000000" w:themeColor="text1"/>
                <w:spacing w:val="18"/>
                <w:sz w:val="16"/>
              </w:rPr>
              <w:t xml:space="preserve"> </w:t>
            </w:r>
            <w:r w:rsidRPr="00EC25FD">
              <w:rPr>
                <w:rFonts w:ascii="Tw Cen MT" w:hAnsi="Tw Cen MT"/>
                <w:b/>
                <w:color w:val="000000" w:themeColor="text1"/>
                <w:spacing w:val="-4"/>
                <w:sz w:val="16"/>
              </w:rPr>
              <w:t>(66%)</w:t>
            </w:r>
          </w:p>
        </w:tc>
        <w:tc>
          <w:tcPr>
            <w:tcW w:w="1537" w:type="dxa"/>
            <w:tcBorders>
              <w:bottom w:val="single" w:sz="4" w:space="0" w:color="000000"/>
            </w:tcBorders>
          </w:tcPr>
          <w:p w14:paraId="6D07F581" w14:textId="77777777" w:rsidR="009F2283" w:rsidRPr="00EC25FD" w:rsidRDefault="00000000">
            <w:pPr>
              <w:pStyle w:val="TableParagraph"/>
              <w:spacing w:line="240" w:lineRule="auto"/>
              <w:ind w:left="24"/>
              <w:rPr>
                <w:rFonts w:ascii="Tw Cen MT" w:hAnsi="Tw Cen MT"/>
                <w:b/>
                <w:color w:val="000000" w:themeColor="text1"/>
                <w:sz w:val="16"/>
              </w:rPr>
            </w:pPr>
            <w:r w:rsidRPr="00EC25FD">
              <w:rPr>
                <w:rFonts w:ascii="Tw Cen MT" w:hAnsi="Tw Cen MT"/>
                <w:b/>
                <w:color w:val="000000" w:themeColor="text1"/>
                <w:w w:val="115"/>
                <w:sz w:val="16"/>
              </w:rPr>
              <w:t>CoT</w:t>
            </w:r>
            <w:r w:rsidRPr="00EC25FD">
              <w:rPr>
                <w:rFonts w:ascii="Tw Cen MT" w:hAnsi="Tw Cen MT"/>
                <w:b/>
                <w:color w:val="000000" w:themeColor="text1"/>
                <w:spacing w:val="16"/>
                <w:w w:val="115"/>
                <w:sz w:val="16"/>
              </w:rPr>
              <w:t xml:space="preserve"> </w:t>
            </w:r>
            <w:r w:rsidRPr="00EC25FD">
              <w:rPr>
                <w:rFonts w:ascii="Tw Cen MT" w:hAnsi="Tw Cen MT"/>
                <w:b/>
                <w:color w:val="000000" w:themeColor="text1"/>
                <w:spacing w:val="-4"/>
                <w:w w:val="115"/>
                <w:sz w:val="16"/>
              </w:rPr>
              <w:t>(+3)</w:t>
            </w:r>
          </w:p>
        </w:tc>
      </w:tr>
      <w:tr w:rsidR="00EC25FD" w:rsidRPr="00EC25FD" w14:paraId="6D59AB2F" w14:textId="77777777">
        <w:trPr>
          <w:trHeight w:val="228"/>
        </w:trPr>
        <w:tc>
          <w:tcPr>
            <w:tcW w:w="1623" w:type="dxa"/>
            <w:tcBorders>
              <w:top w:val="single" w:sz="4" w:space="0" w:color="000000"/>
            </w:tcBorders>
          </w:tcPr>
          <w:p w14:paraId="08C8F923" w14:textId="77777777" w:rsidR="009F2283" w:rsidRPr="00EC25FD" w:rsidRDefault="00000000">
            <w:pPr>
              <w:pStyle w:val="TableParagraph"/>
              <w:spacing w:before="48"/>
              <w:ind w:left="119"/>
              <w:jc w:val="left"/>
              <w:rPr>
                <w:rFonts w:ascii="Tw Cen MT" w:hAnsi="Tw Cen MT"/>
                <w:b/>
                <w:color w:val="000000" w:themeColor="text1"/>
                <w:sz w:val="16"/>
              </w:rPr>
            </w:pPr>
            <w:r w:rsidRPr="00EC25FD">
              <w:rPr>
                <w:rFonts w:ascii="Tw Cen MT" w:hAnsi="Tw Cen MT"/>
                <w:b/>
                <w:color w:val="000000" w:themeColor="text1"/>
                <w:sz w:val="16"/>
              </w:rPr>
              <w:t>Rata-rata</w:t>
            </w:r>
            <w:r w:rsidRPr="00EC25FD">
              <w:rPr>
                <w:rFonts w:ascii="Tw Cen MT" w:hAnsi="Tw Cen MT"/>
                <w:b/>
                <w:color w:val="000000" w:themeColor="text1"/>
                <w:spacing w:val="52"/>
                <w:sz w:val="16"/>
              </w:rPr>
              <w:t xml:space="preserve"> </w:t>
            </w:r>
            <w:r w:rsidRPr="00EC25FD">
              <w:rPr>
                <w:rFonts w:ascii="Tw Cen MT" w:hAnsi="Tw Cen MT"/>
                <w:b/>
                <w:color w:val="000000" w:themeColor="text1"/>
                <w:spacing w:val="-10"/>
                <w:sz w:val="16"/>
              </w:rPr>
              <w:t>/</w:t>
            </w:r>
          </w:p>
        </w:tc>
        <w:tc>
          <w:tcPr>
            <w:tcW w:w="1295" w:type="dxa"/>
            <w:tcBorders>
              <w:top w:val="single" w:sz="4" w:space="0" w:color="000000"/>
            </w:tcBorders>
          </w:tcPr>
          <w:p w14:paraId="210A5CED" w14:textId="77777777" w:rsidR="009F2283" w:rsidRPr="00EC25FD" w:rsidRDefault="00000000">
            <w:pPr>
              <w:pStyle w:val="TableParagraph"/>
              <w:spacing w:before="48"/>
              <w:ind w:left="2" w:right="5"/>
              <w:rPr>
                <w:rFonts w:ascii="Tw Cen MT" w:hAnsi="Tw Cen MT"/>
                <w:b/>
                <w:color w:val="000000" w:themeColor="text1"/>
                <w:sz w:val="16"/>
              </w:rPr>
            </w:pPr>
            <w:r w:rsidRPr="00EC25FD">
              <w:rPr>
                <w:rFonts w:ascii="Tw Cen MT" w:hAnsi="Tw Cen MT"/>
                <w:b/>
                <w:color w:val="000000" w:themeColor="text1"/>
                <w:spacing w:val="-2"/>
                <w:sz w:val="16"/>
              </w:rPr>
              <w:t>66,65%</w:t>
            </w:r>
          </w:p>
        </w:tc>
        <w:tc>
          <w:tcPr>
            <w:tcW w:w="1647" w:type="dxa"/>
            <w:tcBorders>
              <w:top w:val="single" w:sz="4" w:space="0" w:color="000000"/>
            </w:tcBorders>
          </w:tcPr>
          <w:p w14:paraId="259BC631" w14:textId="77777777" w:rsidR="009F2283" w:rsidRPr="00EC25FD" w:rsidRDefault="00000000">
            <w:pPr>
              <w:pStyle w:val="TableParagraph"/>
              <w:spacing w:before="48"/>
              <w:ind w:left="76"/>
              <w:rPr>
                <w:rFonts w:ascii="Tw Cen MT" w:hAnsi="Tw Cen MT"/>
                <w:b/>
                <w:color w:val="000000" w:themeColor="text1"/>
                <w:sz w:val="16"/>
              </w:rPr>
            </w:pPr>
            <w:r w:rsidRPr="00EC25FD">
              <w:rPr>
                <w:rFonts w:ascii="Tw Cen MT" w:hAnsi="Tw Cen MT"/>
                <w:b/>
                <w:color w:val="000000" w:themeColor="text1"/>
                <w:spacing w:val="-2"/>
                <w:sz w:val="16"/>
              </w:rPr>
              <w:t>67,66%</w:t>
            </w:r>
          </w:p>
        </w:tc>
        <w:tc>
          <w:tcPr>
            <w:tcW w:w="1484" w:type="dxa"/>
            <w:tcBorders>
              <w:top w:val="single" w:sz="4" w:space="0" w:color="000000"/>
            </w:tcBorders>
          </w:tcPr>
          <w:p w14:paraId="640F1453" w14:textId="77777777" w:rsidR="009F2283" w:rsidRPr="00EC25FD" w:rsidRDefault="00000000">
            <w:pPr>
              <w:pStyle w:val="TableParagraph"/>
              <w:spacing w:before="48"/>
              <w:ind w:right="23"/>
              <w:rPr>
                <w:rFonts w:ascii="Tw Cen MT" w:hAnsi="Tw Cen MT"/>
                <w:b/>
                <w:color w:val="000000" w:themeColor="text1"/>
                <w:sz w:val="16"/>
              </w:rPr>
            </w:pPr>
            <w:r w:rsidRPr="00EC25FD">
              <w:rPr>
                <w:rFonts w:ascii="Tw Cen MT" w:hAnsi="Tw Cen MT"/>
                <w:b/>
                <w:color w:val="000000" w:themeColor="text1"/>
                <w:spacing w:val="-2"/>
                <w:sz w:val="16"/>
              </w:rPr>
              <w:t>454/900</w:t>
            </w:r>
          </w:p>
        </w:tc>
        <w:tc>
          <w:tcPr>
            <w:tcW w:w="1486" w:type="dxa"/>
            <w:tcBorders>
              <w:top w:val="single" w:sz="4" w:space="0" w:color="000000"/>
            </w:tcBorders>
          </w:tcPr>
          <w:p w14:paraId="318B9BC8" w14:textId="77777777" w:rsidR="009F2283" w:rsidRPr="00EC25FD" w:rsidRDefault="00000000">
            <w:pPr>
              <w:pStyle w:val="TableParagraph"/>
              <w:spacing w:before="48"/>
              <w:ind w:left="27"/>
              <w:rPr>
                <w:rFonts w:ascii="Tw Cen MT" w:hAnsi="Tw Cen MT"/>
                <w:b/>
                <w:color w:val="000000" w:themeColor="text1"/>
                <w:sz w:val="16"/>
              </w:rPr>
            </w:pPr>
            <w:r w:rsidRPr="00EC25FD">
              <w:rPr>
                <w:rFonts w:ascii="Tw Cen MT" w:hAnsi="Tw Cen MT"/>
                <w:b/>
                <w:color w:val="000000" w:themeColor="text1"/>
                <w:spacing w:val="-2"/>
                <w:sz w:val="16"/>
              </w:rPr>
              <w:t>483/900</w:t>
            </w:r>
          </w:p>
        </w:tc>
        <w:tc>
          <w:tcPr>
            <w:tcW w:w="1537" w:type="dxa"/>
            <w:tcBorders>
              <w:top w:val="single" w:sz="4" w:space="0" w:color="000000"/>
            </w:tcBorders>
          </w:tcPr>
          <w:p w14:paraId="53E40326" w14:textId="77777777" w:rsidR="009F2283" w:rsidRPr="00EC25FD" w:rsidRDefault="00000000">
            <w:pPr>
              <w:pStyle w:val="TableParagraph"/>
              <w:spacing w:before="48"/>
              <w:ind w:left="24" w:right="1"/>
              <w:rPr>
                <w:rFonts w:ascii="Tw Cen MT" w:hAnsi="Tw Cen MT"/>
                <w:b/>
                <w:color w:val="000000" w:themeColor="text1"/>
                <w:sz w:val="16"/>
              </w:rPr>
            </w:pPr>
            <w:r w:rsidRPr="00EC25FD">
              <w:rPr>
                <w:rFonts w:ascii="Tw Cen MT" w:hAnsi="Tw Cen MT"/>
                <w:b/>
                <w:color w:val="000000" w:themeColor="text1"/>
                <w:w w:val="110"/>
                <w:sz w:val="16"/>
              </w:rPr>
              <w:t>CoT</w:t>
            </w:r>
            <w:r w:rsidRPr="00EC25FD">
              <w:rPr>
                <w:rFonts w:ascii="Tw Cen MT" w:hAnsi="Tw Cen MT"/>
                <w:b/>
                <w:color w:val="000000" w:themeColor="text1"/>
                <w:spacing w:val="35"/>
                <w:w w:val="110"/>
                <w:sz w:val="16"/>
              </w:rPr>
              <w:t xml:space="preserve"> </w:t>
            </w:r>
            <w:r w:rsidRPr="00EC25FD">
              <w:rPr>
                <w:rFonts w:ascii="Tw Cen MT" w:hAnsi="Tw Cen MT"/>
                <w:b/>
                <w:color w:val="000000" w:themeColor="text1"/>
                <w:spacing w:val="-2"/>
                <w:w w:val="110"/>
                <w:sz w:val="16"/>
              </w:rPr>
              <w:t>Unggul</w:t>
            </w:r>
          </w:p>
        </w:tc>
      </w:tr>
      <w:tr w:rsidR="00EC25FD" w:rsidRPr="00EC25FD" w14:paraId="27F6712D" w14:textId="77777777">
        <w:trPr>
          <w:trHeight w:val="257"/>
        </w:trPr>
        <w:tc>
          <w:tcPr>
            <w:tcW w:w="1623" w:type="dxa"/>
            <w:tcBorders>
              <w:bottom w:val="single" w:sz="8" w:space="0" w:color="000000"/>
            </w:tcBorders>
          </w:tcPr>
          <w:p w14:paraId="240916DF" w14:textId="77777777" w:rsidR="009F2283" w:rsidRPr="00EC25FD" w:rsidRDefault="00000000">
            <w:pPr>
              <w:pStyle w:val="TableParagraph"/>
              <w:spacing w:line="240" w:lineRule="auto"/>
              <w:ind w:left="112"/>
              <w:jc w:val="left"/>
              <w:rPr>
                <w:rFonts w:ascii="Tw Cen MT" w:hAnsi="Tw Cen MT"/>
                <w:b/>
                <w:color w:val="000000" w:themeColor="text1"/>
                <w:sz w:val="16"/>
              </w:rPr>
            </w:pPr>
            <w:r w:rsidRPr="00EC25FD">
              <w:rPr>
                <w:rFonts w:ascii="Tw Cen MT" w:hAnsi="Tw Cen MT"/>
                <w:b/>
                <w:color w:val="000000" w:themeColor="text1"/>
                <w:spacing w:val="-2"/>
                <w:w w:val="105"/>
                <w:sz w:val="16"/>
              </w:rPr>
              <w:t>Total</w:t>
            </w:r>
          </w:p>
        </w:tc>
        <w:tc>
          <w:tcPr>
            <w:tcW w:w="1295" w:type="dxa"/>
            <w:tcBorders>
              <w:bottom w:val="single" w:sz="8" w:space="0" w:color="000000"/>
            </w:tcBorders>
          </w:tcPr>
          <w:p w14:paraId="0BBF38F7"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647" w:type="dxa"/>
            <w:tcBorders>
              <w:bottom w:val="single" w:sz="8" w:space="0" w:color="000000"/>
            </w:tcBorders>
          </w:tcPr>
          <w:p w14:paraId="41F907F0"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84" w:type="dxa"/>
            <w:tcBorders>
              <w:bottom w:val="single" w:sz="8" w:space="0" w:color="000000"/>
            </w:tcBorders>
          </w:tcPr>
          <w:p w14:paraId="09B26279" w14:textId="77777777" w:rsidR="009F2283" w:rsidRPr="00EC25FD" w:rsidRDefault="00000000">
            <w:pPr>
              <w:pStyle w:val="TableParagraph"/>
              <w:spacing w:line="240" w:lineRule="auto"/>
              <w:ind w:right="51"/>
              <w:rPr>
                <w:rFonts w:ascii="Tw Cen MT" w:hAnsi="Tw Cen MT"/>
                <w:b/>
                <w:color w:val="000000" w:themeColor="text1"/>
                <w:sz w:val="16"/>
              </w:rPr>
            </w:pPr>
            <w:r w:rsidRPr="00EC25FD">
              <w:rPr>
                <w:rFonts w:ascii="Tw Cen MT" w:hAnsi="Tw Cen MT"/>
                <w:b/>
                <w:color w:val="000000" w:themeColor="text1"/>
                <w:spacing w:val="-2"/>
                <w:sz w:val="16"/>
              </w:rPr>
              <w:t>(50,44%)</w:t>
            </w:r>
          </w:p>
        </w:tc>
        <w:tc>
          <w:tcPr>
            <w:tcW w:w="1486" w:type="dxa"/>
            <w:tcBorders>
              <w:bottom w:val="single" w:sz="8" w:space="0" w:color="000000"/>
            </w:tcBorders>
          </w:tcPr>
          <w:p w14:paraId="1B787F18" w14:textId="77777777" w:rsidR="009F2283" w:rsidRPr="00EC25FD" w:rsidRDefault="00000000">
            <w:pPr>
              <w:pStyle w:val="TableParagraph"/>
              <w:spacing w:line="240" w:lineRule="auto"/>
              <w:ind w:left="27" w:right="27"/>
              <w:rPr>
                <w:rFonts w:ascii="Tw Cen MT" w:hAnsi="Tw Cen MT"/>
                <w:b/>
                <w:color w:val="000000" w:themeColor="text1"/>
                <w:sz w:val="16"/>
              </w:rPr>
            </w:pPr>
            <w:r w:rsidRPr="00EC25FD">
              <w:rPr>
                <w:rFonts w:ascii="Tw Cen MT" w:hAnsi="Tw Cen MT"/>
                <w:b/>
                <w:color w:val="000000" w:themeColor="text1"/>
                <w:spacing w:val="-2"/>
                <w:w w:val="105"/>
                <w:sz w:val="16"/>
              </w:rPr>
              <w:t>(53,67%)</w:t>
            </w:r>
          </w:p>
        </w:tc>
        <w:tc>
          <w:tcPr>
            <w:tcW w:w="1537" w:type="dxa"/>
            <w:tcBorders>
              <w:bottom w:val="single" w:sz="8" w:space="0" w:color="000000"/>
            </w:tcBorders>
          </w:tcPr>
          <w:p w14:paraId="78B08BF7" w14:textId="77777777" w:rsidR="009F2283" w:rsidRPr="00EC25FD" w:rsidRDefault="00000000">
            <w:pPr>
              <w:pStyle w:val="TableParagraph"/>
              <w:spacing w:line="240" w:lineRule="auto"/>
              <w:ind w:left="24" w:right="24"/>
              <w:rPr>
                <w:rFonts w:ascii="Tw Cen MT" w:hAnsi="Tw Cen MT"/>
                <w:b/>
                <w:color w:val="000000" w:themeColor="text1"/>
                <w:sz w:val="16"/>
              </w:rPr>
            </w:pPr>
            <w:r w:rsidRPr="00EC25FD">
              <w:rPr>
                <w:rFonts w:ascii="Tw Cen MT" w:hAnsi="Tw Cen MT"/>
                <w:b/>
                <w:color w:val="000000" w:themeColor="text1"/>
                <w:spacing w:val="-2"/>
                <w:w w:val="110"/>
                <w:sz w:val="16"/>
              </w:rPr>
              <w:t>(+29)</w:t>
            </w:r>
          </w:p>
        </w:tc>
      </w:tr>
    </w:tbl>
    <w:p w14:paraId="34609B4C" w14:textId="77777777" w:rsidR="009F2283" w:rsidRPr="00EC25FD" w:rsidRDefault="00000000">
      <w:pPr>
        <w:pStyle w:val="BodyText"/>
        <w:spacing w:before="190" w:line="252" w:lineRule="auto"/>
        <w:ind w:left="142" w:right="685"/>
        <w:jc w:val="both"/>
        <w:rPr>
          <w:rFonts w:ascii="Tw Cen MT" w:hAnsi="Tw Cen MT"/>
          <w:color w:val="000000" w:themeColor="text1"/>
        </w:rPr>
      </w:pPr>
      <w:r w:rsidRPr="00EC25FD">
        <w:rPr>
          <w:rFonts w:ascii="Tw Cen MT" w:hAnsi="Tw Cen MT"/>
          <w:color w:val="000000" w:themeColor="text1"/>
        </w:rPr>
        <w:t>Berdasarkan</w:t>
      </w:r>
      <w:r w:rsidRPr="00EC25FD">
        <w:rPr>
          <w:rFonts w:ascii="Tw Cen MT" w:hAnsi="Tw Cen MT"/>
          <w:color w:val="000000" w:themeColor="text1"/>
          <w:spacing w:val="-6"/>
        </w:rPr>
        <w:t xml:space="preserve"> </w:t>
      </w:r>
      <w:r w:rsidRPr="00EC25FD">
        <w:rPr>
          <w:rFonts w:ascii="Tw Cen MT" w:hAnsi="Tw Cen MT"/>
          <w:color w:val="000000" w:themeColor="text1"/>
        </w:rPr>
        <w:t>Tabel</w:t>
      </w:r>
      <w:r w:rsidRPr="00EC25FD">
        <w:rPr>
          <w:rFonts w:ascii="Tw Cen MT" w:hAnsi="Tw Cen MT"/>
          <w:color w:val="000000" w:themeColor="text1"/>
          <w:spacing w:val="-6"/>
        </w:rPr>
        <w:t xml:space="preserve"> </w:t>
      </w:r>
      <w:hyperlink w:anchor="_bookmark9" w:history="1">
        <w:r w:rsidR="009F2283" w:rsidRPr="00EC25FD">
          <w:rPr>
            <w:rFonts w:ascii="Tw Cen MT" w:hAnsi="Tw Cen MT"/>
            <w:color w:val="000000" w:themeColor="text1"/>
          </w:rPr>
          <w:t>2</w:t>
        </w:r>
      </w:hyperlink>
      <w:r w:rsidRPr="00EC25FD">
        <w:rPr>
          <w:rFonts w:ascii="Tw Cen MT" w:hAnsi="Tw Cen MT"/>
          <w:color w:val="000000" w:themeColor="text1"/>
        </w:rPr>
        <w:t>,</w:t>
      </w:r>
      <w:r w:rsidRPr="00EC25FD">
        <w:rPr>
          <w:rFonts w:ascii="Tw Cen MT" w:hAnsi="Tw Cen MT"/>
          <w:color w:val="000000" w:themeColor="text1"/>
          <w:spacing w:val="-6"/>
        </w:rPr>
        <w:t xml:space="preserve"> </w:t>
      </w:r>
      <w:r w:rsidRPr="00EC25FD">
        <w:rPr>
          <w:rFonts w:ascii="Tw Cen MT" w:hAnsi="Tw Cen MT"/>
          <w:b/>
          <w:color w:val="000000" w:themeColor="text1"/>
        </w:rPr>
        <w:t>Bahasa</w:t>
      </w:r>
      <w:r w:rsidRPr="00EC25FD">
        <w:rPr>
          <w:rFonts w:ascii="Tw Cen MT" w:hAnsi="Tw Cen MT"/>
          <w:b/>
          <w:color w:val="000000" w:themeColor="text1"/>
          <w:spacing w:val="-2"/>
        </w:rPr>
        <w:t xml:space="preserve"> </w:t>
      </w:r>
      <w:r w:rsidRPr="00EC25FD">
        <w:rPr>
          <w:rFonts w:ascii="Tw Cen MT" w:hAnsi="Tw Cen MT"/>
          <w:b/>
          <w:color w:val="000000" w:themeColor="text1"/>
        </w:rPr>
        <w:t>Indonesia</w:t>
      </w:r>
      <w:r w:rsidRPr="00EC25FD">
        <w:rPr>
          <w:rFonts w:ascii="Tw Cen MT" w:hAnsi="Tw Cen MT"/>
          <w:b/>
          <w:color w:val="000000" w:themeColor="text1"/>
          <w:spacing w:val="-6"/>
        </w:rPr>
        <w:t xml:space="preserve"> </w:t>
      </w:r>
      <w:r w:rsidRPr="00EC25FD">
        <w:rPr>
          <w:rFonts w:ascii="Tw Cen MT" w:hAnsi="Tw Cen MT"/>
          <w:color w:val="000000" w:themeColor="text1"/>
        </w:rPr>
        <w:t>mencapai</w:t>
      </w:r>
      <w:r w:rsidRPr="00EC25FD">
        <w:rPr>
          <w:rFonts w:ascii="Tw Cen MT" w:hAnsi="Tw Cen MT"/>
          <w:color w:val="000000" w:themeColor="text1"/>
          <w:spacing w:val="-6"/>
        </w:rPr>
        <w:t xml:space="preserve"> </w:t>
      </w:r>
      <w:r w:rsidRPr="00EC25FD">
        <w:rPr>
          <w:rFonts w:ascii="Tw Cen MT" w:hAnsi="Tw Cen MT"/>
          <w:color w:val="000000" w:themeColor="text1"/>
        </w:rPr>
        <w:t>performa</w:t>
      </w:r>
      <w:r w:rsidRPr="00EC25FD">
        <w:rPr>
          <w:rFonts w:ascii="Tw Cen MT" w:hAnsi="Tw Cen MT"/>
          <w:color w:val="000000" w:themeColor="text1"/>
          <w:spacing w:val="-6"/>
        </w:rPr>
        <w:t xml:space="preserve"> </w:t>
      </w:r>
      <w:r w:rsidRPr="00EC25FD">
        <w:rPr>
          <w:rFonts w:ascii="Tw Cen MT" w:hAnsi="Tw Cen MT"/>
          <w:color w:val="000000" w:themeColor="text1"/>
        </w:rPr>
        <w:t>tertinggi</w:t>
      </w:r>
      <w:r w:rsidRPr="00EC25FD">
        <w:rPr>
          <w:rFonts w:ascii="Tw Cen MT" w:hAnsi="Tw Cen MT"/>
          <w:color w:val="000000" w:themeColor="text1"/>
          <w:spacing w:val="-6"/>
        </w:rPr>
        <w:t xml:space="preserve"> </w:t>
      </w:r>
      <w:r w:rsidRPr="00EC25FD">
        <w:rPr>
          <w:rFonts w:ascii="Tw Cen MT" w:hAnsi="Tw Cen MT"/>
          <w:color w:val="000000" w:themeColor="text1"/>
        </w:rPr>
        <w:t>dengan</w:t>
      </w:r>
      <w:r w:rsidRPr="00EC25FD">
        <w:rPr>
          <w:rFonts w:ascii="Tw Cen MT" w:hAnsi="Tw Cen MT"/>
          <w:color w:val="000000" w:themeColor="text1"/>
          <w:spacing w:val="-6"/>
        </w:rPr>
        <w:t xml:space="preserve"> </w:t>
      </w:r>
      <w:r w:rsidRPr="00EC25FD">
        <w:rPr>
          <w:rFonts w:ascii="Tw Cen MT" w:hAnsi="Tw Cen MT"/>
          <w:color w:val="000000" w:themeColor="text1"/>
        </w:rPr>
        <w:t>skor</w:t>
      </w:r>
      <w:r w:rsidRPr="00EC25FD">
        <w:rPr>
          <w:rFonts w:ascii="Tw Cen MT" w:hAnsi="Tw Cen MT"/>
          <w:color w:val="000000" w:themeColor="text1"/>
          <w:spacing w:val="-6"/>
        </w:rPr>
        <w:t xml:space="preserve"> </w:t>
      </w:r>
      <w:r w:rsidRPr="00EC25FD">
        <w:rPr>
          <w:rFonts w:ascii="Tw Cen MT" w:hAnsi="Tw Cen MT"/>
          <w:i/>
          <w:color w:val="000000" w:themeColor="text1"/>
        </w:rPr>
        <w:t xml:space="preserve">similarity </w:t>
      </w:r>
      <w:r w:rsidRPr="00EC25FD">
        <w:rPr>
          <w:rFonts w:ascii="Tw Cen MT" w:hAnsi="Tw Cen MT"/>
          <w:color w:val="000000" w:themeColor="text1"/>
        </w:rPr>
        <w:t xml:space="preserve">95,92% </w:t>
      </w:r>
      <w:r w:rsidRPr="00EC25FD">
        <w:rPr>
          <w:rFonts w:ascii="Tw Cen MT" w:hAnsi="Tw Cen MT"/>
          <w:color w:val="000000" w:themeColor="text1"/>
          <w:spacing w:val="-2"/>
        </w:rPr>
        <w:t>dan</w:t>
      </w:r>
      <w:r w:rsidRPr="00EC25FD">
        <w:rPr>
          <w:rFonts w:ascii="Tw Cen MT" w:hAnsi="Tw Cen MT"/>
          <w:color w:val="000000" w:themeColor="text1"/>
          <w:spacing w:val="-9"/>
        </w:rPr>
        <w:t xml:space="preserve"> </w:t>
      </w:r>
      <w:r w:rsidRPr="00EC25FD">
        <w:rPr>
          <w:rFonts w:ascii="Tw Cen MT" w:hAnsi="Tw Cen MT"/>
          <w:color w:val="000000" w:themeColor="text1"/>
          <w:spacing w:val="-2"/>
        </w:rPr>
        <w:t>akurasi</w:t>
      </w:r>
      <w:r w:rsidRPr="00EC25FD">
        <w:rPr>
          <w:rFonts w:ascii="Tw Cen MT" w:hAnsi="Tw Cen MT"/>
          <w:color w:val="000000" w:themeColor="text1"/>
          <w:spacing w:val="-9"/>
        </w:rPr>
        <w:t xml:space="preserve"> </w:t>
      </w:r>
      <w:r w:rsidRPr="00EC25FD">
        <w:rPr>
          <w:rFonts w:ascii="Tw Cen MT" w:hAnsi="Tw Cen MT"/>
          <w:color w:val="000000" w:themeColor="text1"/>
          <w:spacing w:val="-2"/>
        </w:rPr>
        <w:t>94%,</w:t>
      </w:r>
      <w:r w:rsidRPr="00EC25FD">
        <w:rPr>
          <w:rFonts w:ascii="Tw Cen MT" w:hAnsi="Tw Cen MT"/>
          <w:color w:val="000000" w:themeColor="text1"/>
          <w:spacing w:val="-9"/>
        </w:rPr>
        <w:t xml:space="preserve"> </w:t>
      </w:r>
      <w:r w:rsidRPr="00EC25FD">
        <w:rPr>
          <w:rFonts w:ascii="Tw Cen MT" w:hAnsi="Tw Cen MT"/>
          <w:color w:val="000000" w:themeColor="text1"/>
          <w:spacing w:val="-2"/>
        </w:rPr>
        <w:t>mengonfirmasi</w:t>
      </w:r>
      <w:r w:rsidRPr="00EC25FD">
        <w:rPr>
          <w:rFonts w:ascii="Tw Cen MT" w:hAnsi="Tw Cen MT"/>
          <w:color w:val="000000" w:themeColor="text1"/>
          <w:spacing w:val="-9"/>
        </w:rPr>
        <w:t xml:space="preserve"> </w:t>
      </w:r>
      <w:r w:rsidRPr="00EC25FD">
        <w:rPr>
          <w:rFonts w:ascii="Tw Cen MT" w:hAnsi="Tw Cen MT"/>
          <w:color w:val="000000" w:themeColor="text1"/>
          <w:spacing w:val="-2"/>
        </w:rPr>
        <w:t>representasi</w:t>
      </w:r>
      <w:r w:rsidRPr="00EC25FD">
        <w:rPr>
          <w:rFonts w:ascii="Tw Cen MT" w:hAnsi="Tw Cen MT"/>
          <w:color w:val="000000" w:themeColor="text1"/>
          <w:spacing w:val="-9"/>
        </w:rPr>
        <w:t xml:space="preserve"> </w:t>
      </w:r>
      <w:r w:rsidRPr="00EC25FD">
        <w:rPr>
          <w:rFonts w:ascii="Tw Cen MT" w:hAnsi="Tw Cen MT"/>
          <w:color w:val="000000" w:themeColor="text1"/>
          <w:spacing w:val="-2"/>
        </w:rPr>
        <w:t>korpus</w:t>
      </w:r>
      <w:r w:rsidRPr="00EC25FD">
        <w:rPr>
          <w:rFonts w:ascii="Tw Cen MT" w:hAnsi="Tw Cen MT"/>
          <w:color w:val="000000" w:themeColor="text1"/>
          <w:spacing w:val="-8"/>
        </w:rPr>
        <w:t xml:space="preserve"> </w:t>
      </w:r>
      <w:r w:rsidRPr="00EC25FD">
        <w:rPr>
          <w:rFonts w:ascii="Tw Cen MT" w:hAnsi="Tw Cen MT"/>
          <w:color w:val="000000" w:themeColor="text1"/>
          <w:spacing w:val="-2"/>
        </w:rPr>
        <w:t>bahasa</w:t>
      </w:r>
      <w:r w:rsidRPr="00EC25FD">
        <w:rPr>
          <w:rFonts w:ascii="Tw Cen MT" w:hAnsi="Tw Cen MT"/>
          <w:color w:val="000000" w:themeColor="text1"/>
          <w:spacing w:val="-9"/>
        </w:rPr>
        <w:t xml:space="preserve"> </w:t>
      </w:r>
      <w:r w:rsidRPr="00EC25FD">
        <w:rPr>
          <w:rFonts w:ascii="Tw Cen MT" w:hAnsi="Tw Cen MT"/>
          <w:color w:val="000000" w:themeColor="text1"/>
          <w:spacing w:val="-2"/>
        </w:rPr>
        <w:t>nasional</w:t>
      </w:r>
      <w:r w:rsidRPr="00EC25FD">
        <w:rPr>
          <w:rFonts w:ascii="Tw Cen MT" w:hAnsi="Tw Cen MT"/>
          <w:color w:val="000000" w:themeColor="text1"/>
          <w:spacing w:val="-9"/>
        </w:rPr>
        <w:t xml:space="preserve"> </w:t>
      </w:r>
      <w:r w:rsidRPr="00EC25FD">
        <w:rPr>
          <w:rFonts w:ascii="Tw Cen MT" w:hAnsi="Tw Cen MT"/>
          <w:color w:val="000000" w:themeColor="text1"/>
          <w:spacing w:val="-2"/>
        </w:rPr>
        <w:t>yang</w:t>
      </w:r>
      <w:r w:rsidRPr="00EC25FD">
        <w:rPr>
          <w:rFonts w:ascii="Tw Cen MT" w:hAnsi="Tw Cen MT"/>
          <w:color w:val="000000" w:themeColor="text1"/>
          <w:spacing w:val="-9"/>
        </w:rPr>
        <w:t xml:space="preserve"> </w:t>
      </w:r>
      <w:r w:rsidRPr="00EC25FD">
        <w:rPr>
          <w:rFonts w:ascii="Tw Cen MT" w:hAnsi="Tw Cen MT"/>
          <w:color w:val="000000" w:themeColor="text1"/>
          <w:spacing w:val="-2"/>
        </w:rPr>
        <w:t>sangat</w:t>
      </w:r>
      <w:r w:rsidRPr="00EC25FD">
        <w:rPr>
          <w:rFonts w:ascii="Tw Cen MT" w:hAnsi="Tw Cen MT"/>
          <w:color w:val="000000" w:themeColor="text1"/>
          <w:spacing w:val="-9"/>
        </w:rPr>
        <w:t xml:space="preserve"> </w:t>
      </w:r>
      <w:r w:rsidRPr="00EC25FD">
        <w:rPr>
          <w:rFonts w:ascii="Tw Cen MT" w:hAnsi="Tw Cen MT"/>
          <w:color w:val="000000" w:themeColor="text1"/>
          <w:spacing w:val="-2"/>
        </w:rPr>
        <w:t>kuat</w:t>
      </w:r>
      <w:r w:rsidRPr="00EC25FD">
        <w:rPr>
          <w:rFonts w:ascii="Tw Cen MT" w:hAnsi="Tw Cen MT"/>
          <w:color w:val="000000" w:themeColor="text1"/>
          <w:spacing w:val="-9"/>
        </w:rPr>
        <w:t xml:space="preserve"> </w:t>
      </w:r>
      <w:r w:rsidRPr="00EC25FD">
        <w:rPr>
          <w:rFonts w:ascii="Tw Cen MT" w:hAnsi="Tw Cen MT"/>
          <w:color w:val="000000" w:themeColor="text1"/>
          <w:spacing w:val="-2"/>
        </w:rPr>
        <w:t>pada</w:t>
      </w:r>
      <w:r w:rsidRPr="00EC25FD">
        <w:rPr>
          <w:rFonts w:ascii="Tw Cen MT" w:hAnsi="Tw Cen MT"/>
          <w:color w:val="000000" w:themeColor="text1"/>
          <w:spacing w:val="-9"/>
        </w:rPr>
        <w:t xml:space="preserve"> </w:t>
      </w:r>
      <w:r w:rsidRPr="00EC25FD">
        <w:rPr>
          <w:rFonts w:ascii="Tw Cen MT" w:hAnsi="Tw Cen MT"/>
          <w:color w:val="000000" w:themeColor="text1"/>
          <w:spacing w:val="-2"/>
        </w:rPr>
        <w:t>model.</w:t>
      </w:r>
      <w:r w:rsidRPr="00EC25FD">
        <w:rPr>
          <w:rFonts w:ascii="Tw Cen MT" w:hAnsi="Tw Cen MT"/>
          <w:color w:val="000000" w:themeColor="text1"/>
          <w:spacing w:val="4"/>
        </w:rPr>
        <w:t xml:space="preserve"> </w:t>
      </w:r>
      <w:r w:rsidRPr="00EC25FD">
        <w:rPr>
          <w:rFonts w:ascii="Tw Cen MT" w:hAnsi="Tw Cen MT"/>
          <w:color w:val="000000" w:themeColor="text1"/>
          <w:spacing w:val="-2"/>
        </w:rPr>
        <w:t xml:space="preserve">Pada </w:t>
      </w:r>
      <w:r w:rsidRPr="00EC25FD">
        <w:rPr>
          <w:rFonts w:ascii="Tw Cen MT" w:hAnsi="Tw Cen MT"/>
          <w:color w:val="000000" w:themeColor="text1"/>
        </w:rPr>
        <w:t xml:space="preserve">rumpun bahasa daerah, </w:t>
      </w:r>
      <w:r w:rsidRPr="00EC25FD">
        <w:rPr>
          <w:rFonts w:ascii="Tw Cen MT" w:hAnsi="Tw Cen MT"/>
          <w:b/>
          <w:color w:val="000000" w:themeColor="text1"/>
        </w:rPr>
        <w:t xml:space="preserve">Bahasa Jawa </w:t>
      </w:r>
      <w:r w:rsidRPr="00EC25FD">
        <w:rPr>
          <w:rFonts w:ascii="Tw Cen MT" w:hAnsi="Tw Cen MT"/>
          <w:color w:val="000000" w:themeColor="text1"/>
        </w:rPr>
        <w:t xml:space="preserve">(77,23%, 66 benar) dan </w:t>
      </w:r>
      <w:r w:rsidRPr="00EC25FD">
        <w:rPr>
          <w:rFonts w:ascii="Tw Cen MT" w:hAnsi="Tw Cen MT"/>
          <w:b/>
          <w:color w:val="000000" w:themeColor="text1"/>
        </w:rPr>
        <w:t xml:space="preserve">Bahasa Sunda </w:t>
      </w:r>
      <w:r w:rsidRPr="00EC25FD">
        <w:rPr>
          <w:rFonts w:ascii="Tw Cen MT" w:hAnsi="Tw Cen MT"/>
          <w:color w:val="000000" w:themeColor="text1"/>
        </w:rPr>
        <w:t>(73,39%, 66 benar) menempati posisi tertinggi.</w:t>
      </w:r>
      <w:r w:rsidRPr="00EC25FD">
        <w:rPr>
          <w:rFonts w:ascii="Tw Cen MT" w:hAnsi="Tw Cen MT"/>
          <w:color w:val="000000" w:themeColor="text1"/>
          <w:spacing w:val="40"/>
        </w:rPr>
        <w:t xml:space="preserve"> </w:t>
      </w:r>
      <w:r w:rsidRPr="00EC25FD">
        <w:rPr>
          <w:rFonts w:ascii="Tw Cen MT" w:hAnsi="Tw Cen MT"/>
          <w:color w:val="000000" w:themeColor="text1"/>
        </w:rPr>
        <w:t xml:space="preserve">Sebaliknya, bahasa daerah dengan sumber daya rendah seperti </w:t>
      </w:r>
      <w:r w:rsidRPr="00EC25FD">
        <w:rPr>
          <w:rFonts w:ascii="Tw Cen MT" w:hAnsi="Tw Cen MT"/>
          <w:b/>
          <w:color w:val="000000" w:themeColor="text1"/>
        </w:rPr>
        <w:t xml:space="preserve">Bahasa Dayak Ngaju </w:t>
      </w:r>
      <w:r w:rsidRPr="00EC25FD">
        <w:rPr>
          <w:rFonts w:ascii="Tw Cen MT" w:hAnsi="Tw Cen MT"/>
          <w:color w:val="000000" w:themeColor="text1"/>
        </w:rPr>
        <w:t xml:space="preserve">dan </w:t>
      </w:r>
      <w:r w:rsidRPr="00EC25FD">
        <w:rPr>
          <w:rFonts w:ascii="Tw Cen MT" w:hAnsi="Tw Cen MT"/>
          <w:b/>
          <w:color w:val="000000" w:themeColor="text1"/>
        </w:rPr>
        <w:t xml:space="preserve">Bahasa Makassar </w:t>
      </w:r>
      <w:r w:rsidRPr="00EC25FD">
        <w:rPr>
          <w:rFonts w:ascii="Tw Cen MT" w:hAnsi="Tw Cen MT"/>
          <w:color w:val="000000" w:themeColor="text1"/>
        </w:rPr>
        <w:t>hanya mencapai akurasi 33% dan 37%.</w:t>
      </w:r>
    </w:p>
    <w:p w14:paraId="7932852D" w14:textId="77777777" w:rsidR="009F2283" w:rsidRPr="00EC25FD" w:rsidRDefault="00000000">
      <w:pPr>
        <w:pStyle w:val="BodyText"/>
        <w:spacing w:before="62" w:line="252" w:lineRule="auto"/>
        <w:ind w:left="142" w:right="670"/>
        <w:jc w:val="both"/>
        <w:rPr>
          <w:rFonts w:ascii="Tw Cen MT" w:hAnsi="Tw Cen MT"/>
          <w:color w:val="000000" w:themeColor="text1"/>
        </w:rPr>
      </w:pPr>
      <w:r w:rsidRPr="00EC25FD">
        <w:rPr>
          <w:rFonts w:ascii="Tw Cen MT" w:hAnsi="Tw Cen MT"/>
          <w:color w:val="000000" w:themeColor="text1"/>
        </w:rPr>
        <w:t>Metode CoT berhasil meningkatkan jumlah jawaban benar pada 5 domain (Lampung, Bali, Indonesia, Sunda,</w:t>
      </w:r>
      <w:r w:rsidRPr="00EC25FD">
        <w:rPr>
          <w:rFonts w:ascii="Tw Cen MT" w:hAnsi="Tw Cen MT"/>
          <w:color w:val="000000" w:themeColor="text1"/>
          <w:spacing w:val="-11"/>
        </w:rPr>
        <w:t xml:space="preserve"> </w:t>
      </w:r>
      <w:r w:rsidRPr="00EC25FD">
        <w:rPr>
          <w:rFonts w:ascii="Tw Cen MT" w:hAnsi="Tw Cen MT"/>
          <w:color w:val="000000" w:themeColor="text1"/>
        </w:rPr>
        <w:t>Jawa)</w:t>
      </w:r>
      <w:r w:rsidRPr="00EC25FD">
        <w:rPr>
          <w:rFonts w:ascii="Tw Cen MT" w:hAnsi="Tw Cen MT"/>
          <w:color w:val="000000" w:themeColor="text1"/>
          <w:spacing w:val="-11"/>
        </w:rPr>
        <w:t xml:space="preserve"> </w:t>
      </w:r>
      <w:r w:rsidRPr="00EC25FD">
        <w:rPr>
          <w:rFonts w:ascii="Tw Cen MT" w:hAnsi="Tw Cen MT"/>
          <w:color w:val="000000" w:themeColor="text1"/>
        </w:rPr>
        <w:t>dengan</w:t>
      </w:r>
      <w:r w:rsidRPr="00EC25FD">
        <w:rPr>
          <w:rFonts w:ascii="Tw Cen MT" w:hAnsi="Tw Cen MT"/>
          <w:color w:val="000000" w:themeColor="text1"/>
          <w:spacing w:val="-11"/>
        </w:rPr>
        <w:t xml:space="preserve"> </w:t>
      </w:r>
      <w:r w:rsidRPr="00EC25FD">
        <w:rPr>
          <w:rFonts w:ascii="Tw Cen MT" w:hAnsi="Tw Cen MT"/>
          <w:color w:val="000000" w:themeColor="text1"/>
        </w:rPr>
        <w:t>peningkatan</w:t>
      </w:r>
      <w:r w:rsidRPr="00EC25FD">
        <w:rPr>
          <w:rFonts w:ascii="Tw Cen MT" w:hAnsi="Tw Cen MT"/>
          <w:color w:val="000000" w:themeColor="text1"/>
          <w:spacing w:val="-11"/>
        </w:rPr>
        <w:t xml:space="preserve"> </w:t>
      </w:r>
      <w:r w:rsidRPr="00EC25FD">
        <w:rPr>
          <w:rFonts w:ascii="Tw Cen MT" w:hAnsi="Tw Cen MT"/>
          <w:color w:val="000000" w:themeColor="text1"/>
        </w:rPr>
        <w:t>terbesar</w:t>
      </w:r>
      <w:r w:rsidRPr="00EC25FD">
        <w:rPr>
          <w:rFonts w:ascii="Tw Cen MT" w:hAnsi="Tw Cen MT"/>
          <w:color w:val="000000" w:themeColor="text1"/>
          <w:spacing w:val="-11"/>
        </w:rPr>
        <w:t xml:space="preserve"> </w:t>
      </w:r>
      <w:r w:rsidRPr="00EC25FD">
        <w:rPr>
          <w:rFonts w:ascii="Tw Cen MT" w:hAnsi="Tw Cen MT"/>
          <w:color w:val="000000" w:themeColor="text1"/>
        </w:rPr>
        <w:t>pada</w:t>
      </w:r>
      <w:r w:rsidRPr="00EC25FD">
        <w:rPr>
          <w:rFonts w:ascii="Tw Cen MT" w:hAnsi="Tw Cen MT"/>
          <w:color w:val="000000" w:themeColor="text1"/>
          <w:spacing w:val="-11"/>
        </w:rPr>
        <w:t xml:space="preserve"> </w:t>
      </w:r>
      <w:r w:rsidRPr="00EC25FD">
        <w:rPr>
          <w:rFonts w:ascii="Tw Cen MT" w:hAnsi="Tw Cen MT"/>
          <w:color w:val="000000" w:themeColor="text1"/>
        </w:rPr>
        <w:t>Bahasa</w:t>
      </w:r>
      <w:r w:rsidRPr="00EC25FD">
        <w:rPr>
          <w:rFonts w:ascii="Tw Cen MT" w:hAnsi="Tw Cen MT"/>
          <w:color w:val="000000" w:themeColor="text1"/>
          <w:spacing w:val="-11"/>
        </w:rPr>
        <w:t xml:space="preserve"> </w:t>
      </w:r>
      <w:r w:rsidRPr="00EC25FD">
        <w:rPr>
          <w:rFonts w:ascii="Tw Cen MT" w:hAnsi="Tw Cen MT"/>
          <w:color w:val="000000" w:themeColor="text1"/>
        </w:rPr>
        <w:t>Bali</w:t>
      </w:r>
      <w:r w:rsidRPr="00EC25FD">
        <w:rPr>
          <w:rFonts w:ascii="Tw Cen MT" w:hAnsi="Tw Cen MT"/>
          <w:color w:val="000000" w:themeColor="text1"/>
          <w:spacing w:val="-11"/>
        </w:rPr>
        <w:t xml:space="preserve"> </w:t>
      </w:r>
      <w:r w:rsidRPr="00EC25FD">
        <w:rPr>
          <w:rFonts w:ascii="Tw Cen MT" w:hAnsi="Tw Cen MT"/>
          <w:color w:val="000000" w:themeColor="text1"/>
        </w:rPr>
        <w:t>(+11</w:t>
      </w:r>
      <w:r w:rsidRPr="00EC25FD">
        <w:rPr>
          <w:rFonts w:ascii="Tw Cen MT" w:hAnsi="Tw Cen MT"/>
          <w:color w:val="000000" w:themeColor="text1"/>
          <w:spacing w:val="-11"/>
        </w:rPr>
        <w:t xml:space="preserve"> </w:t>
      </w:r>
      <w:r w:rsidRPr="00EC25FD">
        <w:rPr>
          <w:rFonts w:ascii="Tw Cen MT" w:hAnsi="Tw Cen MT"/>
          <w:color w:val="000000" w:themeColor="text1"/>
        </w:rPr>
        <w:t>soal)</w:t>
      </w:r>
      <w:r w:rsidRPr="00EC25FD">
        <w:rPr>
          <w:rFonts w:ascii="Tw Cen MT" w:hAnsi="Tw Cen MT"/>
          <w:color w:val="000000" w:themeColor="text1"/>
          <w:spacing w:val="-11"/>
        </w:rPr>
        <w:t xml:space="preserve"> </w:t>
      </w:r>
      <w:r w:rsidRPr="00EC25FD">
        <w:rPr>
          <w:rFonts w:ascii="Tw Cen MT" w:hAnsi="Tw Cen MT"/>
          <w:color w:val="000000" w:themeColor="text1"/>
        </w:rPr>
        <w:t>dan</w:t>
      </w:r>
      <w:r w:rsidRPr="00EC25FD">
        <w:rPr>
          <w:rFonts w:ascii="Tw Cen MT" w:hAnsi="Tw Cen MT"/>
          <w:color w:val="000000" w:themeColor="text1"/>
          <w:spacing w:val="-11"/>
        </w:rPr>
        <w:t xml:space="preserve"> </w:t>
      </w:r>
      <w:r w:rsidRPr="00EC25FD">
        <w:rPr>
          <w:rFonts w:ascii="Tw Cen MT" w:hAnsi="Tw Cen MT"/>
          <w:color w:val="000000" w:themeColor="text1"/>
        </w:rPr>
        <w:t>Bahasa</w:t>
      </w:r>
      <w:r w:rsidRPr="00EC25FD">
        <w:rPr>
          <w:rFonts w:ascii="Tw Cen MT" w:hAnsi="Tw Cen MT"/>
          <w:color w:val="000000" w:themeColor="text1"/>
          <w:spacing w:val="-11"/>
        </w:rPr>
        <w:t xml:space="preserve"> </w:t>
      </w:r>
      <w:r w:rsidRPr="00EC25FD">
        <w:rPr>
          <w:rFonts w:ascii="Tw Cen MT" w:hAnsi="Tw Cen MT"/>
          <w:color w:val="000000" w:themeColor="text1"/>
        </w:rPr>
        <w:t>Lampung</w:t>
      </w:r>
      <w:r w:rsidRPr="00EC25FD">
        <w:rPr>
          <w:rFonts w:ascii="Tw Cen MT" w:hAnsi="Tw Cen MT"/>
          <w:color w:val="000000" w:themeColor="text1"/>
          <w:spacing w:val="-11"/>
        </w:rPr>
        <w:t xml:space="preserve"> </w:t>
      </w:r>
      <w:r w:rsidRPr="00EC25FD">
        <w:rPr>
          <w:rFonts w:ascii="Tw Cen MT" w:hAnsi="Tw Cen MT"/>
          <w:color w:val="000000" w:themeColor="text1"/>
        </w:rPr>
        <w:t>(+10</w:t>
      </w:r>
      <w:r w:rsidRPr="00EC25FD">
        <w:rPr>
          <w:rFonts w:ascii="Tw Cen MT" w:hAnsi="Tw Cen MT"/>
          <w:color w:val="000000" w:themeColor="text1"/>
          <w:spacing w:val="-11"/>
        </w:rPr>
        <w:t xml:space="preserve"> </w:t>
      </w:r>
      <w:r w:rsidRPr="00EC25FD">
        <w:rPr>
          <w:rFonts w:ascii="Tw Cen MT" w:hAnsi="Tw Cen MT"/>
          <w:color w:val="000000" w:themeColor="text1"/>
        </w:rPr>
        <w:t>soal). Pada</w:t>
      </w:r>
      <w:r w:rsidRPr="00EC25FD">
        <w:rPr>
          <w:rFonts w:ascii="Tw Cen MT" w:hAnsi="Tw Cen MT"/>
          <w:color w:val="000000" w:themeColor="text1"/>
          <w:spacing w:val="-6"/>
        </w:rPr>
        <w:t xml:space="preserve"> </w:t>
      </w:r>
      <w:r w:rsidRPr="00EC25FD">
        <w:rPr>
          <w:rFonts w:ascii="Tw Cen MT" w:hAnsi="Tw Cen MT"/>
          <w:color w:val="000000" w:themeColor="text1"/>
        </w:rPr>
        <w:t>3</w:t>
      </w:r>
      <w:r w:rsidRPr="00EC25FD">
        <w:rPr>
          <w:rFonts w:ascii="Tw Cen MT" w:hAnsi="Tw Cen MT"/>
          <w:color w:val="000000" w:themeColor="text1"/>
          <w:spacing w:val="-6"/>
        </w:rPr>
        <w:t xml:space="preserve"> </w:t>
      </w:r>
      <w:r w:rsidRPr="00EC25FD">
        <w:rPr>
          <w:rFonts w:ascii="Tw Cen MT" w:hAnsi="Tw Cen MT"/>
          <w:color w:val="000000" w:themeColor="text1"/>
        </w:rPr>
        <w:t>domain</w:t>
      </w:r>
      <w:r w:rsidRPr="00EC25FD">
        <w:rPr>
          <w:rFonts w:ascii="Tw Cen MT" w:hAnsi="Tw Cen MT"/>
          <w:color w:val="000000" w:themeColor="text1"/>
          <w:spacing w:val="-6"/>
        </w:rPr>
        <w:t xml:space="preserve"> </w:t>
      </w:r>
      <w:r w:rsidRPr="00EC25FD">
        <w:rPr>
          <w:rFonts w:ascii="Tw Cen MT" w:hAnsi="Tw Cen MT"/>
          <w:color w:val="000000" w:themeColor="text1"/>
        </w:rPr>
        <w:t>(Makassar,</w:t>
      </w:r>
      <w:r w:rsidRPr="00EC25FD">
        <w:rPr>
          <w:rFonts w:ascii="Tw Cen MT" w:hAnsi="Tw Cen MT"/>
          <w:color w:val="000000" w:themeColor="text1"/>
          <w:spacing w:val="-6"/>
        </w:rPr>
        <w:t xml:space="preserve"> </w:t>
      </w:r>
      <w:r w:rsidRPr="00EC25FD">
        <w:rPr>
          <w:rFonts w:ascii="Tw Cen MT" w:hAnsi="Tw Cen MT"/>
          <w:color w:val="000000" w:themeColor="text1"/>
        </w:rPr>
        <w:t>Banjar,</w:t>
      </w:r>
      <w:r w:rsidRPr="00EC25FD">
        <w:rPr>
          <w:rFonts w:ascii="Tw Cen MT" w:hAnsi="Tw Cen MT"/>
          <w:color w:val="000000" w:themeColor="text1"/>
          <w:spacing w:val="-6"/>
        </w:rPr>
        <w:t xml:space="preserve"> </w:t>
      </w:r>
      <w:r w:rsidRPr="00EC25FD">
        <w:rPr>
          <w:rFonts w:ascii="Tw Cen MT" w:hAnsi="Tw Cen MT"/>
          <w:color w:val="000000" w:themeColor="text1"/>
        </w:rPr>
        <w:t>Dayak</w:t>
      </w:r>
      <w:r w:rsidRPr="00EC25FD">
        <w:rPr>
          <w:rFonts w:ascii="Tw Cen MT" w:hAnsi="Tw Cen MT"/>
          <w:color w:val="000000" w:themeColor="text1"/>
          <w:spacing w:val="-6"/>
        </w:rPr>
        <w:t xml:space="preserve"> </w:t>
      </w:r>
      <w:r w:rsidRPr="00EC25FD">
        <w:rPr>
          <w:rFonts w:ascii="Tw Cen MT" w:hAnsi="Tw Cen MT"/>
          <w:color w:val="000000" w:themeColor="text1"/>
        </w:rPr>
        <w:t>Ngaju),</w:t>
      </w:r>
      <w:r w:rsidRPr="00EC25FD">
        <w:rPr>
          <w:rFonts w:ascii="Tw Cen MT" w:hAnsi="Tw Cen MT"/>
          <w:color w:val="000000" w:themeColor="text1"/>
          <w:spacing w:val="-6"/>
        </w:rPr>
        <w:t xml:space="preserve"> </w:t>
      </w:r>
      <w:r w:rsidRPr="00EC25FD">
        <w:rPr>
          <w:rFonts w:ascii="Tw Cen MT" w:hAnsi="Tw Cen MT"/>
          <w:color w:val="000000" w:themeColor="text1"/>
        </w:rPr>
        <w:t>kedua</w:t>
      </w:r>
      <w:r w:rsidRPr="00EC25FD">
        <w:rPr>
          <w:rFonts w:ascii="Tw Cen MT" w:hAnsi="Tw Cen MT"/>
          <w:color w:val="000000" w:themeColor="text1"/>
          <w:spacing w:val="-6"/>
        </w:rPr>
        <w:t xml:space="preserve"> </w:t>
      </w:r>
      <w:r w:rsidRPr="00EC25FD">
        <w:rPr>
          <w:rFonts w:ascii="Tw Cen MT" w:hAnsi="Tw Cen MT"/>
          <w:color w:val="000000" w:themeColor="text1"/>
        </w:rPr>
        <w:t>metode</w:t>
      </w:r>
      <w:r w:rsidRPr="00EC25FD">
        <w:rPr>
          <w:rFonts w:ascii="Tw Cen MT" w:hAnsi="Tw Cen MT"/>
          <w:color w:val="000000" w:themeColor="text1"/>
          <w:spacing w:val="-6"/>
        </w:rPr>
        <w:t xml:space="preserve"> </w:t>
      </w:r>
      <w:r w:rsidRPr="00EC25FD">
        <w:rPr>
          <w:rFonts w:ascii="Tw Cen MT" w:hAnsi="Tw Cen MT"/>
          <w:color w:val="000000" w:themeColor="text1"/>
        </w:rPr>
        <w:t>menghasilkan</w:t>
      </w:r>
      <w:r w:rsidRPr="00EC25FD">
        <w:rPr>
          <w:rFonts w:ascii="Tw Cen MT" w:hAnsi="Tw Cen MT"/>
          <w:color w:val="000000" w:themeColor="text1"/>
          <w:spacing w:val="-6"/>
        </w:rPr>
        <w:t xml:space="preserve"> </w:t>
      </w:r>
      <w:r w:rsidRPr="00EC25FD">
        <w:rPr>
          <w:rFonts w:ascii="Tw Cen MT" w:hAnsi="Tw Cen MT"/>
          <w:color w:val="000000" w:themeColor="text1"/>
        </w:rPr>
        <w:t>akurasi</w:t>
      </w:r>
      <w:r w:rsidRPr="00EC25FD">
        <w:rPr>
          <w:rFonts w:ascii="Tw Cen MT" w:hAnsi="Tw Cen MT"/>
          <w:color w:val="000000" w:themeColor="text1"/>
          <w:spacing w:val="-6"/>
        </w:rPr>
        <w:t xml:space="preserve"> </w:t>
      </w:r>
      <w:r w:rsidRPr="00EC25FD">
        <w:rPr>
          <w:rFonts w:ascii="Tw Cen MT" w:hAnsi="Tw Cen MT"/>
          <w:color w:val="000000" w:themeColor="text1"/>
        </w:rPr>
        <w:t xml:space="preserve">identik. Namun, pada </w:t>
      </w:r>
      <w:r w:rsidRPr="00EC25FD">
        <w:rPr>
          <w:rFonts w:ascii="Tw Cen MT" w:hAnsi="Tw Cen MT"/>
          <w:b/>
          <w:color w:val="000000" w:themeColor="text1"/>
        </w:rPr>
        <w:t>Bahasa Madura</w:t>
      </w:r>
      <w:r w:rsidRPr="00EC25FD">
        <w:rPr>
          <w:rFonts w:ascii="Tw Cen MT" w:hAnsi="Tw Cen MT"/>
          <w:color w:val="000000" w:themeColor="text1"/>
        </w:rPr>
        <w:t>, Non-CoT justru lebih unggul (40 vs 37 soal), menunjukkan bahwa penalaran buatan</w:t>
      </w:r>
      <w:r w:rsidRPr="00EC25FD">
        <w:rPr>
          <w:rFonts w:ascii="Tw Cen MT" w:hAnsi="Tw Cen MT"/>
          <w:color w:val="000000" w:themeColor="text1"/>
          <w:spacing w:val="-13"/>
        </w:rPr>
        <w:t xml:space="preserve"> </w:t>
      </w:r>
      <w:r w:rsidRPr="00EC25FD">
        <w:rPr>
          <w:rFonts w:ascii="Tw Cen MT" w:hAnsi="Tw Cen MT"/>
          <w:color w:val="000000" w:themeColor="text1"/>
        </w:rPr>
        <w:t>model</w:t>
      </w:r>
      <w:r w:rsidRPr="00EC25FD">
        <w:rPr>
          <w:rFonts w:ascii="Tw Cen MT" w:hAnsi="Tw Cen MT"/>
          <w:color w:val="000000" w:themeColor="text1"/>
          <w:spacing w:val="-9"/>
        </w:rPr>
        <w:t xml:space="preserve"> </w:t>
      </w:r>
      <w:r w:rsidRPr="00EC25FD">
        <w:rPr>
          <w:rFonts w:ascii="Tw Cen MT" w:hAnsi="Tw Cen MT"/>
          <w:color w:val="000000" w:themeColor="text1"/>
        </w:rPr>
        <w:t>pada kosakata Madura tertentu rentan mengalami halusinasi leksikal (</w:t>
      </w:r>
      <w:r w:rsidRPr="00EC25FD">
        <w:rPr>
          <w:rFonts w:ascii="Tw Cen MT" w:hAnsi="Tw Cen MT"/>
          <w:i/>
          <w:color w:val="000000" w:themeColor="text1"/>
        </w:rPr>
        <w:t>reasoning error</w:t>
      </w:r>
      <w:r w:rsidRPr="00EC25FD">
        <w:rPr>
          <w:rFonts w:ascii="Tw Cen MT" w:hAnsi="Tw Cen MT"/>
          <w:i/>
          <w:color w:val="000000" w:themeColor="text1"/>
          <w:spacing w:val="-13"/>
        </w:rPr>
        <w:t xml:space="preserve"> </w:t>
      </w:r>
      <w:r w:rsidRPr="00EC25FD">
        <w:rPr>
          <w:rFonts w:ascii="Tw Cen MT" w:hAnsi="Tw Cen MT"/>
          <w:color w:val="000000" w:themeColor="text1"/>
        </w:rPr>
        <w:t xml:space="preserve">). </w:t>
      </w:r>
      <w:bookmarkStart w:id="23" w:name="_bookmark10"/>
      <w:bookmarkEnd w:id="23"/>
      <w:r w:rsidRPr="00EC25FD">
        <w:rPr>
          <w:rFonts w:ascii="Tw Cen MT" w:hAnsi="Tw Cen MT"/>
          <w:color w:val="000000" w:themeColor="text1"/>
        </w:rPr>
        <w:t xml:space="preserve">Rincian distribusi klasifikasi jawaban per butir soal disajikan pada Tabel </w:t>
      </w:r>
      <w:hyperlink w:anchor="_bookmark10" w:history="1">
        <w:r w:rsidR="009F2283" w:rsidRPr="00EC25FD">
          <w:rPr>
            <w:rFonts w:ascii="Tw Cen MT" w:hAnsi="Tw Cen MT"/>
            <w:color w:val="000000" w:themeColor="text1"/>
          </w:rPr>
          <w:t>3</w:t>
        </w:r>
      </w:hyperlink>
      <w:r w:rsidRPr="00EC25FD">
        <w:rPr>
          <w:rFonts w:ascii="Tw Cen MT" w:hAnsi="Tw Cen MT"/>
          <w:color w:val="000000" w:themeColor="text1"/>
        </w:rPr>
        <w:t>.</w:t>
      </w:r>
    </w:p>
    <w:p w14:paraId="222C15FF" w14:textId="640F8F59" w:rsidR="009F2283" w:rsidRPr="00EC25FD" w:rsidRDefault="00000000">
      <w:pPr>
        <w:spacing w:before="74"/>
        <w:ind w:left="1384"/>
        <w:jc w:val="both"/>
        <w:rPr>
          <w:rFonts w:ascii="Tw Cen MT" w:hAnsi="Tw Cen MT"/>
          <w:color w:val="000000" w:themeColor="text1"/>
          <w:sz w:val="18"/>
        </w:rPr>
      </w:pPr>
      <w:r w:rsidRPr="00C43493">
        <w:rPr>
          <w:rFonts w:ascii="Tw Cen MT" w:hAnsi="Tw Cen MT"/>
          <w:bCs/>
          <w:color w:val="000000" w:themeColor="text1"/>
          <w:sz w:val="18"/>
        </w:rPr>
        <w:t>Tab</w:t>
      </w:r>
      <w:r w:rsidR="00C43493">
        <w:rPr>
          <w:rFonts w:ascii="Tw Cen MT" w:hAnsi="Tw Cen MT"/>
          <w:bCs/>
          <w:color w:val="000000" w:themeColor="text1"/>
          <w:sz w:val="18"/>
        </w:rPr>
        <w:t>el</w:t>
      </w:r>
      <w:r w:rsidRPr="00C43493">
        <w:rPr>
          <w:rFonts w:ascii="Tw Cen MT" w:hAnsi="Tw Cen MT"/>
          <w:bCs/>
          <w:color w:val="000000" w:themeColor="text1"/>
          <w:spacing w:val="17"/>
          <w:sz w:val="18"/>
        </w:rPr>
        <w:t xml:space="preserve"> </w:t>
      </w:r>
      <w:r w:rsidRPr="00C43493">
        <w:rPr>
          <w:rFonts w:ascii="Tw Cen MT" w:hAnsi="Tw Cen MT"/>
          <w:bCs/>
          <w:color w:val="000000" w:themeColor="text1"/>
          <w:sz w:val="18"/>
        </w:rPr>
        <w:t>3:</w:t>
      </w:r>
      <w:r w:rsidRPr="00EC25FD">
        <w:rPr>
          <w:rFonts w:ascii="Tw Cen MT" w:hAnsi="Tw Cen MT"/>
          <w:b/>
          <w:color w:val="000000" w:themeColor="text1"/>
          <w:spacing w:val="39"/>
          <w:sz w:val="18"/>
        </w:rPr>
        <w:t xml:space="preserve"> </w:t>
      </w:r>
      <w:r w:rsidRPr="00EC25FD">
        <w:rPr>
          <w:rFonts w:ascii="Tw Cen MT" w:hAnsi="Tw Cen MT"/>
          <w:color w:val="000000" w:themeColor="text1"/>
          <w:sz w:val="18"/>
        </w:rPr>
        <w:t>Rincian</w:t>
      </w:r>
      <w:r w:rsidRPr="00EC25FD">
        <w:rPr>
          <w:rFonts w:ascii="Tw Cen MT" w:hAnsi="Tw Cen MT"/>
          <w:color w:val="000000" w:themeColor="text1"/>
          <w:spacing w:val="11"/>
          <w:sz w:val="18"/>
        </w:rPr>
        <w:t xml:space="preserve"> </w:t>
      </w:r>
      <w:r w:rsidRPr="00EC25FD">
        <w:rPr>
          <w:rFonts w:ascii="Tw Cen MT" w:hAnsi="Tw Cen MT"/>
          <w:color w:val="000000" w:themeColor="text1"/>
          <w:sz w:val="18"/>
        </w:rPr>
        <w:t>Distribusi</w:t>
      </w:r>
      <w:r w:rsidRPr="00EC25FD">
        <w:rPr>
          <w:rFonts w:ascii="Tw Cen MT" w:hAnsi="Tw Cen MT"/>
          <w:color w:val="000000" w:themeColor="text1"/>
          <w:spacing w:val="13"/>
          <w:sz w:val="18"/>
        </w:rPr>
        <w:t xml:space="preserve"> </w:t>
      </w:r>
      <w:r w:rsidRPr="00EC25FD">
        <w:rPr>
          <w:rFonts w:ascii="Tw Cen MT" w:hAnsi="Tw Cen MT"/>
          <w:color w:val="000000" w:themeColor="text1"/>
          <w:sz w:val="18"/>
        </w:rPr>
        <w:t>Kebenaran</w:t>
      </w:r>
      <w:r w:rsidRPr="00EC25FD">
        <w:rPr>
          <w:rFonts w:ascii="Tw Cen MT" w:hAnsi="Tw Cen MT"/>
          <w:color w:val="000000" w:themeColor="text1"/>
          <w:spacing w:val="12"/>
          <w:sz w:val="18"/>
        </w:rPr>
        <w:t xml:space="preserve"> </w:t>
      </w:r>
      <w:r w:rsidRPr="00EC25FD">
        <w:rPr>
          <w:rFonts w:ascii="Tw Cen MT" w:hAnsi="Tw Cen MT"/>
          <w:color w:val="000000" w:themeColor="text1"/>
          <w:sz w:val="18"/>
        </w:rPr>
        <w:t>Jawaban</w:t>
      </w:r>
      <w:r w:rsidRPr="00EC25FD">
        <w:rPr>
          <w:rFonts w:ascii="Tw Cen MT" w:hAnsi="Tw Cen MT"/>
          <w:color w:val="000000" w:themeColor="text1"/>
          <w:spacing w:val="12"/>
          <w:sz w:val="18"/>
        </w:rPr>
        <w:t xml:space="preserve"> </w:t>
      </w:r>
      <w:r w:rsidRPr="00EC25FD">
        <w:rPr>
          <w:rFonts w:ascii="Tw Cen MT" w:hAnsi="Tw Cen MT"/>
          <w:color w:val="000000" w:themeColor="text1"/>
          <w:sz w:val="18"/>
        </w:rPr>
        <w:t>Per</w:t>
      </w:r>
      <w:r w:rsidRPr="00EC25FD">
        <w:rPr>
          <w:rFonts w:ascii="Tw Cen MT" w:hAnsi="Tw Cen MT"/>
          <w:color w:val="000000" w:themeColor="text1"/>
          <w:spacing w:val="12"/>
          <w:sz w:val="18"/>
        </w:rPr>
        <w:t xml:space="preserve"> </w:t>
      </w:r>
      <w:r w:rsidRPr="00EC25FD">
        <w:rPr>
          <w:rFonts w:ascii="Tw Cen MT" w:hAnsi="Tw Cen MT"/>
          <w:color w:val="000000" w:themeColor="text1"/>
          <w:sz w:val="18"/>
        </w:rPr>
        <w:t>Butir</w:t>
      </w:r>
      <w:r w:rsidRPr="00EC25FD">
        <w:rPr>
          <w:rFonts w:ascii="Tw Cen MT" w:hAnsi="Tw Cen MT"/>
          <w:color w:val="000000" w:themeColor="text1"/>
          <w:spacing w:val="12"/>
          <w:sz w:val="18"/>
        </w:rPr>
        <w:t xml:space="preserve"> </w:t>
      </w:r>
      <w:r w:rsidRPr="00EC25FD">
        <w:rPr>
          <w:rFonts w:ascii="Tw Cen MT" w:hAnsi="Tw Cen MT"/>
          <w:color w:val="000000" w:themeColor="text1"/>
          <w:sz w:val="18"/>
        </w:rPr>
        <w:t>Soal</w:t>
      </w:r>
      <w:r w:rsidRPr="00EC25FD">
        <w:rPr>
          <w:rFonts w:ascii="Tw Cen MT" w:hAnsi="Tw Cen MT"/>
          <w:color w:val="000000" w:themeColor="text1"/>
          <w:spacing w:val="12"/>
          <w:sz w:val="18"/>
        </w:rPr>
        <w:t xml:space="preserve"> </w:t>
      </w:r>
      <w:r w:rsidRPr="00EC25FD">
        <w:rPr>
          <w:rFonts w:ascii="Tw Cen MT" w:hAnsi="Tw Cen MT"/>
          <w:color w:val="000000" w:themeColor="text1"/>
          <w:sz w:val="18"/>
        </w:rPr>
        <w:t>pada</w:t>
      </w:r>
      <w:r w:rsidRPr="00EC25FD">
        <w:rPr>
          <w:rFonts w:ascii="Tw Cen MT" w:hAnsi="Tw Cen MT"/>
          <w:color w:val="000000" w:themeColor="text1"/>
          <w:spacing w:val="12"/>
          <w:sz w:val="18"/>
        </w:rPr>
        <w:t xml:space="preserve"> </w:t>
      </w:r>
      <w:r w:rsidRPr="00EC25FD">
        <w:rPr>
          <w:rFonts w:ascii="Tw Cen MT" w:hAnsi="Tw Cen MT"/>
          <w:color w:val="000000" w:themeColor="text1"/>
          <w:sz w:val="18"/>
        </w:rPr>
        <w:t>Skenario</w:t>
      </w:r>
      <w:r w:rsidRPr="00EC25FD">
        <w:rPr>
          <w:rFonts w:ascii="Tw Cen MT" w:hAnsi="Tw Cen MT"/>
          <w:color w:val="000000" w:themeColor="text1"/>
          <w:spacing w:val="13"/>
          <w:sz w:val="18"/>
        </w:rPr>
        <w:t xml:space="preserve"> </w:t>
      </w:r>
      <w:r w:rsidRPr="00EC25FD">
        <w:rPr>
          <w:rFonts w:ascii="Tw Cen MT" w:hAnsi="Tw Cen MT"/>
          <w:color w:val="000000" w:themeColor="text1"/>
          <w:spacing w:val="-10"/>
          <w:sz w:val="18"/>
        </w:rPr>
        <w:t>1</w:t>
      </w:r>
    </w:p>
    <w:p w14:paraId="10549ADA" w14:textId="77777777" w:rsidR="009F2283" w:rsidRPr="00EC25FD" w:rsidRDefault="009F2283">
      <w:pPr>
        <w:pStyle w:val="BodyText"/>
        <w:spacing w:before="6"/>
        <w:rPr>
          <w:rFonts w:ascii="Tw Cen MT" w:hAnsi="Tw Cen MT"/>
          <w:color w:val="000000" w:themeColor="text1"/>
          <w:sz w:val="6"/>
        </w:rPr>
      </w:pPr>
    </w:p>
    <w:tbl>
      <w:tblPr>
        <w:tblW w:w="0" w:type="auto"/>
        <w:tblInd w:w="149" w:type="dxa"/>
        <w:tblLayout w:type="fixed"/>
        <w:tblCellMar>
          <w:left w:w="0" w:type="dxa"/>
          <w:right w:w="0" w:type="dxa"/>
        </w:tblCellMar>
        <w:tblLook w:val="01E0" w:firstRow="1" w:lastRow="1" w:firstColumn="1" w:lastColumn="1" w:noHBand="0" w:noVBand="0"/>
      </w:tblPr>
      <w:tblGrid>
        <w:gridCol w:w="1884"/>
        <w:gridCol w:w="1711"/>
        <w:gridCol w:w="1810"/>
        <w:gridCol w:w="1923"/>
        <w:gridCol w:w="1741"/>
      </w:tblGrid>
      <w:tr w:rsidR="00EC25FD" w:rsidRPr="00EC25FD" w14:paraId="4E35AE62" w14:textId="77777777">
        <w:trPr>
          <w:trHeight w:val="486"/>
        </w:trPr>
        <w:tc>
          <w:tcPr>
            <w:tcW w:w="1884" w:type="dxa"/>
            <w:tcBorders>
              <w:top w:val="single" w:sz="8" w:space="0" w:color="000000"/>
              <w:bottom w:val="single" w:sz="4" w:space="0" w:color="000000"/>
            </w:tcBorders>
          </w:tcPr>
          <w:p w14:paraId="18C54E0D" w14:textId="77777777" w:rsidR="009F2283" w:rsidRPr="00EC25FD" w:rsidRDefault="00000000">
            <w:pPr>
              <w:pStyle w:val="TableParagraph"/>
              <w:spacing w:before="46" w:line="240" w:lineRule="auto"/>
              <w:ind w:left="119"/>
              <w:jc w:val="left"/>
              <w:rPr>
                <w:rFonts w:ascii="Tw Cen MT" w:hAnsi="Tw Cen MT"/>
                <w:b/>
                <w:color w:val="000000" w:themeColor="text1"/>
                <w:sz w:val="16"/>
              </w:rPr>
            </w:pPr>
            <w:r w:rsidRPr="00EC25FD">
              <w:rPr>
                <w:rFonts w:ascii="Tw Cen MT" w:hAnsi="Tw Cen MT"/>
                <w:b/>
                <w:color w:val="000000" w:themeColor="text1"/>
                <w:sz w:val="16"/>
              </w:rPr>
              <w:t>Domain</w:t>
            </w:r>
            <w:r w:rsidRPr="00EC25FD">
              <w:rPr>
                <w:rFonts w:ascii="Tw Cen MT" w:hAnsi="Tw Cen MT"/>
                <w:b/>
                <w:color w:val="000000" w:themeColor="text1"/>
                <w:spacing w:val="24"/>
                <w:sz w:val="16"/>
              </w:rPr>
              <w:t xml:space="preserve"> </w:t>
            </w:r>
            <w:r w:rsidRPr="00EC25FD">
              <w:rPr>
                <w:rFonts w:ascii="Tw Cen MT" w:hAnsi="Tw Cen MT"/>
                <w:b/>
                <w:color w:val="000000" w:themeColor="text1"/>
                <w:spacing w:val="-2"/>
                <w:sz w:val="16"/>
              </w:rPr>
              <w:t>Bahasa</w:t>
            </w:r>
          </w:p>
        </w:tc>
        <w:tc>
          <w:tcPr>
            <w:tcW w:w="1711" w:type="dxa"/>
            <w:tcBorders>
              <w:top w:val="single" w:sz="8" w:space="0" w:color="000000"/>
              <w:bottom w:val="single" w:sz="4" w:space="0" w:color="000000"/>
            </w:tcBorders>
          </w:tcPr>
          <w:p w14:paraId="64500CAE" w14:textId="77777777" w:rsidR="009F2283" w:rsidRPr="00EC25FD" w:rsidRDefault="00000000">
            <w:pPr>
              <w:pStyle w:val="TableParagraph"/>
              <w:spacing w:before="46" w:line="264" w:lineRule="auto"/>
              <w:ind w:left="581" w:hanging="380"/>
              <w:jc w:val="left"/>
              <w:rPr>
                <w:rFonts w:ascii="Tw Cen MT" w:hAnsi="Tw Cen MT"/>
                <w:b/>
                <w:color w:val="000000" w:themeColor="text1"/>
                <w:sz w:val="16"/>
              </w:rPr>
            </w:pPr>
            <w:r w:rsidRPr="00EC25FD">
              <w:rPr>
                <w:rFonts w:ascii="Tw Cen MT" w:hAnsi="Tw Cen MT"/>
                <w:b/>
                <w:color w:val="000000" w:themeColor="text1"/>
                <w:w w:val="105"/>
                <w:sz w:val="16"/>
              </w:rPr>
              <w:t>Kedua</w:t>
            </w:r>
            <w:r w:rsidRPr="00EC25FD">
              <w:rPr>
                <w:rFonts w:ascii="Tw Cen MT" w:hAnsi="Tw Cen MT"/>
                <w:b/>
                <w:color w:val="000000" w:themeColor="text1"/>
                <w:spacing w:val="-2"/>
                <w:w w:val="105"/>
                <w:sz w:val="16"/>
              </w:rPr>
              <w:t xml:space="preserve"> </w:t>
            </w:r>
            <w:r w:rsidRPr="00EC25FD">
              <w:rPr>
                <w:rFonts w:ascii="Tw Cen MT" w:hAnsi="Tw Cen MT"/>
                <w:b/>
                <w:color w:val="000000" w:themeColor="text1"/>
                <w:w w:val="105"/>
                <w:sz w:val="16"/>
              </w:rPr>
              <w:t xml:space="preserve">Metode </w:t>
            </w:r>
            <w:r w:rsidRPr="00EC25FD">
              <w:rPr>
                <w:rFonts w:ascii="Tw Cen MT" w:hAnsi="Tw Cen MT"/>
                <w:b/>
                <w:color w:val="000000" w:themeColor="text1"/>
                <w:spacing w:val="-2"/>
                <w:w w:val="105"/>
                <w:sz w:val="16"/>
              </w:rPr>
              <w:t>Benar</w:t>
            </w:r>
          </w:p>
        </w:tc>
        <w:tc>
          <w:tcPr>
            <w:tcW w:w="1810" w:type="dxa"/>
            <w:tcBorders>
              <w:top w:val="single" w:sz="8" w:space="0" w:color="000000"/>
              <w:bottom w:val="single" w:sz="4" w:space="0" w:color="000000"/>
            </w:tcBorders>
          </w:tcPr>
          <w:p w14:paraId="6E0365BF" w14:textId="77777777" w:rsidR="009F2283" w:rsidRPr="00EC25FD" w:rsidRDefault="00000000">
            <w:pPr>
              <w:pStyle w:val="TableParagraph"/>
              <w:spacing w:before="46" w:line="264" w:lineRule="auto"/>
              <w:ind w:left="684" w:hanging="444"/>
              <w:jc w:val="left"/>
              <w:rPr>
                <w:rFonts w:ascii="Tw Cen MT" w:hAnsi="Tw Cen MT"/>
                <w:b/>
                <w:color w:val="000000" w:themeColor="text1"/>
                <w:sz w:val="16"/>
              </w:rPr>
            </w:pPr>
            <w:r w:rsidRPr="00EC25FD">
              <w:rPr>
                <w:rFonts w:ascii="Tw Cen MT" w:hAnsi="Tw Cen MT"/>
                <w:b/>
                <w:color w:val="000000" w:themeColor="text1"/>
                <w:w w:val="105"/>
                <w:sz w:val="16"/>
              </w:rPr>
              <w:t>Hanya</w:t>
            </w:r>
            <w:r w:rsidRPr="00EC25FD">
              <w:rPr>
                <w:rFonts w:ascii="Tw Cen MT" w:hAnsi="Tw Cen MT"/>
                <w:b/>
                <w:color w:val="000000" w:themeColor="text1"/>
                <w:spacing w:val="-2"/>
                <w:w w:val="105"/>
                <w:sz w:val="16"/>
              </w:rPr>
              <w:t xml:space="preserve"> </w:t>
            </w:r>
            <w:r w:rsidRPr="00EC25FD">
              <w:rPr>
                <w:rFonts w:ascii="Tw Cen MT" w:hAnsi="Tw Cen MT"/>
                <w:b/>
                <w:color w:val="000000" w:themeColor="text1"/>
                <w:w w:val="105"/>
                <w:sz w:val="16"/>
              </w:rPr>
              <w:t xml:space="preserve">Non-CoT </w:t>
            </w:r>
            <w:r w:rsidRPr="00EC25FD">
              <w:rPr>
                <w:rFonts w:ascii="Tw Cen MT" w:hAnsi="Tw Cen MT"/>
                <w:b/>
                <w:color w:val="000000" w:themeColor="text1"/>
                <w:spacing w:val="-2"/>
                <w:w w:val="105"/>
                <w:sz w:val="16"/>
              </w:rPr>
              <w:t>Benar</w:t>
            </w:r>
          </w:p>
        </w:tc>
        <w:tc>
          <w:tcPr>
            <w:tcW w:w="1923" w:type="dxa"/>
            <w:tcBorders>
              <w:top w:val="single" w:sz="8" w:space="0" w:color="000000"/>
              <w:bottom w:val="single" w:sz="4" w:space="0" w:color="000000"/>
            </w:tcBorders>
          </w:tcPr>
          <w:p w14:paraId="136337DE" w14:textId="77777777" w:rsidR="009F2283" w:rsidRPr="00EC25FD" w:rsidRDefault="00000000">
            <w:pPr>
              <w:pStyle w:val="TableParagraph"/>
              <w:spacing w:before="46" w:line="240" w:lineRule="auto"/>
              <w:ind w:right="31"/>
              <w:rPr>
                <w:rFonts w:ascii="Tw Cen MT" w:hAnsi="Tw Cen MT"/>
                <w:b/>
                <w:color w:val="000000" w:themeColor="text1"/>
                <w:sz w:val="16"/>
              </w:rPr>
            </w:pPr>
            <w:r w:rsidRPr="00EC25FD">
              <w:rPr>
                <w:rFonts w:ascii="Tw Cen MT" w:hAnsi="Tw Cen MT"/>
                <w:b/>
                <w:color w:val="000000" w:themeColor="text1"/>
                <w:w w:val="105"/>
                <w:sz w:val="16"/>
              </w:rPr>
              <w:t>Hanya</w:t>
            </w:r>
            <w:r w:rsidRPr="00EC25FD">
              <w:rPr>
                <w:rFonts w:ascii="Tw Cen MT" w:hAnsi="Tw Cen MT"/>
                <w:b/>
                <w:color w:val="000000" w:themeColor="text1"/>
                <w:spacing w:val="24"/>
                <w:w w:val="105"/>
                <w:sz w:val="16"/>
              </w:rPr>
              <w:t xml:space="preserve"> </w:t>
            </w:r>
            <w:r w:rsidRPr="00EC25FD">
              <w:rPr>
                <w:rFonts w:ascii="Tw Cen MT" w:hAnsi="Tw Cen MT"/>
                <w:b/>
                <w:color w:val="000000" w:themeColor="text1"/>
                <w:w w:val="105"/>
                <w:sz w:val="16"/>
              </w:rPr>
              <w:t>CoT</w:t>
            </w:r>
            <w:r w:rsidRPr="00EC25FD">
              <w:rPr>
                <w:rFonts w:ascii="Tw Cen MT" w:hAnsi="Tw Cen MT"/>
                <w:b/>
                <w:color w:val="000000" w:themeColor="text1"/>
                <w:spacing w:val="24"/>
                <w:w w:val="105"/>
                <w:sz w:val="16"/>
              </w:rPr>
              <w:t xml:space="preserve"> </w:t>
            </w:r>
            <w:r w:rsidRPr="00EC25FD">
              <w:rPr>
                <w:rFonts w:ascii="Tw Cen MT" w:hAnsi="Tw Cen MT"/>
                <w:b/>
                <w:color w:val="000000" w:themeColor="text1"/>
                <w:spacing w:val="-2"/>
                <w:w w:val="105"/>
                <w:sz w:val="16"/>
              </w:rPr>
              <w:t>Benar</w:t>
            </w:r>
          </w:p>
        </w:tc>
        <w:tc>
          <w:tcPr>
            <w:tcW w:w="1741" w:type="dxa"/>
            <w:tcBorders>
              <w:top w:val="single" w:sz="8" w:space="0" w:color="000000"/>
              <w:bottom w:val="single" w:sz="4" w:space="0" w:color="000000"/>
            </w:tcBorders>
          </w:tcPr>
          <w:p w14:paraId="6062ED47" w14:textId="77777777" w:rsidR="009F2283" w:rsidRPr="00EC25FD" w:rsidRDefault="00000000">
            <w:pPr>
              <w:pStyle w:val="TableParagraph"/>
              <w:spacing w:before="46" w:line="264" w:lineRule="auto"/>
              <w:ind w:left="605" w:hanging="405"/>
              <w:jc w:val="left"/>
              <w:rPr>
                <w:rFonts w:ascii="Tw Cen MT" w:hAnsi="Tw Cen MT"/>
                <w:b/>
                <w:color w:val="000000" w:themeColor="text1"/>
                <w:sz w:val="16"/>
              </w:rPr>
            </w:pPr>
            <w:r w:rsidRPr="00EC25FD">
              <w:rPr>
                <w:rFonts w:ascii="Tw Cen MT" w:hAnsi="Tw Cen MT"/>
                <w:b/>
                <w:color w:val="000000" w:themeColor="text1"/>
                <w:w w:val="105"/>
                <w:sz w:val="16"/>
              </w:rPr>
              <w:t>Kedua</w:t>
            </w:r>
            <w:r w:rsidRPr="00EC25FD">
              <w:rPr>
                <w:rFonts w:ascii="Tw Cen MT" w:hAnsi="Tw Cen MT"/>
                <w:b/>
                <w:color w:val="000000" w:themeColor="text1"/>
                <w:spacing w:val="-2"/>
                <w:w w:val="105"/>
                <w:sz w:val="16"/>
              </w:rPr>
              <w:t xml:space="preserve"> </w:t>
            </w:r>
            <w:r w:rsidRPr="00EC25FD">
              <w:rPr>
                <w:rFonts w:ascii="Tw Cen MT" w:hAnsi="Tw Cen MT"/>
                <w:b/>
                <w:color w:val="000000" w:themeColor="text1"/>
                <w:w w:val="105"/>
                <w:sz w:val="16"/>
              </w:rPr>
              <w:t xml:space="preserve">Metode </w:t>
            </w:r>
            <w:r w:rsidRPr="00EC25FD">
              <w:rPr>
                <w:rFonts w:ascii="Tw Cen MT" w:hAnsi="Tw Cen MT"/>
                <w:b/>
                <w:color w:val="000000" w:themeColor="text1"/>
                <w:spacing w:val="-2"/>
                <w:w w:val="105"/>
                <w:sz w:val="16"/>
              </w:rPr>
              <w:t>Salah</w:t>
            </w:r>
          </w:p>
        </w:tc>
      </w:tr>
      <w:tr w:rsidR="00EC25FD" w:rsidRPr="00EC25FD" w14:paraId="22E6EF70" w14:textId="77777777">
        <w:trPr>
          <w:trHeight w:val="228"/>
        </w:trPr>
        <w:tc>
          <w:tcPr>
            <w:tcW w:w="1884" w:type="dxa"/>
            <w:tcBorders>
              <w:top w:val="single" w:sz="4" w:space="0" w:color="000000"/>
            </w:tcBorders>
          </w:tcPr>
          <w:p w14:paraId="7C6FCD86" w14:textId="77777777" w:rsidR="009F2283" w:rsidRPr="00EC25FD" w:rsidRDefault="00000000">
            <w:pPr>
              <w:pStyle w:val="TableParagraph"/>
              <w:spacing w:before="48"/>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2"/>
                <w:w w:val="105"/>
                <w:sz w:val="16"/>
              </w:rPr>
              <w:t>Lampung</w:t>
            </w:r>
          </w:p>
        </w:tc>
        <w:tc>
          <w:tcPr>
            <w:tcW w:w="1711" w:type="dxa"/>
            <w:tcBorders>
              <w:top w:val="single" w:sz="4" w:space="0" w:color="000000"/>
            </w:tcBorders>
          </w:tcPr>
          <w:p w14:paraId="682C8B68" w14:textId="77777777" w:rsidR="009F2283" w:rsidRPr="00EC25FD" w:rsidRDefault="00000000">
            <w:pPr>
              <w:pStyle w:val="TableParagraph"/>
              <w:spacing w:before="48"/>
              <w:ind w:left="1" w:right="34"/>
              <w:rPr>
                <w:rFonts w:ascii="Tw Cen MT" w:hAnsi="Tw Cen MT"/>
                <w:color w:val="000000" w:themeColor="text1"/>
                <w:sz w:val="16"/>
              </w:rPr>
            </w:pPr>
            <w:r w:rsidRPr="00EC25FD">
              <w:rPr>
                <w:rFonts w:ascii="Tw Cen MT" w:hAnsi="Tw Cen MT"/>
                <w:color w:val="000000" w:themeColor="text1"/>
                <w:spacing w:val="-5"/>
                <w:sz w:val="16"/>
              </w:rPr>
              <w:t>36</w:t>
            </w:r>
          </w:p>
        </w:tc>
        <w:tc>
          <w:tcPr>
            <w:tcW w:w="1810" w:type="dxa"/>
            <w:tcBorders>
              <w:top w:val="single" w:sz="4" w:space="0" w:color="000000"/>
            </w:tcBorders>
          </w:tcPr>
          <w:p w14:paraId="0FED0D32" w14:textId="77777777" w:rsidR="009F2283" w:rsidRPr="00EC25FD" w:rsidRDefault="00000000">
            <w:pPr>
              <w:pStyle w:val="TableParagraph"/>
              <w:spacing w:before="48"/>
              <w:ind w:left="71"/>
              <w:rPr>
                <w:rFonts w:ascii="Tw Cen MT" w:hAnsi="Tw Cen MT"/>
                <w:color w:val="000000" w:themeColor="text1"/>
                <w:sz w:val="16"/>
              </w:rPr>
            </w:pPr>
            <w:r w:rsidRPr="00EC25FD">
              <w:rPr>
                <w:rFonts w:ascii="Tw Cen MT" w:hAnsi="Tw Cen MT"/>
                <w:color w:val="000000" w:themeColor="text1"/>
                <w:spacing w:val="-5"/>
                <w:sz w:val="16"/>
              </w:rPr>
              <w:t>10</w:t>
            </w:r>
          </w:p>
        </w:tc>
        <w:tc>
          <w:tcPr>
            <w:tcW w:w="1923" w:type="dxa"/>
            <w:tcBorders>
              <w:top w:val="single" w:sz="4" w:space="0" w:color="000000"/>
            </w:tcBorders>
          </w:tcPr>
          <w:p w14:paraId="141FE6AC" w14:textId="77777777" w:rsidR="009F2283" w:rsidRPr="00EC25FD" w:rsidRDefault="00000000">
            <w:pPr>
              <w:pStyle w:val="TableParagraph"/>
              <w:spacing w:before="48"/>
              <w:ind w:right="31"/>
              <w:rPr>
                <w:rFonts w:ascii="Tw Cen MT" w:hAnsi="Tw Cen MT"/>
                <w:color w:val="000000" w:themeColor="text1"/>
                <w:sz w:val="16"/>
              </w:rPr>
            </w:pPr>
            <w:r w:rsidRPr="00EC25FD">
              <w:rPr>
                <w:rFonts w:ascii="Tw Cen MT" w:hAnsi="Tw Cen MT"/>
                <w:color w:val="000000" w:themeColor="text1"/>
                <w:spacing w:val="-5"/>
                <w:sz w:val="16"/>
              </w:rPr>
              <w:t>20</w:t>
            </w:r>
          </w:p>
        </w:tc>
        <w:tc>
          <w:tcPr>
            <w:tcW w:w="1741" w:type="dxa"/>
            <w:tcBorders>
              <w:top w:val="single" w:sz="4" w:space="0" w:color="000000"/>
            </w:tcBorders>
          </w:tcPr>
          <w:p w14:paraId="26E10E1B" w14:textId="77777777" w:rsidR="009F2283" w:rsidRPr="00EC25FD" w:rsidRDefault="00000000">
            <w:pPr>
              <w:pStyle w:val="TableParagraph"/>
              <w:spacing w:before="48"/>
              <w:ind w:right="67"/>
              <w:rPr>
                <w:rFonts w:ascii="Tw Cen MT" w:hAnsi="Tw Cen MT"/>
                <w:color w:val="000000" w:themeColor="text1"/>
                <w:sz w:val="16"/>
              </w:rPr>
            </w:pPr>
            <w:r w:rsidRPr="00EC25FD">
              <w:rPr>
                <w:rFonts w:ascii="Tw Cen MT" w:hAnsi="Tw Cen MT"/>
                <w:color w:val="000000" w:themeColor="text1"/>
                <w:spacing w:val="-5"/>
                <w:sz w:val="16"/>
              </w:rPr>
              <w:t>34</w:t>
            </w:r>
          </w:p>
        </w:tc>
      </w:tr>
      <w:tr w:rsidR="00EC25FD" w:rsidRPr="00EC25FD" w14:paraId="67E02247" w14:textId="77777777">
        <w:trPr>
          <w:trHeight w:val="199"/>
        </w:trPr>
        <w:tc>
          <w:tcPr>
            <w:tcW w:w="1884" w:type="dxa"/>
          </w:tcPr>
          <w:p w14:paraId="107C560F"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4"/>
                <w:w w:val="105"/>
                <w:sz w:val="16"/>
              </w:rPr>
              <w:t>Bali</w:t>
            </w:r>
          </w:p>
        </w:tc>
        <w:tc>
          <w:tcPr>
            <w:tcW w:w="1711" w:type="dxa"/>
          </w:tcPr>
          <w:p w14:paraId="0CFE4409" w14:textId="77777777" w:rsidR="009F2283" w:rsidRPr="00EC25FD" w:rsidRDefault="00000000">
            <w:pPr>
              <w:pStyle w:val="TableParagraph"/>
              <w:ind w:right="34"/>
              <w:rPr>
                <w:rFonts w:ascii="Tw Cen MT" w:hAnsi="Tw Cen MT"/>
                <w:color w:val="000000" w:themeColor="text1"/>
                <w:sz w:val="16"/>
              </w:rPr>
            </w:pPr>
            <w:r w:rsidRPr="00EC25FD">
              <w:rPr>
                <w:rFonts w:ascii="Tw Cen MT" w:hAnsi="Tw Cen MT"/>
                <w:color w:val="000000" w:themeColor="text1"/>
                <w:spacing w:val="-5"/>
                <w:sz w:val="16"/>
              </w:rPr>
              <w:t>27</w:t>
            </w:r>
          </w:p>
        </w:tc>
        <w:tc>
          <w:tcPr>
            <w:tcW w:w="1810" w:type="dxa"/>
          </w:tcPr>
          <w:p w14:paraId="1184C4CB" w14:textId="77777777" w:rsidR="009F2283" w:rsidRPr="00EC25FD" w:rsidRDefault="00000000">
            <w:pPr>
              <w:pStyle w:val="TableParagraph"/>
              <w:ind w:left="71" w:right="1"/>
              <w:rPr>
                <w:rFonts w:ascii="Tw Cen MT" w:hAnsi="Tw Cen MT"/>
                <w:color w:val="000000" w:themeColor="text1"/>
                <w:sz w:val="16"/>
              </w:rPr>
            </w:pPr>
            <w:r w:rsidRPr="00EC25FD">
              <w:rPr>
                <w:rFonts w:ascii="Tw Cen MT" w:hAnsi="Tw Cen MT"/>
                <w:color w:val="000000" w:themeColor="text1"/>
                <w:spacing w:val="-5"/>
                <w:w w:val="125"/>
                <w:sz w:val="16"/>
              </w:rPr>
              <w:t>11</w:t>
            </w:r>
          </w:p>
        </w:tc>
        <w:tc>
          <w:tcPr>
            <w:tcW w:w="1923" w:type="dxa"/>
          </w:tcPr>
          <w:p w14:paraId="2D7E6A14" w14:textId="77777777" w:rsidR="009F2283" w:rsidRPr="00EC25FD" w:rsidRDefault="00000000">
            <w:pPr>
              <w:pStyle w:val="TableParagraph"/>
              <w:ind w:right="31"/>
              <w:rPr>
                <w:rFonts w:ascii="Tw Cen MT" w:hAnsi="Tw Cen MT"/>
                <w:color w:val="000000" w:themeColor="text1"/>
                <w:sz w:val="16"/>
              </w:rPr>
            </w:pPr>
            <w:r w:rsidRPr="00EC25FD">
              <w:rPr>
                <w:rFonts w:ascii="Tw Cen MT" w:hAnsi="Tw Cen MT"/>
                <w:color w:val="000000" w:themeColor="text1"/>
                <w:spacing w:val="-5"/>
                <w:sz w:val="16"/>
              </w:rPr>
              <w:t>22</w:t>
            </w:r>
          </w:p>
        </w:tc>
        <w:tc>
          <w:tcPr>
            <w:tcW w:w="1741" w:type="dxa"/>
          </w:tcPr>
          <w:p w14:paraId="65B83BEF" w14:textId="77777777" w:rsidR="009F2283" w:rsidRPr="00EC25FD" w:rsidRDefault="00000000">
            <w:pPr>
              <w:pStyle w:val="TableParagraph"/>
              <w:ind w:right="67"/>
              <w:rPr>
                <w:rFonts w:ascii="Tw Cen MT" w:hAnsi="Tw Cen MT"/>
                <w:color w:val="000000" w:themeColor="text1"/>
                <w:sz w:val="16"/>
              </w:rPr>
            </w:pPr>
            <w:r w:rsidRPr="00EC25FD">
              <w:rPr>
                <w:rFonts w:ascii="Tw Cen MT" w:hAnsi="Tw Cen MT"/>
                <w:color w:val="000000" w:themeColor="text1"/>
                <w:spacing w:val="-5"/>
                <w:sz w:val="16"/>
              </w:rPr>
              <w:t>40</w:t>
            </w:r>
          </w:p>
        </w:tc>
      </w:tr>
      <w:tr w:rsidR="00EC25FD" w:rsidRPr="00EC25FD" w14:paraId="7D33FB9B" w14:textId="77777777">
        <w:trPr>
          <w:trHeight w:val="199"/>
        </w:trPr>
        <w:tc>
          <w:tcPr>
            <w:tcW w:w="1884" w:type="dxa"/>
          </w:tcPr>
          <w:p w14:paraId="1C8FF18F"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2"/>
                <w:w w:val="105"/>
                <w:sz w:val="16"/>
              </w:rPr>
              <w:t>Makassar</w:t>
            </w:r>
          </w:p>
        </w:tc>
        <w:tc>
          <w:tcPr>
            <w:tcW w:w="1711" w:type="dxa"/>
          </w:tcPr>
          <w:p w14:paraId="5932C6C7" w14:textId="77777777" w:rsidR="009F2283" w:rsidRPr="00EC25FD" w:rsidRDefault="00000000">
            <w:pPr>
              <w:pStyle w:val="TableParagraph"/>
              <w:ind w:right="34"/>
              <w:rPr>
                <w:rFonts w:ascii="Tw Cen MT" w:hAnsi="Tw Cen MT"/>
                <w:color w:val="000000" w:themeColor="text1"/>
                <w:sz w:val="16"/>
              </w:rPr>
            </w:pPr>
            <w:r w:rsidRPr="00EC25FD">
              <w:rPr>
                <w:rFonts w:ascii="Tw Cen MT" w:hAnsi="Tw Cen MT"/>
                <w:color w:val="000000" w:themeColor="text1"/>
                <w:spacing w:val="-5"/>
                <w:sz w:val="16"/>
              </w:rPr>
              <w:t>24</w:t>
            </w:r>
          </w:p>
        </w:tc>
        <w:tc>
          <w:tcPr>
            <w:tcW w:w="1810" w:type="dxa"/>
          </w:tcPr>
          <w:p w14:paraId="0C00933E" w14:textId="77777777" w:rsidR="009F2283" w:rsidRPr="00EC25FD" w:rsidRDefault="00000000">
            <w:pPr>
              <w:pStyle w:val="TableParagraph"/>
              <w:ind w:left="71"/>
              <w:rPr>
                <w:rFonts w:ascii="Tw Cen MT" w:hAnsi="Tw Cen MT"/>
                <w:color w:val="000000" w:themeColor="text1"/>
                <w:sz w:val="16"/>
              </w:rPr>
            </w:pPr>
            <w:r w:rsidRPr="00EC25FD">
              <w:rPr>
                <w:rFonts w:ascii="Tw Cen MT" w:hAnsi="Tw Cen MT"/>
                <w:color w:val="000000" w:themeColor="text1"/>
                <w:spacing w:val="-5"/>
                <w:w w:val="105"/>
                <w:sz w:val="16"/>
              </w:rPr>
              <w:t>13</w:t>
            </w:r>
          </w:p>
        </w:tc>
        <w:tc>
          <w:tcPr>
            <w:tcW w:w="1923" w:type="dxa"/>
          </w:tcPr>
          <w:p w14:paraId="0D1D67ED" w14:textId="77777777" w:rsidR="009F2283" w:rsidRPr="00EC25FD" w:rsidRDefault="00000000">
            <w:pPr>
              <w:pStyle w:val="TableParagraph"/>
              <w:ind w:right="31"/>
              <w:rPr>
                <w:rFonts w:ascii="Tw Cen MT" w:hAnsi="Tw Cen MT"/>
                <w:color w:val="000000" w:themeColor="text1"/>
                <w:sz w:val="16"/>
              </w:rPr>
            </w:pPr>
            <w:r w:rsidRPr="00EC25FD">
              <w:rPr>
                <w:rFonts w:ascii="Tw Cen MT" w:hAnsi="Tw Cen MT"/>
                <w:color w:val="000000" w:themeColor="text1"/>
                <w:spacing w:val="-5"/>
                <w:w w:val="105"/>
                <w:sz w:val="16"/>
              </w:rPr>
              <w:t>13</w:t>
            </w:r>
          </w:p>
        </w:tc>
        <w:tc>
          <w:tcPr>
            <w:tcW w:w="1741" w:type="dxa"/>
          </w:tcPr>
          <w:p w14:paraId="3C289DA1" w14:textId="77777777" w:rsidR="009F2283" w:rsidRPr="00EC25FD" w:rsidRDefault="00000000">
            <w:pPr>
              <w:pStyle w:val="TableParagraph"/>
              <w:ind w:right="67"/>
              <w:rPr>
                <w:rFonts w:ascii="Tw Cen MT" w:hAnsi="Tw Cen MT"/>
                <w:color w:val="000000" w:themeColor="text1"/>
                <w:sz w:val="16"/>
              </w:rPr>
            </w:pPr>
            <w:r w:rsidRPr="00EC25FD">
              <w:rPr>
                <w:rFonts w:ascii="Tw Cen MT" w:hAnsi="Tw Cen MT"/>
                <w:color w:val="000000" w:themeColor="text1"/>
                <w:spacing w:val="-5"/>
                <w:sz w:val="16"/>
              </w:rPr>
              <w:t>50</w:t>
            </w:r>
          </w:p>
        </w:tc>
      </w:tr>
      <w:tr w:rsidR="00EC25FD" w:rsidRPr="00EC25FD" w14:paraId="548722E8" w14:textId="77777777">
        <w:trPr>
          <w:trHeight w:val="199"/>
        </w:trPr>
        <w:tc>
          <w:tcPr>
            <w:tcW w:w="1884" w:type="dxa"/>
          </w:tcPr>
          <w:p w14:paraId="4E486C82"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2"/>
                <w:w w:val="105"/>
                <w:sz w:val="16"/>
              </w:rPr>
              <w:t>Banjar</w:t>
            </w:r>
          </w:p>
        </w:tc>
        <w:tc>
          <w:tcPr>
            <w:tcW w:w="1711" w:type="dxa"/>
          </w:tcPr>
          <w:p w14:paraId="4B77932A" w14:textId="77777777" w:rsidR="009F2283" w:rsidRPr="00EC25FD" w:rsidRDefault="00000000">
            <w:pPr>
              <w:pStyle w:val="TableParagraph"/>
              <w:ind w:right="34"/>
              <w:rPr>
                <w:rFonts w:ascii="Tw Cen MT" w:hAnsi="Tw Cen MT"/>
                <w:color w:val="000000" w:themeColor="text1"/>
                <w:sz w:val="16"/>
              </w:rPr>
            </w:pPr>
            <w:r w:rsidRPr="00EC25FD">
              <w:rPr>
                <w:rFonts w:ascii="Tw Cen MT" w:hAnsi="Tw Cen MT"/>
                <w:color w:val="000000" w:themeColor="text1"/>
                <w:spacing w:val="-5"/>
                <w:w w:val="105"/>
                <w:sz w:val="16"/>
              </w:rPr>
              <w:t>31</w:t>
            </w:r>
          </w:p>
        </w:tc>
        <w:tc>
          <w:tcPr>
            <w:tcW w:w="1810" w:type="dxa"/>
          </w:tcPr>
          <w:p w14:paraId="4555873A" w14:textId="77777777" w:rsidR="009F2283" w:rsidRPr="00EC25FD" w:rsidRDefault="00000000">
            <w:pPr>
              <w:pStyle w:val="TableParagraph"/>
              <w:ind w:left="71"/>
              <w:rPr>
                <w:rFonts w:ascii="Tw Cen MT" w:hAnsi="Tw Cen MT"/>
                <w:color w:val="000000" w:themeColor="text1"/>
                <w:sz w:val="16"/>
              </w:rPr>
            </w:pPr>
            <w:r w:rsidRPr="00EC25FD">
              <w:rPr>
                <w:rFonts w:ascii="Tw Cen MT" w:hAnsi="Tw Cen MT"/>
                <w:color w:val="000000" w:themeColor="text1"/>
                <w:spacing w:val="-5"/>
                <w:w w:val="105"/>
                <w:sz w:val="16"/>
              </w:rPr>
              <w:t>14</w:t>
            </w:r>
          </w:p>
        </w:tc>
        <w:tc>
          <w:tcPr>
            <w:tcW w:w="1923" w:type="dxa"/>
          </w:tcPr>
          <w:p w14:paraId="7D319528" w14:textId="77777777" w:rsidR="009F2283" w:rsidRPr="00EC25FD" w:rsidRDefault="00000000">
            <w:pPr>
              <w:pStyle w:val="TableParagraph"/>
              <w:ind w:right="31"/>
              <w:rPr>
                <w:rFonts w:ascii="Tw Cen MT" w:hAnsi="Tw Cen MT"/>
                <w:color w:val="000000" w:themeColor="text1"/>
                <w:sz w:val="16"/>
              </w:rPr>
            </w:pPr>
            <w:r w:rsidRPr="00EC25FD">
              <w:rPr>
                <w:rFonts w:ascii="Tw Cen MT" w:hAnsi="Tw Cen MT"/>
                <w:color w:val="000000" w:themeColor="text1"/>
                <w:spacing w:val="-5"/>
                <w:w w:val="105"/>
                <w:sz w:val="16"/>
              </w:rPr>
              <w:t>14</w:t>
            </w:r>
          </w:p>
        </w:tc>
        <w:tc>
          <w:tcPr>
            <w:tcW w:w="1741" w:type="dxa"/>
          </w:tcPr>
          <w:p w14:paraId="72341E9B" w14:textId="77777777" w:rsidR="009F2283" w:rsidRPr="00EC25FD" w:rsidRDefault="00000000">
            <w:pPr>
              <w:pStyle w:val="TableParagraph"/>
              <w:ind w:right="67"/>
              <w:rPr>
                <w:rFonts w:ascii="Tw Cen MT" w:hAnsi="Tw Cen MT"/>
                <w:color w:val="000000" w:themeColor="text1"/>
                <w:sz w:val="16"/>
              </w:rPr>
            </w:pPr>
            <w:r w:rsidRPr="00EC25FD">
              <w:rPr>
                <w:rFonts w:ascii="Tw Cen MT" w:hAnsi="Tw Cen MT"/>
                <w:color w:val="000000" w:themeColor="text1"/>
                <w:spacing w:val="-5"/>
                <w:w w:val="105"/>
                <w:sz w:val="16"/>
              </w:rPr>
              <w:t>41</w:t>
            </w:r>
          </w:p>
        </w:tc>
      </w:tr>
      <w:tr w:rsidR="00EC25FD" w:rsidRPr="00EC25FD" w14:paraId="2A7CECF7" w14:textId="77777777">
        <w:trPr>
          <w:trHeight w:val="199"/>
        </w:trPr>
        <w:tc>
          <w:tcPr>
            <w:tcW w:w="1884" w:type="dxa"/>
          </w:tcPr>
          <w:p w14:paraId="5F530F32"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2"/>
                <w:w w:val="105"/>
                <w:sz w:val="16"/>
              </w:rPr>
              <w:t>Madura</w:t>
            </w:r>
          </w:p>
        </w:tc>
        <w:tc>
          <w:tcPr>
            <w:tcW w:w="1711" w:type="dxa"/>
          </w:tcPr>
          <w:p w14:paraId="107AE71B" w14:textId="77777777" w:rsidR="009F2283" w:rsidRPr="00EC25FD" w:rsidRDefault="00000000">
            <w:pPr>
              <w:pStyle w:val="TableParagraph"/>
              <w:ind w:right="34"/>
              <w:rPr>
                <w:rFonts w:ascii="Tw Cen MT" w:hAnsi="Tw Cen MT"/>
                <w:color w:val="000000" w:themeColor="text1"/>
                <w:sz w:val="16"/>
              </w:rPr>
            </w:pPr>
            <w:r w:rsidRPr="00EC25FD">
              <w:rPr>
                <w:rFonts w:ascii="Tw Cen MT" w:hAnsi="Tw Cen MT"/>
                <w:color w:val="000000" w:themeColor="text1"/>
                <w:spacing w:val="-5"/>
                <w:sz w:val="16"/>
              </w:rPr>
              <w:t>20</w:t>
            </w:r>
          </w:p>
        </w:tc>
        <w:tc>
          <w:tcPr>
            <w:tcW w:w="1810" w:type="dxa"/>
          </w:tcPr>
          <w:p w14:paraId="5600A689" w14:textId="77777777" w:rsidR="009F2283" w:rsidRPr="00EC25FD" w:rsidRDefault="00000000">
            <w:pPr>
              <w:pStyle w:val="TableParagraph"/>
              <w:ind w:left="71"/>
              <w:rPr>
                <w:rFonts w:ascii="Tw Cen MT" w:hAnsi="Tw Cen MT"/>
                <w:color w:val="000000" w:themeColor="text1"/>
                <w:sz w:val="16"/>
              </w:rPr>
            </w:pPr>
            <w:r w:rsidRPr="00EC25FD">
              <w:rPr>
                <w:rFonts w:ascii="Tw Cen MT" w:hAnsi="Tw Cen MT"/>
                <w:color w:val="000000" w:themeColor="text1"/>
                <w:spacing w:val="-5"/>
                <w:sz w:val="16"/>
              </w:rPr>
              <w:t>20</w:t>
            </w:r>
          </w:p>
        </w:tc>
        <w:tc>
          <w:tcPr>
            <w:tcW w:w="1923" w:type="dxa"/>
          </w:tcPr>
          <w:p w14:paraId="7201CAA8" w14:textId="77777777" w:rsidR="009F2283" w:rsidRPr="00EC25FD" w:rsidRDefault="00000000">
            <w:pPr>
              <w:pStyle w:val="TableParagraph"/>
              <w:ind w:right="31"/>
              <w:rPr>
                <w:rFonts w:ascii="Tw Cen MT" w:hAnsi="Tw Cen MT"/>
                <w:color w:val="000000" w:themeColor="text1"/>
                <w:sz w:val="16"/>
              </w:rPr>
            </w:pPr>
            <w:r w:rsidRPr="00EC25FD">
              <w:rPr>
                <w:rFonts w:ascii="Tw Cen MT" w:hAnsi="Tw Cen MT"/>
                <w:color w:val="000000" w:themeColor="text1"/>
                <w:spacing w:val="-5"/>
                <w:w w:val="115"/>
                <w:sz w:val="16"/>
              </w:rPr>
              <w:t>17</w:t>
            </w:r>
          </w:p>
        </w:tc>
        <w:tc>
          <w:tcPr>
            <w:tcW w:w="1741" w:type="dxa"/>
          </w:tcPr>
          <w:p w14:paraId="49C876A8" w14:textId="77777777" w:rsidR="009F2283" w:rsidRPr="00EC25FD" w:rsidRDefault="00000000">
            <w:pPr>
              <w:pStyle w:val="TableParagraph"/>
              <w:ind w:right="67"/>
              <w:rPr>
                <w:rFonts w:ascii="Tw Cen MT" w:hAnsi="Tw Cen MT"/>
                <w:color w:val="000000" w:themeColor="text1"/>
                <w:sz w:val="16"/>
              </w:rPr>
            </w:pPr>
            <w:r w:rsidRPr="00EC25FD">
              <w:rPr>
                <w:rFonts w:ascii="Tw Cen MT" w:hAnsi="Tw Cen MT"/>
                <w:color w:val="000000" w:themeColor="text1"/>
                <w:spacing w:val="-5"/>
                <w:sz w:val="16"/>
              </w:rPr>
              <w:t>43</w:t>
            </w:r>
          </w:p>
        </w:tc>
      </w:tr>
      <w:tr w:rsidR="00EC25FD" w:rsidRPr="00EC25FD" w14:paraId="5496A2B4" w14:textId="77777777">
        <w:trPr>
          <w:trHeight w:val="199"/>
        </w:trPr>
        <w:tc>
          <w:tcPr>
            <w:tcW w:w="1884" w:type="dxa"/>
          </w:tcPr>
          <w:p w14:paraId="159B82B8"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sz w:val="16"/>
              </w:rPr>
              <w:t>Bahasa</w:t>
            </w:r>
            <w:r w:rsidRPr="00EC25FD">
              <w:rPr>
                <w:rFonts w:ascii="Tw Cen MT" w:hAnsi="Tw Cen MT"/>
                <w:color w:val="000000" w:themeColor="text1"/>
                <w:spacing w:val="42"/>
                <w:sz w:val="16"/>
              </w:rPr>
              <w:t xml:space="preserve"> </w:t>
            </w:r>
            <w:r w:rsidRPr="00EC25FD">
              <w:rPr>
                <w:rFonts w:ascii="Tw Cen MT" w:hAnsi="Tw Cen MT"/>
                <w:color w:val="000000" w:themeColor="text1"/>
                <w:spacing w:val="-2"/>
                <w:sz w:val="16"/>
              </w:rPr>
              <w:t>Indonesia</w:t>
            </w:r>
          </w:p>
        </w:tc>
        <w:tc>
          <w:tcPr>
            <w:tcW w:w="1711" w:type="dxa"/>
          </w:tcPr>
          <w:p w14:paraId="09F28F29" w14:textId="77777777" w:rsidR="009F2283" w:rsidRPr="00EC25FD" w:rsidRDefault="00000000">
            <w:pPr>
              <w:pStyle w:val="TableParagraph"/>
              <w:ind w:right="34"/>
              <w:rPr>
                <w:rFonts w:ascii="Tw Cen MT" w:hAnsi="Tw Cen MT"/>
                <w:color w:val="000000" w:themeColor="text1"/>
                <w:sz w:val="16"/>
              </w:rPr>
            </w:pPr>
            <w:r w:rsidRPr="00EC25FD">
              <w:rPr>
                <w:rFonts w:ascii="Tw Cen MT" w:hAnsi="Tw Cen MT"/>
                <w:color w:val="000000" w:themeColor="text1"/>
                <w:spacing w:val="-5"/>
                <w:sz w:val="16"/>
              </w:rPr>
              <w:t>88</w:t>
            </w:r>
          </w:p>
        </w:tc>
        <w:tc>
          <w:tcPr>
            <w:tcW w:w="1810" w:type="dxa"/>
          </w:tcPr>
          <w:p w14:paraId="396AC1DB" w14:textId="77777777" w:rsidR="009F2283" w:rsidRPr="00EC25FD" w:rsidRDefault="00000000">
            <w:pPr>
              <w:pStyle w:val="TableParagraph"/>
              <w:ind w:left="71"/>
              <w:rPr>
                <w:rFonts w:ascii="Tw Cen MT" w:hAnsi="Tw Cen MT"/>
                <w:color w:val="000000" w:themeColor="text1"/>
                <w:sz w:val="16"/>
              </w:rPr>
            </w:pPr>
            <w:r w:rsidRPr="00EC25FD">
              <w:rPr>
                <w:rFonts w:ascii="Tw Cen MT" w:hAnsi="Tw Cen MT"/>
                <w:color w:val="000000" w:themeColor="text1"/>
                <w:spacing w:val="-10"/>
                <w:sz w:val="16"/>
              </w:rPr>
              <w:t>2</w:t>
            </w:r>
          </w:p>
        </w:tc>
        <w:tc>
          <w:tcPr>
            <w:tcW w:w="1923" w:type="dxa"/>
          </w:tcPr>
          <w:p w14:paraId="4F9BBD9B" w14:textId="77777777" w:rsidR="009F2283" w:rsidRPr="00EC25FD" w:rsidRDefault="00000000">
            <w:pPr>
              <w:pStyle w:val="TableParagraph"/>
              <w:ind w:right="31"/>
              <w:rPr>
                <w:rFonts w:ascii="Tw Cen MT" w:hAnsi="Tw Cen MT"/>
                <w:color w:val="000000" w:themeColor="text1"/>
                <w:sz w:val="16"/>
              </w:rPr>
            </w:pPr>
            <w:r w:rsidRPr="00EC25FD">
              <w:rPr>
                <w:rFonts w:ascii="Tw Cen MT" w:hAnsi="Tw Cen MT"/>
                <w:color w:val="000000" w:themeColor="text1"/>
                <w:spacing w:val="-10"/>
                <w:sz w:val="16"/>
              </w:rPr>
              <w:t>6</w:t>
            </w:r>
          </w:p>
        </w:tc>
        <w:tc>
          <w:tcPr>
            <w:tcW w:w="1741" w:type="dxa"/>
          </w:tcPr>
          <w:p w14:paraId="24C5D55A" w14:textId="77777777" w:rsidR="009F2283" w:rsidRPr="00EC25FD" w:rsidRDefault="00000000">
            <w:pPr>
              <w:pStyle w:val="TableParagraph"/>
              <w:ind w:right="67"/>
              <w:rPr>
                <w:rFonts w:ascii="Tw Cen MT" w:hAnsi="Tw Cen MT"/>
                <w:color w:val="000000" w:themeColor="text1"/>
                <w:sz w:val="16"/>
              </w:rPr>
            </w:pPr>
            <w:r w:rsidRPr="00EC25FD">
              <w:rPr>
                <w:rFonts w:ascii="Tw Cen MT" w:hAnsi="Tw Cen MT"/>
                <w:color w:val="000000" w:themeColor="text1"/>
                <w:spacing w:val="-10"/>
                <w:sz w:val="16"/>
              </w:rPr>
              <w:t>4</w:t>
            </w:r>
          </w:p>
        </w:tc>
      </w:tr>
      <w:tr w:rsidR="00EC25FD" w:rsidRPr="00EC25FD" w14:paraId="414E99B0" w14:textId="77777777">
        <w:trPr>
          <w:trHeight w:val="199"/>
        </w:trPr>
        <w:tc>
          <w:tcPr>
            <w:tcW w:w="1884" w:type="dxa"/>
          </w:tcPr>
          <w:p w14:paraId="31ECB865"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Dayak</w:t>
            </w:r>
            <w:r w:rsidRPr="00EC25FD">
              <w:rPr>
                <w:rFonts w:ascii="Tw Cen MT" w:hAnsi="Tw Cen MT"/>
                <w:color w:val="000000" w:themeColor="text1"/>
                <w:spacing w:val="13"/>
                <w:w w:val="105"/>
                <w:sz w:val="16"/>
              </w:rPr>
              <w:t xml:space="preserve"> </w:t>
            </w:r>
            <w:r w:rsidRPr="00EC25FD">
              <w:rPr>
                <w:rFonts w:ascii="Tw Cen MT" w:hAnsi="Tw Cen MT"/>
                <w:color w:val="000000" w:themeColor="text1"/>
                <w:spacing w:val="-4"/>
                <w:w w:val="105"/>
                <w:sz w:val="16"/>
              </w:rPr>
              <w:t>Ngaju</w:t>
            </w:r>
          </w:p>
        </w:tc>
        <w:tc>
          <w:tcPr>
            <w:tcW w:w="1711" w:type="dxa"/>
          </w:tcPr>
          <w:p w14:paraId="616ACED6" w14:textId="77777777" w:rsidR="009F2283" w:rsidRPr="00EC25FD" w:rsidRDefault="00000000">
            <w:pPr>
              <w:pStyle w:val="TableParagraph"/>
              <w:ind w:right="34"/>
              <w:rPr>
                <w:rFonts w:ascii="Tw Cen MT" w:hAnsi="Tw Cen MT"/>
                <w:color w:val="000000" w:themeColor="text1"/>
                <w:sz w:val="16"/>
              </w:rPr>
            </w:pPr>
            <w:r w:rsidRPr="00EC25FD">
              <w:rPr>
                <w:rFonts w:ascii="Tw Cen MT" w:hAnsi="Tw Cen MT"/>
                <w:color w:val="000000" w:themeColor="text1"/>
                <w:spacing w:val="-5"/>
                <w:sz w:val="16"/>
              </w:rPr>
              <w:t>20</w:t>
            </w:r>
          </w:p>
        </w:tc>
        <w:tc>
          <w:tcPr>
            <w:tcW w:w="1810" w:type="dxa"/>
          </w:tcPr>
          <w:p w14:paraId="598DC0E8" w14:textId="77777777" w:rsidR="009F2283" w:rsidRPr="00EC25FD" w:rsidRDefault="00000000">
            <w:pPr>
              <w:pStyle w:val="TableParagraph"/>
              <w:ind w:left="71"/>
              <w:rPr>
                <w:rFonts w:ascii="Tw Cen MT" w:hAnsi="Tw Cen MT"/>
                <w:color w:val="000000" w:themeColor="text1"/>
                <w:sz w:val="16"/>
              </w:rPr>
            </w:pPr>
            <w:r w:rsidRPr="00EC25FD">
              <w:rPr>
                <w:rFonts w:ascii="Tw Cen MT" w:hAnsi="Tw Cen MT"/>
                <w:color w:val="000000" w:themeColor="text1"/>
                <w:spacing w:val="-5"/>
                <w:w w:val="105"/>
                <w:sz w:val="16"/>
              </w:rPr>
              <w:t>13</w:t>
            </w:r>
          </w:p>
        </w:tc>
        <w:tc>
          <w:tcPr>
            <w:tcW w:w="1923" w:type="dxa"/>
          </w:tcPr>
          <w:p w14:paraId="2E2E63F7" w14:textId="77777777" w:rsidR="009F2283" w:rsidRPr="00EC25FD" w:rsidRDefault="00000000">
            <w:pPr>
              <w:pStyle w:val="TableParagraph"/>
              <w:ind w:right="31"/>
              <w:rPr>
                <w:rFonts w:ascii="Tw Cen MT" w:hAnsi="Tw Cen MT"/>
                <w:color w:val="000000" w:themeColor="text1"/>
                <w:sz w:val="16"/>
              </w:rPr>
            </w:pPr>
            <w:r w:rsidRPr="00EC25FD">
              <w:rPr>
                <w:rFonts w:ascii="Tw Cen MT" w:hAnsi="Tw Cen MT"/>
                <w:color w:val="000000" w:themeColor="text1"/>
                <w:spacing w:val="-5"/>
                <w:w w:val="105"/>
                <w:sz w:val="16"/>
              </w:rPr>
              <w:t>13</w:t>
            </w:r>
          </w:p>
        </w:tc>
        <w:tc>
          <w:tcPr>
            <w:tcW w:w="1741" w:type="dxa"/>
          </w:tcPr>
          <w:p w14:paraId="44BDD2D9" w14:textId="77777777" w:rsidR="009F2283" w:rsidRPr="00EC25FD" w:rsidRDefault="00000000">
            <w:pPr>
              <w:pStyle w:val="TableParagraph"/>
              <w:ind w:right="67"/>
              <w:rPr>
                <w:rFonts w:ascii="Tw Cen MT" w:hAnsi="Tw Cen MT"/>
                <w:color w:val="000000" w:themeColor="text1"/>
                <w:sz w:val="16"/>
              </w:rPr>
            </w:pPr>
            <w:r w:rsidRPr="00EC25FD">
              <w:rPr>
                <w:rFonts w:ascii="Tw Cen MT" w:hAnsi="Tw Cen MT"/>
                <w:color w:val="000000" w:themeColor="text1"/>
                <w:spacing w:val="-5"/>
                <w:sz w:val="16"/>
              </w:rPr>
              <w:t>54</w:t>
            </w:r>
          </w:p>
        </w:tc>
      </w:tr>
      <w:tr w:rsidR="00EC25FD" w:rsidRPr="00EC25FD" w14:paraId="01FF726F" w14:textId="77777777">
        <w:trPr>
          <w:trHeight w:val="199"/>
        </w:trPr>
        <w:tc>
          <w:tcPr>
            <w:tcW w:w="1884" w:type="dxa"/>
          </w:tcPr>
          <w:p w14:paraId="7F6ABA05" w14:textId="77777777" w:rsidR="009F2283" w:rsidRPr="00EC25FD" w:rsidRDefault="00000000">
            <w:pPr>
              <w:pStyle w:val="TableParagraph"/>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2"/>
                <w:w w:val="105"/>
                <w:sz w:val="16"/>
              </w:rPr>
              <w:t>Sunda</w:t>
            </w:r>
          </w:p>
        </w:tc>
        <w:tc>
          <w:tcPr>
            <w:tcW w:w="1711" w:type="dxa"/>
          </w:tcPr>
          <w:p w14:paraId="3C6F3DCA" w14:textId="77777777" w:rsidR="009F2283" w:rsidRPr="00EC25FD" w:rsidRDefault="00000000">
            <w:pPr>
              <w:pStyle w:val="TableParagraph"/>
              <w:ind w:right="34"/>
              <w:rPr>
                <w:rFonts w:ascii="Tw Cen MT" w:hAnsi="Tw Cen MT"/>
                <w:color w:val="000000" w:themeColor="text1"/>
                <w:sz w:val="16"/>
              </w:rPr>
            </w:pPr>
            <w:r w:rsidRPr="00EC25FD">
              <w:rPr>
                <w:rFonts w:ascii="Tw Cen MT" w:hAnsi="Tw Cen MT"/>
                <w:color w:val="000000" w:themeColor="text1"/>
                <w:spacing w:val="-5"/>
                <w:sz w:val="16"/>
              </w:rPr>
              <w:t>54</w:t>
            </w:r>
          </w:p>
        </w:tc>
        <w:tc>
          <w:tcPr>
            <w:tcW w:w="1810" w:type="dxa"/>
          </w:tcPr>
          <w:p w14:paraId="12A23E7C" w14:textId="77777777" w:rsidR="009F2283" w:rsidRPr="00EC25FD" w:rsidRDefault="00000000">
            <w:pPr>
              <w:pStyle w:val="TableParagraph"/>
              <w:ind w:left="71"/>
              <w:rPr>
                <w:rFonts w:ascii="Tw Cen MT" w:hAnsi="Tw Cen MT"/>
                <w:color w:val="000000" w:themeColor="text1"/>
                <w:sz w:val="16"/>
              </w:rPr>
            </w:pPr>
            <w:r w:rsidRPr="00EC25FD">
              <w:rPr>
                <w:rFonts w:ascii="Tw Cen MT" w:hAnsi="Tw Cen MT"/>
                <w:color w:val="000000" w:themeColor="text1"/>
                <w:spacing w:val="-10"/>
                <w:sz w:val="16"/>
              </w:rPr>
              <w:t>8</w:t>
            </w:r>
          </w:p>
        </w:tc>
        <w:tc>
          <w:tcPr>
            <w:tcW w:w="1923" w:type="dxa"/>
          </w:tcPr>
          <w:p w14:paraId="7543D530" w14:textId="77777777" w:rsidR="009F2283" w:rsidRPr="00EC25FD" w:rsidRDefault="00000000">
            <w:pPr>
              <w:pStyle w:val="TableParagraph"/>
              <w:ind w:right="31"/>
              <w:rPr>
                <w:rFonts w:ascii="Tw Cen MT" w:hAnsi="Tw Cen MT"/>
                <w:color w:val="000000" w:themeColor="text1"/>
                <w:sz w:val="16"/>
              </w:rPr>
            </w:pPr>
            <w:r w:rsidRPr="00EC25FD">
              <w:rPr>
                <w:rFonts w:ascii="Tw Cen MT" w:hAnsi="Tw Cen MT"/>
                <w:color w:val="000000" w:themeColor="text1"/>
                <w:spacing w:val="-7"/>
                <w:w w:val="105"/>
                <w:sz w:val="16"/>
              </w:rPr>
              <w:t>12</w:t>
            </w:r>
          </w:p>
        </w:tc>
        <w:tc>
          <w:tcPr>
            <w:tcW w:w="1741" w:type="dxa"/>
          </w:tcPr>
          <w:p w14:paraId="465690D7" w14:textId="77777777" w:rsidR="009F2283" w:rsidRPr="00EC25FD" w:rsidRDefault="00000000">
            <w:pPr>
              <w:pStyle w:val="TableParagraph"/>
              <w:ind w:right="67"/>
              <w:rPr>
                <w:rFonts w:ascii="Tw Cen MT" w:hAnsi="Tw Cen MT"/>
                <w:color w:val="000000" w:themeColor="text1"/>
                <w:sz w:val="16"/>
              </w:rPr>
            </w:pPr>
            <w:r w:rsidRPr="00EC25FD">
              <w:rPr>
                <w:rFonts w:ascii="Tw Cen MT" w:hAnsi="Tw Cen MT"/>
                <w:color w:val="000000" w:themeColor="text1"/>
                <w:spacing w:val="-5"/>
                <w:sz w:val="16"/>
              </w:rPr>
              <w:t>26</w:t>
            </w:r>
          </w:p>
        </w:tc>
      </w:tr>
      <w:tr w:rsidR="00EC25FD" w:rsidRPr="00EC25FD" w14:paraId="526B891C" w14:textId="77777777">
        <w:trPr>
          <w:trHeight w:val="260"/>
        </w:trPr>
        <w:tc>
          <w:tcPr>
            <w:tcW w:w="1884" w:type="dxa"/>
            <w:tcBorders>
              <w:bottom w:val="single" w:sz="4" w:space="0" w:color="000000"/>
            </w:tcBorders>
          </w:tcPr>
          <w:p w14:paraId="3FD5B622" w14:textId="77777777" w:rsidR="009F2283" w:rsidRPr="00EC25FD" w:rsidRDefault="00000000">
            <w:pPr>
              <w:pStyle w:val="TableParagraph"/>
              <w:spacing w:line="240" w:lineRule="auto"/>
              <w:ind w:left="119"/>
              <w:jc w:val="left"/>
              <w:rPr>
                <w:rFonts w:ascii="Tw Cen MT" w:hAnsi="Tw Cen MT"/>
                <w:color w:val="000000" w:themeColor="text1"/>
                <w:sz w:val="16"/>
              </w:rPr>
            </w:pPr>
            <w:r w:rsidRPr="00EC25FD">
              <w:rPr>
                <w:rFonts w:ascii="Tw Cen MT" w:hAnsi="Tw Cen MT"/>
                <w:color w:val="000000" w:themeColor="text1"/>
                <w:w w:val="105"/>
                <w:sz w:val="16"/>
              </w:rPr>
              <w:t>Bahasa</w:t>
            </w:r>
            <w:r w:rsidRPr="00EC25FD">
              <w:rPr>
                <w:rFonts w:ascii="Tw Cen MT" w:hAnsi="Tw Cen MT"/>
                <w:color w:val="000000" w:themeColor="text1"/>
                <w:spacing w:val="15"/>
                <w:w w:val="105"/>
                <w:sz w:val="16"/>
              </w:rPr>
              <w:t xml:space="preserve"> </w:t>
            </w:r>
            <w:r w:rsidRPr="00EC25FD">
              <w:rPr>
                <w:rFonts w:ascii="Tw Cen MT" w:hAnsi="Tw Cen MT"/>
                <w:color w:val="000000" w:themeColor="text1"/>
                <w:spacing w:val="-4"/>
                <w:w w:val="105"/>
                <w:sz w:val="16"/>
              </w:rPr>
              <w:t>Jawa</w:t>
            </w:r>
          </w:p>
        </w:tc>
        <w:tc>
          <w:tcPr>
            <w:tcW w:w="1711" w:type="dxa"/>
            <w:tcBorders>
              <w:bottom w:val="single" w:sz="4" w:space="0" w:color="000000"/>
            </w:tcBorders>
          </w:tcPr>
          <w:p w14:paraId="04B91DD5" w14:textId="77777777" w:rsidR="009F2283" w:rsidRPr="00EC25FD" w:rsidRDefault="00000000">
            <w:pPr>
              <w:pStyle w:val="TableParagraph"/>
              <w:spacing w:line="240" w:lineRule="auto"/>
              <w:ind w:right="34"/>
              <w:rPr>
                <w:rFonts w:ascii="Tw Cen MT" w:hAnsi="Tw Cen MT"/>
                <w:color w:val="000000" w:themeColor="text1"/>
                <w:sz w:val="16"/>
              </w:rPr>
            </w:pPr>
            <w:r w:rsidRPr="00EC25FD">
              <w:rPr>
                <w:rFonts w:ascii="Tw Cen MT" w:hAnsi="Tw Cen MT"/>
                <w:color w:val="000000" w:themeColor="text1"/>
                <w:spacing w:val="-5"/>
                <w:sz w:val="16"/>
              </w:rPr>
              <w:t>55</w:t>
            </w:r>
          </w:p>
        </w:tc>
        <w:tc>
          <w:tcPr>
            <w:tcW w:w="1810" w:type="dxa"/>
            <w:tcBorders>
              <w:bottom w:val="single" w:sz="4" w:space="0" w:color="000000"/>
            </w:tcBorders>
          </w:tcPr>
          <w:p w14:paraId="4CBA38F0" w14:textId="77777777" w:rsidR="009F2283" w:rsidRPr="00EC25FD" w:rsidRDefault="00000000">
            <w:pPr>
              <w:pStyle w:val="TableParagraph"/>
              <w:spacing w:line="240" w:lineRule="auto"/>
              <w:ind w:left="71"/>
              <w:rPr>
                <w:rFonts w:ascii="Tw Cen MT" w:hAnsi="Tw Cen MT"/>
                <w:color w:val="000000" w:themeColor="text1"/>
                <w:sz w:val="16"/>
              </w:rPr>
            </w:pPr>
            <w:r w:rsidRPr="00EC25FD">
              <w:rPr>
                <w:rFonts w:ascii="Tw Cen MT" w:hAnsi="Tw Cen MT"/>
                <w:color w:val="000000" w:themeColor="text1"/>
                <w:spacing w:val="-10"/>
                <w:sz w:val="16"/>
              </w:rPr>
              <w:t>8</w:t>
            </w:r>
          </w:p>
        </w:tc>
        <w:tc>
          <w:tcPr>
            <w:tcW w:w="1923" w:type="dxa"/>
            <w:tcBorders>
              <w:bottom w:val="single" w:sz="4" w:space="0" w:color="000000"/>
            </w:tcBorders>
          </w:tcPr>
          <w:p w14:paraId="1F2730BF" w14:textId="77777777" w:rsidR="009F2283" w:rsidRPr="00EC25FD" w:rsidRDefault="00000000">
            <w:pPr>
              <w:pStyle w:val="TableParagraph"/>
              <w:spacing w:line="240" w:lineRule="auto"/>
              <w:ind w:right="31"/>
              <w:rPr>
                <w:rFonts w:ascii="Tw Cen MT" w:hAnsi="Tw Cen MT"/>
                <w:color w:val="000000" w:themeColor="text1"/>
                <w:sz w:val="16"/>
              </w:rPr>
            </w:pPr>
            <w:r w:rsidRPr="00EC25FD">
              <w:rPr>
                <w:rFonts w:ascii="Tw Cen MT" w:hAnsi="Tw Cen MT"/>
                <w:color w:val="000000" w:themeColor="text1"/>
                <w:spacing w:val="-5"/>
                <w:w w:val="125"/>
                <w:sz w:val="16"/>
              </w:rPr>
              <w:t>11</w:t>
            </w:r>
          </w:p>
        </w:tc>
        <w:tc>
          <w:tcPr>
            <w:tcW w:w="1741" w:type="dxa"/>
            <w:tcBorders>
              <w:bottom w:val="single" w:sz="4" w:space="0" w:color="000000"/>
            </w:tcBorders>
          </w:tcPr>
          <w:p w14:paraId="3D85D5E5" w14:textId="77777777" w:rsidR="009F2283" w:rsidRPr="00EC25FD" w:rsidRDefault="00000000">
            <w:pPr>
              <w:pStyle w:val="TableParagraph"/>
              <w:spacing w:line="240" w:lineRule="auto"/>
              <w:ind w:right="67"/>
              <w:rPr>
                <w:rFonts w:ascii="Tw Cen MT" w:hAnsi="Tw Cen MT"/>
                <w:color w:val="000000" w:themeColor="text1"/>
                <w:sz w:val="16"/>
              </w:rPr>
            </w:pPr>
            <w:r w:rsidRPr="00EC25FD">
              <w:rPr>
                <w:rFonts w:ascii="Tw Cen MT" w:hAnsi="Tw Cen MT"/>
                <w:color w:val="000000" w:themeColor="text1"/>
                <w:spacing w:val="-5"/>
                <w:sz w:val="16"/>
              </w:rPr>
              <w:t>26</w:t>
            </w:r>
          </w:p>
        </w:tc>
      </w:tr>
      <w:tr w:rsidR="009F2283" w:rsidRPr="00EC25FD" w14:paraId="3889EB96" w14:textId="77777777">
        <w:trPr>
          <w:trHeight w:val="287"/>
        </w:trPr>
        <w:tc>
          <w:tcPr>
            <w:tcW w:w="1884" w:type="dxa"/>
            <w:tcBorders>
              <w:top w:val="single" w:sz="4" w:space="0" w:color="000000"/>
              <w:bottom w:val="single" w:sz="8" w:space="0" w:color="000000"/>
            </w:tcBorders>
          </w:tcPr>
          <w:p w14:paraId="0277C5A0" w14:textId="77777777" w:rsidR="009F2283" w:rsidRPr="00EC25FD" w:rsidRDefault="00000000">
            <w:pPr>
              <w:pStyle w:val="TableParagraph"/>
              <w:spacing w:before="48" w:line="240" w:lineRule="auto"/>
              <w:ind w:left="119"/>
              <w:jc w:val="left"/>
              <w:rPr>
                <w:rFonts w:ascii="Tw Cen MT" w:hAnsi="Tw Cen MT"/>
                <w:b/>
                <w:color w:val="000000" w:themeColor="text1"/>
                <w:sz w:val="16"/>
              </w:rPr>
            </w:pPr>
            <w:r w:rsidRPr="00EC25FD">
              <w:rPr>
                <w:rFonts w:ascii="Tw Cen MT" w:hAnsi="Tw Cen MT"/>
                <w:b/>
                <w:color w:val="000000" w:themeColor="text1"/>
                <w:w w:val="105"/>
                <w:sz w:val="16"/>
              </w:rPr>
              <w:t>Total</w:t>
            </w:r>
            <w:r w:rsidRPr="00EC25FD">
              <w:rPr>
                <w:rFonts w:ascii="Tw Cen MT" w:hAnsi="Tw Cen MT"/>
                <w:b/>
                <w:color w:val="000000" w:themeColor="text1"/>
                <w:spacing w:val="15"/>
                <w:w w:val="105"/>
                <w:sz w:val="16"/>
              </w:rPr>
              <w:t xml:space="preserve"> </w:t>
            </w:r>
            <w:r w:rsidRPr="00EC25FD">
              <w:rPr>
                <w:rFonts w:ascii="Tw Cen MT" w:hAnsi="Tw Cen MT"/>
                <w:b/>
                <w:color w:val="000000" w:themeColor="text1"/>
                <w:spacing w:val="-2"/>
                <w:w w:val="105"/>
                <w:sz w:val="16"/>
              </w:rPr>
              <w:t>Butir</w:t>
            </w:r>
          </w:p>
        </w:tc>
        <w:tc>
          <w:tcPr>
            <w:tcW w:w="1711" w:type="dxa"/>
            <w:tcBorders>
              <w:top w:val="single" w:sz="4" w:space="0" w:color="000000"/>
              <w:bottom w:val="single" w:sz="8" w:space="0" w:color="000000"/>
            </w:tcBorders>
          </w:tcPr>
          <w:p w14:paraId="47E5456B" w14:textId="77777777" w:rsidR="009F2283" w:rsidRPr="00EC25FD" w:rsidRDefault="00000000">
            <w:pPr>
              <w:pStyle w:val="TableParagraph"/>
              <w:spacing w:before="48" w:line="240" w:lineRule="auto"/>
              <w:ind w:left="1" w:right="34"/>
              <w:rPr>
                <w:rFonts w:ascii="Tw Cen MT" w:hAnsi="Tw Cen MT"/>
                <w:b/>
                <w:color w:val="000000" w:themeColor="text1"/>
                <w:sz w:val="16"/>
              </w:rPr>
            </w:pPr>
            <w:r w:rsidRPr="00EC25FD">
              <w:rPr>
                <w:rFonts w:ascii="Tw Cen MT" w:hAnsi="Tw Cen MT"/>
                <w:b/>
                <w:color w:val="000000" w:themeColor="text1"/>
                <w:spacing w:val="-5"/>
                <w:sz w:val="16"/>
              </w:rPr>
              <w:t>355</w:t>
            </w:r>
          </w:p>
        </w:tc>
        <w:tc>
          <w:tcPr>
            <w:tcW w:w="1810" w:type="dxa"/>
            <w:tcBorders>
              <w:top w:val="single" w:sz="4" w:space="0" w:color="000000"/>
              <w:bottom w:val="single" w:sz="8" w:space="0" w:color="000000"/>
            </w:tcBorders>
          </w:tcPr>
          <w:p w14:paraId="41A4FFDA" w14:textId="77777777" w:rsidR="009F2283" w:rsidRPr="00EC25FD" w:rsidRDefault="00000000">
            <w:pPr>
              <w:pStyle w:val="TableParagraph"/>
              <w:spacing w:before="48" w:line="240" w:lineRule="auto"/>
              <w:ind w:left="71"/>
              <w:rPr>
                <w:rFonts w:ascii="Tw Cen MT" w:hAnsi="Tw Cen MT"/>
                <w:b/>
                <w:color w:val="000000" w:themeColor="text1"/>
                <w:sz w:val="16"/>
              </w:rPr>
            </w:pPr>
            <w:r w:rsidRPr="00EC25FD">
              <w:rPr>
                <w:rFonts w:ascii="Tw Cen MT" w:hAnsi="Tw Cen MT"/>
                <w:b/>
                <w:color w:val="000000" w:themeColor="text1"/>
                <w:spacing w:val="-5"/>
                <w:sz w:val="16"/>
              </w:rPr>
              <w:t>99</w:t>
            </w:r>
          </w:p>
        </w:tc>
        <w:tc>
          <w:tcPr>
            <w:tcW w:w="1923" w:type="dxa"/>
            <w:tcBorders>
              <w:top w:val="single" w:sz="4" w:space="0" w:color="000000"/>
              <w:bottom w:val="single" w:sz="8" w:space="0" w:color="000000"/>
            </w:tcBorders>
          </w:tcPr>
          <w:p w14:paraId="71F820D7" w14:textId="77777777" w:rsidR="009F2283" w:rsidRPr="00EC25FD" w:rsidRDefault="00000000">
            <w:pPr>
              <w:pStyle w:val="TableParagraph"/>
              <w:spacing w:before="48" w:line="240" w:lineRule="auto"/>
              <w:ind w:right="31"/>
              <w:rPr>
                <w:rFonts w:ascii="Tw Cen MT" w:hAnsi="Tw Cen MT"/>
                <w:b/>
                <w:color w:val="000000" w:themeColor="text1"/>
                <w:sz w:val="16"/>
              </w:rPr>
            </w:pPr>
            <w:r w:rsidRPr="00EC25FD">
              <w:rPr>
                <w:rFonts w:ascii="Tw Cen MT" w:hAnsi="Tw Cen MT"/>
                <w:b/>
                <w:color w:val="000000" w:themeColor="text1"/>
                <w:spacing w:val="-5"/>
                <w:sz w:val="16"/>
              </w:rPr>
              <w:t>128</w:t>
            </w:r>
          </w:p>
        </w:tc>
        <w:tc>
          <w:tcPr>
            <w:tcW w:w="1741" w:type="dxa"/>
            <w:tcBorders>
              <w:top w:val="single" w:sz="4" w:space="0" w:color="000000"/>
              <w:bottom w:val="single" w:sz="8" w:space="0" w:color="000000"/>
            </w:tcBorders>
          </w:tcPr>
          <w:p w14:paraId="5710BF5B" w14:textId="77777777" w:rsidR="009F2283" w:rsidRPr="00EC25FD" w:rsidRDefault="00000000">
            <w:pPr>
              <w:pStyle w:val="TableParagraph"/>
              <w:spacing w:before="48" w:line="240" w:lineRule="auto"/>
              <w:ind w:left="1" w:right="67"/>
              <w:rPr>
                <w:rFonts w:ascii="Tw Cen MT" w:hAnsi="Tw Cen MT"/>
                <w:b/>
                <w:color w:val="000000" w:themeColor="text1"/>
                <w:sz w:val="16"/>
              </w:rPr>
            </w:pPr>
            <w:r w:rsidRPr="00EC25FD">
              <w:rPr>
                <w:rFonts w:ascii="Tw Cen MT" w:hAnsi="Tw Cen MT"/>
                <w:b/>
                <w:color w:val="000000" w:themeColor="text1"/>
                <w:spacing w:val="-5"/>
                <w:sz w:val="16"/>
              </w:rPr>
              <w:t>318</w:t>
            </w:r>
          </w:p>
        </w:tc>
      </w:tr>
    </w:tbl>
    <w:p w14:paraId="1E1FB80E" w14:textId="77777777" w:rsidR="009F2283" w:rsidRPr="00EC25FD" w:rsidRDefault="009F2283">
      <w:pPr>
        <w:pStyle w:val="BodyText"/>
        <w:spacing w:before="23"/>
        <w:rPr>
          <w:rFonts w:ascii="Tw Cen MT" w:hAnsi="Tw Cen MT"/>
          <w:color w:val="000000" w:themeColor="text1"/>
          <w:sz w:val="18"/>
        </w:rPr>
      </w:pPr>
    </w:p>
    <w:p w14:paraId="41E4AD67" w14:textId="77777777" w:rsidR="009F2283" w:rsidRPr="00EC25FD" w:rsidRDefault="00000000" w:rsidP="004E38A5">
      <w:pPr>
        <w:pStyle w:val="Heading3"/>
        <w:numPr>
          <w:ilvl w:val="1"/>
          <w:numId w:val="8"/>
        </w:numPr>
        <w:tabs>
          <w:tab w:val="left" w:pos="578"/>
        </w:tabs>
        <w:spacing w:before="151"/>
        <w:ind w:left="578" w:hanging="436"/>
        <w:rPr>
          <w:rFonts w:ascii="Tw Cen MT" w:hAnsi="Tw Cen MT"/>
          <w:color w:val="000000" w:themeColor="text1"/>
          <w:spacing w:val="-8"/>
          <w:sz w:val="24"/>
          <w:szCs w:val="24"/>
        </w:rPr>
      </w:pPr>
      <w:bookmarkStart w:id="24" w:name="Hasil_Pengujian_Multi-Domain_(Skenario_2"/>
      <w:bookmarkEnd w:id="24"/>
      <w:r w:rsidRPr="00EC25FD">
        <w:rPr>
          <w:rFonts w:ascii="Tw Cen MT" w:hAnsi="Tw Cen MT"/>
          <w:color w:val="000000" w:themeColor="text1"/>
          <w:spacing w:val="-8"/>
          <w:sz w:val="24"/>
          <w:szCs w:val="24"/>
        </w:rPr>
        <w:t>Hasil Pengujian Multi-Domain (Skenario 2, 3, dan 4)</w:t>
      </w:r>
    </w:p>
    <w:p w14:paraId="7CDD2AB8" w14:textId="6B8D539E" w:rsidR="009F2283" w:rsidRPr="00EC25FD" w:rsidRDefault="00E46B91">
      <w:pPr>
        <w:pStyle w:val="BodyText"/>
        <w:spacing w:before="97" w:line="252" w:lineRule="auto"/>
        <w:ind w:left="142" w:right="709"/>
        <w:jc w:val="both"/>
        <w:rPr>
          <w:rFonts w:ascii="Tw Cen MT" w:hAnsi="Tw Cen MT"/>
          <w:color w:val="000000" w:themeColor="text1"/>
        </w:rPr>
      </w:pPr>
      <w:r w:rsidRPr="00EC25FD">
        <w:rPr>
          <w:rFonts w:ascii="Tw Cen MT" w:hAnsi="Tw Cen MT"/>
          <w:color w:val="000000" w:themeColor="text1"/>
          <w:spacing w:val="-4"/>
        </w:rPr>
        <w:t xml:space="preserve">Evaluasi gabungan domain dilakukan untuk menguji stabilitas performa penalaran model saat menghadapi perpindahan konteks bahasa daerah secara acak dan simultan. Pengujian dilakukan menggunakan sembilan domain bahasa dengan jumlah sampel yang berbeda, yaitu 25, 50, dan 100 soal untuk setiap domain. Variasi jumlah sampel tersebut digunakan untuk melihat konsistensi performa model ketika jumlah data pengujian meningkat. Selain membandingkan nilai </w:t>
      </w:r>
      <w:r w:rsidRPr="00EC25FD">
        <w:rPr>
          <w:rFonts w:ascii="Tw Cen MT" w:hAnsi="Tw Cen MT"/>
          <w:i/>
          <w:iCs/>
          <w:color w:val="000000" w:themeColor="text1"/>
          <w:spacing w:val="-4"/>
        </w:rPr>
        <w:t>similarity</w:t>
      </w:r>
      <w:r w:rsidRPr="00EC25FD">
        <w:rPr>
          <w:rFonts w:ascii="Tw Cen MT" w:hAnsi="Tw Cen MT"/>
          <w:color w:val="000000" w:themeColor="text1"/>
          <w:spacing w:val="-4"/>
        </w:rPr>
        <w:t xml:space="preserve"> dan akurasi, pengujian juga memperhatikan penggunaan token dan rata-rata latensi untuk melihat efisiensi </w:t>
      </w:r>
      <w:r w:rsidRPr="00EC25FD">
        <w:rPr>
          <w:rFonts w:ascii="Tw Cen MT" w:hAnsi="Tw Cen MT"/>
          <w:i/>
          <w:iCs/>
          <w:color w:val="000000" w:themeColor="text1"/>
          <w:spacing w:val="-4"/>
        </w:rPr>
        <w:t>respons</w:t>
      </w:r>
      <w:r w:rsidRPr="00EC25FD">
        <w:rPr>
          <w:rFonts w:ascii="Tw Cen MT" w:hAnsi="Tw Cen MT"/>
          <w:color w:val="000000" w:themeColor="text1"/>
          <w:spacing w:val="-4"/>
        </w:rPr>
        <w:t xml:space="preserve"> dari masing-masing metode. Hasil pengujian multi-domain dirangkum pada </w:t>
      </w:r>
      <w:r w:rsidRPr="00EC25FD">
        <w:rPr>
          <w:rFonts w:ascii="Tw Cen MT" w:hAnsi="Tw Cen MT"/>
          <w:color w:val="000000" w:themeColor="text1"/>
        </w:rPr>
        <w:t xml:space="preserve">Tabel </w:t>
      </w:r>
      <w:hyperlink w:anchor="_bookmark11" w:history="1">
        <w:r w:rsidRPr="00EC25FD">
          <w:rPr>
            <w:rFonts w:ascii="Tw Cen MT" w:hAnsi="Tw Cen MT"/>
            <w:color w:val="000000" w:themeColor="text1"/>
          </w:rPr>
          <w:t>4</w:t>
        </w:r>
      </w:hyperlink>
      <w:r w:rsidRPr="00EC25FD">
        <w:rPr>
          <w:rFonts w:ascii="Tw Cen MT" w:hAnsi="Tw Cen MT"/>
          <w:color w:val="000000" w:themeColor="text1"/>
        </w:rPr>
        <w:t>.</w:t>
      </w:r>
    </w:p>
    <w:p w14:paraId="4BBCE109" w14:textId="77777777" w:rsidR="009F2283" w:rsidRPr="00EC25FD" w:rsidRDefault="009F2283">
      <w:pPr>
        <w:pStyle w:val="BodyText"/>
        <w:spacing w:line="252" w:lineRule="auto"/>
        <w:jc w:val="both"/>
        <w:rPr>
          <w:rFonts w:ascii="Tw Cen MT" w:hAnsi="Tw Cen MT"/>
          <w:color w:val="000000" w:themeColor="text1"/>
        </w:rPr>
        <w:sectPr w:rsidR="009F2283" w:rsidRPr="00EC25FD">
          <w:pgSz w:w="11910" w:h="16840"/>
          <w:pgMar w:top="1180" w:right="708" w:bottom="1180" w:left="1275" w:header="910" w:footer="981" w:gutter="0"/>
          <w:cols w:space="720"/>
        </w:sectPr>
      </w:pPr>
    </w:p>
    <w:p w14:paraId="2811EA6A" w14:textId="77777777" w:rsidR="009F2283" w:rsidRPr="00EC25FD" w:rsidRDefault="009F2283">
      <w:pPr>
        <w:pStyle w:val="BodyText"/>
        <w:spacing w:before="15"/>
        <w:rPr>
          <w:rFonts w:ascii="Tw Cen MT" w:hAnsi="Tw Cen MT"/>
          <w:color w:val="000000" w:themeColor="text1"/>
          <w:sz w:val="18"/>
        </w:rPr>
      </w:pPr>
    </w:p>
    <w:p w14:paraId="525ABDAC" w14:textId="1768CD29" w:rsidR="009F2283" w:rsidRPr="00EC25FD" w:rsidRDefault="00000000">
      <w:pPr>
        <w:ind w:right="572"/>
        <w:jc w:val="center"/>
        <w:rPr>
          <w:rFonts w:ascii="Tw Cen MT" w:hAnsi="Tw Cen MT"/>
          <w:color w:val="000000" w:themeColor="text1"/>
          <w:sz w:val="18"/>
        </w:rPr>
      </w:pPr>
      <w:bookmarkStart w:id="25" w:name="_bookmark11"/>
      <w:bookmarkEnd w:id="25"/>
      <w:r w:rsidRPr="00C43493">
        <w:rPr>
          <w:rFonts w:ascii="Tw Cen MT" w:hAnsi="Tw Cen MT"/>
          <w:bCs/>
          <w:color w:val="000000" w:themeColor="text1"/>
          <w:sz w:val="18"/>
        </w:rPr>
        <w:t>Tab</w:t>
      </w:r>
      <w:r w:rsidR="00C43493">
        <w:rPr>
          <w:rFonts w:ascii="Tw Cen MT" w:hAnsi="Tw Cen MT"/>
          <w:bCs/>
          <w:color w:val="000000" w:themeColor="text1"/>
          <w:sz w:val="18"/>
        </w:rPr>
        <w:t>el</w:t>
      </w:r>
      <w:r w:rsidRPr="00C43493">
        <w:rPr>
          <w:rFonts w:ascii="Tw Cen MT" w:hAnsi="Tw Cen MT"/>
          <w:bCs/>
          <w:color w:val="000000" w:themeColor="text1"/>
          <w:spacing w:val="12"/>
          <w:sz w:val="18"/>
        </w:rPr>
        <w:t xml:space="preserve"> </w:t>
      </w:r>
      <w:r w:rsidRPr="00C43493">
        <w:rPr>
          <w:rFonts w:ascii="Tw Cen MT" w:hAnsi="Tw Cen MT"/>
          <w:bCs/>
          <w:color w:val="000000" w:themeColor="text1"/>
          <w:sz w:val="18"/>
        </w:rPr>
        <w:t>4:</w:t>
      </w:r>
      <w:r w:rsidRPr="00EC25FD">
        <w:rPr>
          <w:rFonts w:ascii="Tw Cen MT" w:hAnsi="Tw Cen MT"/>
          <w:b/>
          <w:color w:val="000000" w:themeColor="text1"/>
          <w:spacing w:val="31"/>
          <w:sz w:val="18"/>
        </w:rPr>
        <w:t xml:space="preserve"> </w:t>
      </w:r>
      <w:r w:rsidRPr="00EC25FD">
        <w:rPr>
          <w:rFonts w:ascii="Tw Cen MT" w:hAnsi="Tw Cen MT"/>
          <w:color w:val="000000" w:themeColor="text1"/>
          <w:sz w:val="18"/>
        </w:rPr>
        <w:t>Perbandingan</w:t>
      </w:r>
      <w:r w:rsidRPr="00EC25FD">
        <w:rPr>
          <w:rFonts w:ascii="Tw Cen MT" w:hAnsi="Tw Cen MT"/>
          <w:color w:val="000000" w:themeColor="text1"/>
          <w:spacing w:val="7"/>
          <w:sz w:val="18"/>
        </w:rPr>
        <w:t xml:space="preserve"> </w:t>
      </w:r>
      <w:r w:rsidRPr="00EC25FD">
        <w:rPr>
          <w:rFonts w:ascii="Tw Cen MT" w:hAnsi="Tw Cen MT"/>
          <w:color w:val="000000" w:themeColor="text1"/>
          <w:sz w:val="18"/>
        </w:rPr>
        <w:t>Performa</w:t>
      </w:r>
      <w:r w:rsidRPr="00EC25FD">
        <w:rPr>
          <w:rFonts w:ascii="Tw Cen MT" w:hAnsi="Tw Cen MT"/>
          <w:color w:val="000000" w:themeColor="text1"/>
          <w:spacing w:val="8"/>
          <w:sz w:val="18"/>
        </w:rPr>
        <w:t xml:space="preserve"> </w:t>
      </w:r>
      <w:r w:rsidRPr="00EC25FD">
        <w:rPr>
          <w:rFonts w:ascii="Tw Cen MT" w:hAnsi="Tw Cen MT"/>
          <w:color w:val="000000" w:themeColor="text1"/>
          <w:sz w:val="18"/>
        </w:rPr>
        <w:t>Pengujian</w:t>
      </w:r>
      <w:r w:rsidRPr="00EC25FD">
        <w:rPr>
          <w:rFonts w:ascii="Tw Cen MT" w:hAnsi="Tw Cen MT"/>
          <w:color w:val="000000" w:themeColor="text1"/>
          <w:spacing w:val="7"/>
          <w:sz w:val="18"/>
        </w:rPr>
        <w:t xml:space="preserve"> </w:t>
      </w:r>
      <w:r w:rsidRPr="00EC25FD">
        <w:rPr>
          <w:rFonts w:ascii="Tw Cen MT" w:hAnsi="Tw Cen MT"/>
          <w:color w:val="000000" w:themeColor="text1"/>
          <w:sz w:val="18"/>
        </w:rPr>
        <w:t>Multi-Domain</w:t>
      </w:r>
      <w:r w:rsidRPr="00EC25FD">
        <w:rPr>
          <w:rFonts w:ascii="Tw Cen MT" w:hAnsi="Tw Cen MT"/>
          <w:color w:val="000000" w:themeColor="text1"/>
          <w:spacing w:val="7"/>
          <w:sz w:val="18"/>
        </w:rPr>
        <w:t xml:space="preserve"> </w:t>
      </w:r>
      <w:r w:rsidRPr="00EC25FD">
        <w:rPr>
          <w:rFonts w:ascii="Tw Cen MT" w:hAnsi="Tw Cen MT"/>
          <w:color w:val="000000" w:themeColor="text1"/>
          <w:sz w:val="18"/>
        </w:rPr>
        <w:t>(Skenario</w:t>
      </w:r>
      <w:r w:rsidRPr="00EC25FD">
        <w:rPr>
          <w:rFonts w:ascii="Tw Cen MT" w:hAnsi="Tw Cen MT"/>
          <w:color w:val="000000" w:themeColor="text1"/>
          <w:spacing w:val="6"/>
          <w:sz w:val="18"/>
        </w:rPr>
        <w:t xml:space="preserve"> </w:t>
      </w:r>
      <w:r w:rsidRPr="00EC25FD">
        <w:rPr>
          <w:rFonts w:ascii="Tw Cen MT" w:hAnsi="Tw Cen MT"/>
          <w:color w:val="000000" w:themeColor="text1"/>
          <w:sz w:val="18"/>
        </w:rPr>
        <w:t>2,</w:t>
      </w:r>
      <w:r w:rsidRPr="00EC25FD">
        <w:rPr>
          <w:rFonts w:ascii="Tw Cen MT" w:hAnsi="Tw Cen MT"/>
          <w:color w:val="000000" w:themeColor="text1"/>
          <w:spacing w:val="8"/>
          <w:sz w:val="18"/>
        </w:rPr>
        <w:t xml:space="preserve"> </w:t>
      </w:r>
      <w:r w:rsidRPr="00EC25FD">
        <w:rPr>
          <w:rFonts w:ascii="Tw Cen MT" w:hAnsi="Tw Cen MT"/>
          <w:color w:val="000000" w:themeColor="text1"/>
          <w:sz w:val="18"/>
        </w:rPr>
        <w:t>3,</w:t>
      </w:r>
      <w:r w:rsidRPr="00EC25FD">
        <w:rPr>
          <w:rFonts w:ascii="Tw Cen MT" w:hAnsi="Tw Cen MT"/>
          <w:color w:val="000000" w:themeColor="text1"/>
          <w:spacing w:val="7"/>
          <w:sz w:val="18"/>
        </w:rPr>
        <w:t xml:space="preserve"> </w:t>
      </w:r>
      <w:r w:rsidRPr="00EC25FD">
        <w:rPr>
          <w:rFonts w:ascii="Tw Cen MT" w:hAnsi="Tw Cen MT"/>
          <w:color w:val="000000" w:themeColor="text1"/>
          <w:sz w:val="18"/>
        </w:rPr>
        <w:t>dan</w:t>
      </w:r>
      <w:r w:rsidRPr="00EC25FD">
        <w:rPr>
          <w:rFonts w:ascii="Tw Cen MT" w:hAnsi="Tw Cen MT"/>
          <w:color w:val="000000" w:themeColor="text1"/>
          <w:spacing w:val="7"/>
          <w:sz w:val="18"/>
        </w:rPr>
        <w:t xml:space="preserve"> </w:t>
      </w:r>
      <w:r w:rsidRPr="00EC25FD">
        <w:rPr>
          <w:rFonts w:ascii="Tw Cen MT" w:hAnsi="Tw Cen MT"/>
          <w:color w:val="000000" w:themeColor="text1"/>
          <w:spacing w:val="-5"/>
          <w:sz w:val="18"/>
        </w:rPr>
        <w:t>4)</w:t>
      </w:r>
    </w:p>
    <w:p w14:paraId="7E2B4F2A" w14:textId="77777777" w:rsidR="009F2283" w:rsidRPr="00EC25FD" w:rsidRDefault="009F2283">
      <w:pPr>
        <w:pStyle w:val="BodyText"/>
        <w:spacing w:before="5"/>
        <w:rPr>
          <w:rFonts w:ascii="Tw Cen MT" w:hAnsi="Tw Cen MT"/>
          <w:color w:val="000000" w:themeColor="text1"/>
          <w:sz w:val="6"/>
        </w:rPr>
      </w:pPr>
    </w:p>
    <w:tbl>
      <w:tblPr>
        <w:tblW w:w="0" w:type="auto"/>
        <w:tblInd w:w="149" w:type="dxa"/>
        <w:tblLayout w:type="fixed"/>
        <w:tblCellMar>
          <w:left w:w="0" w:type="dxa"/>
          <w:right w:w="0" w:type="dxa"/>
        </w:tblCellMar>
        <w:tblLook w:val="01E0" w:firstRow="1" w:lastRow="1" w:firstColumn="1" w:lastColumn="1" w:noHBand="0" w:noVBand="0"/>
      </w:tblPr>
      <w:tblGrid>
        <w:gridCol w:w="2411"/>
        <w:gridCol w:w="931"/>
        <w:gridCol w:w="1465"/>
        <w:gridCol w:w="1427"/>
        <w:gridCol w:w="1433"/>
        <w:gridCol w:w="1405"/>
      </w:tblGrid>
      <w:tr w:rsidR="00EC25FD" w:rsidRPr="00EC25FD" w14:paraId="50AAE81B" w14:textId="77777777">
        <w:trPr>
          <w:trHeight w:val="486"/>
        </w:trPr>
        <w:tc>
          <w:tcPr>
            <w:tcW w:w="2411" w:type="dxa"/>
            <w:tcBorders>
              <w:top w:val="single" w:sz="8" w:space="0" w:color="000000"/>
              <w:bottom w:val="single" w:sz="4" w:space="0" w:color="000000"/>
            </w:tcBorders>
          </w:tcPr>
          <w:p w14:paraId="5E88FCBC" w14:textId="77777777" w:rsidR="009F2283" w:rsidRPr="00EC25FD" w:rsidRDefault="00000000">
            <w:pPr>
              <w:pStyle w:val="TableParagraph"/>
              <w:spacing w:before="46" w:line="240" w:lineRule="auto"/>
              <w:ind w:left="119"/>
              <w:jc w:val="left"/>
              <w:rPr>
                <w:rFonts w:ascii="Tw Cen MT" w:hAnsi="Tw Cen MT"/>
                <w:b/>
                <w:color w:val="000000" w:themeColor="text1"/>
                <w:sz w:val="16"/>
              </w:rPr>
            </w:pPr>
            <w:r w:rsidRPr="00EC25FD">
              <w:rPr>
                <w:rFonts w:ascii="Tw Cen MT" w:hAnsi="Tw Cen MT"/>
                <w:b/>
                <w:color w:val="000000" w:themeColor="text1"/>
                <w:sz w:val="16"/>
              </w:rPr>
              <w:t xml:space="preserve">Skenario </w:t>
            </w:r>
            <w:r w:rsidRPr="00EC25FD">
              <w:rPr>
                <w:rFonts w:ascii="Tw Cen MT" w:hAnsi="Tw Cen MT"/>
                <w:b/>
                <w:color w:val="000000" w:themeColor="text1"/>
                <w:spacing w:val="-2"/>
                <w:sz w:val="16"/>
              </w:rPr>
              <w:t>Pengujian</w:t>
            </w:r>
          </w:p>
        </w:tc>
        <w:tc>
          <w:tcPr>
            <w:tcW w:w="931" w:type="dxa"/>
            <w:tcBorders>
              <w:top w:val="single" w:sz="8" w:space="0" w:color="000000"/>
              <w:bottom w:val="single" w:sz="4" w:space="0" w:color="000000"/>
            </w:tcBorders>
          </w:tcPr>
          <w:p w14:paraId="4854A983" w14:textId="77777777" w:rsidR="009F2283" w:rsidRPr="00EC25FD" w:rsidRDefault="00000000">
            <w:pPr>
              <w:pStyle w:val="TableParagraph"/>
              <w:spacing w:before="46" w:line="240" w:lineRule="auto"/>
              <w:ind w:left="119"/>
              <w:jc w:val="left"/>
              <w:rPr>
                <w:rFonts w:ascii="Tw Cen MT" w:hAnsi="Tw Cen MT"/>
                <w:b/>
                <w:color w:val="000000" w:themeColor="text1"/>
                <w:sz w:val="16"/>
              </w:rPr>
            </w:pPr>
            <w:r w:rsidRPr="00EC25FD">
              <w:rPr>
                <w:rFonts w:ascii="Tw Cen MT" w:hAnsi="Tw Cen MT"/>
                <w:b/>
                <w:color w:val="000000" w:themeColor="text1"/>
                <w:spacing w:val="-2"/>
                <w:w w:val="105"/>
                <w:sz w:val="16"/>
              </w:rPr>
              <w:t>Metode</w:t>
            </w:r>
          </w:p>
        </w:tc>
        <w:tc>
          <w:tcPr>
            <w:tcW w:w="1465" w:type="dxa"/>
            <w:tcBorders>
              <w:top w:val="single" w:sz="8" w:space="0" w:color="000000"/>
              <w:bottom w:val="single" w:sz="4" w:space="0" w:color="000000"/>
            </w:tcBorders>
          </w:tcPr>
          <w:p w14:paraId="72F7F209" w14:textId="77777777" w:rsidR="009F2283" w:rsidRPr="00EC25FD" w:rsidRDefault="00000000">
            <w:pPr>
              <w:pStyle w:val="TableParagraph"/>
              <w:spacing w:before="46" w:line="240" w:lineRule="auto"/>
              <w:ind w:left="1" w:right="31"/>
              <w:rPr>
                <w:rFonts w:ascii="Tw Cen MT" w:hAnsi="Tw Cen MT"/>
                <w:b/>
                <w:color w:val="000000" w:themeColor="text1"/>
                <w:sz w:val="16"/>
              </w:rPr>
            </w:pPr>
            <w:r w:rsidRPr="00EC25FD">
              <w:rPr>
                <w:rFonts w:ascii="Tw Cen MT" w:hAnsi="Tw Cen MT"/>
                <w:b/>
                <w:color w:val="000000" w:themeColor="text1"/>
                <w:sz w:val="16"/>
              </w:rPr>
              <w:t>Similarity</w:t>
            </w:r>
            <w:r w:rsidRPr="00EC25FD">
              <w:rPr>
                <w:rFonts w:ascii="Tw Cen MT" w:hAnsi="Tw Cen MT"/>
                <w:b/>
                <w:color w:val="000000" w:themeColor="text1"/>
                <w:spacing w:val="13"/>
                <w:sz w:val="16"/>
              </w:rPr>
              <w:t xml:space="preserve"> </w:t>
            </w:r>
            <w:r w:rsidRPr="00EC25FD">
              <w:rPr>
                <w:rFonts w:ascii="Tw Cen MT" w:hAnsi="Tw Cen MT"/>
                <w:b/>
                <w:color w:val="000000" w:themeColor="text1"/>
                <w:spacing w:val="-5"/>
                <w:sz w:val="16"/>
              </w:rPr>
              <w:t>(%)</w:t>
            </w:r>
          </w:p>
        </w:tc>
        <w:tc>
          <w:tcPr>
            <w:tcW w:w="1427" w:type="dxa"/>
            <w:tcBorders>
              <w:top w:val="single" w:sz="8" w:space="0" w:color="000000"/>
              <w:bottom w:val="single" w:sz="4" w:space="0" w:color="000000"/>
            </w:tcBorders>
          </w:tcPr>
          <w:p w14:paraId="2D0D2F3E" w14:textId="77777777" w:rsidR="009F2283" w:rsidRPr="00EC25FD" w:rsidRDefault="00000000">
            <w:pPr>
              <w:pStyle w:val="TableParagraph"/>
              <w:spacing w:before="46" w:line="264" w:lineRule="auto"/>
              <w:ind w:left="346" w:right="169" w:hanging="197"/>
              <w:jc w:val="left"/>
              <w:rPr>
                <w:rFonts w:ascii="Tw Cen MT" w:hAnsi="Tw Cen MT"/>
                <w:b/>
                <w:color w:val="000000" w:themeColor="text1"/>
                <w:sz w:val="16"/>
              </w:rPr>
            </w:pPr>
            <w:r w:rsidRPr="00EC25FD">
              <w:rPr>
                <w:rFonts w:ascii="Tw Cen MT" w:hAnsi="Tw Cen MT"/>
                <w:b/>
                <w:color w:val="000000" w:themeColor="text1"/>
                <w:spacing w:val="-2"/>
                <w:w w:val="110"/>
                <w:sz w:val="16"/>
              </w:rPr>
              <w:t>Soal</w:t>
            </w:r>
            <w:r w:rsidRPr="00EC25FD">
              <w:rPr>
                <w:rFonts w:ascii="Tw Cen MT" w:hAnsi="Tw Cen MT"/>
                <w:b/>
                <w:color w:val="000000" w:themeColor="text1"/>
                <w:spacing w:val="-4"/>
                <w:w w:val="110"/>
                <w:sz w:val="16"/>
              </w:rPr>
              <w:t xml:space="preserve"> </w:t>
            </w:r>
            <w:r w:rsidRPr="00EC25FD">
              <w:rPr>
                <w:rFonts w:ascii="Tw Cen MT" w:hAnsi="Tw Cen MT"/>
                <w:b/>
                <w:color w:val="000000" w:themeColor="text1"/>
                <w:spacing w:val="-2"/>
                <w:w w:val="110"/>
                <w:sz w:val="16"/>
              </w:rPr>
              <w:t>Benar</w:t>
            </w:r>
            <w:r w:rsidRPr="00EC25FD">
              <w:rPr>
                <w:rFonts w:ascii="Tw Cen MT" w:hAnsi="Tw Cen MT"/>
                <w:b/>
                <w:color w:val="000000" w:themeColor="text1"/>
                <w:spacing w:val="-3"/>
                <w:w w:val="110"/>
                <w:sz w:val="16"/>
              </w:rPr>
              <w:t xml:space="preserve"> </w:t>
            </w:r>
            <w:r w:rsidRPr="00EC25FD">
              <w:rPr>
                <w:rFonts w:ascii="Tw Cen MT" w:hAnsi="Tw Cen MT"/>
                <w:b/>
                <w:color w:val="000000" w:themeColor="text1"/>
                <w:spacing w:val="-2"/>
                <w:w w:val="110"/>
                <w:sz w:val="16"/>
              </w:rPr>
              <w:t>/ Akurasi</w:t>
            </w:r>
          </w:p>
        </w:tc>
        <w:tc>
          <w:tcPr>
            <w:tcW w:w="1433" w:type="dxa"/>
            <w:tcBorders>
              <w:top w:val="single" w:sz="8" w:space="0" w:color="000000"/>
              <w:bottom w:val="single" w:sz="4" w:space="0" w:color="000000"/>
            </w:tcBorders>
          </w:tcPr>
          <w:p w14:paraId="6DDA2D9F" w14:textId="77777777" w:rsidR="009F2283" w:rsidRPr="00EC25FD" w:rsidRDefault="00000000">
            <w:pPr>
              <w:pStyle w:val="TableParagraph"/>
              <w:spacing w:before="46" w:line="240" w:lineRule="auto"/>
              <w:ind w:right="54"/>
              <w:rPr>
                <w:rFonts w:ascii="Tw Cen MT" w:hAnsi="Tw Cen MT"/>
                <w:b/>
                <w:color w:val="000000" w:themeColor="text1"/>
                <w:sz w:val="16"/>
              </w:rPr>
            </w:pPr>
            <w:r w:rsidRPr="00EC25FD">
              <w:rPr>
                <w:rFonts w:ascii="Tw Cen MT" w:hAnsi="Tw Cen MT"/>
                <w:b/>
                <w:color w:val="000000" w:themeColor="text1"/>
                <w:w w:val="105"/>
                <w:sz w:val="16"/>
              </w:rPr>
              <w:t>Total</w:t>
            </w:r>
            <w:r w:rsidRPr="00EC25FD">
              <w:rPr>
                <w:rFonts w:ascii="Tw Cen MT" w:hAnsi="Tw Cen MT"/>
                <w:b/>
                <w:color w:val="000000" w:themeColor="text1"/>
                <w:spacing w:val="15"/>
                <w:w w:val="105"/>
                <w:sz w:val="16"/>
              </w:rPr>
              <w:t xml:space="preserve"> </w:t>
            </w:r>
            <w:r w:rsidRPr="00EC25FD">
              <w:rPr>
                <w:rFonts w:ascii="Tw Cen MT" w:hAnsi="Tw Cen MT"/>
                <w:b/>
                <w:color w:val="000000" w:themeColor="text1"/>
                <w:spacing w:val="-2"/>
                <w:w w:val="105"/>
                <w:sz w:val="16"/>
              </w:rPr>
              <w:t>Token</w:t>
            </w:r>
          </w:p>
        </w:tc>
        <w:tc>
          <w:tcPr>
            <w:tcW w:w="1405" w:type="dxa"/>
            <w:tcBorders>
              <w:top w:val="single" w:sz="8" w:space="0" w:color="000000"/>
              <w:bottom w:val="single" w:sz="4" w:space="0" w:color="000000"/>
            </w:tcBorders>
          </w:tcPr>
          <w:p w14:paraId="66150D44" w14:textId="77777777" w:rsidR="009F2283" w:rsidRPr="00EC25FD" w:rsidRDefault="00000000">
            <w:pPr>
              <w:pStyle w:val="TableParagraph"/>
              <w:spacing w:before="46" w:line="264" w:lineRule="auto"/>
              <w:ind w:left="232" w:firstLine="44"/>
              <w:jc w:val="left"/>
              <w:rPr>
                <w:rFonts w:ascii="Tw Cen MT" w:hAnsi="Tw Cen MT"/>
                <w:b/>
                <w:color w:val="000000" w:themeColor="text1"/>
                <w:sz w:val="16"/>
              </w:rPr>
            </w:pPr>
            <w:r w:rsidRPr="00EC25FD">
              <w:rPr>
                <w:rFonts w:ascii="Tw Cen MT" w:hAnsi="Tw Cen MT"/>
                <w:b/>
                <w:color w:val="000000" w:themeColor="text1"/>
                <w:spacing w:val="-2"/>
                <w:w w:val="105"/>
                <w:sz w:val="16"/>
              </w:rPr>
              <w:t xml:space="preserve">Rata-rata </w:t>
            </w:r>
            <w:r w:rsidRPr="00EC25FD">
              <w:rPr>
                <w:rFonts w:ascii="Tw Cen MT" w:hAnsi="Tw Cen MT"/>
                <w:b/>
                <w:color w:val="000000" w:themeColor="text1"/>
                <w:sz w:val="16"/>
              </w:rPr>
              <w:t>Latensi</w:t>
            </w:r>
            <w:r w:rsidRPr="00EC25FD">
              <w:rPr>
                <w:rFonts w:ascii="Tw Cen MT" w:hAnsi="Tw Cen MT"/>
                <w:b/>
                <w:color w:val="000000" w:themeColor="text1"/>
                <w:spacing w:val="29"/>
                <w:sz w:val="16"/>
              </w:rPr>
              <w:t xml:space="preserve"> </w:t>
            </w:r>
            <w:r w:rsidRPr="00EC25FD">
              <w:rPr>
                <w:rFonts w:ascii="Tw Cen MT" w:hAnsi="Tw Cen MT"/>
                <w:b/>
                <w:color w:val="000000" w:themeColor="text1"/>
                <w:spacing w:val="-5"/>
                <w:sz w:val="16"/>
              </w:rPr>
              <w:t>(s)</w:t>
            </w:r>
          </w:p>
        </w:tc>
      </w:tr>
      <w:tr w:rsidR="00EC25FD" w:rsidRPr="00EC25FD" w14:paraId="48ABBF48" w14:textId="77777777">
        <w:trPr>
          <w:trHeight w:val="244"/>
        </w:trPr>
        <w:tc>
          <w:tcPr>
            <w:tcW w:w="2411" w:type="dxa"/>
            <w:tcBorders>
              <w:top w:val="single" w:sz="4" w:space="0" w:color="000000"/>
            </w:tcBorders>
          </w:tcPr>
          <w:p w14:paraId="47973E0F" w14:textId="77777777" w:rsidR="009F2283" w:rsidRPr="00EC25FD" w:rsidRDefault="00000000">
            <w:pPr>
              <w:pStyle w:val="TableParagraph"/>
              <w:spacing w:before="48" w:line="176" w:lineRule="exact"/>
              <w:ind w:left="119"/>
              <w:jc w:val="left"/>
              <w:rPr>
                <w:rFonts w:ascii="Tw Cen MT" w:hAnsi="Tw Cen MT"/>
                <w:color w:val="000000" w:themeColor="text1"/>
                <w:sz w:val="16"/>
              </w:rPr>
            </w:pPr>
            <w:r w:rsidRPr="00EC25FD">
              <w:rPr>
                <w:rFonts w:ascii="Tw Cen MT" w:hAnsi="Tw Cen MT"/>
                <w:b/>
                <w:color w:val="000000" w:themeColor="text1"/>
                <w:sz w:val="16"/>
              </w:rPr>
              <w:t>Skenario</w:t>
            </w:r>
            <w:r w:rsidRPr="00EC25FD">
              <w:rPr>
                <w:rFonts w:ascii="Tw Cen MT" w:hAnsi="Tw Cen MT"/>
                <w:b/>
                <w:color w:val="000000" w:themeColor="text1"/>
                <w:spacing w:val="17"/>
                <w:sz w:val="16"/>
              </w:rPr>
              <w:t xml:space="preserve"> </w:t>
            </w:r>
            <w:r w:rsidRPr="00EC25FD">
              <w:rPr>
                <w:rFonts w:ascii="Tw Cen MT" w:hAnsi="Tw Cen MT"/>
                <w:b/>
                <w:color w:val="000000" w:themeColor="text1"/>
                <w:sz w:val="16"/>
              </w:rPr>
              <w:t>2</w:t>
            </w:r>
            <w:r w:rsidRPr="00EC25FD">
              <w:rPr>
                <w:rFonts w:ascii="Tw Cen MT" w:hAnsi="Tw Cen MT"/>
                <w:b/>
                <w:color w:val="000000" w:themeColor="text1"/>
                <w:spacing w:val="11"/>
                <w:sz w:val="16"/>
              </w:rPr>
              <w:t xml:space="preserve"> </w:t>
            </w:r>
            <w:r w:rsidRPr="00EC25FD">
              <w:rPr>
                <w:rFonts w:ascii="Tw Cen MT" w:hAnsi="Tw Cen MT"/>
                <w:color w:val="000000" w:themeColor="text1"/>
                <w:sz w:val="16"/>
              </w:rPr>
              <w:t>(Multi-</w:t>
            </w:r>
            <w:r w:rsidRPr="00EC25FD">
              <w:rPr>
                <w:rFonts w:ascii="Tw Cen MT" w:hAnsi="Tw Cen MT"/>
                <w:color w:val="000000" w:themeColor="text1"/>
                <w:spacing w:val="-2"/>
                <w:sz w:val="16"/>
              </w:rPr>
              <w:t>Domain)</w:t>
            </w:r>
          </w:p>
        </w:tc>
        <w:tc>
          <w:tcPr>
            <w:tcW w:w="931" w:type="dxa"/>
            <w:tcBorders>
              <w:top w:val="single" w:sz="4" w:space="0" w:color="000000"/>
            </w:tcBorders>
          </w:tcPr>
          <w:p w14:paraId="10348EA8" w14:textId="77777777" w:rsidR="009F2283" w:rsidRPr="00EC25FD" w:rsidRDefault="00000000">
            <w:pPr>
              <w:pStyle w:val="TableParagraph"/>
              <w:spacing w:before="48" w:line="176" w:lineRule="exact"/>
              <w:ind w:left="119"/>
              <w:jc w:val="left"/>
              <w:rPr>
                <w:rFonts w:ascii="Tw Cen MT" w:hAnsi="Tw Cen MT"/>
                <w:color w:val="000000" w:themeColor="text1"/>
                <w:sz w:val="16"/>
              </w:rPr>
            </w:pPr>
            <w:r w:rsidRPr="00EC25FD">
              <w:rPr>
                <w:rFonts w:ascii="Tw Cen MT" w:hAnsi="Tw Cen MT"/>
                <w:color w:val="000000" w:themeColor="text1"/>
                <w:sz w:val="16"/>
              </w:rPr>
              <w:t>Non-</w:t>
            </w:r>
            <w:r w:rsidRPr="00EC25FD">
              <w:rPr>
                <w:rFonts w:ascii="Tw Cen MT" w:hAnsi="Tw Cen MT"/>
                <w:color w:val="000000" w:themeColor="text1"/>
                <w:spacing w:val="-5"/>
                <w:sz w:val="16"/>
              </w:rPr>
              <w:t>CoT</w:t>
            </w:r>
          </w:p>
        </w:tc>
        <w:tc>
          <w:tcPr>
            <w:tcW w:w="1465" w:type="dxa"/>
            <w:tcBorders>
              <w:top w:val="single" w:sz="4" w:space="0" w:color="000000"/>
            </w:tcBorders>
          </w:tcPr>
          <w:p w14:paraId="4B518844" w14:textId="77777777" w:rsidR="009F2283" w:rsidRPr="00EC25FD" w:rsidRDefault="00000000">
            <w:pPr>
              <w:pStyle w:val="TableParagraph"/>
              <w:spacing w:before="48" w:line="176" w:lineRule="exact"/>
              <w:ind w:right="31"/>
              <w:rPr>
                <w:rFonts w:ascii="Tw Cen MT" w:hAnsi="Tw Cen MT"/>
                <w:b/>
                <w:color w:val="000000" w:themeColor="text1"/>
                <w:sz w:val="16"/>
              </w:rPr>
            </w:pPr>
            <w:r w:rsidRPr="00EC25FD">
              <w:rPr>
                <w:rFonts w:ascii="Tw Cen MT" w:hAnsi="Tw Cen MT"/>
                <w:b/>
                <w:color w:val="000000" w:themeColor="text1"/>
                <w:spacing w:val="-2"/>
                <w:sz w:val="16"/>
              </w:rPr>
              <w:t>68,60%</w:t>
            </w:r>
          </w:p>
        </w:tc>
        <w:tc>
          <w:tcPr>
            <w:tcW w:w="1427" w:type="dxa"/>
            <w:tcBorders>
              <w:top w:val="single" w:sz="4" w:space="0" w:color="000000"/>
            </w:tcBorders>
          </w:tcPr>
          <w:p w14:paraId="11E56C40" w14:textId="77777777" w:rsidR="009F2283" w:rsidRPr="00EC25FD" w:rsidRDefault="00000000">
            <w:pPr>
              <w:pStyle w:val="TableParagraph"/>
              <w:spacing w:before="48" w:line="176" w:lineRule="exact"/>
              <w:ind w:left="26" w:right="80"/>
              <w:rPr>
                <w:rFonts w:ascii="Tw Cen MT" w:hAnsi="Tw Cen MT"/>
                <w:color w:val="000000" w:themeColor="text1"/>
                <w:sz w:val="16"/>
              </w:rPr>
            </w:pPr>
            <w:r w:rsidRPr="00EC25FD">
              <w:rPr>
                <w:rFonts w:ascii="Tw Cen MT" w:hAnsi="Tw Cen MT"/>
                <w:color w:val="000000" w:themeColor="text1"/>
                <w:w w:val="105"/>
                <w:sz w:val="16"/>
              </w:rPr>
              <w:t>121</w:t>
            </w:r>
            <w:r w:rsidRPr="00EC25FD">
              <w:rPr>
                <w:rFonts w:ascii="Tw Cen MT" w:hAnsi="Tw Cen MT"/>
                <w:color w:val="000000" w:themeColor="text1"/>
                <w:spacing w:val="24"/>
                <w:w w:val="105"/>
                <w:sz w:val="16"/>
              </w:rPr>
              <w:t xml:space="preserve"> </w:t>
            </w:r>
            <w:r w:rsidRPr="00EC25FD">
              <w:rPr>
                <w:rFonts w:ascii="Tw Cen MT" w:hAnsi="Tw Cen MT"/>
                <w:color w:val="000000" w:themeColor="text1"/>
                <w:w w:val="105"/>
                <w:sz w:val="16"/>
              </w:rPr>
              <w:t>/</w:t>
            </w:r>
            <w:r w:rsidRPr="00EC25FD">
              <w:rPr>
                <w:rFonts w:ascii="Tw Cen MT" w:hAnsi="Tw Cen MT"/>
                <w:color w:val="000000" w:themeColor="text1"/>
                <w:spacing w:val="25"/>
                <w:w w:val="105"/>
                <w:sz w:val="16"/>
              </w:rPr>
              <w:t xml:space="preserve"> </w:t>
            </w:r>
            <w:r w:rsidRPr="00EC25FD">
              <w:rPr>
                <w:rFonts w:ascii="Tw Cen MT" w:hAnsi="Tw Cen MT"/>
                <w:color w:val="000000" w:themeColor="text1"/>
                <w:spacing w:val="-5"/>
                <w:w w:val="105"/>
                <w:sz w:val="16"/>
              </w:rPr>
              <w:t>225</w:t>
            </w:r>
          </w:p>
        </w:tc>
        <w:tc>
          <w:tcPr>
            <w:tcW w:w="1433" w:type="dxa"/>
            <w:tcBorders>
              <w:top w:val="single" w:sz="4" w:space="0" w:color="000000"/>
            </w:tcBorders>
          </w:tcPr>
          <w:p w14:paraId="29769B08" w14:textId="77777777" w:rsidR="009F2283" w:rsidRPr="00EC25FD" w:rsidRDefault="00000000">
            <w:pPr>
              <w:pStyle w:val="TableParagraph"/>
              <w:spacing w:before="48" w:line="176" w:lineRule="exact"/>
              <w:ind w:right="54"/>
              <w:rPr>
                <w:rFonts w:ascii="Tw Cen MT" w:hAnsi="Tw Cen MT"/>
                <w:b/>
                <w:color w:val="000000" w:themeColor="text1"/>
                <w:sz w:val="16"/>
              </w:rPr>
            </w:pPr>
            <w:r w:rsidRPr="00EC25FD">
              <w:rPr>
                <w:rFonts w:ascii="Tw Cen MT" w:hAnsi="Tw Cen MT"/>
                <w:b/>
                <w:color w:val="000000" w:themeColor="text1"/>
                <w:spacing w:val="-2"/>
                <w:sz w:val="16"/>
              </w:rPr>
              <w:t>16.307</w:t>
            </w:r>
          </w:p>
        </w:tc>
        <w:tc>
          <w:tcPr>
            <w:tcW w:w="1405" w:type="dxa"/>
            <w:tcBorders>
              <w:top w:val="single" w:sz="4" w:space="0" w:color="000000"/>
            </w:tcBorders>
          </w:tcPr>
          <w:p w14:paraId="46265C32" w14:textId="77777777" w:rsidR="009F2283" w:rsidRPr="00EC25FD" w:rsidRDefault="00000000">
            <w:pPr>
              <w:pStyle w:val="TableParagraph"/>
              <w:spacing w:before="48" w:line="176" w:lineRule="exact"/>
              <w:ind w:right="27"/>
              <w:rPr>
                <w:rFonts w:ascii="Tw Cen MT" w:hAnsi="Tw Cen MT"/>
                <w:b/>
                <w:color w:val="000000" w:themeColor="text1"/>
                <w:sz w:val="16"/>
              </w:rPr>
            </w:pPr>
            <w:r w:rsidRPr="00EC25FD">
              <w:rPr>
                <w:rFonts w:ascii="Tw Cen MT" w:hAnsi="Tw Cen MT"/>
                <w:b/>
                <w:color w:val="000000" w:themeColor="text1"/>
                <w:w w:val="105"/>
                <w:sz w:val="16"/>
              </w:rPr>
              <w:t>1,77</w:t>
            </w:r>
            <w:r w:rsidRPr="00EC25FD">
              <w:rPr>
                <w:rFonts w:ascii="Tw Cen MT" w:hAnsi="Tw Cen MT"/>
                <w:b/>
                <w:color w:val="000000" w:themeColor="text1"/>
                <w:spacing w:val="39"/>
                <w:w w:val="105"/>
                <w:sz w:val="16"/>
              </w:rPr>
              <w:t xml:space="preserve"> </w:t>
            </w:r>
            <w:r w:rsidRPr="00EC25FD">
              <w:rPr>
                <w:rFonts w:ascii="Tw Cen MT" w:hAnsi="Tw Cen MT"/>
                <w:b/>
                <w:color w:val="000000" w:themeColor="text1"/>
                <w:spacing w:val="-10"/>
                <w:w w:val="105"/>
                <w:sz w:val="16"/>
              </w:rPr>
              <w:t>s</w:t>
            </w:r>
          </w:p>
        </w:tc>
      </w:tr>
      <w:tr w:rsidR="00EC25FD" w:rsidRPr="00EC25FD" w14:paraId="101B3887" w14:textId="77777777">
        <w:trPr>
          <w:trHeight w:val="383"/>
        </w:trPr>
        <w:tc>
          <w:tcPr>
            <w:tcW w:w="2411" w:type="dxa"/>
          </w:tcPr>
          <w:p w14:paraId="7FD6142E" w14:textId="77777777" w:rsidR="009F2283" w:rsidRPr="00EC25FD" w:rsidRDefault="009F2283">
            <w:pPr>
              <w:pStyle w:val="TableParagraph"/>
              <w:spacing w:before="15" w:line="240" w:lineRule="auto"/>
              <w:jc w:val="left"/>
              <w:rPr>
                <w:rFonts w:ascii="Tw Cen MT" w:hAnsi="Tw Cen MT"/>
                <w:color w:val="000000" w:themeColor="text1"/>
                <w:sz w:val="16"/>
              </w:rPr>
            </w:pPr>
          </w:p>
          <w:p w14:paraId="52D11F8C" w14:textId="77777777" w:rsidR="009F2283" w:rsidRPr="00EC25FD" w:rsidRDefault="00000000">
            <w:pPr>
              <w:pStyle w:val="TableParagraph"/>
              <w:spacing w:before="0" w:line="166" w:lineRule="exact"/>
              <w:ind w:left="119"/>
              <w:jc w:val="left"/>
              <w:rPr>
                <w:rFonts w:ascii="Tw Cen MT" w:hAnsi="Tw Cen MT"/>
                <w:color w:val="000000" w:themeColor="text1"/>
                <w:sz w:val="16"/>
              </w:rPr>
            </w:pPr>
            <w:r w:rsidRPr="00EC25FD">
              <w:rPr>
                <w:rFonts w:ascii="Tw Cen MT" w:hAnsi="Tw Cen MT"/>
                <w:color w:val="000000" w:themeColor="text1"/>
                <w:w w:val="110"/>
                <w:sz w:val="16"/>
              </w:rPr>
              <w:t>(9</w:t>
            </w:r>
            <w:r w:rsidRPr="00EC25FD">
              <w:rPr>
                <w:rFonts w:ascii="Tw Cen MT" w:hAnsi="Tw Cen MT"/>
                <w:color w:val="000000" w:themeColor="text1"/>
                <w:spacing w:val="5"/>
                <w:w w:val="110"/>
                <w:sz w:val="16"/>
              </w:rPr>
              <w:t xml:space="preserve"> </w:t>
            </w:r>
            <w:r w:rsidRPr="00EC25FD">
              <w:rPr>
                <w:rFonts w:ascii="Tw Cen MT" w:hAnsi="Tw Cen MT"/>
                <w:color w:val="000000" w:themeColor="text1"/>
                <w:w w:val="110"/>
                <w:sz w:val="16"/>
              </w:rPr>
              <w:t>Bahasa</w:t>
            </w:r>
            <w:r w:rsidRPr="00EC25FD">
              <w:rPr>
                <w:rFonts w:ascii="Tw Cen MT" w:hAnsi="Tw Cen MT"/>
                <w:color w:val="000000" w:themeColor="text1"/>
                <w:spacing w:val="2"/>
                <w:w w:val="120"/>
                <w:sz w:val="16"/>
              </w:rPr>
              <w:t xml:space="preserve"> </w:t>
            </w:r>
            <w:r w:rsidRPr="00EC25FD">
              <w:rPr>
                <w:rFonts w:ascii="Tw Cen MT" w:hAnsi="Tw Cen MT"/>
                <w:color w:val="000000" w:themeColor="text1"/>
                <w:w w:val="120"/>
                <w:sz w:val="16"/>
              </w:rPr>
              <w:t>×</w:t>
            </w:r>
            <w:r w:rsidRPr="00EC25FD">
              <w:rPr>
                <w:rFonts w:ascii="Tw Cen MT" w:hAnsi="Tw Cen MT"/>
                <w:color w:val="000000" w:themeColor="text1"/>
                <w:spacing w:val="6"/>
                <w:w w:val="120"/>
                <w:sz w:val="16"/>
              </w:rPr>
              <w:t xml:space="preserve"> </w:t>
            </w:r>
            <w:r w:rsidRPr="00EC25FD">
              <w:rPr>
                <w:rFonts w:ascii="Tw Cen MT" w:hAnsi="Tw Cen MT"/>
                <w:color w:val="000000" w:themeColor="text1"/>
                <w:w w:val="110"/>
                <w:sz w:val="16"/>
              </w:rPr>
              <w:t>25</w:t>
            </w:r>
            <w:r w:rsidRPr="00EC25FD">
              <w:rPr>
                <w:rFonts w:ascii="Tw Cen MT" w:hAnsi="Tw Cen MT"/>
                <w:color w:val="000000" w:themeColor="text1"/>
                <w:spacing w:val="5"/>
                <w:w w:val="110"/>
                <w:sz w:val="16"/>
              </w:rPr>
              <w:t xml:space="preserve"> </w:t>
            </w:r>
            <w:r w:rsidRPr="00EC25FD">
              <w:rPr>
                <w:rFonts w:ascii="Tw Cen MT" w:hAnsi="Tw Cen MT"/>
                <w:color w:val="000000" w:themeColor="text1"/>
                <w:w w:val="110"/>
                <w:sz w:val="16"/>
              </w:rPr>
              <w:t>Soal</w:t>
            </w:r>
            <w:r w:rsidRPr="00EC25FD">
              <w:rPr>
                <w:rFonts w:ascii="Tw Cen MT" w:hAnsi="Tw Cen MT"/>
                <w:color w:val="000000" w:themeColor="text1"/>
                <w:spacing w:val="6"/>
                <w:w w:val="110"/>
                <w:sz w:val="16"/>
              </w:rPr>
              <w:t xml:space="preserve"> </w:t>
            </w:r>
            <w:r w:rsidRPr="00EC25FD">
              <w:rPr>
                <w:rFonts w:ascii="Tw Cen MT" w:hAnsi="Tw Cen MT"/>
                <w:color w:val="000000" w:themeColor="text1"/>
                <w:w w:val="110"/>
                <w:sz w:val="16"/>
              </w:rPr>
              <w:t>=</w:t>
            </w:r>
            <w:r w:rsidRPr="00EC25FD">
              <w:rPr>
                <w:rFonts w:ascii="Tw Cen MT" w:hAnsi="Tw Cen MT"/>
                <w:color w:val="000000" w:themeColor="text1"/>
                <w:spacing w:val="6"/>
                <w:w w:val="110"/>
                <w:sz w:val="16"/>
              </w:rPr>
              <w:t xml:space="preserve"> </w:t>
            </w:r>
            <w:r w:rsidRPr="00EC25FD">
              <w:rPr>
                <w:rFonts w:ascii="Tw Cen MT" w:hAnsi="Tw Cen MT"/>
                <w:color w:val="000000" w:themeColor="text1"/>
                <w:spacing w:val="-4"/>
                <w:w w:val="110"/>
                <w:sz w:val="16"/>
              </w:rPr>
              <w:t>225)</w:t>
            </w:r>
          </w:p>
        </w:tc>
        <w:tc>
          <w:tcPr>
            <w:tcW w:w="931" w:type="dxa"/>
          </w:tcPr>
          <w:p w14:paraId="3BB41AFF" w14:textId="77777777" w:rsidR="009F2283" w:rsidRPr="00EC25FD" w:rsidRDefault="009F2283">
            <w:pPr>
              <w:pStyle w:val="TableParagraph"/>
              <w:spacing w:before="21" w:line="240" w:lineRule="auto"/>
              <w:jc w:val="left"/>
              <w:rPr>
                <w:rFonts w:ascii="Tw Cen MT" w:hAnsi="Tw Cen MT"/>
                <w:color w:val="000000" w:themeColor="text1"/>
                <w:sz w:val="16"/>
              </w:rPr>
            </w:pPr>
          </w:p>
          <w:p w14:paraId="077C7A03" w14:textId="77777777" w:rsidR="009F2283" w:rsidRPr="00EC25FD" w:rsidRDefault="00000000">
            <w:pPr>
              <w:pStyle w:val="TableParagraph"/>
              <w:spacing w:before="0"/>
              <w:ind w:left="119"/>
              <w:jc w:val="left"/>
              <w:rPr>
                <w:rFonts w:ascii="Tw Cen MT" w:hAnsi="Tw Cen MT"/>
                <w:color w:val="000000" w:themeColor="text1"/>
                <w:sz w:val="16"/>
              </w:rPr>
            </w:pPr>
            <w:r w:rsidRPr="00EC25FD">
              <w:rPr>
                <w:rFonts w:ascii="Tw Cen MT" w:hAnsi="Tw Cen MT"/>
                <w:color w:val="000000" w:themeColor="text1"/>
                <w:spacing w:val="-5"/>
                <w:w w:val="115"/>
                <w:sz w:val="16"/>
              </w:rPr>
              <w:t>CoT</w:t>
            </w:r>
          </w:p>
        </w:tc>
        <w:tc>
          <w:tcPr>
            <w:tcW w:w="1465" w:type="dxa"/>
          </w:tcPr>
          <w:p w14:paraId="4D61829B" w14:textId="77777777" w:rsidR="009F2283" w:rsidRPr="00EC25FD" w:rsidRDefault="009F2283">
            <w:pPr>
              <w:pStyle w:val="TableParagraph"/>
              <w:spacing w:before="21" w:line="240" w:lineRule="auto"/>
              <w:jc w:val="left"/>
              <w:rPr>
                <w:rFonts w:ascii="Tw Cen MT" w:hAnsi="Tw Cen MT"/>
                <w:color w:val="000000" w:themeColor="text1"/>
                <w:sz w:val="16"/>
              </w:rPr>
            </w:pPr>
          </w:p>
          <w:p w14:paraId="30DC5305" w14:textId="77777777" w:rsidR="009F2283" w:rsidRPr="00EC25FD" w:rsidRDefault="00000000">
            <w:pPr>
              <w:pStyle w:val="TableParagraph"/>
              <w:spacing w:before="0"/>
              <w:ind w:right="31"/>
              <w:rPr>
                <w:rFonts w:ascii="Tw Cen MT" w:hAnsi="Tw Cen MT"/>
                <w:color w:val="000000" w:themeColor="text1"/>
                <w:sz w:val="16"/>
              </w:rPr>
            </w:pPr>
            <w:r w:rsidRPr="00EC25FD">
              <w:rPr>
                <w:rFonts w:ascii="Tw Cen MT" w:hAnsi="Tw Cen MT"/>
                <w:color w:val="000000" w:themeColor="text1"/>
                <w:spacing w:val="-2"/>
                <w:sz w:val="16"/>
              </w:rPr>
              <w:t>68,27%</w:t>
            </w:r>
          </w:p>
        </w:tc>
        <w:tc>
          <w:tcPr>
            <w:tcW w:w="1427" w:type="dxa"/>
          </w:tcPr>
          <w:p w14:paraId="0F69B113" w14:textId="77777777" w:rsidR="009F2283" w:rsidRPr="00EC25FD" w:rsidRDefault="00000000">
            <w:pPr>
              <w:pStyle w:val="TableParagraph"/>
              <w:spacing w:before="3" w:line="240" w:lineRule="auto"/>
              <w:ind w:left="343"/>
              <w:jc w:val="left"/>
              <w:rPr>
                <w:rFonts w:ascii="Tw Cen MT" w:hAnsi="Tw Cen MT"/>
                <w:color w:val="000000" w:themeColor="text1"/>
                <w:sz w:val="16"/>
              </w:rPr>
            </w:pPr>
            <w:r w:rsidRPr="00EC25FD">
              <w:rPr>
                <w:rFonts w:ascii="Tw Cen MT" w:hAnsi="Tw Cen MT"/>
                <w:color w:val="000000" w:themeColor="text1"/>
                <w:spacing w:val="-2"/>
                <w:sz w:val="16"/>
              </w:rPr>
              <w:t>(53,78%)</w:t>
            </w:r>
          </w:p>
          <w:p w14:paraId="64BAD99A" w14:textId="77777777" w:rsidR="009F2283" w:rsidRPr="00EC25FD" w:rsidRDefault="00000000">
            <w:pPr>
              <w:pStyle w:val="TableParagraph"/>
              <w:spacing w:before="18"/>
              <w:ind w:left="278"/>
              <w:jc w:val="left"/>
              <w:rPr>
                <w:rFonts w:ascii="Tw Cen MT" w:hAnsi="Tw Cen MT"/>
                <w:b/>
                <w:color w:val="000000" w:themeColor="text1"/>
                <w:sz w:val="16"/>
              </w:rPr>
            </w:pPr>
            <w:r w:rsidRPr="00EC25FD">
              <w:rPr>
                <w:rFonts w:ascii="Tw Cen MT" w:hAnsi="Tw Cen MT"/>
                <w:b/>
                <w:color w:val="000000" w:themeColor="text1"/>
                <w:w w:val="110"/>
                <w:sz w:val="16"/>
              </w:rPr>
              <w:t>123</w:t>
            </w:r>
            <w:r w:rsidRPr="00EC25FD">
              <w:rPr>
                <w:rFonts w:ascii="Tw Cen MT" w:hAnsi="Tw Cen MT"/>
                <w:b/>
                <w:color w:val="000000" w:themeColor="text1"/>
                <w:spacing w:val="18"/>
                <w:w w:val="110"/>
                <w:sz w:val="16"/>
              </w:rPr>
              <w:t xml:space="preserve"> </w:t>
            </w:r>
            <w:r w:rsidRPr="00EC25FD">
              <w:rPr>
                <w:rFonts w:ascii="Tw Cen MT" w:hAnsi="Tw Cen MT"/>
                <w:b/>
                <w:color w:val="000000" w:themeColor="text1"/>
                <w:w w:val="110"/>
                <w:sz w:val="16"/>
              </w:rPr>
              <w:t>/</w:t>
            </w:r>
            <w:r w:rsidRPr="00EC25FD">
              <w:rPr>
                <w:rFonts w:ascii="Tw Cen MT" w:hAnsi="Tw Cen MT"/>
                <w:b/>
                <w:color w:val="000000" w:themeColor="text1"/>
                <w:spacing w:val="18"/>
                <w:w w:val="110"/>
                <w:sz w:val="16"/>
              </w:rPr>
              <w:t xml:space="preserve"> </w:t>
            </w:r>
            <w:r w:rsidRPr="00EC25FD">
              <w:rPr>
                <w:rFonts w:ascii="Tw Cen MT" w:hAnsi="Tw Cen MT"/>
                <w:b/>
                <w:color w:val="000000" w:themeColor="text1"/>
                <w:spacing w:val="-5"/>
                <w:w w:val="110"/>
                <w:sz w:val="16"/>
              </w:rPr>
              <w:t>225</w:t>
            </w:r>
          </w:p>
        </w:tc>
        <w:tc>
          <w:tcPr>
            <w:tcW w:w="1433" w:type="dxa"/>
          </w:tcPr>
          <w:p w14:paraId="6F3ACF85" w14:textId="77777777" w:rsidR="009F2283" w:rsidRPr="00EC25FD" w:rsidRDefault="009F2283">
            <w:pPr>
              <w:pStyle w:val="TableParagraph"/>
              <w:spacing w:before="21" w:line="240" w:lineRule="auto"/>
              <w:jc w:val="left"/>
              <w:rPr>
                <w:rFonts w:ascii="Tw Cen MT" w:hAnsi="Tw Cen MT"/>
                <w:color w:val="000000" w:themeColor="text1"/>
                <w:sz w:val="16"/>
              </w:rPr>
            </w:pPr>
          </w:p>
          <w:p w14:paraId="3E3814B5" w14:textId="77777777" w:rsidR="009F2283" w:rsidRPr="00EC25FD" w:rsidRDefault="00000000">
            <w:pPr>
              <w:pStyle w:val="TableParagraph"/>
              <w:spacing w:before="0"/>
              <w:ind w:right="54"/>
              <w:rPr>
                <w:rFonts w:ascii="Tw Cen MT" w:hAnsi="Tw Cen MT"/>
                <w:color w:val="000000" w:themeColor="text1"/>
                <w:sz w:val="16"/>
              </w:rPr>
            </w:pPr>
            <w:r w:rsidRPr="00EC25FD">
              <w:rPr>
                <w:rFonts w:ascii="Tw Cen MT" w:hAnsi="Tw Cen MT"/>
                <w:color w:val="000000" w:themeColor="text1"/>
                <w:spacing w:val="-2"/>
                <w:sz w:val="16"/>
              </w:rPr>
              <w:t>88.819</w:t>
            </w:r>
          </w:p>
        </w:tc>
        <w:tc>
          <w:tcPr>
            <w:tcW w:w="1405" w:type="dxa"/>
          </w:tcPr>
          <w:p w14:paraId="087F331B" w14:textId="77777777" w:rsidR="009F2283" w:rsidRPr="00EC25FD" w:rsidRDefault="009F2283">
            <w:pPr>
              <w:pStyle w:val="TableParagraph"/>
              <w:spacing w:before="21" w:line="240" w:lineRule="auto"/>
              <w:jc w:val="left"/>
              <w:rPr>
                <w:rFonts w:ascii="Tw Cen MT" w:hAnsi="Tw Cen MT"/>
                <w:color w:val="000000" w:themeColor="text1"/>
                <w:sz w:val="16"/>
              </w:rPr>
            </w:pPr>
          </w:p>
          <w:p w14:paraId="12D85400" w14:textId="77777777" w:rsidR="009F2283" w:rsidRPr="00EC25FD" w:rsidRDefault="00000000">
            <w:pPr>
              <w:pStyle w:val="TableParagraph"/>
              <w:spacing w:before="0"/>
              <w:ind w:right="27"/>
              <w:rPr>
                <w:rFonts w:ascii="Tw Cen MT" w:hAnsi="Tw Cen MT"/>
                <w:color w:val="000000" w:themeColor="text1"/>
                <w:sz w:val="16"/>
              </w:rPr>
            </w:pPr>
            <w:r w:rsidRPr="00EC25FD">
              <w:rPr>
                <w:rFonts w:ascii="Tw Cen MT" w:hAnsi="Tw Cen MT"/>
                <w:color w:val="000000" w:themeColor="text1"/>
                <w:sz w:val="16"/>
              </w:rPr>
              <w:t>5,16</w:t>
            </w:r>
            <w:r w:rsidRPr="00EC25FD">
              <w:rPr>
                <w:rFonts w:ascii="Tw Cen MT" w:hAnsi="Tw Cen MT"/>
                <w:color w:val="000000" w:themeColor="text1"/>
                <w:spacing w:val="28"/>
                <w:sz w:val="16"/>
              </w:rPr>
              <w:t xml:space="preserve"> </w:t>
            </w:r>
            <w:r w:rsidRPr="00EC25FD">
              <w:rPr>
                <w:rFonts w:ascii="Tw Cen MT" w:hAnsi="Tw Cen MT"/>
                <w:color w:val="000000" w:themeColor="text1"/>
                <w:spacing w:val="-10"/>
                <w:sz w:val="16"/>
              </w:rPr>
              <w:t>s</w:t>
            </w:r>
          </w:p>
        </w:tc>
      </w:tr>
      <w:tr w:rsidR="00EC25FD" w:rsidRPr="00EC25FD" w14:paraId="7AC6ACB4" w14:textId="77777777">
        <w:trPr>
          <w:trHeight w:val="259"/>
        </w:trPr>
        <w:tc>
          <w:tcPr>
            <w:tcW w:w="2411" w:type="dxa"/>
            <w:tcBorders>
              <w:bottom w:val="single" w:sz="4" w:space="0" w:color="000000"/>
            </w:tcBorders>
          </w:tcPr>
          <w:p w14:paraId="7F54532E"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931" w:type="dxa"/>
            <w:tcBorders>
              <w:bottom w:val="single" w:sz="4" w:space="0" w:color="000000"/>
            </w:tcBorders>
          </w:tcPr>
          <w:p w14:paraId="6107F821"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65" w:type="dxa"/>
            <w:tcBorders>
              <w:bottom w:val="single" w:sz="4" w:space="0" w:color="000000"/>
            </w:tcBorders>
          </w:tcPr>
          <w:p w14:paraId="09C703E6"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27" w:type="dxa"/>
            <w:tcBorders>
              <w:bottom w:val="single" w:sz="4" w:space="0" w:color="000000"/>
            </w:tcBorders>
          </w:tcPr>
          <w:p w14:paraId="32ED5656" w14:textId="77777777" w:rsidR="009F2283" w:rsidRPr="00EC25FD" w:rsidRDefault="00000000">
            <w:pPr>
              <w:pStyle w:val="TableParagraph"/>
              <w:spacing w:line="240" w:lineRule="auto"/>
              <w:ind w:right="80"/>
              <w:rPr>
                <w:rFonts w:ascii="Tw Cen MT" w:hAnsi="Tw Cen MT"/>
                <w:b/>
                <w:color w:val="000000" w:themeColor="text1"/>
                <w:sz w:val="16"/>
              </w:rPr>
            </w:pPr>
            <w:r w:rsidRPr="00EC25FD">
              <w:rPr>
                <w:rFonts w:ascii="Tw Cen MT" w:hAnsi="Tw Cen MT"/>
                <w:b/>
                <w:color w:val="000000" w:themeColor="text1"/>
                <w:spacing w:val="-2"/>
                <w:w w:val="105"/>
                <w:sz w:val="16"/>
              </w:rPr>
              <w:t>(54,67%)</w:t>
            </w:r>
          </w:p>
        </w:tc>
        <w:tc>
          <w:tcPr>
            <w:tcW w:w="1433" w:type="dxa"/>
            <w:tcBorders>
              <w:bottom w:val="single" w:sz="4" w:space="0" w:color="000000"/>
            </w:tcBorders>
          </w:tcPr>
          <w:p w14:paraId="5615FB88"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05" w:type="dxa"/>
            <w:tcBorders>
              <w:bottom w:val="single" w:sz="4" w:space="0" w:color="000000"/>
            </w:tcBorders>
          </w:tcPr>
          <w:p w14:paraId="245F6587" w14:textId="77777777" w:rsidR="009F2283" w:rsidRPr="00EC25FD" w:rsidRDefault="009F2283">
            <w:pPr>
              <w:pStyle w:val="TableParagraph"/>
              <w:spacing w:before="0" w:line="240" w:lineRule="auto"/>
              <w:jc w:val="left"/>
              <w:rPr>
                <w:rFonts w:ascii="Tw Cen MT" w:hAnsi="Tw Cen MT"/>
                <w:color w:val="000000" w:themeColor="text1"/>
                <w:sz w:val="18"/>
              </w:rPr>
            </w:pPr>
          </w:p>
        </w:tc>
      </w:tr>
      <w:tr w:rsidR="00EC25FD" w:rsidRPr="00EC25FD" w14:paraId="7288B698" w14:textId="77777777">
        <w:trPr>
          <w:trHeight w:val="244"/>
        </w:trPr>
        <w:tc>
          <w:tcPr>
            <w:tcW w:w="2411" w:type="dxa"/>
            <w:tcBorders>
              <w:top w:val="single" w:sz="4" w:space="0" w:color="000000"/>
            </w:tcBorders>
          </w:tcPr>
          <w:p w14:paraId="32DC6C3A" w14:textId="77777777" w:rsidR="009F2283" w:rsidRPr="00EC25FD" w:rsidRDefault="00000000">
            <w:pPr>
              <w:pStyle w:val="TableParagraph"/>
              <w:spacing w:before="48" w:line="176" w:lineRule="exact"/>
              <w:ind w:left="119"/>
              <w:jc w:val="left"/>
              <w:rPr>
                <w:rFonts w:ascii="Tw Cen MT" w:hAnsi="Tw Cen MT"/>
                <w:color w:val="000000" w:themeColor="text1"/>
                <w:sz w:val="16"/>
              </w:rPr>
            </w:pPr>
            <w:r w:rsidRPr="00EC25FD">
              <w:rPr>
                <w:rFonts w:ascii="Tw Cen MT" w:hAnsi="Tw Cen MT"/>
                <w:b/>
                <w:color w:val="000000" w:themeColor="text1"/>
                <w:sz w:val="16"/>
              </w:rPr>
              <w:t>Skenario</w:t>
            </w:r>
            <w:r w:rsidRPr="00EC25FD">
              <w:rPr>
                <w:rFonts w:ascii="Tw Cen MT" w:hAnsi="Tw Cen MT"/>
                <w:b/>
                <w:color w:val="000000" w:themeColor="text1"/>
                <w:spacing w:val="17"/>
                <w:sz w:val="16"/>
              </w:rPr>
              <w:t xml:space="preserve"> </w:t>
            </w:r>
            <w:r w:rsidRPr="00EC25FD">
              <w:rPr>
                <w:rFonts w:ascii="Tw Cen MT" w:hAnsi="Tw Cen MT"/>
                <w:b/>
                <w:color w:val="000000" w:themeColor="text1"/>
                <w:sz w:val="16"/>
              </w:rPr>
              <w:t>3</w:t>
            </w:r>
            <w:r w:rsidRPr="00EC25FD">
              <w:rPr>
                <w:rFonts w:ascii="Tw Cen MT" w:hAnsi="Tw Cen MT"/>
                <w:b/>
                <w:color w:val="000000" w:themeColor="text1"/>
                <w:spacing w:val="11"/>
                <w:sz w:val="16"/>
              </w:rPr>
              <w:t xml:space="preserve"> </w:t>
            </w:r>
            <w:r w:rsidRPr="00EC25FD">
              <w:rPr>
                <w:rFonts w:ascii="Tw Cen MT" w:hAnsi="Tw Cen MT"/>
                <w:color w:val="000000" w:themeColor="text1"/>
                <w:sz w:val="16"/>
              </w:rPr>
              <w:t>(Multi-</w:t>
            </w:r>
            <w:r w:rsidRPr="00EC25FD">
              <w:rPr>
                <w:rFonts w:ascii="Tw Cen MT" w:hAnsi="Tw Cen MT"/>
                <w:color w:val="000000" w:themeColor="text1"/>
                <w:spacing w:val="-2"/>
                <w:sz w:val="16"/>
              </w:rPr>
              <w:t>Domain)</w:t>
            </w:r>
          </w:p>
        </w:tc>
        <w:tc>
          <w:tcPr>
            <w:tcW w:w="931" w:type="dxa"/>
            <w:tcBorders>
              <w:top w:val="single" w:sz="4" w:space="0" w:color="000000"/>
            </w:tcBorders>
          </w:tcPr>
          <w:p w14:paraId="4D30CA35" w14:textId="77777777" w:rsidR="009F2283" w:rsidRPr="00EC25FD" w:rsidRDefault="00000000">
            <w:pPr>
              <w:pStyle w:val="TableParagraph"/>
              <w:spacing w:before="48" w:line="176" w:lineRule="exact"/>
              <w:ind w:left="119"/>
              <w:jc w:val="left"/>
              <w:rPr>
                <w:rFonts w:ascii="Tw Cen MT" w:hAnsi="Tw Cen MT"/>
                <w:color w:val="000000" w:themeColor="text1"/>
                <w:sz w:val="16"/>
              </w:rPr>
            </w:pPr>
            <w:r w:rsidRPr="00EC25FD">
              <w:rPr>
                <w:rFonts w:ascii="Tw Cen MT" w:hAnsi="Tw Cen MT"/>
                <w:color w:val="000000" w:themeColor="text1"/>
                <w:sz w:val="16"/>
              </w:rPr>
              <w:t>Non-</w:t>
            </w:r>
            <w:r w:rsidRPr="00EC25FD">
              <w:rPr>
                <w:rFonts w:ascii="Tw Cen MT" w:hAnsi="Tw Cen MT"/>
                <w:color w:val="000000" w:themeColor="text1"/>
                <w:spacing w:val="-5"/>
                <w:sz w:val="16"/>
              </w:rPr>
              <w:t>CoT</w:t>
            </w:r>
          </w:p>
        </w:tc>
        <w:tc>
          <w:tcPr>
            <w:tcW w:w="1465" w:type="dxa"/>
            <w:tcBorders>
              <w:top w:val="single" w:sz="4" w:space="0" w:color="000000"/>
            </w:tcBorders>
          </w:tcPr>
          <w:p w14:paraId="63CA24A0" w14:textId="77777777" w:rsidR="009F2283" w:rsidRPr="00EC25FD" w:rsidRDefault="00000000">
            <w:pPr>
              <w:pStyle w:val="TableParagraph"/>
              <w:spacing w:before="48" w:line="176" w:lineRule="exact"/>
              <w:ind w:right="31"/>
              <w:rPr>
                <w:rFonts w:ascii="Tw Cen MT" w:hAnsi="Tw Cen MT"/>
                <w:b/>
                <w:color w:val="000000" w:themeColor="text1"/>
                <w:sz w:val="16"/>
              </w:rPr>
            </w:pPr>
            <w:r w:rsidRPr="00EC25FD">
              <w:rPr>
                <w:rFonts w:ascii="Tw Cen MT" w:hAnsi="Tw Cen MT"/>
                <w:b/>
                <w:color w:val="000000" w:themeColor="text1"/>
                <w:spacing w:val="-2"/>
                <w:w w:val="105"/>
                <w:sz w:val="16"/>
              </w:rPr>
              <w:t>70,18%</w:t>
            </w:r>
          </w:p>
        </w:tc>
        <w:tc>
          <w:tcPr>
            <w:tcW w:w="1427" w:type="dxa"/>
            <w:tcBorders>
              <w:top w:val="single" w:sz="4" w:space="0" w:color="000000"/>
            </w:tcBorders>
          </w:tcPr>
          <w:p w14:paraId="5CEBF201" w14:textId="77777777" w:rsidR="009F2283" w:rsidRPr="00EC25FD" w:rsidRDefault="00000000">
            <w:pPr>
              <w:pStyle w:val="TableParagraph"/>
              <w:spacing w:before="48" w:line="176" w:lineRule="exact"/>
              <w:ind w:left="26" w:right="80"/>
              <w:rPr>
                <w:rFonts w:ascii="Tw Cen MT" w:hAnsi="Tw Cen MT"/>
                <w:color w:val="000000" w:themeColor="text1"/>
                <w:sz w:val="16"/>
              </w:rPr>
            </w:pPr>
            <w:r w:rsidRPr="00EC25FD">
              <w:rPr>
                <w:rFonts w:ascii="Tw Cen MT" w:hAnsi="Tw Cen MT"/>
                <w:color w:val="000000" w:themeColor="text1"/>
                <w:sz w:val="16"/>
              </w:rPr>
              <w:t>247</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w:t>
            </w:r>
            <w:r w:rsidRPr="00EC25FD">
              <w:rPr>
                <w:rFonts w:ascii="Tw Cen MT" w:hAnsi="Tw Cen MT"/>
                <w:color w:val="000000" w:themeColor="text1"/>
                <w:spacing w:val="18"/>
                <w:sz w:val="16"/>
              </w:rPr>
              <w:t xml:space="preserve"> </w:t>
            </w:r>
            <w:r w:rsidRPr="00EC25FD">
              <w:rPr>
                <w:rFonts w:ascii="Tw Cen MT" w:hAnsi="Tw Cen MT"/>
                <w:color w:val="000000" w:themeColor="text1"/>
                <w:spacing w:val="-5"/>
                <w:sz w:val="16"/>
              </w:rPr>
              <w:t>450</w:t>
            </w:r>
          </w:p>
        </w:tc>
        <w:tc>
          <w:tcPr>
            <w:tcW w:w="1433" w:type="dxa"/>
            <w:tcBorders>
              <w:top w:val="single" w:sz="4" w:space="0" w:color="000000"/>
            </w:tcBorders>
          </w:tcPr>
          <w:p w14:paraId="62AFEF12" w14:textId="77777777" w:rsidR="009F2283" w:rsidRPr="00EC25FD" w:rsidRDefault="00000000">
            <w:pPr>
              <w:pStyle w:val="TableParagraph"/>
              <w:spacing w:before="48" w:line="176" w:lineRule="exact"/>
              <w:ind w:right="54"/>
              <w:rPr>
                <w:rFonts w:ascii="Tw Cen MT" w:hAnsi="Tw Cen MT"/>
                <w:b/>
                <w:color w:val="000000" w:themeColor="text1"/>
                <w:sz w:val="16"/>
              </w:rPr>
            </w:pPr>
            <w:r w:rsidRPr="00EC25FD">
              <w:rPr>
                <w:rFonts w:ascii="Tw Cen MT" w:hAnsi="Tw Cen MT"/>
                <w:b/>
                <w:color w:val="000000" w:themeColor="text1"/>
                <w:spacing w:val="-2"/>
                <w:sz w:val="16"/>
              </w:rPr>
              <w:t>34.068</w:t>
            </w:r>
          </w:p>
        </w:tc>
        <w:tc>
          <w:tcPr>
            <w:tcW w:w="1405" w:type="dxa"/>
            <w:tcBorders>
              <w:top w:val="single" w:sz="4" w:space="0" w:color="000000"/>
            </w:tcBorders>
          </w:tcPr>
          <w:p w14:paraId="12737629" w14:textId="77777777" w:rsidR="009F2283" w:rsidRPr="00EC25FD" w:rsidRDefault="00000000">
            <w:pPr>
              <w:pStyle w:val="TableParagraph"/>
              <w:spacing w:before="48" w:line="176" w:lineRule="exact"/>
              <w:ind w:right="27"/>
              <w:rPr>
                <w:rFonts w:ascii="Tw Cen MT" w:hAnsi="Tw Cen MT"/>
                <w:b/>
                <w:color w:val="000000" w:themeColor="text1"/>
                <w:sz w:val="16"/>
              </w:rPr>
            </w:pPr>
            <w:r w:rsidRPr="00EC25FD">
              <w:rPr>
                <w:rFonts w:ascii="Tw Cen MT" w:hAnsi="Tw Cen MT"/>
                <w:b/>
                <w:color w:val="000000" w:themeColor="text1"/>
                <w:sz w:val="16"/>
              </w:rPr>
              <w:t>1,42</w:t>
            </w:r>
            <w:r w:rsidRPr="00EC25FD">
              <w:rPr>
                <w:rFonts w:ascii="Tw Cen MT" w:hAnsi="Tw Cen MT"/>
                <w:b/>
                <w:color w:val="000000" w:themeColor="text1"/>
                <w:spacing w:val="30"/>
                <w:sz w:val="16"/>
              </w:rPr>
              <w:t xml:space="preserve"> </w:t>
            </w:r>
            <w:r w:rsidRPr="00EC25FD">
              <w:rPr>
                <w:rFonts w:ascii="Tw Cen MT" w:hAnsi="Tw Cen MT"/>
                <w:b/>
                <w:color w:val="000000" w:themeColor="text1"/>
                <w:spacing w:val="-10"/>
                <w:sz w:val="16"/>
              </w:rPr>
              <w:t>s</w:t>
            </w:r>
          </w:p>
        </w:tc>
      </w:tr>
      <w:tr w:rsidR="00EC25FD" w:rsidRPr="00EC25FD" w14:paraId="3C13562B" w14:textId="77777777">
        <w:trPr>
          <w:trHeight w:val="383"/>
        </w:trPr>
        <w:tc>
          <w:tcPr>
            <w:tcW w:w="2411" w:type="dxa"/>
          </w:tcPr>
          <w:p w14:paraId="01D1CBCD" w14:textId="77777777" w:rsidR="009F2283" w:rsidRPr="00EC25FD" w:rsidRDefault="009F2283">
            <w:pPr>
              <w:pStyle w:val="TableParagraph"/>
              <w:spacing w:before="15" w:line="240" w:lineRule="auto"/>
              <w:jc w:val="left"/>
              <w:rPr>
                <w:rFonts w:ascii="Tw Cen MT" w:hAnsi="Tw Cen MT"/>
                <w:color w:val="000000" w:themeColor="text1"/>
                <w:sz w:val="16"/>
              </w:rPr>
            </w:pPr>
          </w:p>
          <w:p w14:paraId="68841E35" w14:textId="77777777" w:rsidR="009F2283" w:rsidRPr="00EC25FD" w:rsidRDefault="00000000">
            <w:pPr>
              <w:pStyle w:val="TableParagraph"/>
              <w:spacing w:before="0" w:line="166" w:lineRule="exact"/>
              <w:ind w:left="119"/>
              <w:jc w:val="left"/>
              <w:rPr>
                <w:rFonts w:ascii="Tw Cen MT" w:hAnsi="Tw Cen MT"/>
                <w:color w:val="000000" w:themeColor="text1"/>
                <w:sz w:val="16"/>
              </w:rPr>
            </w:pPr>
            <w:r w:rsidRPr="00EC25FD">
              <w:rPr>
                <w:rFonts w:ascii="Tw Cen MT" w:hAnsi="Tw Cen MT"/>
                <w:color w:val="000000" w:themeColor="text1"/>
                <w:w w:val="110"/>
                <w:sz w:val="16"/>
              </w:rPr>
              <w:t>(9</w:t>
            </w:r>
            <w:r w:rsidRPr="00EC25FD">
              <w:rPr>
                <w:rFonts w:ascii="Tw Cen MT" w:hAnsi="Tw Cen MT"/>
                <w:color w:val="000000" w:themeColor="text1"/>
                <w:spacing w:val="3"/>
                <w:w w:val="110"/>
                <w:sz w:val="16"/>
              </w:rPr>
              <w:t xml:space="preserve"> </w:t>
            </w:r>
            <w:r w:rsidRPr="00EC25FD">
              <w:rPr>
                <w:rFonts w:ascii="Tw Cen MT" w:hAnsi="Tw Cen MT"/>
                <w:color w:val="000000" w:themeColor="text1"/>
                <w:w w:val="110"/>
                <w:sz w:val="16"/>
              </w:rPr>
              <w:t>Bahasa</w:t>
            </w:r>
            <w:r w:rsidRPr="00EC25FD">
              <w:rPr>
                <w:rFonts w:ascii="Tw Cen MT" w:hAnsi="Tw Cen MT"/>
                <w:color w:val="000000" w:themeColor="text1"/>
                <w:w w:val="120"/>
                <w:sz w:val="16"/>
              </w:rPr>
              <w:t xml:space="preserve"> ×</w:t>
            </w:r>
            <w:r w:rsidRPr="00EC25FD">
              <w:rPr>
                <w:rFonts w:ascii="Tw Cen MT" w:hAnsi="Tw Cen MT"/>
                <w:color w:val="000000" w:themeColor="text1"/>
                <w:spacing w:val="5"/>
                <w:w w:val="120"/>
                <w:sz w:val="16"/>
              </w:rPr>
              <w:t xml:space="preserve"> </w:t>
            </w:r>
            <w:r w:rsidRPr="00EC25FD">
              <w:rPr>
                <w:rFonts w:ascii="Tw Cen MT" w:hAnsi="Tw Cen MT"/>
                <w:color w:val="000000" w:themeColor="text1"/>
                <w:w w:val="110"/>
                <w:sz w:val="16"/>
              </w:rPr>
              <w:t>50</w:t>
            </w:r>
            <w:r w:rsidRPr="00EC25FD">
              <w:rPr>
                <w:rFonts w:ascii="Tw Cen MT" w:hAnsi="Tw Cen MT"/>
                <w:color w:val="000000" w:themeColor="text1"/>
                <w:spacing w:val="3"/>
                <w:w w:val="110"/>
                <w:sz w:val="16"/>
              </w:rPr>
              <w:t xml:space="preserve"> </w:t>
            </w:r>
            <w:r w:rsidRPr="00EC25FD">
              <w:rPr>
                <w:rFonts w:ascii="Tw Cen MT" w:hAnsi="Tw Cen MT"/>
                <w:color w:val="000000" w:themeColor="text1"/>
                <w:w w:val="110"/>
                <w:sz w:val="16"/>
              </w:rPr>
              <w:t>Soal</w:t>
            </w:r>
            <w:r w:rsidRPr="00EC25FD">
              <w:rPr>
                <w:rFonts w:ascii="Tw Cen MT" w:hAnsi="Tw Cen MT"/>
                <w:color w:val="000000" w:themeColor="text1"/>
                <w:spacing w:val="5"/>
                <w:w w:val="110"/>
                <w:sz w:val="16"/>
              </w:rPr>
              <w:t xml:space="preserve"> </w:t>
            </w:r>
            <w:r w:rsidRPr="00EC25FD">
              <w:rPr>
                <w:rFonts w:ascii="Tw Cen MT" w:hAnsi="Tw Cen MT"/>
                <w:color w:val="000000" w:themeColor="text1"/>
                <w:w w:val="110"/>
                <w:sz w:val="16"/>
              </w:rPr>
              <w:t>=</w:t>
            </w:r>
            <w:r w:rsidRPr="00EC25FD">
              <w:rPr>
                <w:rFonts w:ascii="Tw Cen MT" w:hAnsi="Tw Cen MT"/>
                <w:color w:val="000000" w:themeColor="text1"/>
                <w:spacing w:val="4"/>
                <w:w w:val="110"/>
                <w:sz w:val="16"/>
              </w:rPr>
              <w:t xml:space="preserve"> </w:t>
            </w:r>
            <w:r w:rsidRPr="00EC25FD">
              <w:rPr>
                <w:rFonts w:ascii="Tw Cen MT" w:hAnsi="Tw Cen MT"/>
                <w:color w:val="000000" w:themeColor="text1"/>
                <w:spacing w:val="-4"/>
                <w:w w:val="110"/>
                <w:sz w:val="16"/>
              </w:rPr>
              <w:t>450)</w:t>
            </w:r>
          </w:p>
        </w:tc>
        <w:tc>
          <w:tcPr>
            <w:tcW w:w="931" w:type="dxa"/>
          </w:tcPr>
          <w:p w14:paraId="2F87D3F0" w14:textId="77777777" w:rsidR="009F2283" w:rsidRPr="00EC25FD" w:rsidRDefault="009F2283">
            <w:pPr>
              <w:pStyle w:val="TableParagraph"/>
              <w:spacing w:before="21" w:line="240" w:lineRule="auto"/>
              <w:jc w:val="left"/>
              <w:rPr>
                <w:rFonts w:ascii="Tw Cen MT" w:hAnsi="Tw Cen MT"/>
                <w:color w:val="000000" w:themeColor="text1"/>
                <w:sz w:val="16"/>
              </w:rPr>
            </w:pPr>
          </w:p>
          <w:p w14:paraId="08DA7243" w14:textId="77777777" w:rsidR="009F2283" w:rsidRPr="00EC25FD" w:rsidRDefault="00000000">
            <w:pPr>
              <w:pStyle w:val="TableParagraph"/>
              <w:spacing w:before="0"/>
              <w:ind w:left="119"/>
              <w:jc w:val="left"/>
              <w:rPr>
                <w:rFonts w:ascii="Tw Cen MT" w:hAnsi="Tw Cen MT"/>
                <w:color w:val="000000" w:themeColor="text1"/>
                <w:sz w:val="16"/>
              </w:rPr>
            </w:pPr>
            <w:r w:rsidRPr="00EC25FD">
              <w:rPr>
                <w:rFonts w:ascii="Tw Cen MT" w:hAnsi="Tw Cen MT"/>
                <w:color w:val="000000" w:themeColor="text1"/>
                <w:spacing w:val="-5"/>
                <w:w w:val="115"/>
                <w:sz w:val="16"/>
              </w:rPr>
              <w:t>CoT</w:t>
            </w:r>
          </w:p>
        </w:tc>
        <w:tc>
          <w:tcPr>
            <w:tcW w:w="1465" w:type="dxa"/>
          </w:tcPr>
          <w:p w14:paraId="3F5E202C" w14:textId="77777777" w:rsidR="009F2283" w:rsidRPr="00EC25FD" w:rsidRDefault="009F2283">
            <w:pPr>
              <w:pStyle w:val="TableParagraph"/>
              <w:spacing w:before="21" w:line="240" w:lineRule="auto"/>
              <w:jc w:val="left"/>
              <w:rPr>
                <w:rFonts w:ascii="Tw Cen MT" w:hAnsi="Tw Cen MT"/>
                <w:color w:val="000000" w:themeColor="text1"/>
                <w:sz w:val="16"/>
              </w:rPr>
            </w:pPr>
          </w:p>
          <w:p w14:paraId="19051BCB" w14:textId="77777777" w:rsidR="009F2283" w:rsidRPr="00EC25FD" w:rsidRDefault="00000000">
            <w:pPr>
              <w:pStyle w:val="TableParagraph"/>
              <w:spacing w:before="0"/>
              <w:ind w:right="31"/>
              <w:rPr>
                <w:rFonts w:ascii="Tw Cen MT" w:hAnsi="Tw Cen MT"/>
                <w:color w:val="000000" w:themeColor="text1"/>
                <w:sz w:val="16"/>
              </w:rPr>
            </w:pPr>
            <w:r w:rsidRPr="00EC25FD">
              <w:rPr>
                <w:rFonts w:ascii="Tw Cen MT" w:hAnsi="Tw Cen MT"/>
                <w:color w:val="000000" w:themeColor="text1"/>
                <w:spacing w:val="-2"/>
                <w:sz w:val="16"/>
              </w:rPr>
              <w:t>69,37%</w:t>
            </w:r>
          </w:p>
        </w:tc>
        <w:tc>
          <w:tcPr>
            <w:tcW w:w="1427" w:type="dxa"/>
          </w:tcPr>
          <w:p w14:paraId="7407EC1F" w14:textId="77777777" w:rsidR="009F2283" w:rsidRPr="00EC25FD" w:rsidRDefault="00000000">
            <w:pPr>
              <w:pStyle w:val="TableParagraph"/>
              <w:spacing w:before="3" w:line="240" w:lineRule="auto"/>
              <w:ind w:left="343"/>
              <w:jc w:val="left"/>
              <w:rPr>
                <w:rFonts w:ascii="Tw Cen MT" w:hAnsi="Tw Cen MT"/>
                <w:color w:val="000000" w:themeColor="text1"/>
                <w:sz w:val="16"/>
              </w:rPr>
            </w:pPr>
            <w:r w:rsidRPr="00EC25FD">
              <w:rPr>
                <w:rFonts w:ascii="Tw Cen MT" w:hAnsi="Tw Cen MT"/>
                <w:color w:val="000000" w:themeColor="text1"/>
                <w:spacing w:val="-2"/>
                <w:sz w:val="16"/>
              </w:rPr>
              <w:t>(54,89%)</w:t>
            </w:r>
          </w:p>
          <w:p w14:paraId="6EFA55FF" w14:textId="77777777" w:rsidR="009F2283" w:rsidRPr="00EC25FD" w:rsidRDefault="00000000">
            <w:pPr>
              <w:pStyle w:val="TableParagraph"/>
              <w:spacing w:before="18"/>
              <w:ind w:left="278"/>
              <w:jc w:val="left"/>
              <w:rPr>
                <w:rFonts w:ascii="Tw Cen MT" w:hAnsi="Tw Cen MT"/>
                <w:b/>
                <w:color w:val="000000" w:themeColor="text1"/>
                <w:sz w:val="16"/>
              </w:rPr>
            </w:pPr>
            <w:r w:rsidRPr="00EC25FD">
              <w:rPr>
                <w:rFonts w:ascii="Tw Cen MT" w:hAnsi="Tw Cen MT"/>
                <w:b/>
                <w:color w:val="000000" w:themeColor="text1"/>
                <w:w w:val="105"/>
                <w:sz w:val="16"/>
              </w:rPr>
              <w:t>249</w:t>
            </w:r>
            <w:r w:rsidRPr="00EC25FD">
              <w:rPr>
                <w:rFonts w:ascii="Tw Cen MT" w:hAnsi="Tw Cen MT"/>
                <w:b/>
                <w:color w:val="000000" w:themeColor="text1"/>
                <w:spacing w:val="13"/>
                <w:w w:val="105"/>
                <w:sz w:val="16"/>
              </w:rPr>
              <w:t xml:space="preserve"> </w:t>
            </w:r>
            <w:r w:rsidRPr="00EC25FD">
              <w:rPr>
                <w:rFonts w:ascii="Tw Cen MT" w:hAnsi="Tw Cen MT"/>
                <w:b/>
                <w:color w:val="000000" w:themeColor="text1"/>
                <w:w w:val="105"/>
                <w:sz w:val="16"/>
              </w:rPr>
              <w:t>/</w:t>
            </w:r>
            <w:r w:rsidRPr="00EC25FD">
              <w:rPr>
                <w:rFonts w:ascii="Tw Cen MT" w:hAnsi="Tw Cen MT"/>
                <w:b/>
                <w:color w:val="000000" w:themeColor="text1"/>
                <w:spacing w:val="14"/>
                <w:w w:val="105"/>
                <w:sz w:val="16"/>
              </w:rPr>
              <w:t xml:space="preserve"> </w:t>
            </w:r>
            <w:r w:rsidRPr="00EC25FD">
              <w:rPr>
                <w:rFonts w:ascii="Tw Cen MT" w:hAnsi="Tw Cen MT"/>
                <w:b/>
                <w:color w:val="000000" w:themeColor="text1"/>
                <w:spacing w:val="-5"/>
                <w:w w:val="105"/>
                <w:sz w:val="16"/>
              </w:rPr>
              <w:t>450</w:t>
            </w:r>
          </w:p>
        </w:tc>
        <w:tc>
          <w:tcPr>
            <w:tcW w:w="1433" w:type="dxa"/>
          </w:tcPr>
          <w:p w14:paraId="14C217D8" w14:textId="77777777" w:rsidR="009F2283" w:rsidRPr="00EC25FD" w:rsidRDefault="009F2283">
            <w:pPr>
              <w:pStyle w:val="TableParagraph"/>
              <w:spacing w:before="21" w:line="240" w:lineRule="auto"/>
              <w:jc w:val="left"/>
              <w:rPr>
                <w:rFonts w:ascii="Tw Cen MT" w:hAnsi="Tw Cen MT"/>
                <w:color w:val="000000" w:themeColor="text1"/>
                <w:sz w:val="16"/>
              </w:rPr>
            </w:pPr>
          </w:p>
          <w:p w14:paraId="751964D9" w14:textId="77777777" w:rsidR="009F2283" w:rsidRPr="00EC25FD" w:rsidRDefault="00000000">
            <w:pPr>
              <w:pStyle w:val="TableParagraph"/>
              <w:spacing w:before="0"/>
              <w:ind w:right="54"/>
              <w:rPr>
                <w:rFonts w:ascii="Tw Cen MT" w:hAnsi="Tw Cen MT"/>
                <w:color w:val="000000" w:themeColor="text1"/>
                <w:sz w:val="16"/>
              </w:rPr>
            </w:pPr>
            <w:r w:rsidRPr="00EC25FD">
              <w:rPr>
                <w:rFonts w:ascii="Tw Cen MT" w:hAnsi="Tw Cen MT"/>
                <w:color w:val="000000" w:themeColor="text1"/>
                <w:spacing w:val="-2"/>
                <w:sz w:val="16"/>
              </w:rPr>
              <w:t>180.602</w:t>
            </w:r>
          </w:p>
        </w:tc>
        <w:tc>
          <w:tcPr>
            <w:tcW w:w="1405" w:type="dxa"/>
          </w:tcPr>
          <w:p w14:paraId="6A3EDF8D" w14:textId="77777777" w:rsidR="009F2283" w:rsidRPr="00EC25FD" w:rsidRDefault="009F2283">
            <w:pPr>
              <w:pStyle w:val="TableParagraph"/>
              <w:spacing w:before="21" w:line="240" w:lineRule="auto"/>
              <w:jc w:val="left"/>
              <w:rPr>
                <w:rFonts w:ascii="Tw Cen MT" w:hAnsi="Tw Cen MT"/>
                <w:color w:val="000000" w:themeColor="text1"/>
                <w:sz w:val="16"/>
              </w:rPr>
            </w:pPr>
          </w:p>
          <w:p w14:paraId="091314D8" w14:textId="77777777" w:rsidR="009F2283" w:rsidRPr="00EC25FD" w:rsidRDefault="00000000">
            <w:pPr>
              <w:pStyle w:val="TableParagraph"/>
              <w:spacing w:before="0"/>
              <w:ind w:right="27"/>
              <w:rPr>
                <w:rFonts w:ascii="Tw Cen MT" w:hAnsi="Tw Cen MT"/>
                <w:color w:val="000000" w:themeColor="text1"/>
                <w:sz w:val="16"/>
              </w:rPr>
            </w:pPr>
            <w:r w:rsidRPr="00EC25FD">
              <w:rPr>
                <w:rFonts w:ascii="Tw Cen MT" w:hAnsi="Tw Cen MT"/>
                <w:color w:val="000000" w:themeColor="text1"/>
                <w:spacing w:val="-2"/>
                <w:sz w:val="16"/>
              </w:rPr>
              <w:t>5,00</w:t>
            </w:r>
            <w:r w:rsidRPr="00EC25FD">
              <w:rPr>
                <w:rFonts w:ascii="Tw Cen MT" w:hAnsi="Tw Cen MT"/>
                <w:color w:val="000000" w:themeColor="text1"/>
                <w:spacing w:val="-1"/>
                <w:sz w:val="16"/>
              </w:rPr>
              <w:t xml:space="preserve"> </w:t>
            </w:r>
            <w:r w:rsidRPr="00EC25FD">
              <w:rPr>
                <w:rFonts w:ascii="Tw Cen MT" w:hAnsi="Tw Cen MT"/>
                <w:color w:val="000000" w:themeColor="text1"/>
                <w:spacing w:val="-10"/>
                <w:sz w:val="16"/>
              </w:rPr>
              <w:t>s</w:t>
            </w:r>
          </w:p>
        </w:tc>
      </w:tr>
      <w:tr w:rsidR="00EC25FD" w:rsidRPr="00EC25FD" w14:paraId="5E8CFEF8" w14:textId="77777777">
        <w:trPr>
          <w:trHeight w:val="259"/>
        </w:trPr>
        <w:tc>
          <w:tcPr>
            <w:tcW w:w="2411" w:type="dxa"/>
            <w:tcBorders>
              <w:bottom w:val="single" w:sz="4" w:space="0" w:color="000000"/>
            </w:tcBorders>
          </w:tcPr>
          <w:p w14:paraId="4CDD9633"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931" w:type="dxa"/>
            <w:tcBorders>
              <w:bottom w:val="single" w:sz="4" w:space="0" w:color="000000"/>
            </w:tcBorders>
          </w:tcPr>
          <w:p w14:paraId="6BD7EF8D"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65" w:type="dxa"/>
            <w:tcBorders>
              <w:bottom w:val="single" w:sz="4" w:space="0" w:color="000000"/>
            </w:tcBorders>
          </w:tcPr>
          <w:p w14:paraId="560DE9EF"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27" w:type="dxa"/>
            <w:tcBorders>
              <w:bottom w:val="single" w:sz="4" w:space="0" w:color="000000"/>
            </w:tcBorders>
          </w:tcPr>
          <w:p w14:paraId="6ED45D73" w14:textId="77777777" w:rsidR="009F2283" w:rsidRPr="00EC25FD" w:rsidRDefault="00000000">
            <w:pPr>
              <w:pStyle w:val="TableParagraph"/>
              <w:spacing w:line="240" w:lineRule="auto"/>
              <w:ind w:right="80"/>
              <w:rPr>
                <w:rFonts w:ascii="Tw Cen MT" w:hAnsi="Tw Cen MT"/>
                <w:b/>
                <w:color w:val="000000" w:themeColor="text1"/>
                <w:sz w:val="16"/>
              </w:rPr>
            </w:pPr>
            <w:r w:rsidRPr="00EC25FD">
              <w:rPr>
                <w:rFonts w:ascii="Tw Cen MT" w:hAnsi="Tw Cen MT"/>
                <w:b/>
                <w:color w:val="000000" w:themeColor="text1"/>
                <w:spacing w:val="-2"/>
                <w:w w:val="105"/>
                <w:sz w:val="16"/>
              </w:rPr>
              <w:t>(55,33%)</w:t>
            </w:r>
          </w:p>
        </w:tc>
        <w:tc>
          <w:tcPr>
            <w:tcW w:w="1433" w:type="dxa"/>
            <w:tcBorders>
              <w:bottom w:val="single" w:sz="4" w:space="0" w:color="000000"/>
            </w:tcBorders>
          </w:tcPr>
          <w:p w14:paraId="6411E6A2"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05" w:type="dxa"/>
            <w:tcBorders>
              <w:bottom w:val="single" w:sz="4" w:space="0" w:color="000000"/>
            </w:tcBorders>
          </w:tcPr>
          <w:p w14:paraId="1DC9B762" w14:textId="77777777" w:rsidR="009F2283" w:rsidRPr="00EC25FD" w:rsidRDefault="009F2283">
            <w:pPr>
              <w:pStyle w:val="TableParagraph"/>
              <w:spacing w:before="0" w:line="240" w:lineRule="auto"/>
              <w:jc w:val="left"/>
              <w:rPr>
                <w:rFonts w:ascii="Tw Cen MT" w:hAnsi="Tw Cen MT"/>
                <w:color w:val="000000" w:themeColor="text1"/>
                <w:sz w:val="18"/>
              </w:rPr>
            </w:pPr>
          </w:p>
        </w:tc>
      </w:tr>
      <w:tr w:rsidR="00EC25FD" w:rsidRPr="00EC25FD" w14:paraId="09E81A4B" w14:textId="77777777">
        <w:trPr>
          <w:trHeight w:val="244"/>
        </w:trPr>
        <w:tc>
          <w:tcPr>
            <w:tcW w:w="2411" w:type="dxa"/>
            <w:tcBorders>
              <w:top w:val="single" w:sz="4" w:space="0" w:color="000000"/>
            </w:tcBorders>
          </w:tcPr>
          <w:p w14:paraId="621E5E29" w14:textId="77777777" w:rsidR="009F2283" w:rsidRPr="00EC25FD" w:rsidRDefault="00000000">
            <w:pPr>
              <w:pStyle w:val="TableParagraph"/>
              <w:spacing w:before="48" w:line="176" w:lineRule="exact"/>
              <w:ind w:left="119"/>
              <w:jc w:val="left"/>
              <w:rPr>
                <w:rFonts w:ascii="Tw Cen MT" w:hAnsi="Tw Cen MT"/>
                <w:color w:val="000000" w:themeColor="text1"/>
                <w:sz w:val="16"/>
              </w:rPr>
            </w:pPr>
            <w:r w:rsidRPr="00EC25FD">
              <w:rPr>
                <w:rFonts w:ascii="Tw Cen MT" w:hAnsi="Tw Cen MT"/>
                <w:b/>
                <w:color w:val="000000" w:themeColor="text1"/>
                <w:sz w:val="16"/>
              </w:rPr>
              <w:t>Skenario</w:t>
            </w:r>
            <w:r w:rsidRPr="00EC25FD">
              <w:rPr>
                <w:rFonts w:ascii="Tw Cen MT" w:hAnsi="Tw Cen MT"/>
                <w:b/>
                <w:color w:val="000000" w:themeColor="text1"/>
                <w:spacing w:val="14"/>
                <w:sz w:val="16"/>
              </w:rPr>
              <w:t xml:space="preserve"> </w:t>
            </w:r>
            <w:r w:rsidRPr="00EC25FD">
              <w:rPr>
                <w:rFonts w:ascii="Tw Cen MT" w:hAnsi="Tw Cen MT"/>
                <w:b/>
                <w:color w:val="000000" w:themeColor="text1"/>
                <w:sz w:val="16"/>
              </w:rPr>
              <w:t>4</w:t>
            </w:r>
            <w:r w:rsidRPr="00EC25FD">
              <w:rPr>
                <w:rFonts w:ascii="Tw Cen MT" w:hAnsi="Tw Cen MT"/>
                <w:b/>
                <w:color w:val="000000" w:themeColor="text1"/>
                <w:spacing w:val="9"/>
                <w:sz w:val="16"/>
              </w:rPr>
              <w:t xml:space="preserve"> </w:t>
            </w:r>
            <w:r w:rsidRPr="00EC25FD">
              <w:rPr>
                <w:rFonts w:ascii="Tw Cen MT" w:hAnsi="Tw Cen MT"/>
                <w:color w:val="000000" w:themeColor="text1"/>
                <w:sz w:val="16"/>
              </w:rPr>
              <w:t>(Multi-</w:t>
            </w:r>
            <w:r w:rsidRPr="00EC25FD">
              <w:rPr>
                <w:rFonts w:ascii="Tw Cen MT" w:hAnsi="Tw Cen MT"/>
                <w:color w:val="000000" w:themeColor="text1"/>
                <w:spacing w:val="-2"/>
                <w:sz w:val="16"/>
              </w:rPr>
              <w:t>Domain)</w:t>
            </w:r>
          </w:p>
        </w:tc>
        <w:tc>
          <w:tcPr>
            <w:tcW w:w="931" w:type="dxa"/>
            <w:tcBorders>
              <w:top w:val="single" w:sz="4" w:space="0" w:color="000000"/>
            </w:tcBorders>
          </w:tcPr>
          <w:p w14:paraId="420F4494" w14:textId="77777777" w:rsidR="009F2283" w:rsidRPr="00EC25FD" w:rsidRDefault="00000000">
            <w:pPr>
              <w:pStyle w:val="TableParagraph"/>
              <w:spacing w:before="48" w:line="176" w:lineRule="exact"/>
              <w:ind w:left="119"/>
              <w:jc w:val="left"/>
              <w:rPr>
                <w:rFonts w:ascii="Tw Cen MT" w:hAnsi="Tw Cen MT"/>
                <w:color w:val="000000" w:themeColor="text1"/>
                <w:sz w:val="16"/>
              </w:rPr>
            </w:pPr>
            <w:r w:rsidRPr="00EC25FD">
              <w:rPr>
                <w:rFonts w:ascii="Tw Cen MT" w:hAnsi="Tw Cen MT"/>
                <w:color w:val="000000" w:themeColor="text1"/>
                <w:sz w:val="16"/>
              </w:rPr>
              <w:t>Non-</w:t>
            </w:r>
            <w:r w:rsidRPr="00EC25FD">
              <w:rPr>
                <w:rFonts w:ascii="Tw Cen MT" w:hAnsi="Tw Cen MT"/>
                <w:color w:val="000000" w:themeColor="text1"/>
                <w:spacing w:val="-5"/>
                <w:sz w:val="16"/>
              </w:rPr>
              <w:t>CoT</w:t>
            </w:r>
          </w:p>
        </w:tc>
        <w:tc>
          <w:tcPr>
            <w:tcW w:w="1465" w:type="dxa"/>
            <w:tcBorders>
              <w:top w:val="single" w:sz="4" w:space="0" w:color="000000"/>
            </w:tcBorders>
          </w:tcPr>
          <w:p w14:paraId="5EC6BB01" w14:textId="77777777" w:rsidR="009F2283" w:rsidRPr="00EC25FD" w:rsidRDefault="00000000">
            <w:pPr>
              <w:pStyle w:val="TableParagraph"/>
              <w:spacing w:before="48" w:line="176" w:lineRule="exact"/>
              <w:ind w:right="31"/>
              <w:rPr>
                <w:rFonts w:ascii="Tw Cen MT" w:hAnsi="Tw Cen MT"/>
                <w:b/>
                <w:color w:val="000000" w:themeColor="text1"/>
                <w:sz w:val="16"/>
              </w:rPr>
            </w:pPr>
            <w:r w:rsidRPr="00EC25FD">
              <w:rPr>
                <w:rFonts w:ascii="Tw Cen MT" w:hAnsi="Tw Cen MT"/>
                <w:b/>
                <w:color w:val="000000" w:themeColor="text1"/>
                <w:spacing w:val="-2"/>
                <w:sz w:val="16"/>
              </w:rPr>
              <w:t>67,30%</w:t>
            </w:r>
          </w:p>
        </w:tc>
        <w:tc>
          <w:tcPr>
            <w:tcW w:w="1427" w:type="dxa"/>
            <w:tcBorders>
              <w:top w:val="single" w:sz="4" w:space="0" w:color="000000"/>
            </w:tcBorders>
          </w:tcPr>
          <w:p w14:paraId="0900FC05" w14:textId="77777777" w:rsidR="009F2283" w:rsidRPr="00EC25FD" w:rsidRDefault="00000000">
            <w:pPr>
              <w:pStyle w:val="TableParagraph"/>
              <w:spacing w:before="48" w:line="176" w:lineRule="exact"/>
              <w:ind w:left="27" w:right="80"/>
              <w:rPr>
                <w:rFonts w:ascii="Tw Cen MT" w:hAnsi="Tw Cen MT"/>
                <w:b/>
                <w:color w:val="000000" w:themeColor="text1"/>
                <w:sz w:val="16"/>
              </w:rPr>
            </w:pPr>
            <w:r w:rsidRPr="00EC25FD">
              <w:rPr>
                <w:rFonts w:ascii="Tw Cen MT" w:hAnsi="Tw Cen MT"/>
                <w:b/>
                <w:color w:val="000000" w:themeColor="text1"/>
                <w:sz w:val="16"/>
              </w:rPr>
              <w:t>469</w:t>
            </w:r>
            <w:r w:rsidRPr="00EC25FD">
              <w:rPr>
                <w:rFonts w:ascii="Tw Cen MT" w:hAnsi="Tw Cen MT"/>
                <w:b/>
                <w:color w:val="000000" w:themeColor="text1"/>
                <w:spacing w:val="23"/>
                <w:sz w:val="16"/>
              </w:rPr>
              <w:t xml:space="preserve"> </w:t>
            </w:r>
            <w:r w:rsidRPr="00EC25FD">
              <w:rPr>
                <w:rFonts w:ascii="Tw Cen MT" w:hAnsi="Tw Cen MT"/>
                <w:b/>
                <w:color w:val="000000" w:themeColor="text1"/>
                <w:sz w:val="16"/>
              </w:rPr>
              <w:t>/</w:t>
            </w:r>
            <w:r w:rsidRPr="00EC25FD">
              <w:rPr>
                <w:rFonts w:ascii="Tw Cen MT" w:hAnsi="Tw Cen MT"/>
                <w:b/>
                <w:color w:val="000000" w:themeColor="text1"/>
                <w:spacing w:val="24"/>
                <w:sz w:val="16"/>
              </w:rPr>
              <w:t xml:space="preserve"> </w:t>
            </w:r>
            <w:r w:rsidRPr="00EC25FD">
              <w:rPr>
                <w:rFonts w:ascii="Tw Cen MT" w:hAnsi="Tw Cen MT"/>
                <w:b/>
                <w:color w:val="000000" w:themeColor="text1"/>
                <w:spacing w:val="-5"/>
                <w:sz w:val="16"/>
              </w:rPr>
              <w:t>900</w:t>
            </w:r>
          </w:p>
        </w:tc>
        <w:tc>
          <w:tcPr>
            <w:tcW w:w="1433" w:type="dxa"/>
            <w:tcBorders>
              <w:top w:val="single" w:sz="4" w:space="0" w:color="000000"/>
            </w:tcBorders>
          </w:tcPr>
          <w:p w14:paraId="05D0F974" w14:textId="77777777" w:rsidR="009F2283" w:rsidRPr="00EC25FD" w:rsidRDefault="00000000">
            <w:pPr>
              <w:pStyle w:val="TableParagraph"/>
              <w:spacing w:before="48" w:line="176" w:lineRule="exact"/>
              <w:ind w:right="54"/>
              <w:rPr>
                <w:rFonts w:ascii="Tw Cen MT" w:hAnsi="Tw Cen MT"/>
                <w:b/>
                <w:color w:val="000000" w:themeColor="text1"/>
                <w:sz w:val="16"/>
              </w:rPr>
            </w:pPr>
            <w:r w:rsidRPr="00EC25FD">
              <w:rPr>
                <w:rFonts w:ascii="Tw Cen MT" w:hAnsi="Tw Cen MT"/>
                <w:b/>
                <w:color w:val="000000" w:themeColor="text1"/>
                <w:spacing w:val="-2"/>
                <w:sz w:val="16"/>
              </w:rPr>
              <w:t>71.908</w:t>
            </w:r>
          </w:p>
        </w:tc>
        <w:tc>
          <w:tcPr>
            <w:tcW w:w="1405" w:type="dxa"/>
            <w:tcBorders>
              <w:top w:val="single" w:sz="4" w:space="0" w:color="000000"/>
            </w:tcBorders>
          </w:tcPr>
          <w:p w14:paraId="3CFE7C02" w14:textId="77777777" w:rsidR="009F2283" w:rsidRPr="00EC25FD" w:rsidRDefault="00000000">
            <w:pPr>
              <w:pStyle w:val="TableParagraph"/>
              <w:spacing w:before="48" w:line="176" w:lineRule="exact"/>
              <w:ind w:right="27"/>
              <w:rPr>
                <w:rFonts w:ascii="Tw Cen MT" w:hAnsi="Tw Cen MT"/>
                <w:b/>
                <w:color w:val="000000" w:themeColor="text1"/>
                <w:sz w:val="16"/>
              </w:rPr>
            </w:pPr>
            <w:r w:rsidRPr="00EC25FD">
              <w:rPr>
                <w:rFonts w:ascii="Tw Cen MT" w:hAnsi="Tw Cen MT"/>
                <w:b/>
                <w:color w:val="000000" w:themeColor="text1"/>
                <w:sz w:val="16"/>
              </w:rPr>
              <w:t>1,46</w:t>
            </w:r>
            <w:r w:rsidRPr="00EC25FD">
              <w:rPr>
                <w:rFonts w:ascii="Tw Cen MT" w:hAnsi="Tw Cen MT"/>
                <w:b/>
                <w:color w:val="000000" w:themeColor="text1"/>
                <w:spacing w:val="26"/>
                <w:sz w:val="16"/>
              </w:rPr>
              <w:t xml:space="preserve"> </w:t>
            </w:r>
            <w:r w:rsidRPr="00EC25FD">
              <w:rPr>
                <w:rFonts w:ascii="Tw Cen MT" w:hAnsi="Tw Cen MT"/>
                <w:b/>
                <w:color w:val="000000" w:themeColor="text1"/>
                <w:spacing w:val="-10"/>
                <w:sz w:val="16"/>
              </w:rPr>
              <w:t>s</w:t>
            </w:r>
          </w:p>
        </w:tc>
      </w:tr>
      <w:tr w:rsidR="00EC25FD" w:rsidRPr="00EC25FD" w14:paraId="08D0BEA3" w14:textId="77777777">
        <w:trPr>
          <w:trHeight w:val="382"/>
        </w:trPr>
        <w:tc>
          <w:tcPr>
            <w:tcW w:w="2411" w:type="dxa"/>
          </w:tcPr>
          <w:p w14:paraId="28456040" w14:textId="77777777" w:rsidR="009F2283" w:rsidRPr="00EC25FD" w:rsidRDefault="009F2283">
            <w:pPr>
              <w:pStyle w:val="TableParagraph"/>
              <w:spacing w:before="15" w:line="240" w:lineRule="auto"/>
              <w:jc w:val="left"/>
              <w:rPr>
                <w:rFonts w:ascii="Tw Cen MT" w:hAnsi="Tw Cen MT"/>
                <w:color w:val="000000" w:themeColor="text1"/>
                <w:sz w:val="16"/>
              </w:rPr>
            </w:pPr>
          </w:p>
          <w:p w14:paraId="088A4926" w14:textId="77777777" w:rsidR="009F2283" w:rsidRPr="00EC25FD" w:rsidRDefault="00000000">
            <w:pPr>
              <w:pStyle w:val="TableParagraph"/>
              <w:spacing w:before="0" w:line="165" w:lineRule="exact"/>
              <w:ind w:left="119"/>
              <w:jc w:val="left"/>
              <w:rPr>
                <w:rFonts w:ascii="Tw Cen MT" w:hAnsi="Tw Cen MT"/>
                <w:color w:val="000000" w:themeColor="text1"/>
                <w:sz w:val="16"/>
              </w:rPr>
            </w:pPr>
            <w:r w:rsidRPr="00EC25FD">
              <w:rPr>
                <w:rFonts w:ascii="Tw Cen MT" w:hAnsi="Tw Cen MT"/>
                <w:color w:val="000000" w:themeColor="text1"/>
                <w:w w:val="110"/>
                <w:sz w:val="16"/>
              </w:rPr>
              <w:t>(9</w:t>
            </w:r>
            <w:r w:rsidRPr="00EC25FD">
              <w:rPr>
                <w:rFonts w:ascii="Tw Cen MT" w:hAnsi="Tw Cen MT"/>
                <w:color w:val="000000" w:themeColor="text1"/>
                <w:spacing w:val="2"/>
                <w:w w:val="110"/>
                <w:sz w:val="16"/>
              </w:rPr>
              <w:t xml:space="preserve"> </w:t>
            </w:r>
            <w:r w:rsidRPr="00EC25FD">
              <w:rPr>
                <w:rFonts w:ascii="Tw Cen MT" w:hAnsi="Tw Cen MT"/>
                <w:color w:val="000000" w:themeColor="text1"/>
                <w:w w:val="110"/>
                <w:sz w:val="16"/>
              </w:rPr>
              <w:t>Bahasa</w:t>
            </w:r>
            <w:r w:rsidRPr="00EC25FD">
              <w:rPr>
                <w:rFonts w:ascii="Tw Cen MT" w:hAnsi="Tw Cen MT"/>
                <w:color w:val="000000" w:themeColor="text1"/>
                <w:spacing w:val="-1"/>
                <w:w w:val="120"/>
                <w:sz w:val="16"/>
              </w:rPr>
              <w:t xml:space="preserve"> </w:t>
            </w:r>
            <w:r w:rsidRPr="00EC25FD">
              <w:rPr>
                <w:rFonts w:ascii="Tw Cen MT" w:hAnsi="Tw Cen MT"/>
                <w:color w:val="000000" w:themeColor="text1"/>
                <w:w w:val="120"/>
                <w:sz w:val="16"/>
              </w:rPr>
              <w:t>×</w:t>
            </w:r>
            <w:r w:rsidRPr="00EC25FD">
              <w:rPr>
                <w:rFonts w:ascii="Tw Cen MT" w:hAnsi="Tw Cen MT"/>
                <w:color w:val="000000" w:themeColor="text1"/>
                <w:spacing w:val="3"/>
                <w:w w:val="120"/>
                <w:sz w:val="16"/>
              </w:rPr>
              <w:t xml:space="preserve"> </w:t>
            </w:r>
            <w:r w:rsidRPr="00EC25FD">
              <w:rPr>
                <w:rFonts w:ascii="Tw Cen MT" w:hAnsi="Tw Cen MT"/>
                <w:color w:val="000000" w:themeColor="text1"/>
                <w:w w:val="110"/>
                <w:sz w:val="16"/>
              </w:rPr>
              <w:t>100</w:t>
            </w:r>
            <w:r w:rsidRPr="00EC25FD">
              <w:rPr>
                <w:rFonts w:ascii="Tw Cen MT" w:hAnsi="Tw Cen MT"/>
                <w:color w:val="000000" w:themeColor="text1"/>
                <w:spacing w:val="3"/>
                <w:w w:val="110"/>
                <w:sz w:val="16"/>
              </w:rPr>
              <w:t xml:space="preserve"> </w:t>
            </w:r>
            <w:r w:rsidRPr="00EC25FD">
              <w:rPr>
                <w:rFonts w:ascii="Tw Cen MT" w:hAnsi="Tw Cen MT"/>
                <w:color w:val="000000" w:themeColor="text1"/>
                <w:w w:val="110"/>
                <w:sz w:val="16"/>
              </w:rPr>
              <w:t>Soal</w:t>
            </w:r>
            <w:r w:rsidRPr="00EC25FD">
              <w:rPr>
                <w:rFonts w:ascii="Tw Cen MT" w:hAnsi="Tw Cen MT"/>
                <w:color w:val="000000" w:themeColor="text1"/>
                <w:spacing w:val="2"/>
                <w:w w:val="110"/>
                <w:sz w:val="16"/>
              </w:rPr>
              <w:t xml:space="preserve"> </w:t>
            </w:r>
            <w:r w:rsidRPr="00EC25FD">
              <w:rPr>
                <w:rFonts w:ascii="Tw Cen MT" w:hAnsi="Tw Cen MT"/>
                <w:color w:val="000000" w:themeColor="text1"/>
                <w:w w:val="110"/>
                <w:sz w:val="16"/>
              </w:rPr>
              <w:t>=</w:t>
            </w:r>
            <w:r w:rsidRPr="00EC25FD">
              <w:rPr>
                <w:rFonts w:ascii="Tw Cen MT" w:hAnsi="Tw Cen MT"/>
                <w:color w:val="000000" w:themeColor="text1"/>
                <w:spacing w:val="4"/>
                <w:w w:val="110"/>
                <w:sz w:val="16"/>
              </w:rPr>
              <w:t xml:space="preserve"> </w:t>
            </w:r>
            <w:r w:rsidRPr="00EC25FD">
              <w:rPr>
                <w:rFonts w:ascii="Tw Cen MT" w:hAnsi="Tw Cen MT"/>
                <w:color w:val="000000" w:themeColor="text1"/>
                <w:spacing w:val="-4"/>
                <w:w w:val="110"/>
                <w:sz w:val="16"/>
              </w:rPr>
              <w:t>900)</w:t>
            </w:r>
          </w:p>
        </w:tc>
        <w:tc>
          <w:tcPr>
            <w:tcW w:w="931" w:type="dxa"/>
          </w:tcPr>
          <w:p w14:paraId="3C24FEBD" w14:textId="77777777" w:rsidR="009F2283" w:rsidRPr="00EC25FD" w:rsidRDefault="009F2283">
            <w:pPr>
              <w:pStyle w:val="TableParagraph"/>
              <w:spacing w:before="21" w:line="240" w:lineRule="auto"/>
              <w:jc w:val="left"/>
              <w:rPr>
                <w:rFonts w:ascii="Tw Cen MT" w:hAnsi="Tw Cen MT"/>
                <w:color w:val="000000" w:themeColor="text1"/>
                <w:sz w:val="16"/>
              </w:rPr>
            </w:pPr>
          </w:p>
          <w:p w14:paraId="724D5A85" w14:textId="77777777" w:rsidR="009F2283" w:rsidRPr="00EC25FD" w:rsidRDefault="00000000">
            <w:pPr>
              <w:pStyle w:val="TableParagraph"/>
              <w:spacing w:before="0"/>
              <w:ind w:left="119"/>
              <w:jc w:val="left"/>
              <w:rPr>
                <w:rFonts w:ascii="Tw Cen MT" w:hAnsi="Tw Cen MT"/>
                <w:color w:val="000000" w:themeColor="text1"/>
                <w:sz w:val="16"/>
              </w:rPr>
            </w:pPr>
            <w:r w:rsidRPr="00EC25FD">
              <w:rPr>
                <w:rFonts w:ascii="Tw Cen MT" w:hAnsi="Tw Cen MT"/>
                <w:color w:val="000000" w:themeColor="text1"/>
                <w:spacing w:val="-5"/>
                <w:w w:val="115"/>
                <w:sz w:val="16"/>
              </w:rPr>
              <w:t>CoT</w:t>
            </w:r>
          </w:p>
        </w:tc>
        <w:tc>
          <w:tcPr>
            <w:tcW w:w="1465" w:type="dxa"/>
          </w:tcPr>
          <w:p w14:paraId="1C96938F" w14:textId="77777777" w:rsidR="009F2283" w:rsidRPr="00EC25FD" w:rsidRDefault="009F2283">
            <w:pPr>
              <w:pStyle w:val="TableParagraph"/>
              <w:spacing w:before="21" w:line="240" w:lineRule="auto"/>
              <w:jc w:val="left"/>
              <w:rPr>
                <w:rFonts w:ascii="Tw Cen MT" w:hAnsi="Tw Cen MT"/>
                <w:color w:val="000000" w:themeColor="text1"/>
                <w:sz w:val="16"/>
              </w:rPr>
            </w:pPr>
          </w:p>
          <w:p w14:paraId="57A79683" w14:textId="77777777" w:rsidR="009F2283" w:rsidRPr="00EC25FD" w:rsidRDefault="00000000">
            <w:pPr>
              <w:pStyle w:val="TableParagraph"/>
              <w:spacing w:before="0"/>
              <w:ind w:right="31"/>
              <w:rPr>
                <w:rFonts w:ascii="Tw Cen MT" w:hAnsi="Tw Cen MT"/>
                <w:color w:val="000000" w:themeColor="text1"/>
                <w:sz w:val="16"/>
              </w:rPr>
            </w:pPr>
            <w:r w:rsidRPr="00EC25FD">
              <w:rPr>
                <w:rFonts w:ascii="Tw Cen MT" w:hAnsi="Tw Cen MT"/>
                <w:color w:val="000000" w:themeColor="text1"/>
                <w:spacing w:val="-2"/>
                <w:sz w:val="16"/>
              </w:rPr>
              <w:t>65,55%</w:t>
            </w:r>
          </w:p>
        </w:tc>
        <w:tc>
          <w:tcPr>
            <w:tcW w:w="1427" w:type="dxa"/>
          </w:tcPr>
          <w:p w14:paraId="5345F6F5" w14:textId="77777777" w:rsidR="009F2283" w:rsidRPr="00EC25FD" w:rsidRDefault="00000000">
            <w:pPr>
              <w:pStyle w:val="TableParagraph"/>
              <w:spacing w:before="3" w:line="240" w:lineRule="auto"/>
              <w:ind w:left="292"/>
              <w:jc w:val="left"/>
              <w:rPr>
                <w:rFonts w:ascii="Tw Cen MT" w:hAnsi="Tw Cen MT"/>
                <w:b/>
                <w:color w:val="000000" w:themeColor="text1"/>
                <w:sz w:val="16"/>
              </w:rPr>
            </w:pPr>
            <w:r w:rsidRPr="00EC25FD">
              <w:rPr>
                <w:rFonts w:ascii="Tw Cen MT" w:hAnsi="Tw Cen MT"/>
                <w:b/>
                <w:color w:val="000000" w:themeColor="text1"/>
                <w:spacing w:val="-2"/>
                <w:w w:val="110"/>
                <w:sz w:val="16"/>
              </w:rPr>
              <w:t>(52,11%)</w:t>
            </w:r>
          </w:p>
          <w:p w14:paraId="3E1FE6E7" w14:textId="77777777" w:rsidR="009F2283" w:rsidRPr="00EC25FD" w:rsidRDefault="00000000">
            <w:pPr>
              <w:pStyle w:val="TableParagraph"/>
              <w:spacing w:before="18"/>
              <w:ind w:left="332"/>
              <w:jc w:val="left"/>
              <w:rPr>
                <w:rFonts w:ascii="Tw Cen MT" w:hAnsi="Tw Cen MT"/>
                <w:color w:val="000000" w:themeColor="text1"/>
                <w:sz w:val="16"/>
              </w:rPr>
            </w:pPr>
            <w:r w:rsidRPr="00EC25FD">
              <w:rPr>
                <w:rFonts w:ascii="Tw Cen MT" w:hAnsi="Tw Cen MT"/>
                <w:color w:val="000000" w:themeColor="text1"/>
                <w:sz w:val="16"/>
              </w:rPr>
              <w:t>456</w:t>
            </w:r>
            <w:r w:rsidRPr="00EC25FD">
              <w:rPr>
                <w:rFonts w:ascii="Tw Cen MT" w:hAnsi="Tw Cen MT"/>
                <w:color w:val="000000" w:themeColor="text1"/>
                <w:spacing w:val="14"/>
                <w:sz w:val="16"/>
              </w:rPr>
              <w:t xml:space="preserve"> </w:t>
            </w:r>
            <w:r w:rsidRPr="00EC25FD">
              <w:rPr>
                <w:rFonts w:ascii="Tw Cen MT" w:hAnsi="Tw Cen MT"/>
                <w:color w:val="000000" w:themeColor="text1"/>
                <w:sz w:val="16"/>
              </w:rPr>
              <w:t>/</w:t>
            </w:r>
            <w:r w:rsidRPr="00EC25FD">
              <w:rPr>
                <w:rFonts w:ascii="Tw Cen MT" w:hAnsi="Tw Cen MT"/>
                <w:color w:val="000000" w:themeColor="text1"/>
                <w:spacing w:val="15"/>
                <w:sz w:val="16"/>
              </w:rPr>
              <w:t xml:space="preserve"> </w:t>
            </w:r>
            <w:r w:rsidRPr="00EC25FD">
              <w:rPr>
                <w:rFonts w:ascii="Tw Cen MT" w:hAnsi="Tw Cen MT"/>
                <w:color w:val="000000" w:themeColor="text1"/>
                <w:spacing w:val="-5"/>
                <w:sz w:val="16"/>
              </w:rPr>
              <w:t>900</w:t>
            </w:r>
          </w:p>
        </w:tc>
        <w:tc>
          <w:tcPr>
            <w:tcW w:w="1433" w:type="dxa"/>
          </w:tcPr>
          <w:p w14:paraId="68E9F3D9" w14:textId="77777777" w:rsidR="009F2283" w:rsidRPr="00EC25FD" w:rsidRDefault="009F2283">
            <w:pPr>
              <w:pStyle w:val="TableParagraph"/>
              <w:spacing w:before="21" w:line="240" w:lineRule="auto"/>
              <w:jc w:val="left"/>
              <w:rPr>
                <w:rFonts w:ascii="Tw Cen MT" w:hAnsi="Tw Cen MT"/>
                <w:color w:val="000000" w:themeColor="text1"/>
                <w:sz w:val="16"/>
              </w:rPr>
            </w:pPr>
          </w:p>
          <w:p w14:paraId="723CB40E" w14:textId="77777777" w:rsidR="009F2283" w:rsidRPr="00EC25FD" w:rsidRDefault="00000000">
            <w:pPr>
              <w:pStyle w:val="TableParagraph"/>
              <w:spacing w:before="0"/>
              <w:ind w:right="54"/>
              <w:rPr>
                <w:rFonts w:ascii="Tw Cen MT" w:hAnsi="Tw Cen MT"/>
                <w:color w:val="000000" w:themeColor="text1"/>
                <w:sz w:val="16"/>
              </w:rPr>
            </w:pPr>
            <w:r w:rsidRPr="00EC25FD">
              <w:rPr>
                <w:rFonts w:ascii="Tw Cen MT" w:hAnsi="Tw Cen MT"/>
                <w:color w:val="000000" w:themeColor="text1"/>
                <w:spacing w:val="-2"/>
                <w:sz w:val="16"/>
              </w:rPr>
              <w:t>372.965</w:t>
            </w:r>
          </w:p>
        </w:tc>
        <w:tc>
          <w:tcPr>
            <w:tcW w:w="1405" w:type="dxa"/>
          </w:tcPr>
          <w:p w14:paraId="1DD47054" w14:textId="77777777" w:rsidR="009F2283" w:rsidRPr="00EC25FD" w:rsidRDefault="009F2283">
            <w:pPr>
              <w:pStyle w:val="TableParagraph"/>
              <w:spacing w:before="21" w:line="240" w:lineRule="auto"/>
              <w:jc w:val="left"/>
              <w:rPr>
                <w:rFonts w:ascii="Tw Cen MT" w:hAnsi="Tw Cen MT"/>
                <w:color w:val="000000" w:themeColor="text1"/>
                <w:sz w:val="16"/>
              </w:rPr>
            </w:pPr>
          </w:p>
          <w:p w14:paraId="79E60813" w14:textId="77777777" w:rsidR="009F2283" w:rsidRPr="00EC25FD" w:rsidRDefault="00000000">
            <w:pPr>
              <w:pStyle w:val="TableParagraph"/>
              <w:spacing w:before="0"/>
              <w:ind w:right="27"/>
              <w:rPr>
                <w:rFonts w:ascii="Tw Cen MT" w:hAnsi="Tw Cen MT"/>
                <w:color w:val="000000" w:themeColor="text1"/>
                <w:sz w:val="16"/>
              </w:rPr>
            </w:pPr>
            <w:r w:rsidRPr="00EC25FD">
              <w:rPr>
                <w:rFonts w:ascii="Tw Cen MT" w:hAnsi="Tw Cen MT"/>
                <w:color w:val="000000" w:themeColor="text1"/>
                <w:sz w:val="16"/>
              </w:rPr>
              <w:t>5,48</w:t>
            </w:r>
            <w:r w:rsidRPr="00EC25FD">
              <w:rPr>
                <w:rFonts w:ascii="Tw Cen MT" w:hAnsi="Tw Cen MT"/>
                <w:color w:val="000000" w:themeColor="text1"/>
                <w:spacing w:val="4"/>
                <w:sz w:val="16"/>
              </w:rPr>
              <w:t xml:space="preserve"> </w:t>
            </w:r>
            <w:r w:rsidRPr="00EC25FD">
              <w:rPr>
                <w:rFonts w:ascii="Tw Cen MT" w:hAnsi="Tw Cen MT"/>
                <w:color w:val="000000" w:themeColor="text1"/>
                <w:spacing w:val="-10"/>
                <w:sz w:val="16"/>
              </w:rPr>
              <w:t>s</w:t>
            </w:r>
          </w:p>
        </w:tc>
      </w:tr>
      <w:tr w:rsidR="009F2283" w:rsidRPr="00EC25FD" w14:paraId="284B8F78" w14:textId="77777777">
        <w:trPr>
          <w:trHeight w:val="258"/>
        </w:trPr>
        <w:tc>
          <w:tcPr>
            <w:tcW w:w="2411" w:type="dxa"/>
            <w:tcBorders>
              <w:bottom w:val="single" w:sz="8" w:space="0" w:color="000000"/>
            </w:tcBorders>
          </w:tcPr>
          <w:p w14:paraId="4B2E1EE6"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931" w:type="dxa"/>
            <w:tcBorders>
              <w:bottom w:val="single" w:sz="8" w:space="0" w:color="000000"/>
            </w:tcBorders>
          </w:tcPr>
          <w:p w14:paraId="4364336C"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65" w:type="dxa"/>
            <w:tcBorders>
              <w:bottom w:val="single" w:sz="8" w:space="0" w:color="000000"/>
            </w:tcBorders>
          </w:tcPr>
          <w:p w14:paraId="76159637"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27" w:type="dxa"/>
            <w:tcBorders>
              <w:bottom w:val="single" w:sz="8" w:space="0" w:color="000000"/>
            </w:tcBorders>
          </w:tcPr>
          <w:p w14:paraId="3530AFF8" w14:textId="77777777" w:rsidR="009F2283" w:rsidRPr="00EC25FD" w:rsidRDefault="00000000">
            <w:pPr>
              <w:pStyle w:val="TableParagraph"/>
              <w:spacing w:line="240" w:lineRule="auto"/>
              <w:ind w:left="2" w:right="80"/>
              <w:rPr>
                <w:rFonts w:ascii="Tw Cen MT" w:hAnsi="Tw Cen MT"/>
                <w:color w:val="000000" w:themeColor="text1"/>
                <w:sz w:val="16"/>
              </w:rPr>
            </w:pPr>
            <w:r w:rsidRPr="00EC25FD">
              <w:rPr>
                <w:rFonts w:ascii="Tw Cen MT" w:hAnsi="Tw Cen MT"/>
                <w:color w:val="000000" w:themeColor="text1"/>
                <w:spacing w:val="-2"/>
                <w:sz w:val="16"/>
              </w:rPr>
              <w:t>(50,67%)</w:t>
            </w:r>
          </w:p>
        </w:tc>
        <w:tc>
          <w:tcPr>
            <w:tcW w:w="1433" w:type="dxa"/>
            <w:tcBorders>
              <w:bottom w:val="single" w:sz="8" w:space="0" w:color="000000"/>
            </w:tcBorders>
          </w:tcPr>
          <w:p w14:paraId="27DB9DD4" w14:textId="77777777" w:rsidR="009F2283" w:rsidRPr="00EC25FD" w:rsidRDefault="009F2283">
            <w:pPr>
              <w:pStyle w:val="TableParagraph"/>
              <w:spacing w:before="0" w:line="240" w:lineRule="auto"/>
              <w:jc w:val="left"/>
              <w:rPr>
                <w:rFonts w:ascii="Tw Cen MT" w:hAnsi="Tw Cen MT"/>
                <w:color w:val="000000" w:themeColor="text1"/>
                <w:sz w:val="18"/>
              </w:rPr>
            </w:pPr>
          </w:p>
        </w:tc>
        <w:tc>
          <w:tcPr>
            <w:tcW w:w="1405" w:type="dxa"/>
            <w:tcBorders>
              <w:bottom w:val="single" w:sz="8" w:space="0" w:color="000000"/>
            </w:tcBorders>
          </w:tcPr>
          <w:p w14:paraId="2F429499" w14:textId="77777777" w:rsidR="009F2283" w:rsidRPr="00EC25FD" w:rsidRDefault="009F2283">
            <w:pPr>
              <w:pStyle w:val="TableParagraph"/>
              <w:spacing w:before="0" w:line="240" w:lineRule="auto"/>
              <w:jc w:val="left"/>
              <w:rPr>
                <w:rFonts w:ascii="Tw Cen MT" w:hAnsi="Tw Cen MT"/>
                <w:color w:val="000000" w:themeColor="text1"/>
                <w:sz w:val="18"/>
              </w:rPr>
            </w:pPr>
          </w:p>
        </w:tc>
      </w:tr>
    </w:tbl>
    <w:p w14:paraId="75CBB8EB" w14:textId="77777777" w:rsidR="009F2283" w:rsidRPr="00EC25FD" w:rsidRDefault="009F2283">
      <w:pPr>
        <w:pStyle w:val="BodyText"/>
        <w:spacing w:before="24"/>
        <w:rPr>
          <w:rFonts w:ascii="Tw Cen MT" w:hAnsi="Tw Cen MT"/>
          <w:color w:val="000000" w:themeColor="text1"/>
          <w:sz w:val="18"/>
        </w:rPr>
      </w:pPr>
    </w:p>
    <w:p w14:paraId="238216C5" w14:textId="77777777" w:rsidR="009F2283" w:rsidRPr="00EC25FD" w:rsidRDefault="00000000" w:rsidP="004E38A5">
      <w:pPr>
        <w:pStyle w:val="Heading3"/>
        <w:numPr>
          <w:ilvl w:val="1"/>
          <w:numId w:val="8"/>
        </w:numPr>
        <w:tabs>
          <w:tab w:val="left" w:pos="578"/>
        </w:tabs>
        <w:spacing w:before="151"/>
        <w:ind w:left="578" w:hanging="436"/>
        <w:rPr>
          <w:rFonts w:ascii="Tw Cen MT" w:hAnsi="Tw Cen MT"/>
          <w:color w:val="000000" w:themeColor="text1"/>
          <w:spacing w:val="-8"/>
          <w:sz w:val="24"/>
          <w:szCs w:val="24"/>
        </w:rPr>
      </w:pPr>
      <w:bookmarkStart w:id="26" w:name="Analisis_Komparatif_Gabungan_4_Skenario"/>
      <w:bookmarkEnd w:id="26"/>
      <w:r w:rsidRPr="00EC25FD">
        <w:rPr>
          <w:rFonts w:ascii="Tw Cen MT" w:hAnsi="Tw Cen MT"/>
          <w:color w:val="000000" w:themeColor="text1"/>
          <w:spacing w:val="-8"/>
          <w:sz w:val="24"/>
          <w:szCs w:val="24"/>
        </w:rPr>
        <w:t>Analisis Komparatif Gabungan 4 Skenario</w:t>
      </w:r>
    </w:p>
    <w:p w14:paraId="50B03FBC" w14:textId="77777777" w:rsidR="009F2283" w:rsidRPr="00EC25FD" w:rsidRDefault="00000000" w:rsidP="00153502">
      <w:pPr>
        <w:pStyle w:val="BodyText"/>
        <w:spacing w:before="97" w:line="252" w:lineRule="auto"/>
        <w:ind w:left="142" w:right="683"/>
        <w:jc w:val="both"/>
        <w:rPr>
          <w:rFonts w:ascii="Tw Cen MT" w:hAnsi="Tw Cen MT"/>
          <w:color w:val="000000" w:themeColor="text1"/>
        </w:rPr>
      </w:pPr>
      <w:r w:rsidRPr="00EC25FD">
        <w:rPr>
          <w:rFonts w:ascii="Tw Cen MT" w:hAnsi="Tw Cen MT"/>
          <w:color w:val="000000" w:themeColor="text1"/>
          <w:spacing w:val="-4"/>
        </w:rPr>
        <w:t>Untuk</w:t>
      </w:r>
      <w:r w:rsidRPr="00EC25FD">
        <w:rPr>
          <w:rFonts w:ascii="Tw Cen MT" w:hAnsi="Tw Cen MT"/>
          <w:color w:val="000000" w:themeColor="text1"/>
          <w:spacing w:val="-7"/>
        </w:rPr>
        <w:t xml:space="preserve"> </w:t>
      </w:r>
      <w:r w:rsidRPr="00EC25FD">
        <w:rPr>
          <w:rFonts w:ascii="Tw Cen MT" w:hAnsi="Tw Cen MT"/>
          <w:color w:val="000000" w:themeColor="text1"/>
          <w:spacing w:val="-4"/>
        </w:rPr>
        <w:t>memberikan</w:t>
      </w:r>
      <w:r w:rsidRPr="00EC25FD">
        <w:rPr>
          <w:rFonts w:ascii="Tw Cen MT" w:hAnsi="Tw Cen MT"/>
          <w:color w:val="000000" w:themeColor="text1"/>
          <w:spacing w:val="-6"/>
        </w:rPr>
        <w:t xml:space="preserve"> </w:t>
      </w:r>
      <w:r w:rsidRPr="00EC25FD">
        <w:rPr>
          <w:rFonts w:ascii="Tw Cen MT" w:hAnsi="Tw Cen MT"/>
          <w:color w:val="000000" w:themeColor="text1"/>
          <w:spacing w:val="-4"/>
        </w:rPr>
        <w:t>pemahaman</w:t>
      </w:r>
      <w:r w:rsidRPr="00EC25FD">
        <w:rPr>
          <w:rFonts w:ascii="Tw Cen MT" w:hAnsi="Tw Cen MT"/>
          <w:color w:val="000000" w:themeColor="text1"/>
          <w:spacing w:val="-7"/>
        </w:rPr>
        <w:t xml:space="preserve"> </w:t>
      </w:r>
      <w:r w:rsidRPr="00EC25FD">
        <w:rPr>
          <w:rFonts w:ascii="Tw Cen MT" w:hAnsi="Tw Cen MT"/>
          <w:color w:val="000000" w:themeColor="text1"/>
          <w:spacing w:val="-4"/>
        </w:rPr>
        <w:t>visual</w:t>
      </w:r>
      <w:r w:rsidRPr="00EC25FD">
        <w:rPr>
          <w:rFonts w:ascii="Tw Cen MT" w:hAnsi="Tw Cen MT"/>
          <w:color w:val="000000" w:themeColor="text1"/>
          <w:spacing w:val="-6"/>
        </w:rPr>
        <w:t xml:space="preserve"> </w:t>
      </w:r>
      <w:r w:rsidRPr="00EC25FD">
        <w:rPr>
          <w:rFonts w:ascii="Tw Cen MT" w:hAnsi="Tw Cen MT"/>
          <w:color w:val="000000" w:themeColor="text1"/>
          <w:spacing w:val="-4"/>
        </w:rPr>
        <w:t>mengenai</w:t>
      </w:r>
      <w:r w:rsidRPr="00EC25FD">
        <w:rPr>
          <w:rFonts w:ascii="Tw Cen MT" w:hAnsi="Tw Cen MT"/>
          <w:color w:val="000000" w:themeColor="text1"/>
          <w:spacing w:val="-7"/>
        </w:rPr>
        <w:t xml:space="preserve"> </w:t>
      </w:r>
      <w:r w:rsidRPr="00EC25FD">
        <w:rPr>
          <w:rFonts w:ascii="Tw Cen MT" w:hAnsi="Tw Cen MT"/>
          <w:color w:val="000000" w:themeColor="text1"/>
          <w:spacing w:val="-4"/>
        </w:rPr>
        <w:t>dinamika</w:t>
      </w:r>
      <w:r w:rsidRPr="00EC25FD">
        <w:rPr>
          <w:rFonts w:ascii="Tw Cen MT" w:hAnsi="Tw Cen MT"/>
          <w:color w:val="000000" w:themeColor="text1"/>
          <w:spacing w:val="-6"/>
        </w:rPr>
        <w:t xml:space="preserve"> </w:t>
      </w:r>
      <w:r w:rsidRPr="00EC25FD">
        <w:rPr>
          <w:rFonts w:ascii="Tw Cen MT" w:hAnsi="Tw Cen MT"/>
          <w:color w:val="000000" w:themeColor="text1"/>
          <w:spacing w:val="-4"/>
        </w:rPr>
        <w:t>performa</w:t>
      </w:r>
      <w:r w:rsidRPr="00EC25FD">
        <w:rPr>
          <w:rFonts w:ascii="Tw Cen MT" w:hAnsi="Tw Cen MT"/>
          <w:color w:val="000000" w:themeColor="text1"/>
          <w:spacing w:val="-7"/>
        </w:rPr>
        <w:t xml:space="preserve"> </w:t>
      </w:r>
      <w:r w:rsidRPr="00EC25FD">
        <w:rPr>
          <w:rFonts w:ascii="Tw Cen MT" w:hAnsi="Tw Cen MT"/>
          <w:color w:val="000000" w:themeColor="text1"/>
          <w:spacing w:val="-4"/>
        </w:rPr>
        <w:t>pada</w:t>
      </w:r>
      <w:r w:rsidRPr="00EC25FD">
        <w:rPr>
          <w:rFonts w:ascii="Tw Cen MT" w:hAnsi="Tw Cen MT"/>
          <w:color w:val="000000" w:themeColor="text1"/>
          <w:spacing w:val="-6"/>
        </w:rPr>
        <w:t xml:space="preserve"> </w:t>
      </w:r>
      <w:r w:rsidRPr="00EC25FD">
        <w:rPr>
          <w:rFonts w:ascii="Tw Cen MT" w:hAnsi="Tw Cen MT"/>
          <w:color w:val="000000" w:themeColor="text1"/>
          <w:spacing w:val="-4"/>
        </w:rPr>
        <w:t>seluruh</w:t>
      </w:r>
      <w:r w:rsidRPr="00EC25FD">
        <w:rPr>
          <w:rFonts w:ascii="Tw Cen MT" w:hAnsi="Tw Cen MT"/>
          <w:color w:val="000000" w:themeColor="text1"/>
          <w:spacing w:val="-7"/>
        </w:rPr>
        <w:t xml:space="preserve"> </w:t>
      </w:r>
      <w:r w:rsidRPr="00EC25FD">
        <w:rPr>
          <w:rFonts w:ascii="Tw Cen MT" w:hAnsi="Tw Cen MT"/>
          <w:color w:val="000000" w:themeColor="text1"/>
          <w:spacing w:val="-4"/>
        </w:rPr>
        <w:t>skenario,</w:t>
      </w:r>
      <w:r w:rsidRPr="00EC25FD">
        <w:rPr>
          <w:rFonts w:ascii="Tw Cen MT" w:hAnsi="Tw Cen MT"/>
          <w:color w:val="000000" w:themeColor="text1"/>
          <w:spacing w:val="-6"/>
        </w:rPr>
        <w:t xml:space="preserve"> </w:t>
      </w:r>
      <w:r w:rsidRPr="00EC25FD">
        <w:rPr>
          <w:rFonts w:ascii="Tw Cen MT" w:hAnsi="Tw Cen MT"/>
          <w:color w:val="000000" w:themeColor="text1"/>
          <w:spacing w:val="-4"/>
        </w:rPr>
        <w:t xml:space="preserve">perbandingan </w:t>
      </w:r>
      <w:bookmarkStart w:id="27" w:name="_bookmark12"/>
      <w:bookmarkEnd w:id="27"/>
      <w:r w:rsidRPr="00EC25FD">
        <w:rPr>
          <w:rFonts w:ascii="Tw Cen MT" w:hAnsi="Tw Cen MT"/>
          <w:color w:val="000000" w:themeColor="text1"/>
        </w:rPr>
        <w:t xml:space="preserve">akurasi </w:t>
      </w:r>
      <w:r w:rsidRPr="00EC25FD">
        <w:rPr>
          <w:rFonts w:ascii="Tw Cen MT" w:hAnsi="Tw Cen MT"/>
          <w:i/>
          <w:color w:val="000000" w:themeColor="text1"/>
        </w:rPr>
        <w:t>exact match</w:t>
      </w:r>
      <w:r w:rsidRPr="00EC25FD">
        <w:rPr>
          <w:rFonts w:ascii="Tw Cen MT" w:hAnsi="Tw Cen MT"/>
          <w:i/>
          <w:color w:val="000000" w:themeColor="text1"/>
          <w:spacing w:val="16"/>
        </w:rPr>
        <w:t xml:space="preserve"> </w:t>
      </w:r>
      <w:r w:rsidRPr="00EC25FD">
        <w:rPr>
          <w:rFonts w:ascii="Tw Cen MT" w:hAnsi="Tw Cen MT"/>
          <w:color w:val="000000" w:themeColor="text1"/>
        </w:rPr>
        <w:t xml:space="preserve">dan skor kemiripan disajikan pada Gambar </w:t>
      </w:r>
      <w:hyperlink w:anchor="_bookmark12" w:history="1">
        <w:r w:rsidR="009F2283" w:rsidRPr="00EC25FD">
          <w:rPr>
            <w:rFonts w:ascii="Tw Cen MT" w:hAnsi="Tw Cen MT"/>
            <w:color w:val="000000" w:themeColor="text1"/>
          </w:rPr>
          <w:t>3</w:t>
        </w:r>
      </w:hyperlink>
      <w:r w:rsidRPr="00EC25FD">
        <w:rPr>
          <w:rFonts w:ascii="Tw Cen MT" w:hAnsi="Tw Cen MT"/>
          <w:color w:val="000000" w:themeColor="text1"/>
        </w:rPr>
        <w:t>.</w:t>
      </w:r>
    </w:p>
    <w:p w14:paraId="1489E3AB" w14:textId="77777777" w:rsidR="009F2283" w:rsidRPr="00EC25FD" w:rsidRDefault="00000000">
      <w:pPr>
        <w:pStyle w:val="BodyText"/>
        <w:spacing w:before="5"/>
        <w:rPr>
          <w:rFonts w:ascii="Tw Cen MT" w:hAnsi="Tw Cen MT"/>
          <w:color w:val="000000" w:themeColor="text1"/>
          <w:sz w:val="10"/>
        </w:rPr>
      </w:pPr>
      <w:r w:rsidRPr="00EC25FD">
        <w:rPr>
          <w:rFonts w:ascii="Tw Cen MT" w:hAnsi="Tw Cen MT"/>
          <w:noProof/>
          <w:color w:val="000000" w:themeColor="text1"/>
          <w:sz w:val="10"/>
        </w:rPr>
        <w:drawing>
          <wp:anchor distT="0" distB="0" distL="0" distR="0" simplePos="0" relativeHeight="251667968" behindDoc="1" locked="0" layoutInCell="1" allowOverlap="1" wp14:anchorId="4DF3B657" wp14:editId="4DC1274F">
            <wp:simplePos x="0" y="0"/>
            <wp:positionH relativeFrom="page">
              <wp:posOffset>1744394</wp:posOffset>
            </wp:positionH>
            <wp:positionV relativeFrom="paragraph">
              <wp:posOffset>169398</wp:posOffset>
            </wp:positionV>
            <wp:extent cx="4010660" cy="1741903"/>
            <wp:effectExtent l="0" t="0" r="889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rotWithShape="1">
                    <a:blip r:embed="rId17" cstate="print"/>
                    <a:srcRect t="4253"/>
                    <a:stretch>
                      <a:fillRect/>
                    </a:stretch>
                  </pic:blipFill>
                  <pic:spPr bwMode="auto">
                    <a:xfrm>
                      <a:off x="0" y="0"/>
                      <a:ext cx="4010660" cy="17419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219047" w14:textId="58C8C831" w:rsidR="00E46B91" w:rsidRPr="00EC25FD" w:rsidRDefault="00662EE9" w:rsidP="00E46B91">
      <w:pPr>
        <w:pStyle w:val="ListParagraph"/>
        <w:numPr>
          <w:ilvl w:val="0"/>
          <w:numId w:val="9"/>
        </w:numPr>
        <w:spacing w:before="148" w:line="256" w:lineRule="auto"/>
        <w:ind w:right="708"/>
        <w:jc w:val="center"/>
        <w:rPr>
          <w:rFonts w:ascii="Tw Cen MT" w:hAnsi="Tw Cen MT"/>
          <w:color w:val="000000" w:themeColor="text1"/>
          <w:sz w:val="18"/>
        </w:rPr>
      </w:pPr>
      <w:r>
        <w:rPr>
          <w:rFonts w:ascii="Tw Cen MT" w:hAnsi="Tw Cen MT"/>
          <w:color w:val="000000" w:themeColor="text1"/>
          <w:sz w:val="18"/>
        </w:rPr>
        <w:t>Perbandingan Akurasi (</w:t>
      </w:r>
      <w:r w:rsidR="00E46B91" w:rsidRPr="00EC25FD">
        <w:rPr>
          <w:rFonts w:ascii="Tw Cen MT" w:hAnsi="Tw Cen MT"/>
          <w:color w:val="000000" w:themeColor="text1"/>
          <w:sz w:val="18"/>
        </w:rPr>
        <w:t>Exact</w:t>
      </w:r>
      <w:r>
        <w:rPr>
          <w:rFonts w:ascii="Tw Cen MT" w:hAnsi="Tw Cen MT"/>
          <w:color w:val="000000" w:themeColor="text1"/>
          <w:spacing w:val="29"/>
          <w:sz w:val="18"/>
        </w:rPr>
        <w:t xml:space="preserve"> </w:t>
      </w:r>
      <w:r w:rsidR="00E46B91" w:rsidRPr="00EC25FD">
        <w:rPr>
          <w:rFonts w:ascii="Tw Cen MT" w:hAnsi="Tw Cen MT"/>
          <w:color w:val="000000" w:themeColor="text1"/>
          <w:sz w:val="18"/>
        </w:rPr>
        <w:t>Match</w:t>
      </w:r>
      <w:r>
        <w:rPr>
          <w:rFonts w:ascii="Tw Cen MT" w:hAnsi="Tw Cen MT"/>
          <w:color w:val="000000" w:themeColor="text1"/>
          <w:sz w:val="18"/>
        </w:rPr>
        <w:t>)</w:t>
      </w:r>
      <w:r w:rsidR="00E46B91" w:rsidRPr="00EC25FD">
        <w:rPr>
          <w:rFonts w:ascii="Tw Cen MT" w:hAnsi="Tw Cen MT"/>
          <w:color w:val="000000" w:themeColor="text1"/>
          <w:sz w:val="18"/>
        </w:rPr>
        <w:t xml:space="preserve">   </w:t>
      </w:r>
      <w:r w:rsidR="00E46B91" w:rsidRPr="00EC25FD">
        <w:rPr>
          <w:rFonts w:ascii="Tw Cen MT" w:hAnsi="Tw Cen MT"/>
          <w:color w:val="000000" w:themeColor="text1"/>
          <w:spacing w:val="30"/>
          <w:sz w:val="18"/>
        </w:rPr>
        <w:t xml:space="preserve"> </w:t>
      </w:r>
      <w:r w:rsidR="00E46B91" w:rsidRPr="00EC25FD">
        <w:rPr>
          <w:rFonts w:ascii="Tw Cen MT" w:hAnsi="Tw Cen MT"/>
          <w:color w:val="000000" w:themeColor="text1"/>
          <w:sz w:val="18"/>
        </w:rPr>
        <w:t>(b)</w:t>
      </w:r>
      <w:r w:rsidR="00E46B91" w:rsidRPr="00EC25FD">
        <w:rPr>
          <w:rFonts w:ascii="Tw Cen MT" w:hAnsi="Tw Cen MT"/>
          <w:color w:val="000000" w:themeColor="text1"/>
          <w:spacing w:val="29"/>
          <w:sz w:val="18"/>
        </w:rPr>
        <w:t xml:space="preserve"> </w:t>
      </w:r>
      <w:r>
        <w:rPr>
          <w:rFonts w:ascii="Tw Cen MT" w:hAnsi="Tw Cen MT"/>
          <w:color w:val="000000" w:themeColor="text1"/>
          <w:sz w:val="18"/>
        </w:rPr>
        <w:t>Perbandingan Skor Kemiripan (Similarity)</w:t>
      </w:r>
    </w:p>
    <w:p w14:paraId="08EFDED5" w14:textId="775F2A63" w:rsidR="009F2283" w:rsidRPr="00C43493" w:rsidRDefault="00C43493" w:rsidP="00C43493">
      <w:pPr>
        <w:spacing w:before="148" w:line="256" w:lineRule="auto"/>
        <w:ind w:left="145" w:right="708"/>
        <w:jc w:val="center"/>
        <w:rPr>
          <w:rFonts w:ascii="Tw Cen MT" w:hAnsi="Tw Cen MT"/>
          <w:color w:val="000000" w:themeColor="text1"/>
          <w:sz w:val="18"/>
        </w:rPr>
      </w:pPr>
      <w:r w:rsidRPr="00C43493">
        <w:rPr>
          <w:rFonts w:ascii="Tw Cen MT" w:hAnsi="Tw Cen MT"/>
          <w:bCs/>
          <w:color w:val="000000" w:themeColor="text1"/>
          <w:sz w:val="18"/>
        </w:rPr>
        <w:t>Gambar 3.</w:t>
      </w:r>
      <w:r w:rsidR="00000000" w:rsidRPr="00C43493">
        <w:rPr>
          <w:rFonts w:ascii="Tw Cen MT" w:hAnsi="Tw Cen MT"/>
          <w:b/>
          <w:color w:val="000000" w:themeColor="text1"/>
          <w:spacing w:val="40"/>
          <w:sz w:val="18"/>
        </w:rPr>
        <w:t xml:space="preserve"> </w:t>
      </w:r>
      <w:r w:rsidR="00000000" w:rsidRPr="00C43493">
        <w:rPr>
          <w:rFonts w:ascii="Tw Cen MT" w:hAnsi="Tw Cen MT"/>
          <w:color w:val="000000" w:themeColor="text1"/>
          <w:sz w:val="18"/>
        </w:rPr>
        <w:t>Grafik Perbandingan Komparatif Performa Metode Non-CoT dan CoT pada Seluruh Skenario Pengujian</w:t>
      </w:r>
      <w:r w:rsidR="00000000" w:rsidRPr="00C43493">
        <w:rPr>
          <w:rFonts w:ascii="Tw Cen MT" w:hAnsi="Tw Cen MT"/>
          <w:color w:val="000000" w:themeColor="text1"/>
          <w:spacing w:val="30"/>
          <w:sz w:val="18"/>
        </w:rPr>
        <w:t xml:space="preserve"> </w:t>
      </w:r>
      <w:r w:rsidR="00000000" w:rsidRPr="00C43493">
        <w:rPr>
          <w:rFonts w:ascii="Tw Cen MT" w:hAnsi="Tw Cen MT"/>
          <w:color w:val="000000" w:themeColor="text1"/>
          <w:sz w:val="18"/>
        </w:rPr>
        <w:t>(Skenario</w:t>
      </w:r>
      <w:r w:rsidR="00000000" w:rsidRPr="00C43493">
        <w:rPr>
          <w:rFonts w:ascii="Tw Cen MT" w:hAnsi="Tw Cen MT"/>
          <w:color w:val="000000" w:themeColor="text1"/>
          <w:spacing w:val="30"/>
          <w:sz w:val="18"/>
        </w:rPr>
        <w:t xml:space="preserve"> </w:t>
      </w:r>
      <w:r w:rsidR="00000000" w:rsidRPr="00C43493">
        <w:rPr>
          <w:rFonts w:ascii="Tw Cen MT" w:hAnsi="Tw Cen MT"/>
          <w:color w:val="000000" w:themeColor="text1"/>
          <w:sz w:val="18"/>
        </w:rPr>
        <w:t>1–4)</w:t>
      </w:r>
    </w:p>
    <w:p w14:paraId="75443E55" w14:textId="77777777" w:rsidR="009F2283" w:rsidRPr="00EC25FD" w:rsidRDefault="009F2283">
      <w:pPr>
        <w:pStyle w:val="BodyText"/>
        <w:spacing w:before="3"/>
        <w:rPr>
          <w:rFonts w:ascii="Tw Cen MT" w:hAnsi="Tw Cen MT"/>
          <w:color w:val="000000" w:themeColor="text1"/>
          <w:sz w:val="18"/>
        </w:rPr>
      </w:pPr>
    </w:p>
    <w:p w14:paraId="5618427B" w14:textId="77777777" w:rsidR="009F2283" w:rsidRPr="00EC25FD" w:rsidRDefault="00000000">
      <w:pPr>
        <w:pStyle w:val="BodyText"/>
        <w:ind w:left="142"/>
        <w:rPr>
          <w:rFonts w:ascii="Tw Cen MT" w:hAnsi="Tw Cen MT"/>
          <w:color w:val="000000" w:themeColor="text1"/>
        </w:rPr>
      </w:pPr>
      <w:r w:rsidRPr="00EC25FD">
        <w:rPr>
          <w:rFonts w:ascii="Tw Cen MT" w:hAnsi="Tw Cen MT"/>
          <w:color w:val="000000" w:themeColor="text1"/>
        </w:rPr>
        <w:t>Berdasarkan</w:t>
      </w:r>
      <w:r w:rsidRPr="00EC25FD">
        <w:rPr>
          <w:rFonts w:ascii="Tw Cen MT" w:hAnsi="Tw Cen MT"/>
          <w:color w:val="000000" w:themeColor="text1"/>
          <w:spacing w:val="-4"/>
        </w:rPr>
        <w:t xml:space="preserve"> </w:t>
      </w:r>
      <w:r w:rsidRPr="00EC25FD">
        <w:rPr>
          <w:rFonts w:ascii="Tw Cen MT" w:hAnsi="Tw Cen MT"/>
          <w:color w:val="000000" w:themeColor="text1"/>
        </w:rPr>
        <w:t>Tabel</w:t>
      </w:r>
      <w:r w:rsidRPr="00EC25FD">
        <w:rPr>
          <w:rFonts w:ascii="Tw Cen MT" w:hAnsi="Tw Cen MT"/>
          <w:color w:val="000000" w:themeColor="text1"/>
          <w:spacing w:val="-4"/>
        </w:rPr>
        <w:t xml:space="preserve"> </w:t>
      </w:r>
      <w:hyperlink w:anchor="_bookmark11" w:history="1">
        <w:r w:rsidR="009F2283" w:rsidRPr="00EC25FD">
          <w:rPr>
            <w:rFonts w:ascii="Tw Cen MT" w:hAnsi="Tw Cen MT"/>
            <w:color w:val="000000" w:themeColor="text1"/>
          </w:rPr>
          <w:t>4</w:t>
        </w:r>
      </w:hyperlink>
      <w:r w:rsidRPr="00EC25FD">
        <w:rPr>
          <w:rFonts w:ascii="Tw Cen MT" w:hAnsi="Tw Cen MT"/>
          <w:color w:val="000000" w:themeColor="text1"/>
          <w:spacing w:val="-4"/>
        </w:rPr>
        <w:t xml:space="preserve"> </w:t>
      </w:r>
      <w:r w:rsidRPr="00EC25FD">
        <w:rPr>
          <w:rFonts w:ascii="Tw Cen MT" w:hAnsi="Tw Cen MT"/>
          <w:color w:val="000000" w:themeColor="text1"/>
        </w:rPr>
        <w:t>dan</w:t>
      </w:r>
      <w:r w:rsidRPr="00EC25FD">
        <w:rPr>
          <w:rFonts w:ascii="Tw Cen MT" w:hAnsi="Tw Cen MT"/>
          <w:color w:val="000000" w:themeColor="text1"/>
          <w:spacing w:val="-4"/>
        </w:rPr>
        <w:t xml:space="preserve"> </w:t>
      </w:r>
      <w:r w:rsidRPr="00EC25FD">
        <w:rPr>
          <w:rFonts w:ascii="Tw Cen MT" w:hAnsi="Tw Cen MT"/>
          <w:color w:val="000000" w:themeColor="text1"/>
        </w:rPr>
        <w:t>Gambar</w:t>
      </w:r>
      <w:r w:rsidRPr="00EC25FD">
        <w:rPr>
          <w:rFonts w:ascii="Tw Cen MT" w:hAnsi="Tw Cen MT"/>
          <w:color w:val="000000" w:themeColor="text1"/>
          <w:spacing w:val="-4"/>
        </w:rPr>
        <w:t xml:space="preserve"> </w:t>
      </w:r>
      <w:hyperlink w:anchor="_bookmark12" w:history="1">
        <w:r w:rsidR="009F2283" w:rsidRPr="00EC25FD">
          <w:rPr>
            <w:rFonts w:ascii="Tw Cen MT" w:hAnsi="Tw Cen MT"/>
            <w:color w:val="000000" w:themeColor="text1"/>
          </w:rPr>
          <w:t>3</w:t>
        </w:r>
      </w:hyperlink>
      <w:r w:rsidRPr="00EC25FD">
        <w:rPr>
          <w:rFonts w:ascii="Tw Cen MT" w:hAnsi="Tw Cen MT"/>
          <w:color w:val="000000" w:themeColor="text1"/>
        </w:rPr>
        <w:t>,</w:t>
      </w:r>
      <w:r w:rsidRPr="00EC25FD">
        <w:rPr>
          <w:rFonts w:ascii="Tw Cen MT" w:hAnsi="Tw Cen MT"/>
          <w:color w:val="000000" w:themeColor="text1"/>
          <w:spacing w:val="-4"/>
        </w:rPr>
        <w:t xml:space="preserve"> </w:t>
      </w:r>
      <w:r w:rsidRPr="00EC25FD">
        <w:rPr>
          <w:rFonts w:ascii="Tw Cen MT" w:hAnsi="Tw Cen MT"/>
          <w:color w:val="000000" w:themeColor="text1"/>
        </w:rPr>
        <w:t>terdapat</w:t>
      </w:r>
      <w:r w:rsidRPr="00EC25FD">
        <w:rPr>
          <w:rFonts w:ascii="Tw Cen MT" w:hAnsi="Tw Cen MT"/>
          <w:color w:val="000000" w:themeColor="text1"/>
          <w:spacing w:val="-4"/>
        </w:rPr>
        <w:t xml:space="preserve"> </w:t>
      </w:r>
      <w:r w:rsidRPr="00EC25FD">
        <w:rPr>
          <w:rFonts w:ascii="Tw Cen MT" w:hAnsi="Tw Cen MT"/>
          <w:color w:val="000000" w:themeColor="text1"/>
        </w:rPr>
        <w:t>beberapa</w:t>
      </w:r>
      <w:r w:rsidRPr="00EC25FD">
        <w:rPr>
          <w:rFonts w:ascii="Tw Cen MT" w:hAnsi="Tw Cen MT"/>
          <w:color w:val="000000" w:themeColor="text1"/>
          <w:spacing w:val="-3"/>
        </w:rPr>
        <w:t xml:space="preserve"> </w:t>
      </w:r>
      <w:r w:rsidRPr="00EC25FD">
        <w:rPr>
          <w:rFonts w:ascii="Tw Cen MT" w:hAnsi="Tw Cen MT"/>
          <w:color w:val="000000" w:themeColor="text1"/>
        </w:rPr>
        <w:t>temuan</w:t>
      </w:r>
      <w:r w:rsidRPr="00EC25FD">
        <w:rPr>
          <w:rFonts w:ascii="Tw Cen MT" w:hAnsi="Tw Cen MT"/>
          <w:color w:val="000000" w:themeColor="text1"/>
          <w:spacing w:val="-4"/>
        </w:rPr>
        <w:t xml:space="preserve"> </w:t>
      </w:r>
      <w:r w:rsidRPr="00EC25FD">
        <w:rPr>
          <w:rFonts w:ascii="Tw Cen MT" w:hAnsi="Tw Cen MT"/>
          <w:color w:val="000000" w:themeColor="text1"/>
        </w:rPr>
        <w:t>empiris</w:t>
      </w:r>
      <w:r w:rsidRPr="00EC25FD">
        <w:rPr>
          <w:rFonts w:ascii="Tw Cen MT" w:hAnsi="Tw Cen MT"/>
          <w:color w:val="000000" w:themeColor="text1"/>
          <w:spacing w:val="-4"/>
        </w:rPr>
        <w:t xml:space="preserve"> </w:t>
      </w:r>
      <w:r w:rsidRPr="00EC25FD">
        <w:rPr>
          <w:rFonts w:ascii="Tw Cen MT" w:hAnsi="Tw Cen MT"/>
          <w:color w:val="000000" w:themeColor="text1"/>
          <w:spacing w:val="-2"/>
        </w:rPr>
        <w:t>utama:</w:t>
      </w:r>
    </w:p>
    <w:p w14:paraId="7BBB4F68" w14:textId="77777777" w:rsidR="009F2283" w:rsidRPr="00EC25FD" w:rsidRDefault="009F2283">
      <w:pPr>
        <w:pStyle w:val="BodyText"/>
        <w:rPr>
          <w:rFonts w:ascii="Tw Cen MT" w:hAnsi="Tw Cen MT"/>
          <w:color w:val="000000" w:themeColor="text1"/>
        </w:rPr>
      </w:pPr>
    </w:p>
    <w:p w14:paraId="5BE24A1B" w14:textId="77777777" w:rsidR="009F2283" w:rsidRPr="00EC25FD" w:rsidRDefault="00000000">
      <w:pPr>
        <w:pStyle w:val="ListParagraph"/>
        <w:numPr>
          <w:ilvl w:val="0"/>
          <w:numId w:val="5"/>
        </w:numPr>
        <w:tabs>
          <w:tab w:val="left" w:pos="638"/>
          <w:tab w:val="left" w:pos="640"/>
        </w:tabs>
        <w:spacing w:before="1" w:line="252" w:lineRule="auto"/>
        <w:ind w:right="707"/>
        <w:rPr>
          <w:rFonts w:ascii="Tw Cen MT" w:hAnsi="Tw Cen MT"/>
          <w:color w:val="000000" w:themeColor="text1"/>
          <w:sz w:val="20"/>
        </w:rPr>
      </w:pPr>
      <w:r w:rsidRPr="00EC25FD">
        <w:rPr>
          <w:rFonts w:ascii="Tw Cen MT" w:hAnsi="Tw Cen MT"/>
          <w:color w:val="000000" w:themeColor="text1"/>
          <w:spacing w:val="-2"/>
          <w:sz w:val="20"/>
        </w:rPr>
        <w:t>Pada</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Skenario</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1–3,</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metode</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CoT</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menunjukkan</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keunggulan</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pada</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akurasi</w:t>
      </w:r>
      <w:r w:rsidRPr="00EC25FD">
        <w:rPr>
          <w:rFonts w:ascii="Tw Cen MT" w:hAnsi="Tw Cen MT"/>
          <w:color w:val="000000" w:themeColor="text1"/>
          <w:spacing w:val="-7"/>
          <w:sz w:val="20"/>
        </w:rPr>
        <w:t xml:space="preserve"> </w:t>
      </w:r>
      <w:r w:rsidRPr="00EC25FD">
        <w:rPr>
          <w:rFonts w:ascii="Tw Cen MT" w:hAnsi="Tw Cen MT"/>
          <w:i/>
          <w:color w:val="000000" w:themeColor="text1"/>
          <w:spacing w:val="-2"/>
          <w:sz w:val="20"/>
        </w:rPr>
        <w:t>exact</w:t>
      </w:r>
      <w:r w:rsidRPr="00EC25FD">
        <w:rPr>
          <w:rFonts w:ascii="Tw Cen MT" w:hAnsi="Tw Cen MT"/>
          <w:i/>
          <w:color w:val="000000" w:themeColor="text1"/>
          <w:spacing w:val="-3"/>
          <w:sz w:val="20"/>
        </w:rPr>
        <w:t xml:space="preserve"> </w:t>
      </w:r>
      <w:r w:rsidRPr="00EC25FD">
        <w:rPr>
          <w:rFonts w:ascii="Tw Cen MT" w:hAnsi="Tw Cen MT"/>
          <w:i/>
          <w:color w:val="000000" w:themeColor="text1"/>
          <w:spacing w:val="-2"/>
          <w:sz w:val="20"/>
        </w:rPr>
        <w:t xml:space="preserve">match </w:t>
      </w:r>
      <w:r w:rsidRPr="00EC25FD">
        <w:rPr>
          <w:rFonts w:ascii="Tw Cen MT" w:hAnsi="Tw Cen MT"/>
          <w:color w:val="000000" w:themeColor="text1"/>
          <w:spacing w:val="-2"/>
          <w:sz w:val="20"/>
        </w:rPr>
        <w:t>(+3,23%</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 xml:space="preserve">pada </w:t>
      </w:r>
      <w:r w:rsidRPr="00EC25FD">
        <w:rPr>
          <w:rFonts w:ascii="Tw Cen MT" w:hAnsi="Tw Cen MT"/>
          <w:color w:val="000000" w:themeColor="text1"/>
          <w:sz w:val="20"/>
        </w:rPr>
        <w:t>Skenario 1, +0,89% pada Skenario 2, dan +0,44% pada Skenario 3). Namun, margin keunggulan tersebut semakin menyempit seiring bertambahnya variasi domain dan jumlah data.</w:t>
      </w:r>
    </w:p>
    <w:p w14:paraId="1341DB6F" w14:textId="77777777" w:rsidR="009F2283" w:rsidRPr="00EC25FD" w:rsidRDefault="00000000">
      <w:pPr>
        <w:pStyle w:val="ListParagraph"/>
        <w:numPr>
          <w:ilvl w:val="0"/>
          <w:numId w:val="5"/>
        </w:numPr>
        <w:tabs>
          <w:tab w:val="left" w:pos="638"/>
          <w:tab w:val="left" w:pos="640"/>
        </w:tabs>
        <w:spacing w:before="1" w:line="252" w:lineRule="auto"/>
        <w:ind w:right="706"/>
        <w:rPr>
          <w:rFonts w:ascii="Tw Cen MT" w:hAnsi="Tw Cen MT"/>
          <w:color w:val="000000" w:themeColor="text1"/>
          <w:sz w:val="20"/>
        </w:rPr>
      </w:pPr>
      <w:r w:rsidRPr="00EC25FD">
        <w:rPr>
          <w:rFonts w:ascii="Tw Cen MT" w:hAnsi="Tw Cen MT"/>
          <w:color w:val="000000" w:themeColor="text1"/>
          <w:sz w:val="20"/>
        </w:rPr>
        <w:t xml:space="preserve">Pada skor kemiripan </w:t>
      </w:r>
      <w:r w:rsidRPr="00EC25FD">
        <w:rPr>
          <w:rFonts w:ascii="Tw Cen MT" w:hAnsi="Tw Cen MT"/>
          <w:i/>
          <w:color w:val="000000" w:themeColor="text1"/>
          <w:sz w:val="20"/>
        </w:rPr>
        <w:t xml:space="preserve">similarity </w:t>
      </w:r>
      <w:r w:rsidRPr="00EC25FD">
        <w:rPr>
          <w:rFonts w:ascii="Tw Cen MT" w:hAnsi="Tw Cen MT"/>
          <w:color w:val="000000" w:themeColor="text1"/>
          <w:sz w:val="20"/>
        </w:rPr>
        <w:t xml:space="preserve">Skenario 2 dan 3, Non-CoT mencatat skor lebih tinggi dibanding </w:t>
      </w:r>
      <w:r w:rsidRPr="00EC25FD">
        <w:rPr>
          <w:rFonts w:ascii="Tw Cen MT" w:hAnsi="Tw Cen MT"/>
          <w:color w:val="000000" w:themeColor="text1"/>
          <w:spacing w:val="-2"/>
          <w:sz w:val="20"/>
        </w:rPr>
        <w:t>CoT</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(68,60%</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vs</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68,27%</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dan</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70,18%</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vs</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69,37%).</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Hal</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ini</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disebabkan</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respons</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CoT</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yang</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 xml:space="preserve">menyertakan </w:t>
      </w:r>
      <w:r w:rsidRPr="00EC25FD">
        <w:rPr>
          <w:rFonts w:ascii="Tw Cen MT" w:hAnsi="Tw Cen MT"/>
          <w:color w:val="000000" w:themeColor="text1"/>
          <w:sz w:val="20"/>
        </w:rPr>
        <w:t>narasi penalaran tambahan sehingga memperbesar jarak Levenshtein ketika teks jawaban akhir tidak terisolasi secara sempurna.</w:t>
      </w:r>
    </w:p>
    <w:p w14:paraId="608BDAD5" w14:textId="77777777" w:rsidR="009F2283" w:rsidRPr="00EC25FD" w:rsidRDefault="00000000">
      <w:pPr>
        <w:pStyle w:val="ListParagraph"/>
        <w:numPr>
          <w:ilvl w:val="0"/>
          <w:numId w:val="5"/>
        </w:numPr>
        <w:tabs>
          <w:tab w:val="left" w:pos="638"/>
          <w:tab w:val="left" w:pos="640"/>
        </w:tabs>
        <w:spacing w:before="2" w:line="252" w:lineRule="auto"/>
        <w:ind w:right="669"/>
        <w:rPr>
          <w:rFonts w:ascii="Tw Cen MT" w:hAnsi="Tw Cen MT"/>
          <w:color w:val="000000" w:themeColor="text1"/>
          <w:sz w:val="20"/>
        </w:rPr>
      </w:pPr>
      <w:r w:rsidRPr="00EC25FD">
        <w:rPr>
          <w:rFonts w:ascii="Tw Cen MT" w:hAnsi="Tw Cen MT"/>
          <w:color w:val="000000" w:themeColor="text1"/>
          <w:sz w:val="20"/>
        </w:rPr>
        <w:t xml:space="preserve">Pada </w:t>
      </w:r>
      <w:r w:rsidRPr="00EC25FD">
        <w:rPr>
          <w:rFonts w:ascii="Tw Cen MT" w:hAnsi="Tw Cen MT"/>
          <w:b/>
          <w:color w:val="000000" w:themeColor="text1"/>
          <w:sz w:val="20"/>
        </w:rPr>
        <w:t>Skenario 4 (skala penuh 900 butir soal)</w:t>
      </w:r>
      <w:r w:rsidRPr="00EC25FD">
        <w:rPr>
          <w:rFonts w:ascii="Tw Cen MT" w:hAnsi="Tw Cen MT"/>
          <w:color w:val="000000" w:themeColor="text1"/>
          <w:sz w:val="20"/>
        </w:rPr>
        <w:t>, metode Non-CoT berbalik unggul mutlak atas CoT baik dari segi akurasi (52,11% vs 50,67%) maupun skor kemiripan (67,30% vs 65,55%). Pada volume data besar dengan pergantian bahasa daerah secara acak, model rentan mengalami disorientasi</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konteks</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semantik</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w:t>
      </w:r>
      <w:r w:rsidRPr="00EC25FD">
        <w:rPr>
          <w:rFonts w:ascii="Tw Cen MT" w:hAnsi="Tw Cen MT"/>
          <w:i/>
          <w:color w:val="000000" w:themeColor="text1"/>
          <w:sz w:val="20"/>
        </w:rPr>
        <w:t>context</w:t>
      </w:r>
      <w:r w:rsidRPr="00EC25FD">
        <w:rPr>
          <w:rFonts w:ascii="Tw Cen MT" w:hAnsi="Tw Cen MT"/>
          <w:i/>
          <w:color w:val="000000" w:themeColor="text1"/>
          <w:spacing w:val="-2"/>
          <w:sz w:val="20"/>
        </w:rPr>
        <w:t xml:space="preserve"> </w:t>
      </w:r>
      <w:r w:rsidRPr="00EC25FD">
        <w:rPr>
          <w:rFonts w:ascii="Tw Cen MT" w:hAnsi="Tw Cen MT"/>
          <w:i/>
          <w:color w:val="000000" w:themeColor="text1"/>
          <w:sz w:val="20"/>
        </w:rPr>
        <w:t>drift</w:t>
      </w:r>
      <w:r w:rsidRPr="00EC25FD">
        <w:rPr>
          <w:rFonts w:ascii="Tw Cen MT" w:hAnsi="Tw Cen MT"/>
          <w:color w:val="000000" w:themeColor="text1"/>
          <w:sz w:val="20"/>
        </w:rPr>
        <w:t>)</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selama</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proses</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penalaran</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langkah</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demi</w:t>
      </w:r>
      <w:r w:rsidRPr="00EC25FD">
        <w:rPr>
          <w:rFonts w:ascii="Tw Cen MT" w:hAnsi="Tw Cen MT"/>
          <w:color w:val="000000" w:themeColor="text1"/>
          <w:spacing w:val="-5"/>
          <w:sz w:val="20"/>
        </w:rPr>
        <w:t xml:space="preserve"> </w:t>
      </w:r>
      <w:r w:rsidRPr="00EC25FD">
        <w:rPr>
          <w:rFonts w:ascii="Tw Cen MT" w:hAnsi="Tw Cen MT"/>
          <w:color w:val="000000" w:themeColor="text1"/>
          <w:sz w:val="20"/>
        </w:rPr>
        <w:t>langkah.</w:t>
      </w:r>
    </w:p>
    <w:p w14:paraId="70570F58" w14:textId="77777777" w:rsidR="009F2283" w:rsidRPr="00EC25FD" w:rsidRDefault="009F2283">
      <w:pPr>
        <w:pStyle w:val="BodyText"/>
        <w:spacing w:before="13"/>
        <w:rPr>
          <w:rFonts w:ascii="Tw Cen MT" w:hAnsi="Tw Cen MT"/>
          <w:color w:val="000000" w:themeColor="text1"/>
        </w:rPr>
      </w:pPr>
    </w:p>
    <w:p w14:paraId="56F4875F" w14:textId="77777777" w:rsidR="009F2283" w:rsidRPr="00EC25FD" w:rsidRDefault="00000000" w:rsidP="004E38A5">
      <w:pPr>
        <w:pStyle w:val="Heading3"/>
        <w:numPr>
          <w:ilvl w:val="1"/>
          <w:numId w:val="8"/>
        </w:numPr>
        <w:tabs>
          <w:tab w:val="left" w:pos="578"/>
        </w:tabs>
        <w:spacing w:before="151"/>
        <w:ind w:left="578" w:hanging="436"/>
        <w:rPr>
          <w:rFonts w:ascii="Tw Cen MT" w:hAnsi="Tw Cen MT"/>
          <w:color w:val="000000" w:themeColor="text1"/>
          <w:spacing w:val="-8"/>
          <w:sz w:val="24"/>
          <w:szCs w:val="24"/>
        </w:rPr>
      </w:pPr>
      <w:bookmarkStart w:id="28" w:name="Analisis_Trade-Off_Efisiensi_Komputasi_("/>
      <w:bookmarkEnd w:id="28"/>
      <w:r w:rsidRPr="00EC25FD">
        <w:rPr>
          <w:rFonts w:ascii="Tw Cen MT" w:hAnsi="Tw Cen MT"/>
          <w:color w:val="000000" w:themeColor="text1"/>
          <w:spacing w:val="-8"/>
          <w:sz w:val="24"/>
          <w:szCs w:val="24"/>
        </w:rPr>
        <w:t>Analisis Trade-Off Efisiensi Komputasi (Token dan Latensi)</w:t>
      </w:r>
    </w:p>
    <w:p w14:paraId="7DFA30A2" w14:textId="77777777" w:rsidR="009F2283" w:rsidRPr="00EC25FD" w:rsidRDefault="00000000" w:rsidP="00153502">
      <w:pPr>
        <w:pStyle w:val="BodyText"/>
        <w:spacing w:before="97" w:line="252" w:lineRule="auto"/>
        <w:ind w:left="142" w:right="747"/>
        <w:jc w:val="both"/>
        <w:rPr>
          <w:rFonts w:ascii="Tw Cen MT" w:hAnsi="Tw Cen MT"/>
          <w:color w:val="000000" w:themeColor="text1"/>
        </w:rPr>
      </w:pPr>
      <w:r w:rsidRPr="00EC25FD">
        <w:rPr>
          <w:rFonts w:ascii="Tw Cen MT" w:hAnsi="Tw Cen MT"/>
          <w:color w:val="000000" w:themeColor="text1"/>
          <w:spacing w:val="-6"/>
        </w:rPr>
        <w:t xml:space="preserve">Evaluasi aspek efisiensi komputasi menunjukkan bahwa metode </w:t>
      </w:r>
      <w:r w:rsidRPr="00EC25FD">
        <w:rPr>
          <w:rFonts w:ascii="Tw Cen MT" w:hAnsi="Tw Cen MT"/>
          <w:i/>
          <w:color w:val="000000" w:themeColor="text1"/>
          <w:spacing w:val="-6"/>
        </w:rPr>
        <w:t>Chain-of-Thought</w:t>
      </w:r>
      <w:r w:rsidRPr="00EC25FD">
        <w:rPr>
          <w:rFonts w:ascii="Tw Cen MT" w:hAnsi="Tw Cen MT"/>
          <w:i/>
          <w:color w:val="000000" w:themeColor="text1"/>
          <w:spacing w:val="6"/>
        </w:rPr>
        <w:t xml:space="preserve"> </w:t>
      </w:r>
      <w:r w:rsidRPr="00EC25FD">
        <w:rPr>
          <w:rFonts w:ascii="Tw Cen MT" w:hAnsi="Tw Cen MT"/>
          <w:color w:val="000000" w:themeColor="text1"/>
          <w:spacing w:val="-6"/>
        </w:rPr>
        <w:t xml:space="preserve">membutuhkan konsumsi </w:t>
      </w:r>
      <w:r w:rsidRPr="00EC25FD">
        <w:rPr>
          <w:rFonts w:ascii="Tw Cen MT" w:hAnsi="Tw Cen MT"/>
          <w:color w:val="000000" w:themeColor="text1"/>
        </w:rPr>
        <w:t>sumber daya yang jauh lebih besar:</w:t>
      </w:r>
    </w:p>
    <w:p w14:paraId="0228B0FD" w14:textId="77777777" w:rsidR="009F2283" w:rsidRPr="00EC25FD" w:rsidRDefault="00000000" w:rsidP="00153502">
      <w:pPr>
        <w:pStyle w:val="ListParagraph"/>
        <w:numPr>
          <w:ilvl w:val="0"/>
          <w:numId w:val="4"/>
        </w:numPr>
        <w:tabs>
          <w:tab w:val="left" w:pos="640"/>
        </w:tabs>
        <w:spacing w:before="200" w:line="252" w:lineRule="auto"/>
        <w:ind w:right="702"/>
        <w:rPr>
          <w:rFonts w:ascii="Tw Cen MT" w:hAnsi="Tw Cen MT"/>
          <w:color w:val="000000" w:themeColor="text1"/>
          <w:sz w:val="20"/>
        </w:rPr>
      </w:pPr>
      <w:r w:rsidRPr="00EC25FD">
        <w:rPr>
          <w:rFonts w:ascii="Tw Cen MT" w:hAnsi="Tw Cen MT"/>
          <w:b/>
          <w:color w:val="000000" w:themeColor="text1"/>
          <w:spacing w:val="-4"/>
          <w:sz w:val="20"/>
        </w:rPr>
        <w:t>Penggunaan Token:</w:t>
      </w:r>
      <w:r w:rsidRPr="00EC25FD">
        <w:rPr>
          <w:rFonts w:ascii="Tw Cen MT" w:hAnsi="Tw Cen MT"/>
          <w:b/>
          <w:color w:val="000000" w:themeColor="text1"/>
          <w:spacing w:val="14"/>
          <w:sz w:val="20"/>
        </w:rPr>
        <w:t xml:space="preserve"> </w:t>
      </w:r>
      <w:r w:rsidRPr="00EC25FD">
        <w:rPr>
          <w:rFonts w:ascii="Tw Cen MT" w:hAnsi="Tw Cen MT"/>
          <w:color w:val="000000" w:themeColor="text1"/>
          <w:spacing w:val="-4"/>
          <w:sz w:val="20"/>
        </w:rPr>
        <w:t>Metode CoT mengonsumsi rata-rata 5</w:t>
      </w:r>
      <w:r w:rsidRPr="00EC25FD">
        <w:rPr>
          <w:rFonts w:ascii="Tw Cen MT" w:hAnsi="Tw Cen MT"/>
          <w:i/>
          <w:color w:val="000000" w:themeColor="text1"/>
          <w:spacing w:val="-4"/>
          <w:sz w:val="20"/>
        </w:rPr>
        <w:t>,</w:t>
      </w:r>
      <w:r w:rsidRPr="00EC25FD">
        <w:rPr>
          <w:rFonts w:ascii="Tw Cen MT" w:hAnsi="Tw Cen MT"/>
          <w:color w:val="000000" w:themeColor="text1"/>
          <w:spacing w:val="-4"/>
          <w:sz w:val="20"/>
        </w:rPr>
        <w:t>18</w:t>
      </w:r>
      <w:r w:rsidRPr="00EC25FD">
        <w:rPr>
          <w:rFonts w:ascii="Tw Cen MT" w:hAnsi="Tw Cen MT"/>
          <w:i/>
          <w:color w:val="000000" w:themeColor="text1"/>
          <w:spacing w:val="-4"/>
          <w:sz w:val="20"/>
        </w:rPr>
        <w:t xml:space="preserve">× </w:t>
      </w:r>
      <w:r w:rsidRPr="00EC25FD">
        <w:rPr>
          <w:rFonts w:ascii="Tw Cen MT" w:hAnsi="Tw Cen MT"/>
          <w:b/>
          <w:color w:val="000000" w:themeColor="text1"/>
          <w:spacing w:val="-4"/>
          <w:sz w:val="20"/>
        </w:rPr>
        <w:t xml:space="preserve">hingga </w:t>
      </w:r>
      <w:r w:rsidRPr="00EC25FD">
        <w:rPr>
          <w:rFonts w:ascii="Tw Cen MT" w:hAnsi="Tw Cen MT"/>
          <w:color w:val="000000" w:themeColor="text1"/>
          <w:spacing w:val="-4"/>
          <w:sz w:val="20"/>
        </w:rPr>
        <w:t>5</w:t>
      </w:r>
      <w:r w:rsidRPr="00EC25FD">
        <w:rPr>
          <w:rFonts w:ascii="Tw Cen MT" w:hAnsi="Tw Cen MT"/>
          <w:i/>
          <w:color w:val="000000" w:themeColor="text1"/>
          <w:spacing w:val="-4"/>
          <w:sz w:val="20"/>
        </w:rPr>
        <w:t>,</w:t>
      </w:r>
      <w:r w:rsidRPr="00EC25FD">
        <w:rPr>
          <w:rFonts w:ascii="Tw Cen MT" w:hAnsi="Tw Cen MT"/>
          <w:color w:val="000000" w:themeColor="text1"/>
          <w:spacing w:val="-4"/>
          <w:sz w:val="20"/>
        </w:rPr>
        <w:t>44</w:t>
      </w:r>
      <w:r w:rsidRPr="00EC25FD">
        <w:rPr>
          <w:rFonts w:ascii="Tw Cen MT" w:hAnsi="Tw Cen MT"/>
          <w:i/>
          <w:color w:val="000000" w:themeColor="text1"/>
          <w:spacing w:val="-4"/>
          <w:sz w:val="20"/>
        </w:rPr>
        <w:t xml:space="preserve">× </w:t>
      </w:r>
      <w:r w:rsidRPr="00EC25FD">
        <w:rPr>
          <w:rFonts w:ascii="Tw Cen MT" w:hAnsi="Tw Cen MT"/>
          <w:b/>
          <w:color w:val="000000" w:themeColor="text1"/>
          <w:spacing w:val="-4"/>
          <w:sz w:val="20"/>
        </w:rPr>
        <w:t>lipat</w:t>
      </w:r>
      <w:r w:rsidRPr="00EC25FD">
        <w:rPr>
          <w:rFonts w:ascii="Tw Cen MT" w:hAnsi="Tw Cen MT"/>
          <w:b/>
          <w:color w:val="000000" w:themeColor="text1"/>
          <w:spacing w:val="-6"/>
          <w:sz w:val="20"/>
        </w:rPr>
        <w:t xml:space="preserve"> </w:t>
      </w:r>
      <w:r w:rsidRPr="00EC25FD">
        <w:rPr>
          <w:rFonts w:ascii="Tw Cen MT" w:hAnsi="Tw Cen MT"/>
          <w:color w:val="000000" w:themeColor="text1"/>
          <w:spacing w:val="-4"/>
          <w:sz w:val="20"/>
        </w:rPr>
        <w:t>lebih banyak token dibandingkan Non-CoT (contoh pada Skenario 4:</w:t>
      </w:r>
      <w:r w:rsidRPr="00EC25FD">
        <w:rPr>
          <w:rFonts w:ascii="Tw Cen MT" w:hAnsi="Tw Cen MT"/>
          <w:color w:val="000000" w:themeColor="text1"/>
          <w:spacing w:val="17"/>
          <w:sz w:val="20"/>
        </w:rPr>
        <w:t xml:space="preserve"> </w:t>
      </w:r>
      <w:r w:rsidRPr="00EC25FD">
        <w:rPr>
          <w:rFonts w:ascii="Tw Cen MT" w:hAnsi="Tw Cen MT"/>
          <w:color w:val="000000" w:themeColor="text1"/>
          <w:spacing w:val="-4"/>
          <w:sz w:val="20"/>
        </w:rPr>
        <w:t xml:space="preserve">372.965 token CoT berbanding 71.908 token </w:t>
      </w:r>
      <w:r w:rsidRPr="00EC25FD">
        <w:rPr>
          <w:rFonts w:ascii="Tw Cen MT" w:hAnsi="Tw Cen MT"/>
          <w:color w:val="000000" w:themeColor="text1"/>
          <w:spacing w:val="-2"/>
          <w:sz w:val="20"/>
        </w:rPr>
        <w:t>Non-CoT).</w:t>
      </w:r>
    </w:p>
    <w:p w14:paraId="6E1A9061" w14:textId="77777777" w:rsidR="009F2283" w:rsidRPr="00EC25FD" w:rsidRDefault="00000000" w:rsidP="00153502">
      <w:pPr>
        <w:pStyle w:val="ListParagraph"/>
        <w:numPr>
          <w:ilvl w:val="0"/>
          <w:numId w:val="4"/>
        </w:numPr>
        <w:tabs>
          <w:tab w:val="left" w:pos="627"/>
          <w:tab w:val="left" w:pos="629"/>
        </w:tabs>
        <w:spacing w:line="242" w:lineRule="auto"/>
        <w:ind w:left="629" w:right="701" w:hanging="244"/>
        <w:rPr>
          <w:rFonts w:ascii="Tw Cen MT" w:hAnsi="Tw Cen MT"/>
          <w:color w:val="000000" w:themeColor="text1"/>
          <w:sz w:val="20"/>
        </w:rPr>
      </w:pPr>
      <w:r w:rsidRPr="00EC25FD">
        <w:rPr>
          <w:rFonts w:ascii="Tw Cen MT" w:hAnsi="Tw Cen MT"/>
          <w:b/>
          <w:color w:val="000000" w:themeColor="text1"/>
          <w:sz w:val="20"/>
        </w:rPr>
        <w:t xml:space="preserve">Waktu Respons (Latensi): </w:t>
      </w:r>
      <w:r w:rsidRPr="00EC25FD">
        <w:rPr>
          <w:rFonts w:ascii="Tw Cen MT" w:hAnsi="Tw Cen MT"/>
          <w:color w:val="000000" w:themeColor="text1"/>
          <w:sz w:val="20"/>
        </w:rPr>
        <w:t xml:space="preserve">Rata-rata waktu inferensi CoT berkisar antara </w:t>
      </w:r>
      <w:r w:rsidRPr="00EC25FD">
        <w:rPr>
          <w:rFonts w:ascii="Tw Cen MT" w:hAnsi="Tw Cen MT"/>
          <w:b/>
          <w:color w:val="000000" w:themeColor="text1"/>
          <w:sz w:val="20"/>
        </w:rPr>
        <w:t>5,00–5,48 detik per</w:t>
      </w:r>
      <w:r w:rsidRPr="00EC25FD">
        <w:rPr>
          <w:rFonts w:ascii="Tw Cen MT" w:hAnsi="Tw Cen MT"/>
          <w:b/>
          <w:color w:val="000000" w:themeColor="text1"/>
          <w:spacing w:val="-9"/>
          <w:sz w:val="20"/>
        </w:rPr>
        <w:t xml:space="preserve"> </w:t>
      </w:r>
      <w:r w:rsidRPr="00EC25FD">
        <w:rPr>
          <w:rFonts w:ascii="Tw Cen MT" w:hAnsi="Tw Cen MT"/>
          <w:b/>
          <w:color w:val="000000" w:themeColor="text1"/>
          <w:sz w:val="20"/>
        </w:rPr>
        <w:t>soal</w:t>
      </w:r>
      <w:r w:rsidRPr="00EC25FD">
        <w:rPr>
          <w:rFonts w:ascii="Tw Cen MT" w:hAnsi="Tw Cen MT"/>
          <w:color w:val="000000" w:themeColor="text1"/>
          <w:sz w:val="20"/>
        </w:rPr>
        <w:t>,</w:t>
      </w:r>
      <w:r w:rsidRPr="00EC25FD">
        <w:rPr>
          <w:rFonts w:ascii="Tw Cen MT" w:hAnsi="Tw Cen MT"/>
          <w:color w:val="000000" w:themeColor="text1"/>
          <w:spacing w:val="-12"/>
          <w:sz w:val="20"/>
        </w:rPr>
        <w:t xml:space="preserve"> </w:t>
      </w:r>
      <w:r w:rsidRPr="00EC25FD">
        <w:rPr>
          <w:rFonts w:ascii="Tw Cen MT" w:hAnsi="Tw Cen MT"/>
          <w:color w:val="000000" w:themeColor="text1"/>
          <w:sz w:val="20"/>
        </w:rPr>
        <w:t>atau</w:t>
      </w:r>
      <w:r w:rsidRPr="00EC25FD">
        <w:rPr>
          <w:rFonts w:ascii="Tw Cen MT" w:hAnsi="Tw Cen MT"/>
          <w:color w:val="000000" w:themeColor="text1"/>
          <w:spacing w:val="-11"/>
          <w:sz w:val="20"/>
        </w:rPr>
        <w:t xml:space="preserve"> </w:t>
      </w:r>
      <w:r w:rsidRPr="00EC25FD">
        <w:rPr>
          <w:rFonts w:ascii="Tw Cen MT" w:hAnsi="Tw Cen MT"/>
          <w:color w:val="000000" w:themeColor="text1"/>
          <w:sz w:val="20"/>
        </w:rPr>
        <w:t>3</w:t>
      </w:r>
      <w:r w:rsidRPr="00EC25FD">
        <w:rPr>
          <w:rFonts w:ascii="Tw Cen MT" w:hAnsi="Tw Cen MT"/>
          <w:i/>
          <w:color w:val="000000" w:themeColor="text1"/>
          <w:sz w:val="20"/>
        </w:rPr>
        <w:t>,</w:t>
      </w:r>
      <w:r w:rsidRPr="00EC25FD">
        <w:rPr>
          <w:rFonts w:ascii="Tw Cen MT" w:hAnsi="Tw Cen MT"/>
          <w:color w:val="000000" w:themeColor="text1"/>
          <w:sz w:val="20"/>
        </w:rPr>
        <w:t>5</w:t>
      </w:r>
      <w:r w:rsidRPr="00EC25FD">
        <w:rPr>
          <w:rFonts w:ascii="Tw Cen MT" w:hAnsi="Tw Cen MT"/>
          <w:i/>
          <w:color w:val="000000" w:themeColor="text1"/>
          <w:sz w:val="20"/>
        </w:rPr>
        <w:t>×</w:t>
      </w:r>
      <w:r w:rsidRPr="00EC25FD">
        <w:rPr>
          <w:rFonts w:ascii="Tw Cen MT" w:hAnsi="Tw Cen MT"/>
          <w:i/>
          <w:color w:val="000000" w:themeColor="text1"/>
          <w:spacing w:val="-13"/>
          <w:sz w:val="20"/>
        </w:rPr>
        <w:t xml:space="preserve"> </w:t>
      </w:r>
      <w:r w:rsidRPr="00EC25FD">
        <w:rPr>
          <w:rFonts w:ascii="Tw Cen MT" w:hAnsi="Tw Cen MT"/>
          <w:b/>
          <w:color w:val="000000" w:themeColor="text1"/>
          <w:sz w:val="20"/>
        </w:rPr>
        <w:t>hingga</w:t>
      </w:r>
      <w:r w:rsidRPr="00EC25FD">
        <w:rPr>
          <w:rFonts w:ascii="Tw Cen MT" w:hAnsi="Tw Cen MT"/>
          <w:b/>
          <w:color w:val="000000" w:themeColor="text1"/>
          <w:spacing w:val="-8"/>
          <w:sz w:val="20"/>
        </w:rPr>
        <w:t xml:space="preserve"> </w:t>
      </w:r>
      <w:r w:rsidRPr="00EC25FD">
        <w:rPr>
          <w:rFonts w:ascii="Tw Cen MT" w:hAnsi="Tw Cen MT"/>
          <w:color w:val="000000" w:themeColor="text1"/>
          <w:sz w:val="20"/>
        </w:rPr>
        <w:t>3</w:t>
      </w:r>
      <w:r w:rsidRPr="00EC25FD">
        <w:rPr>
          <w:rFonts w:ascii="Tw Cen MT" w:hAnsi="Tw Cen MT"/>
          <w:i/>
          <w:color w:val="000000" w:themeColor="text1"/>
          <w:sz w:val="20"/>
        </w:rPr>
        <w:t>,</w:t>
      </w:r>
      <w:r w:rsidRPr="00EC25FD">
        <w:rPr>
          <w:rFonts w:ascii="Tw Cen MT" w:hAnsi="Tw Cen MT"/>
          <w:color w:val="000000" w:themeColor="text1"/>
          <w:sz w:val="20"/>
        </w:rPr>
        <w:t>8</w:t>
      </w:r>
      <w:r w:rsidRPr="00EC25FD">
        <w:rPr>
          <w:rFonts w:ascii="Tw Cen MT" w:hAnsi="Tw Cen MT"/>
          <w:i/>
          <w:color w:val="000000" w:themeColor="text1"/>
          <w:sz w:val="20"/>
        </w:rPr>
        <w:t>×</w:t>
      </w:r>
      <w:r w:rsidRPr="00EC25FD">
        <w:rPr>
          <w:rFonts w:ascii="Tw Cen MT" w:hAnsi="Tw Cen MT"/>
          <w:i/>
          <w:color w:val="000000" w:themeColor="text1"/>
          <w:spacing w:val="-13"/>
          <w:sz w:val="20"/>
        </w:rPr>
        <w:t xml:space="preserve"> </w:t>
      </w:r>
      <w:r w:rsidRPr="00EC25FD">
        <w:rPr>
          <w:rFonts w:ascii="Tw Cen MT" w:hAnsi="Tw Cen MT"/>
          <w:b/>
          <w:color w:val="000000" w:themeColor="text1"/>
          <w:sz w:val="20"/>
        </w:rPr>
        <w:t>lebih</w:t>
      </w:r>
      <w:r w:rsidRPr="00EC25FD">
        <w:rPr>
          <w:rFonts w:ascii="Tw Cen MT" w:hAnsi="Tw Cen MT"/>
          <w:b/>
          <w:color w:val="000000" w:themeColor="text1"/>
          <w:spacing w:val="-9"/>
          <w:sz w:val="20"/>
        </w:rPr>
        <w:t xml:space="preserve"> </w:t>
      </w:r>
      <w:r w:rsidRPr="00EC25FD">
        <w:rPr>
          <w:rFonts w:ascii="Tw Cen MT" w:hAnsi="Tw Cen MT"/>
          <w:b/>
          <w:color w:val="000000" w:themeColor="text1"/>
          <w:sz w:val="20"/>
        </w:rPr>
        <w:t>lambat</w:t>
      </w:r>
      <w:r w:rsidRPr="00EC25FD">
        <w:rPr>
          <w:rFonts w:ascii="Tw Cen MT" w:hAnsi="Tw Cen MT"/>
          <w:b/>
          <w:color w:val="000000" w:themeColor="text1"/>
          <w:spacing w:val="-13"/>
          <w:sz w:val="20"/>
        </w:rPr>
        <w:t xml:space="preserve"> </w:t>
      </w:r>
      <w:r w:rsidRPr="00EC25FD">
        <w:rPr>
          <w:rFonts w:ascii="Tw Cen MT" w:hAnsi="Tw Cen MT"/>
          <w:color w:val="000000" w:themeColor="text1"/>
          <w:sz w:val="20"/>
        </w:rPr>
        <w:t>dibandingkan</w:t>
      </w:r>
      <w:r w:rsidRPr="00EC25FD">
        <w:rPr>
          <w:rFonts w:ascii="Tw Cen MT" w:hAnsi="Tw Cen MT"/>
          <w:color w:val="000000" w:themeColor="text1"/>
          <w:spacing w:val="-11"/>
          <w:sz w:val="20"/>
        </w:rPr>
        <w:t xml:space="preserve"> </w:t>
      </w:r>
      <w:r w:rsidRPr="00EC25FD">
        <w:rPr>
          <w:rFonts w:ascii="Tw Cen MT" w:hAnsi="Tw Cen MT"/>
          <w:color w:val="000000" w:themeColor="text1"/>
          <w:sz w:val="20"/>
        </w:rPr>
        <w:t>Non-CoT</w:t>
      </w:r>
      <w:r w:rsidRPr="00EC25FD">
        <w:rPr>
          <w:rFonts w:ascii="Tw Cen MT" w:hAnsi="Tw Cen MT"/>
          <w:color w:val="000000" w:themeColor="text1"/>
          <w:spacing w:val="-11"/>
          <w:sz w:val="20"/>
        </w:rPr>
        <w:t xml:space="preserve"> </w:t>
      </w:r>
      <w:r w:rsidRPr="00EC25FD">
        <w:rPr>
          <w:rFonts w:ascii="Tw Cen MT" w:hAnsi="Tw Cen MT"/>
          <w:color w:val="000000" w:themeColor="text1"/>
          <w:sz w:val="20"/>
        </w:rPr>
        <w:t>yang</w:t>
      </w:r>
      <w:r w:rsidRPr="00EC25FD">
        <w:rPr>
          <w:rFonts w:ascii="Tw Cen MT" w:hAnsi="Tw Cen MT"/>
          <w:color w:val="000000" w:themeColor="text1"/>
          <w:spacing w:val="-12"/>
          <w:sz w:val="20"/>
        </w:rPr>
        <w:t xml:space="preserve"> </w:t>
      </w:r>
      <w:r w:rsidRPr="00EC25FD">
        <w:rPr>
          <w:rFonts w:ascii="Tw Cen MT" w:hAnsi="Tw Cen MT"/>
          <w:color w:val="000000" w:themeColor="text1"/>
          <w:sz w:val="20"/>
        </w:rPr>
        <w:t>hanya</w:t>
      </w:r>
      <w:r w:rsidRPr="00EC25FD">
        <w:rPr>
          <w:rFonts w:ascii="Tw Cen MT" w:hAnsi="Tw Cen MT"/>
          <w:color w:val="000000" w:themeColor="text1"/>
          <w:spacing w:val="-12"/>
          <w:sz w:val="20"/>
        </w:rPr>
        <w:t xml:space="preserve"> </w:t>
      </w:r>
      <w:r w:rsidRPr="00EC25FD">
        <w:rPr>
          <w:rFonts w:ascii="Tw Cen MT" w:hAnsi="Tw Cen MT"/>
          <w:color w:val="000000" w:themeColor="text1"/>
          <w:sz w:val="20"/>
        </w:rPr>
        <w:t xml:space="preserve">memerlukan </w:t>
      </w:r>
      <w:r w:rsidRPr="00EC25FD">
        <w:rPr>
          <w:rFonts w:ascii="Tw Cen MT" w:hAnsi="Tw Cen MT"/>
          <w:b/>
          <w:color w:val="000000" w:themeColor="text1"/>
          <w:sz w:val="20"/>
        </w:rPr>
        <w:t>1,42–1,77 detik per soal</w:t>
      </w:r>
      <w:r w:rsidRPr="00EC25FD">
        <w:rPr>
          <w:rFonts w:ascii="Tw Cen MT" w:hAnsi="Tw Cen MT"/>
          <w:color w:val="000000" w:themeColor="text1"/>
          <w:sz w:val="20"/>
        </w:rPr>
        <w:t>.</w:t>
      </w:r>
    </w:p>
    <w:p w14:paraId="0C21DB78" w14:textId="77777777" w:rsidR="009F2283" w:rsidRPr="00EC25FD" w:rsidRDefault="009F2283" w:rsidP="00153502">
      <w:pPr>
        <w:pStyle w:val="BodyText"/>
        <w:jc w:val="both"/>
        <w:rPr>
          <w:rFonts w:ascii="Tw Cen MT" w:hAnsi="Tw Cen MT"/>
          <w:color w:val="000000" w:themeColor="text1"/>
        </w:rPr>
      </w:pPr>
    </w:p>
    <w:p w14:paraId="4FDA8071" w14:textId="75D3DA69" w:rsidR="009F2283" w:rsidRPr="00EC25FD" w:rsidRDefault="00000000" w:rsidP="00153502">
      <w:pPr>
        <w:pStyle w:val="BodyText"/>
        <w:ind w:left="142" w:right="747"/>
        <w:jc w:val="both"/>
        <w:rPr>
          <w:rFonts w:ascii="Tw Cen MT" w:hAnsi="Tw Cen MT"/>
          <w:color w:val="000000" w:themeColor="text1"/>
        </w:rPr>
      </w:pPr>
      <w:r w:rsidRPr="00EC25FD">
        <w:rPr>
          <w:rFonts w:ascii="Tw Cen MT" w:hAnsi="Tw Cen MT"/>
          <w:color w:val="000000" w:themeColor="text1"/>
        </w:rPr>
        <w:t>Dengan</w:t>
      </w:r>
      <w:r w:rsidRPr="00EC25FD">
        <w:rPr>
          <w:rFonts w:ascii="Tw Cen MT" w:hAnsi="Tw Cen MT"/>
          <w:color w:val="000000" w:themeColor="text1"/>
          <w:spacing w:val="7"/>
        </w:rPr>
        <w:t xml:space="preserve"> </w:t>
      </w:r>
      <w:r w:rsidRPr="00EC25FD">
        <w:rPr>
          <w:rFonts w:ascii="Tw Cen MT" w:hAnsi="Tw Cen MT"/>
          <w:color w:val="000000" w:themeColor="text1"/>
        </w:rPr>
        <w:t>margin</w:t>
      </w:r>
      <w:r w:rsidRPr="00EC25FD">
        <w:rPr>
          <w:rFonts w:ascii="Tw Cen MT" w:hAnsi="Tw Cen MT"/>
          <w:color w:val="000000" w:themeColor="text1"/>
          <w:spacing w:val="7"/>
        </w:rPr>
        <w:t xml:space="preserve"> </w:t>
      </w:r>
      <w:r w:rsidRPr="00EC25FD">
        <w:rPr>
          <w:rFonts w:ascii="Tw Cen MT" w:hAnsi="Tw Cen MT"/>
          <w:color w:val="000000" w:themeColor="text1"/>
        </w:rPr>
        <w:t>peningkatan</w:t>
      </w:r>
      <w:r w:rsidRPr="00EC25FD">
        <w:rPr>
          <w:rFonts w:ascii="Tw Cen MT" w:hAnsi="Tw Cen MT"/>
          <w:color w:val="000000" w:themeColor="text1"/>
          <w:spacing w:val="8"/>
        </w:rPr>
        <w:t xml:space="preserve"> </w:t>
      </w:r>
      <w:r w:rsidRPr="00EC25FD">
        <w:rPr>
          <w:rFonts w:ascii="Tw Cen MT" w:hAnsi="Tw Cen MT"/>
          <w:color w:val="000000" w:themeColor="text1"/>
        </w:rPr>
        <w:t>akurasi</w:t>
      </w:r>
      <w:r w:rsidRPr="00EC25FD">
        <w:rPr>
          <w:rFonts w:ascii="Tw Cen MT" w:hAnsi="Tw Cen MT"/>
          <w:color w:val="000000" w:themeColor="text1"/>
          <w:spacing w:val="7"/>
        </w:rPr>
        <w:t xml:space="preserve"> </w:t>
      </w:r>
      <w:r w:rsidRPr="00EC25FD">
        <w:rPr>
          <w:rFonts w:ascii="Tw Cen MT" w:hAnsi="Tw Cen MT"/>
          <w:color w:val="000000" w:themeColor="text1"/>
        </w:rPr>
        <w:t>CoT</w:t>
      </w:r>
      <w:r w:rsidRPr="00EC25FD">
        <w:rPr>
          <w:rFonts w:ascii="Tw Cen MT" w:hAnsi="Tw Cen MT"/>
          <w:color w:val="000000" w:themeColor="text1"/>
          <w:spacing w:val="8"/>
        </w:rPr>
        <w:t xml:space="preserve"> </w:t>
      </w:r>
      <w:r w:rsidRPr="00EC25FD">
        <w:rPr>
          <w:rFonts w:ascii="Tw Cen MT" w:hAnsi="Tw Cen MT"/>
          <w:color w:val="000000" w:themeColor="text1"/>
        </w:rPr>
        <w:t>yang</w:t>
      </w:r>
      <w:r w:rsidRPr="00EC25FD">
        <w:rPr>
          <w:rFonts w:ascii="Tw Cen MT" w:hAnsi="Tw Cen MT"/>
          <w:color w:val="000000" w:themeColor="text1"/>
          <w:spacing w:val="7"/>
        </w:rPr>
        <w:t xml:space="preserve"> </w:t>
      </w:r>
      <w:r w:rsidRPr="00EC25FD">
        <w:rPr>
          <w:rFonts w:ascii="Tw Cen MT" w:hAnsi="Tw Cen MT"/>
          <w:color w:val="000000" w:themeColor="text1"/>
        </w:rPr>
        <w:t>sangat</w:t>
      </w:r>
      <w:r w:rsidRPr="00EC25FD">
        <w:rPr>
          <w:rFonts w:ascii="Tw Cen MT" w:hAnsi="Tw Cen MT"/>
          <w:color w:val="000000" w:themeColor="text1"/>
          <w:spacing w:val="7"/>
        </w:rPr>
        <w:t xml:space="preserve"> </w:t>
      </w:r>
      <w:r w:rsidRPr="00EC25FD">
        <w:rPr>
          <w:rFonts w:ascii="Tw Cen MT" w:hAnsi="Tw Cen MT"/>
          <w:color w:val="000000" w:themeColor="text1"/>
        </w:rPr>
        <w:t>tipis</w:t>
      </w:r>
      <w:r w:rsidRPr="00EC25FD">
        <w:rPr>
          <w:rFonts w:ascii="Tw Cen MT" w:hAnsi="Tw Cen MT"/>
          <w:color w:val="000000" w:themeColor="text1"/>
          <w:spacing w:val="8"/>
        </w:rPr>
        <w:t xml:space="preserve"> </w:t>
      </w:r>
      <w:r w:rsidRPr="00EC25FD">
        <w:rPr>
          <w:rFonts w:ascii="Tw Cen MT" w:hAnsi="Tw Cen MT"/>
          <w:color w:val="000000" w:themeColor="text1"/>
        </w:rPr>
        <w:t>pada</w:t>
      </w:r>
      <w:r w:rsidRPr="00EC25FD">
        <w:rPr>
          <w:rFonts w:ascii="Tw Cen MT" w:hAnsi="Tw Cen MT"/>
          <w:color w:val="000000" w:themeColor="text1"/>
          <w:spacing w:val="7"/>
        </w:rPr>
        <w:t xml:space="preserve"> </w:t>
      </w:r>
      <w:r w:rsidRPr="00EC25FD">
        <w:rPr>
          <w:rFonts w:ascii="Tw Cen MT" w:hAnsi="Tw Cen MT"/>
          <w:color w:val="000000" w:themeColor="text1"/>
        </w:rPr>
        <w:t>pengujian</w:t>
      </w:r>
      <w:r w:rsidRPr="00EC25FD">
        <w:rPr>
          <w:rFonts w:ascii="Tw Cen MT" w:hAnsi="Tw Cen MT"/>
          <w:color w:val="000000" w:themeColor="text1"/>
          <w:spacing w:val="7"/>
        </w:rPr>
        <w:t xml:space="preserve"> </w:t>
      </w:r>
      <w:r w:rsidRPr="00EC25FD">
        <w:rPr>
          <w:rFonts w:ascii="Tw Cen MT" w:hAnsi="Tw Cen MT"/>
          <w:color w:val="000000" w:themeColor="text1"/>
        </w:rPr>
        <w:t>per</w:t>
      </w:r>
      <w:r w:rsidRPr="00EC25FD">
        <w:rPr>
          <w:rFonts w:ascii="Tw Cen MT" w:hAnsi="Tw Cen MT"/>
          <w:color w:val="000000" w:themeColor="text1"/>
          <w:spacing w:val="8"/>
        </w:rPr>
        <w:t xml:space="preserve"> </w:t>
      </w:r>
      <w:r w:rsidRPr="00EC25FD">
        <w:rPr>
          <w:rFonts w:ascii="Tw Cen MT" w:hAnsi="Tw Cen MT"/>
          <w:color w:val="000000" w:themeColor="text1"/>
        </w:rPr>
        <w:t>domain</w:t>
      </w:r>
      <w:r w:rsidRPr="00EC25FD">
        <w:rPr>
          <w:rFonts w:ascii="Tw Cen MT" w:hAnsi="Tw Cen MT"/>
          <w:color w:val="000000" w:themeColor="text1"/>
          <w:spacing w:val="7"/>
        </w:rPr>
        <w:t xml:space="preserve"> </w:t>
      </w:r>
      <w:r w:rsidRPr="00EC25FD">
        <w:rPr>
          <w:rFonts w:ascii="Tw Cen MT" w:hAnsi="Tw Cen MT"/>
          <w:color w:val="000000" w:themeColor="text1"/>
        </w:rPr>
        <w:t>(+3,23%)</w:t>
      </w:r>
      <w:r w:rsidRPr="00EC25FD">
        <w:rPr>
          <w:rFonts w:ascii="Tw Cen MT" w:hAnsi="Tw Cen MT"/>
          <w:color w:val="000000" w:themeColor="text1"/>
          <w:spacing w:val="8"/>
        </w:rPr>
        <w:t xml:space="preserve"> </w:t>
      </w:r>
      <w:r w:rsidRPr="00EC25FD">
        <w:rPr>
          <w:rFonts w:ascii="Tw Cen MT" w:hAnsi="Tw Cen MT"/>
          <w:color w:val="000000" w:themeColor="text1"/>
          <w:spacing w:val="-5"/>
        </w:rPr>
        <w:t>dan</w:t>
      </w:r>
      <w:r w:rsidR="00270B62" w:rsidRPr="00EC25FD">
        <w:rPr>
          <w:rFonts w:ascii="Tw Cen MT" w:hAnsi="Tw Cen MT"/>
          <w:color w:val="000000" w:themeColor="text1"/>
          <w:spacing w:val="-5"/>
        </w:rPr>
        <w:t xml:space="preserve"> p</w:t>
      </w:r>
      <w:r w:rsidRPr="00EC25FD">
        <w:rPr>
          <w:rFonts w:ascii="Tw Cen MT" w:hAnsi="Tw Cen MT"/>
          <w:color w:val="000000" w:themeColor="text1"/>
          <w:spacing w:val="-4"/>
        </w:rPr>
        <w:t xml:space="preserve">enurunan akurasi pada pengujian multi-domain skala besar (-1,44%), penggunaan CoT untuk soal pilihan </w:t>
      </w:r>
      <w:r w:rsidRPr="00EC25FD">
        <w:rPr>
          <w:rFonts w:ascii="Tw Cen MT" w:hAnsi="Tw Cen MT"/>
          <w:color w:val="000000" w:themeColor="text1"/>
          <w:spacing w:val="-2"/>
        </w:rPr>
        <w:t xml:space="preserve">ganda bahasa daerah dinilai </w:t>
      </w:r>
      <w:r w:rsidRPr="00EC25FD">
        <w:rPr>
          <w:rFonts w:ascii="Tw Cen MT" w:hAnsi="Tw Cen MT"/>
          <w:b/>
          <w:color w:val="000000" w:themeColor="text1"/>
          <w:spacing w:val="-2"/>
        </w:rPr>
        <w:t>kurang efisien dari</w:t>
      </w:r>
      <w:r w:rsidRPr="00EC25FD">
        <w:rPr>
          <w:rFonts w:ascii="Tw Cen MT" w:hAnsi="Tw Cen MT"/>
          <w:b/>
          <w:color w:val="000000" w:themeColor="text1"/>
        </w:rPr>
        <w:t xml:space="preserve"> </w:t>
      </w:r>
      <w:r w:rsidRPr="00EC25FD">
        <w:rPr>
          <w:rFonts w:ascii="Tw Cen MT" w:hAnsi="Tw Cen MT"/>
          <w:b/>
          <w:color w:val="000000" w:themeColor="text1"/>
          <w:spacing w:val="-2"/>
        </w:rPr>
        <w:t>segi biaya operasional (</w:t>
      </w:r>
      <w:r w:rsidRPr="00EC25FD">
        <w:rPr>
          <w:rFonts w:ascii="Tw Cen MT" w:hAnsi="Tw Cen MT"/>
          <w:b/>
          <w:i/>
          <w:color w:val="000000" w:themeColor="text1"/>
          <w:spacing w:val="-2"/>
        </w:rPr>
        <w:t>cost-inefficient</w:t>
      </w:r>
      <w:r w:rsidRPr="00EC25FD">
        <w:rPr>
          <w:rFonts w:ascii="Tw Cen MT" w:hAnsi="Tw Cen MT"/>
          <w:b/>
          <w:color w:val="000000" w:themeColor="text1"/>
          <w:spacing w:val="-2"/>
        </w:rPr>
        <w:t>)</w:t>
      </w:r>
      <w:r w:rsidRPr="00EC25FD">
        <w:rPr>
          <w:rFonts w:ascii="Tw Cen MT" w:hAnsi="Tw Cen MT"/>
          <w:color w:val="000000" w:themeColor="text1"/>
          <w:spacing w:val="-2"/>
        </w:rPr>
        <w:t>.</w:t>
      </w:r>
    </w:p>
    <w:p w14:paraId="0C7E4A9E" w14:textId="77777777" w:rsidR="009F2283" w:rsidRPr="00EC25FD" w:rsidRDefault="00000000" w:rsidP="004E38A5">
      <w:pPr>
        <w:pStyle w:val="Heading2"/>
        <w:numPr>
          <w:ilvl w:val="0"/>
          <w:numId w:val="8"/>
        </w:numPr>
        <w:tabs>
          <w:tab w:val="left" w:pos="512"/>
        </w:tabs>
        <w:spacing w:before="216"/>
        <w:ind w:left="512" w:hanging="370"/>
        <w:jc w:val="both"/>
        <w:rPr>
          <w:rFonts w:ascii="Tw Cen MT" w:hAnsi="Tw Cen MT"/>
          <w:color w:val="000000" w:themeColor="text1"/>
          <w:spacing w:val="-6"/>
          <w:sz w:val="28"/>
          <w:szCs w:val="28"/>
        </w:rPr>
      </w:pPr>
      <w:bookmarkStart w:id="29" w:name="Kesimpulan"/>
      <w:bookmarkEnd w:id="29"/>
      <w:r w:rsidRPr="00EC25FD">
        <w:rPr>
          <w:rFonts w:ascii="Tw Cen MT" w:hAnsi="Tw Cen MT"/>
          <w:color w:val="000000" w:themeColor="text1"/>
          <w:spacing w:val="-6"/>
          <w:sz w:val="28"/>
          <w:szCs w:val="28"/>
        </w:rPr>
        <w:t>Kesimpulan</w:t>
      </w:r>
    </w:p>
    <w:p w14:paraId="64014186" w14:textId="77777777" w:rsidR="009F2283" w:rsidRPr="00EC25FD" w:rsidRDefault="00000000" w:rsidP="00662C0F">
      <w:pPr>
        <w:pStyle w:val="BodyText"/>
        <w:spacing w:before="98" w:line="252" w:lineRule="auto"/>
        <w:ind w:left="142" w:right="683"/>
        <w:jc w:val="both"/>
        <w:rPr>
          <w:rFonts w:ascii="Tw Cen MT" w:hAnsi="Tw Cen MT"/>
          <w:color w:val="000000" w:themeColor="text1"/>
        </w:rPr>
      </w:pPr>
      <w:r w:rsidRPr="00EC25FD">
        <w:rPr>
          <w:rFonts w:ascii="Tw Cen MT" w:hAnsi="Tw Cen MT"/>
          <w:color w:val="000000" w:themeColor="text1"/>
        </w:rPr>
        <w:t>Berdasarkan</w:t>
      </w:r>
      <w:r w:rsidRPr="00EC25FD">
        <w:rPr>
          <w:rFonts w:ascii="Tw Cen MT" w:hAnsi="Tw Cen MT"/>
          <w:color w:val="000000" w:themeColor="text1"/>
          <w:spacing w:val="19"/>
        </w:rPr>
        <w:t xml:space="preserve"> </w:t>
      </w:r>
      <w:r w:rsidRPr="00EC25FD">
        <w:rPr>
          <w:rFonts w:ascii="Tw Cen MT" w:hAnsi="Tw Cen MT"/>
          <w:color w:val="000000" w:themeColor="text1"/>
        </w:rPr>
        <w:t>hasil</w:t>
      </w:r>
      <w:r w:rsidRPr="00EC25FD">
        <w:rPr>
          <w:rFonts w:ascii="Tw Cen MT" w:hAnsi="Tw Cen MT"/>
          <w:color w:val="000000" w:themeColor="text1"/>
          <w:spacing w:val="19"/>
        </w:rPr>
        <w:t xml:space="preserve"> </w:t>
      </w:r>
      <w:r w:rsidRPr="00EC25FD">
        <w:rPr>
          <w:rFonts w:ascii="Tw Cen MT" w:hAnsi="Tw Cen MT"/>
          <w:color w:val="000000" w:themeColor="text1"/>
        </w:rPr>
        <w:t>evaluasi</w:t>
      </w:r>
      <w:r w:rsidRPr="00EC25FD">
        <w:rPr>
          <w:rFonts w:ascii="Tw Cen MT" w:hAnsi="Tw Cen MT"/>
          <w:color w:val="000000" w:themeColor="text1"/>
          <w:spacing w:val="19"/>
        </w:rPr>
        <w:t xml:space="preserve"> </w:t>
      </w:r>
      <w:r w:rsidRPr="00EC25FD">
        <w:rPr>
          <w:rFonts w:ascii="Tw Cen MT" w:hAnsi="Tw Cen MT"/>
          <w:color w:val="000000" w:themeColor="text1"/>
        </w:rPr>
        <w:t>dan</w:t>
      </w:r>
      <w:r w:rsidRPr="00EC25FD">
        <w:rPr>
          <w:rFonts w:ascii="Tw Cen MT" w:hAnsi="Tw Cen MT"/>
          <w:color w:val="000000" w:themeColor="text1"/>
          <w:spacing w:val="19"/>
        </w:rPr>
        <w:t xml:space="preserve"> </w:t>
      </w:r>
      <w:r w:rsidRPr="00EC25FD">
        <w:rPr>
          <w:rFonts w:ascii="Tw Cen MT" w:hAnsi="Tw Cen MT"/>
          <w:color w:val="000000" w:themeColor="text1"/>
        </w:rPr>
        <w:t>pembahasan</w:t>
      </w:r>
      <w:r w:rsidRPr="00EC25FD">
        <w:rPr>
          <w:rFonts w:ascii="Tw Cen MT" w:hAnsi="Tw Cen MT"/>
          <w:color w:val="000000" w:themeColor="text1"/>
          <w:spacing w:val="19"/>
        </w:rPr>
        <w:t xml:space="preserve"> </w:t>
      </w:r>
      <w:r w:rsidRPr="00EC25FD">
        <w:rPr>
          <w:rFonts w:ascii="Tw Cen MT" w:hAnsi="Tw Cen MT"/>
          <w:color w:val="000000" w:themeColor="text1"/>
        </w:rPr>
        <w:t>yang</w:t>
      </w:r>
      <w:r w:rsidRPr="00EC25FD">
        <w:rPr>
          <w:rFonts w:ascii="Tw Cen MT" w:hAnsi="Tw Cen MT"/>
          <w:color w:val="000000" w:themeColor="text1"/>
          <w:spacing w:val="19"/>
        </w:rPr>
        <w:t xml:space="preserve"> </w:t>
      </w:r>
      <w:r w:rsidRPr="00EC25FD">
        <w:rPr>
          <w:rFonts w:ascii="Tw Cen MT" w:hAnsi="Tw Cen MT"/>
          <w:color w:val="000000" w:themeColor="text1"/>
        </w:rPr>
        <w:t>telah</w:t>
      </w:r>
      <w:r w:rsidRPr="00EC25FD">
        <w:rPr>
          <w:rFonts w:ascii="Tw Cen MT" w:hAnsi="Tw Cen MT"/>
          <w:color w:val="000000" w:themeColor="text1"/>
          <w:spacing w:val="19"/>
        </w:rPr>
        <w:t xml:space="preserve"> </w:t>
      </w:r>
      <w:r w:rsidRPr="00EC25FD">
        <w:rPr>
          <w:rFonts w:ascii="Tw Cen MT" w:hAnsi="Tw Cen MT"/>
          <w:color w:val="000000" w:themeColor="text1"/>
        </w:rPr>
        <w:t>dilakukan,</w:t>
      </w:r>
      <w:r w:rsidRPr="00EC25FD">
        <w:rPr>
          <w:rFonts w:ascii="Tw Cen MT" w:hAnsi="Tw Cen MT"/>
          <w:color w:val="000000" w:themeColor="text1"/>
          <w:spacing w:val="23"/>
        </w:rPr>
        <w:t xml:space="preserve"> </w:t>
      </w:r>
      <w:r w:rsidRPr="00EC25FD">
        <w:rPr>
          <w:rFonts w:ascii="Tw Cen MT" w:hAnsi="Tw Cen MT"/>
          <w:color w:val="000000" w:themeColor="text1"/>
        </w:rPr>
        <w:t>dapat</w:t>
      </w:r>
      <w:r w:rsidRPr="00EC25FD">
        <w:rPr>
          <w:rFonts w:ascii="Tw Cen MT" w:hAnsi="Tw Cen MT"/>
          <w:color w:val="000000" w:themeColor="text1"/>
          <w:spacing w:val="19"/>
        </w:rPr>
        <w:t xml:space="preserve"> </w:t>
      </w:r>
      <w:r w:rsidRPr="00EC25FD">
        <w:rPr>
          <w:rFonts w:ascii="Tw Cen MT" w:hAnsi="Tw Cen MT"/>
          <w:color w:val="000000" w:themeColor="text1"/>
        </w:rPr>
        <w:t>ditarik</w:t>
      </w:r>
      <w:r w:rsidRPr="00EC25FD">
        <w:rPr>
          <w:rFonts w:ascii="Tw Cen MT" w:hAnsi="Tw Cen MT"/>
          <w:color w:val="000000" w:themeColor="text1"/>
          <w:spacing w:val="19"/>
        </w:rPr>
        <w:t xml:space="preserve"> </w:t>
      </w:r>
      <w:r w:rsidRPr="00EC25FD">
        <w:rPr>
          <w:rFonts w:ascii="Tw Cen MT" w:hAnsi="Tw Cen MT"/>
          <w:color w:val="000000" w:themeColor="text1"/>
        </w:rPr>
        <w:t>kesimpulan</w:t>
      </w:r>
      <w:r w:rsidRPr="00EC25FD">
        <w:rPr>
          <w:rFonts w:ascii="Tw Cen MT" w:hAnsi="Tw Cen MT"/>
          <w:color w:val="000000" w:themeColor="text1"/>
          <w:spacing w:val="19"/>
        </w:rPr>
        <w:t xml:space="preserve"> </w:t>
      </w:r>
      <w:r w:rsidRPr="00EC25FD">
        <w:rPr>
          <w:rFonts w:ascii="Tw Cen MT" w:hAnsi="Tw Cen MT"/>
          <w:color w:val="000000" w:themeColor="text1"/>
        </w:rPr>
        <w:t xml:space="preserve">sebagai </w:t>
      </w:r>
      <w:r w:rsidRPr="00EC25FD">
        <w:rPr>
          <w:rFonts w:ascii="Tw Cen MT" w:hAnsi="Tw Cen MT"/>
          <w:color w:val="000000" w:themeColor="text1"/>
          <w:spacing w:val="-2"/>
        </w:rPr>
        <w:t>berikut:</w:t>
      </w:r>
    </w:p>
    <w:p w14:paraId="1F3B9F61" w14:textId="77777777" w:rsidR="009F2283" w:rsidRPr="00EC25FD" w:rsidRDefault="00000000">
      <w:pPr>
        <w:pStyle w:val="ListParagraph"/>
        <w:numPr>
          <w:ilvl w:val="0"/>
          <w:numId w:val="3"/>
        </w:numPr>
        <w:tabs>
          <w:tab w:val="left" w:pos="638"/>
          <w:tab w:val="left" w:pos="640"/>
        </w:tabs>
        <w:spacing w:before="175" w:line="252" w:lineRule="auto"/>
        <w:ind w:right="684"/>
        <w:rPr>
          <w:rFonts w:ascii="Tw Cen MT" w:hAnsi="Tw Cen MT"/>
          <w:color w:val="000000" w:themeColor="text1"/>
          <w:sz w:val="20"/>
        </w:rPr>
      </w:pPr>
      <w:r w:rsidRPr="00EC25FD">
        <w:rPr>
          <w:rFonts w:ascii="Tw Cen MT" w:hAnsi="Tw Cen MT"/>
          <w:color w:val="000000" w:themeColor="text1"/>
          <w:spacing w:val="-2"/>
          <w:sz w:val="20"/>
        </w:rPr>
        <w:t xml:space="preserve">Metode </w:t>
      </w:r>
      <w:r w:rsidRPr="00EC25FD">
        <w:rPr>
          <w:rFonts w:ascii="Tw Cen MT" w:hAnsi="Tw Cen MT"/>
          <w:i/>
          <w:color w:val="000000" w:themeColor="text1"/>
          <w:spacing w:val="-2"/>
          <w:sz w:val="20"/>
        </w:rPr>
        <w:t xml:space="preserve">Chain-of-Thought </w:t>
      </w:r>
      <w:r w:rsidRPr="00EC25FD">
        <w:rPr>
          <w:rFonts w:ascii="Tw Cen MT" w:hAnsi="Tw Cen MT"/>
          <w:color w:val="000000" w:themeColor="text1"/>
          <w:spacing w:val="-2"/>
          <w:sz w:val="20"/>
        </w:rPr>
        <w:t>(CoT) terbukti efektif meningkatkan akurasi jawaban ChatGPT (GPT-4o mini)</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pada</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pengujian</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per</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domain</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bahasa</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(Skenario</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1)</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dengan</w:t>
      </w:r>
      <w:r w:rsidRPr="00EC25FD">
        <w:rPr>
          <w:rFonts w:ascii="Tw Cen MT" w:hAnsi="Tw Cen MT"/>
          <w:color w:val="000000" w:themeColor="text1"/>
          <w:spacing w:val="-6"/>
          <w:sz w:val="20"/>
        </w:rPr>
        <w:t xml:space="preserve"> </w:t>
      </w:r>
      <w:r w:rsidRPr="00EC25FD">
        <w:rPr>
          <w:rFonts w:ascii="Tw Cen MT" w:hAnsi="Tw Cen MT"/>
          <w:color w:val="000000" w:themeColor="text1"/>
          <w:spacing w:val="-2"/>
          <w:sz w:val="20"/>
        </w:rPr>
        <w:t>akurasi</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53,67%</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(483/900</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soal</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benar) dan</w:t>
      </w:r>
      <w:r w:rsidRPr="00EC25FD">
        <w:rPr>
          <w:rFonts w:ascii="Tw Cen MT" w:hAnsi="Tw Cen MT"/>
          <w:color w:val="000000" w:themeColor="text1"/>
          <w:spacing w:val="-8"/>
          <w:sz w:val="20"/>
        </w:rPr>
        <w:t xml:space="preserve"> </w:t>
      </w:r>
      <w:r w:rsidRPr="00EC25FD">
        <w:rPr>
          <w:rFonts w:ascii="Tw Cen MT" w:hAnsi="Tw Cen MT"/>
          <w:i/>
          <w:color w:val="000000" w:themeColor="text1"/>
          <w:spacing w:val="-2"/>
          <w:sz w:val="20"/>
        </w:rPr>
        <w:t xml:space="preserve">similarity </w:t>
      </w:r>
      <w:r w:rsidRPr="00EC25FD">
        <w:rPr>
          <w:rFonts w:ascii="Tw Cen MT" w:hAnsi="Tw Cen MT"/>
          <w:color w:val="000000" w:themeColor="text1"/>
          <w:spacing w:val="-2"/>
          <w:sz w:val="20"/>
        </w:rPr>
        <w:t>67,66%,</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mengungguli</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Non-CoT</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yang</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mencatat</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akurasi</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50,44%</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(454/900</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soal</w:t>
      </w:r>
      <w:r w:rsidRPr="00EC25FD">
        <w:rPr>
          <w:rFonts w:ascii="Tw Cen MT" w:hAnsi="Tw Cen MT"/>
          <w:color w:val="000000" w:themeColor="text1"/>
          <w:spacing w:val="-7"/>
          <w:sz w:val="20"/>
        </w:rPr>
        <w:t xml:space="preserve"> </w:t>
      </w:r>
      <w:r w:rsidRPr="00EC25FD">
        <w:rPr>
          <w:rFonts w:ascii="Tw Cen MT" w:hAnsi="Tw Cen MT"/>
          <w:color w:val="000000" w:themeColor="text1"/>
          <w:spacing w:val="-2"/>
          <w:sz w:val="20"/>
        </w:rPr>
        <w:t xml:space="preserve">benar) </w:t>
      </w:r>
      <w:r w:rsidRPr="00EC25FD">
        <w:rPr>
          <w:rFonts w:ascii="Tw Cen MT" w:hAnsi="Tw Cen MT"/>
          <w:color w:val="000000" w:themeColor="text1"/>
          <w:sz w:val="20"/>
        </w:rPr>
        <w:t xml:space="preserve">dan </w:t>
      </w:r>
      <w:r w:rsidRPr="00EC25FD">
        <w:rPr>
          <w:rFonts w:ascii="Tw Cen MT" w:hAnsi="Tw Cen MT"/>
          <w:i/>
          <w:color w:val="000000" w:themeColor="text1"/>
          <w:sz w:val="20"/>
        </w:rPr>
        <w:t xml:space="preserve">similarity </w:t>
      </w:r>
      <w:r w:rsidRPr="00EC25FD">
        <w:rPr>
          <w:rFonts w:ascii="Tw Cen MT" w:hAnsi="Tw Cen MT"/>
          <w:color w:val="000000" w:themeColor="text1"/>
          <w:sz w:val="20"/>
        </w:rPr>
        <w:t>66,65%.</w:t>
      </w:r>
      <w:r w:rsidRPr="00EC25FD">
        <w:rPr>
          <w:rFonts w:ascii="Tw Cen MT" w:hAnsi="Tw Cen MT"/>
          <w:color w:val="000000" w:themeColor="text1"/>
          <w:spacing w:val="40"/>
          <w:sz w:val="20"/>
        </w:rPr>
        <w:t xml:space="preserve"> </w:t>
      </w:r>
      <w:r w:rsidRPr="00EC25FD">
        <w:rPr>
          <w:rFonts w:ascii="Tw Cen MT" w:hAnsi="Tw Cen MT"/>
          <w:color w:val="000000" w:themeColor="text1"/>
          <w:sz w:val="20"/>
        </w:rPr>
        <w:t>Peningkatan signifikan terjadi pada Bahasa Bali (+11 soal) dan Bahasa Lampung (+10 soal).</w:t>
      </w:r>
    </w:p>
    <w:p w14:paraId="4D5DFCB7" w14:textId="77777777" w:rsidR="009F2283" w:rsidRPr="00EC25FD" w:rsidRDefault="00000000">
      <w:pPr>
        <w:pStyle w:val="ListParagraph"/>
        <w:numPr>
          <w:ilvl w:val="0"/>
          <w:numId w:val="3"/>
        </w:numPr>
        <w:tabs>
          <w:tab w:val="left" w:pos="635"/>
          <w:tab w:val="left" w:pos="638"/>
        </w:tabs>
        <w:spacing w:before="3" w:line="252" w:lineRule="auto"/>
        <w:ind w:left="635" w:right="708" w:hanging="250"/>
        <w:rPr>
          <w:rFonts w:ascii="Tw Cen MT" w:hAnsi="Tw Cen MT"/>
          <w:color w:val="000000" w:themeColor="text1"/>
          <w:sz w:val="20"/>
        </w:rPr>
      </w:pPr>
      <w:r w:rsidRPr="00EC25FD">
        <w:rPr>
          <w:rFonts w:ascii="Tw Cen MT" w:hAnsi="Tw Cen MT"/>
          <w:color w:val="000000" w:themeColor="text1"/>
          <w:spacing w:val="-2"/>
          <w:sz w:val="20"/>
        </w:rPr>
        <w:t>Bahasa</w:t>
      </w:r>
      <w:r w:rsidRPr="00EC25FD">
        <w:rPr>
          <w:rFonts w:ascii="Tw Cen MT" w:hAnsi="Tw Cen MT"/>
          <w:color w:val="000000" w:themeColor="text1"/>
          <w:spacing w:val="-11"/>
          <w:sz w:val="20"/>
        </w:rPr>
        <w:t xml:space="preserve"> </w:t>
      </w:r>
      <w:r w:rsidRPr="00EC25FD">
        <w:rPr>
          <w:rFonts w:ascii="Tw Cen MT" w:hAnsi="Tw Cen MT"/>
          <w:color w:val="000000" w:themeColor="text1"/>
          <w:spacing w:val="-2"/>
          <w:sz w:val="20"/>
        </w:rPr>
        <w:t>Indonesia</w:t>
      </w:r>
      <w:r w:rsidRPr="00EC25FD">
        <w:rPr>
          <w:rFonts w:ascii="Tw Cen MT" w:hAnsi="Tw Cen MT"/>
          <w:color w:val="000000" w:themeColor="text1"/>
          <w:spacing w:val="-10"/>
          <w:sz w:val="20"/>
        </w:rPr>
        <w:t xml:space="preserve"> </w:t>
      </w:r>
      <w:r w:rsidRPr="00EC25FD">
        <w:rPr>
          <w:rFonts w:ascii="Tw Cen MT" w:hAnsi="Tw Cen MT"/>
          <w:color w:val="000000" w:themeColor="text1"/>
          <w:spacing w:val="-2"/>
          <w:sz w:val="20"/>
        </w:rPr>
        <w:t>mencatat</w:t>
      </w:r>
      <w:r w:rsidRPr="00EC25FD">
        <w:rPr>
          <w:rFonts w:ascii="Tw Cen MT" w:hAnsi="Tw Cen MT"/>
          <w:color w:val="000000" w:themeColor="text1"/>
          <w:spacing w:val="-10"/>
          <w:sz w:val="20"/>
        </w:rPr>
        <w:t xml:space="preserve"> </w:t>
      </w:r>
      <w:r w:rsidRPr="00EC25FD">
        <w:rPr>
          <w:rFonts w:ascii="Tw Cen MT" w:hAnsi="Tw Cen MT"/>
          <w:color w:val="000000" w:themeColor="text1"/>
          <w:spacing w:val="-2"/>
          <w:sz w:val="20"/>
        </w:rPr>
        <w:t>performa</w:t>
      </w:r>
      <w:r w:rsidRPr="00EC25FD">
        <w:rPr>
          <w:rFonts w:ascii="Tw Cen MT" w:hAnsi="Tw Cen MT"/>
          <w:color w:val="000000" w:themeColor="text1"/>
          <w:spacing w:val="-10"/>
          <w:sz w:val="20"/>
        </w:rPr>
        <w:t xml:space="preserve"> </w:t>
      </w:r>
      <w:r w:rsidRPr="00EC25FD">
        <w:rPr>
          <w:rFonts w:ascii="Tw Cen MT" w:hAnsi="Tw Cen MT"/>
          <w:color w:val="000000" w:themeColor="text1"/>
          <w:spacing w:val="-2"/>
          <w:sz w:val="20"/>
        </w:rPr>
        <w:t>tertinggi</w:t>
      </w:r>
      <w:r w:rsidRPr="00EC25FD">
        <w:rPr>
          <w:rFonts w:ascii="Tw Cen MT" w:hAnsi="Tw Cen MT"/>
          <w:color w:val="000000" w:themeColor="text1"/>
          <w:spacing w:val="-10"/>
          <w:sz w:val="20"/>
        </w:rPr>
        <w:t xml:space="preserve"> </w:t>
      </w:r>
      <w:r w:rsidRPr="00EC25FD">
        <w:rPr>
          <w:rFonts w:ascii="Tw Cen MT" w:hAnsi="Tw Cen MT"/>
          <w:color w:val="000000" w:themeColor="text1"/>
          <w:spacing w:val="-2"/>
          <w:sz w:val="20"/>
        </w:rPr>
        <w:t>(akurasi</w:t>
      </w:r>
      <w:r w:rsidRPr="00EC25FD">
        <w:rPr>
          <w:rFonts w:ascii="Tw Cen MT" w:hAnsi="Tw Cen MT"/>
          <w:color w:val="000000" w:themeColor="text1"/>
          <w:spacing w:val="-10"/>
          <w:sz w:val="20"/>
        </w:rPr>
        <w:t xml:space="preserve"> </w:t>
      </w:r>
      <w:r w:rsidRPr="00EC25FD">
        <w:rPr>
          <w:rFonts w:ascii="Tw Cen MT" w:hAnsi="Tw Cen MT"/>
          <w:color w:val="000000" w:themeColor="text1"/>
          <w:spacing w:val="-2"/>
          <w:sz w:val="20"/>
        </w:rPr>
        <w:t>94%,</w:t>
      </w:r>
      <w:r w:rsidRPr="00EC25FD">
        <w:rPr>
          <w:rFonts w:ascii="Tw Cen MT" w:hAnsi="Tw Cen MT"/>
          <w:color w:val="000000" w:themeColor="text1"/>
          <w:spacing w:val="-10"/>
          <w:sz w:val="20"/>
        </w:rPr>
        <w:t xml:space="preserve"> </w:t>
      </w:r>
      <w:r w:rsidRPr="00EC25FD">
        <w:rPr>
          <w:rFonts w:ascii="Tw Cen MT" w:hAnsi="Tw Cen MT"/>
          <w:color w:val="000000" w:themeColor="text1"/>
          <w:spacing w:val="-2"/>
          <w:sz w:val="20"/>
        </w:rPr>
        <w:t>similarity</w:t>
      </w:r>
      <w:r w:rsidRPr="00EC25FD">
        <w:rPr>
          <w:rFonts w:ascii="Tw Cen MT" w:hAnsi="Tw Cen MT"/>
          <w:color w:val="000000" w:themeColor="text1"/>
          <w:spacing w:val="-10"/>
          <w:sz w:val="20"/>
        </w:rPr>
        <w:t xml:space="preserve"> </w:t>
      </w:r>
      <w:r w:rsidRPr="00EC25FD">
        <w:rPr>
          <w:rFonts w:ascii="Tw Cen MT" w:hAnsi="Tw Cen MT"/>
          <w:color w:val="000000" w:themeColor="text1"/>
          <w:spacing w:val="-2"/>
          <w:sz w:val="20"/>
        </w:rPr>
        <w:t>95,92%),</w:t>
      </w:r>
      <w:r w:rsidRPr="00EC25FD">
        <w:rPr>
          <w:rFonts w:ascii="Tw Cen MT" w:hAnsi="Tw Cen MT"/>
          <w:color w:val="000000" w:themeColor="text1"/>
          <w:spacing w:val="-10"/>
          <w:sz w:val="20"/>
        </w:rPr>
        <w:t xml:space="preserve"> </w:t>
      </w:r>
      <w:r w:rsidRPr="00EC25FD">
        <w:rPr>
          <w:rFonts w:ascii="Tw Cen MT" w:hAnsi="Tw Cen MT"/>
          <w:color w:val="000000" w:themeColor="text1"/>
          <w:spacing w:val="-2"/>
          <w:sz w:val="20"/>
        </w:rPr>
        <w:t>diikuti</w:t>
      </w:r>
      <w:r w:rsidRPr="00EC25FD">
        <w:rPr>
          <w:rFonts w:ascii="Tw Cen MT" w:hAnsi="Tw Cen MT"/>
          <w:color w:val="000000" w:themeColor="text1"/>
          <w:spacing w:val="-10"/>
          <w:sz w:val="20"/>
        </w:rPr>
        <w:t xml:space="preserve"> </w:t>
      </w:r>
      <w:r w:rsidRPr="00EC25FD">
        <w:rPr>
          <w:rFonts w:ascii="Tw Cen MT" w:hAnsi="Tw Cen MT"/>
          <w:color w:val="000000" w:themeColor="text1"/>
          <w:spacing w:val="-2"/>
          <w:sz w:val="20"/>
        </w:rPr>
        <w:t>oleh</w:t>
      </w:r>
      <w:r w:rsidRPr="00EC25FD">
        <w:rPr>
          <w:rFonts w:ascii="Tw Cen MT" w:hAnsi="Tw Cen MT"/>
          <w:color w:val="000000" w:themeColor="text1"/>
          <w:spacing w:val="-10"/>
          <w:sz w:val="20"/>
        </w:rPr>
        <w:t xml:space="preserve"> </w:t>
      </w:r>
      <w:r w:rsidRPr="00EC25FD">
        <w:rPr>
          <w:rFonts w:ascii="Tw Cen MT" w:hAnsi="Tw Cen MT"/>
          <w:color w:val="000000" w:themeColor="text1"/>
          <w:spacing w:val="-2"/>
          <w:sz w:val="20"/>
        </w:rPr>
        <w:t>Bahasa Jawa</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(77,23%)</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dan</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Bahasa</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Sunda</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(73,39%).</w:t>
      </w:r>
      <w:r w:rsidRPr="00EC25FD">
        <w:rPr>
          <w:rFonts w:ascii="Tw Cen MT" w:hAnsi="Tw Cen MT"/>
          <w:color w:val="000000" w:themeColor="text1"/>
          <w:spacing w:val="6"/>
          <w:sz w:val="20"/>
        </w:rPr>
        <w:t xml:space="preserve"> </w:t>
      </w:r>
      <w:r w:rsidRPr="00EC25FD">
        <w:rPr>
          <w:rFonts w:ascii="Tw Cen MT" w:hAnsi="Tw Cen MT"/>
          <w:color w:val="000000" w:themeColor="text1"/>
          <w:spacing w:val="-2"/>
          <w:sz w:val="20"/>
        </w:rPr>
        <w:t>Sementara</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itu,</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bahasa</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daerah</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beresumber</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daya</w:t>
      </w:r>
      <w:r w:rsidRPr="00EC25FD">
        <w:rPr>
          <w:rFonts w:ascii="Tw Cen MT" w:hAnsi="Tw Cen MT"/>
          <w:color w:val="000000" w:themeColor="text1"/>
          <w:spacing w:val="-8"/>
          <w:sz w:val="20"/>
        </w:rPr>
        <w:t xml:space="preserve"> </w:t>
      </w:r>
      <w:r w:rsidRPr="00EC25FD">
        <w:rPr>
          <w:rFonts w:ascii="Tw Cen MT" w:hAnsi="Tw Cen MT"/>
          <w:color w:val="000000" w:themeColor="text1"/>
          <w:spacing w:val="-2"/>
          <w:sz w:val="20"/>
        </w:rPr>
        <w:t xml:space="preserve">rendah </w:t>
      </w:r>
      <w:r w:rsidRPr="00EC25FD">
        <w:rPr>
          <w:rFonts w:ascii="Tw Cen MT" w:hAnsi="Tw Cen MT"/>
          <w:color w:val="000000" w:themeColor="text1"/>
          <w:sz w:val="20"/>
        </w:rPr>
        <w:t>seperti</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Bahasa</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Dayak</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Ngaju</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(33%)</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dan</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Bahasa</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Makassar</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(37%)</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memiliki</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akurasi</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terendah</w:t>
      </w:r>
      <w:r w:rsidRPr="00EC25FD">
        <w:rPr>
          <w:rFonts w:ascii="Tw Cen MT" w:hAnsi="Tw Cen MT"/>
          <w:color w:val="000000" w:themeColor="text1"/>
          <w:spacing w:val="-7"/>
          <w:sz w:val="20"/>
        </w:rPr>
        <w:t xml:space="preserve"> </w:t>
      </w:r>
      <w:r w:rsidRPr="00EC25FD">
        <w:rPr>
          <w:rFonts w:ascii="Tw Cen MT" w:hAnsi="Tw Cen MT"/>
          <w:color w:val="000000" w:themeColor="text1"/>
          <w:sz w:val="20"/>
        </w:rPr>
        <w:t>karena keterbatasan data latih korpus bahasa daerah pada LLM.</w:t>
      </w:r>
    </w:p>
    <w:p w14:paraId="29B4E654" w14:textId="77777777" w:rsidR="009F2283" w:rsidRPr="00EC25FD" w:rsidRDefault="00000000">
      <w:pPr>
        <w:pStyle w:val="ListParagraph"/>
        <w:numPr>
          <w:ilvl w:val="0"/>
          <w:numId w:val="3"/>
        </w:numPr>
        <w:tabs>
          <w:tab w:val="left" w:pos="617"/>
          <w:tab w:val="left" w:pos="638"/>
        </w:tabs>
        <w:spacing w:before="2" w:line="252" w:lineRule="auto"/>
        <w:ind w:left="617" w:right="707" w:hanging="232"/>
        <w:rPr>
          <w:rFonts w:ascii="Tw Cen MT" w:hAnsi="Tw Cen MT"/>
          <w:color w:val="000000" w:themeColor="text1"/>
          <w:sz w:val="20"/>
        </w:rPr>
      </w:pPr>
      <w:r w:rsidRPr="00EC25FD">
        <w:rPr>
          <w:rFonts w:ascii="Tw Cen MT" w:hAnsi="Tw Cen MT"/>
          <w:color w:val="000000" w:themeColor="text1"/>
          <w:spacing w:val="-2"/>
          <w:sz w:val="20"/>
        </w:rPr>
        <w:t>Pada</w:t>
      </w:r>
      <w:r w:rsidRPr="00EC25FD">
        <w:rPr>
          <w:rFonts w:ascii="Tw Cen MT" w:hAnsi="Tw Cen MT"/>
          <w:color w:val="000000" w:themeColor="text1"/>
          <w:sz w:val="20"/>
        </w:rPr>
        <w:t xml:space="preserve"> </w:t>
      </w:r>
      <w:r w:rsidRPr="00EC25FD">
        <w:rPr>
          <w:rFonts w:ascii="Tw Cen MT" w:hAnsi="Tw Cen MT"/>
          <w:color w:val="000000" w:themeColor="text1"/>
          <w:spacing w:val="-2"/>
          <w:sz w:val="20"/>
        </w:rPr>
        <w:t>pengujian</w:t>
      </w:r>
      <w:r w:rsidRPr="00EC25FD">
        <w:rPr>
          <w:rFonts w:ascii="Tw Cen MT" w:hAnsi="Tw Cen MT"/>
          <w:color w:val="000000" w:themeColor="text1"/>
          <w:spacing w:val="-5"/>
          <w:sz w:val="20"/>
        </w:rPr>
        <w:t xml:space="preserve"> </w:t>
      </w:r>
      <w:r w:rsidRPr="00EC25FD">
        <w:rPr>
          <w:rFonts w:ascii="Tw Cen MT" w:hAnsi="Tw Cen MT"/>
          <w:i/>
          <w:color w:val="000000" w:themeColor="text1"/>
          <w:spacing w:val="-2"/>
          <w:sz w:val="20"/>
        </w:rPr>
        <w:t xml:space="preserve">multi-domain </w:t>
      </w:r>
      <w:r w:rsidRPr="00EC25FD">
        <w:rPr>
          <w:rFonts w:ascii="Tw Cen MT" w:hAnsi="Tw Cen MT"/>
          <w:color w:val="000000" w:themeColor="text1"/>
          <w:spacing w:val="-2"/>
          <w:sz w:val="20"/>
        </w:rPr>
        <w:t>skala</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penuh</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(Skenario</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4),</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metode</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Non-CoT</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mencatat</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performa</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 xml:space="preserve">yang </w:t>
      </w:r>
      <w:r w:rsidRPr="00EC25FD">
        <w:rPr>
          <w:rFonts w:ascii="Tw Cen MT" w:hAnsi="Tw Cen MT"/>
          <w:color w:val="000000" w:themeColor="text1"/>
          <w:sz w:val="20"/>
        </w:rPr>
        <w:t xml:space="preserve">lebih unggul dibandingkan CoT, baik dari segi akurasi (52,11% vs 50,67%) maupun </w:t>
      </w:r>
      <w:r w:rsidRPr="00EC25FD">
        <w:rPr>
          <w:rFonts w:ascii="Tw Cen MT" w:hAnsi="Tw Cen MT"/>
          <w:i/>
          <w:color w:val="000000" w:themeColor="text1"/>
          <w:sz w:val="20"/>
        </w:rPr>
        <w:t xml:space="preserve">similarity </w:t>
      </w:r>
      <w:r w:rsidRPr="00EC25FD">
        <w:rPr>
          <w:rFonts w:ascii="Tw Cen MT" w:hAnsi="Tw Cen MT"/>
          <w:color w:val="000000" w:themeColor="text1"/>
          <w:sz w:val="20"/>
        </w:rPr>
        <w:t>(67,30% vs 65,55%) akibat kerentanan CoT terhadap disorientasi penalaran pada perpindahan bahasa yang dinamis.</w:t>
      </w:r>
    </w:p>
    <w:p w14:paraId="1CB2AA11" w14:textId="213EEAC0" w:rsidR="009F2283" w:rsidRPr="003717C5" w:rsidRDefault="00000000" w:rsidP="005569F6">
      <w:pPr>
        <w:pStyle w:val="ListParagraph"/>
        <w:numPr>
          <w:ilvl w:val="0"/>
          <w:numId w:val="3"/>
        </w:numPr>
        <w:tabs>
          <w:tab w:val="left" w:pos="638"/>
        </w:tabs>
        <w:spacing w:line="229" w:lineRule="exact"/>
        <w:ind w:left="638" w:right="657" w:hanging="253"/>
        <w:rPr>
          <w:rFonts w:ascii="Tw Cen MT" w:hAnsi="Tw Cen MT"/>
          <w:i/>
          <w:color w:val="000000" w:themeColor="text1"/>
          <w:sz w:val="20"/>
        </w:rPr>
      </w:pPr>
      <w:r w:rsidRPr="00EC25FD">
        <w:rPr>
          <w:rFonts w:ascii="Tw Cen MT" w:hAnsi="Tw Cen MT"/>
          <w:color w:val="000000" w:themeColor="text1"/>
          <w:spacing w:val="-2"/>
          <w:sz w:val="20"/>
        </w:rPr>
        <w:t>Metode</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CoT</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membutuhkan</w:t>
      </w:r>
      <w:r w:rsidRPr="00EC25FD">
        <w:rPr>
          <w:rFonts w:ascii="Tw Cen MT" w:hAnsi="Tw Cen MT"/>
          <w:color w:val="000000" w:themeColor="text1"/>
          <w:spacing w:val="-4"/>
          <w:sz w:val="20"/>
        </w:rPr>
        <w:t xml:space="preserve"> </w:t>
      </w:r>
      <w:r w:rsidRPr="00EC25FD">
        <w:rPr>
          <w:rFonts w:ascii="Tw Cen MT" w:hAnsi="Tw Cen MT"/>
          <w:color w:val="000000" w:themeColor="text1"/>
          <w:spacing w:val="-2"/>
          <w:sz w:val="20"/>
        </w:rPr>
        <w:t>konsumsi</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token</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5</w:t>
      </w:r>
      <w:r w:rsidRPr="00EC25FD">
        <w:rPr>
          <w:rFonts w:ascii="Tw Cen MT" w:hAnsi="Tw Cen MT"/>
          <w:i/>
          <w:color w:val="000000" w:themeColor="text1"/>
          <w:spacing w:val="-2"/>
          <w:sz w:val="20"/>
        </w:rPr>
        <w:t>,</w:t>
      </w:r>
      <w:r w:rsidRPr="00EC25FD">
        <w:rPr>
          <w:rFonts w:ascii="Tw Cen MT" w:hAnsi="Tw Cen MT"/>
          <w:color w:val="000000" w:themeColor="text1"/>
          <w:spacing w:val="-2"/>
          <w:sz w:val="20"/>
        </w:rPr>
        <w:t>18</w:t>
      </w:r>
      <w:r w:rsidRPr="00EC25FD">
        <w:rPr>
          <w:rFonts w:ascii="Tw Cen MT" w:hAnsi="Tw Cen MT"/>
          <w:i/>
          <w:color w:val="000000" w:themeColor="text1"/>
          <w:spacing w:val="-2"/>
          <w:sz w:val="20"/>
        </w:rPr>
        <w:t>×</w:t>
      </w:r>
      <w:r w:rsidRPr="00EC25FD">
        <w:rPr>
          <w:rFonts w:ascii="Tw Cen MT" w:hAnsi="Tw Cen MT"/>
          <w:color w:val="000000" w:themeColor="text1"/>
          <w:spacing w:val="-2"/>
          <w:sz w:val="20"/>
        </w:rPr>
        <w:t>–5</w:t>
      </w:r>
      <w:r w:rsidRPr="00EC25FD">
        <w:rPr>
          <w:rFonts w:ascii="Tw Cen MT" w:hAnsi="Tw Cen MT"/>
          <w:i/>
          <w:color w:val="000000" w:themeColor="text1"/>
          <w:spacing w:val="-2"/>
          <w:sz w:val="20"/>
        </w:rPr>
        <w:t>,</w:t>
      </w:r>
      <w:r w:rsidRPr="00EC25FD">
        <w:rPr>
          <w:rFonts w:ascii="Tw Cen MT" w:hAnsi="Tw Cen MT"/>
          <w:color w:val="000000" w:themeColor="text1"/>
          <w:spacing w:val="-2"/>
          <w:sz w:val="20"/>
        </w:rPr>
        <w:t>44</w:t>
      </w:r>
      <w:r w:rsidRPr="00EC25FD">
        <w:rPr>
          <w:rFonts w:ascii="Tw Cen MT" w:hAnsi="Tw Cen MT"/>
          <w:i/>
          <w:color w:val="000000" w:themeColor="text1"/>
          <w:spacing w:val="-2"/>
          <w:sz w:val="20"/>
        </w:rPr>
        <w:t>×</w:t>
      </w:r>
      <w:r w:rsidRPr="00EC25FD">
        <w:rPr>
          <w:rFonts w:ascii="Tw Cen MT" w:hAnsi="Tw Cen MT"/>
          <w:i/>
          <w:color w:val="000000" w:themeColor="text1"/>
          <w:spacing w:val="-12"/>
          <w:sz w:val="20"/>
        </w:rPr>
        <w:t xml:space="preserve"> </w:t>
      </w:r>
      <w:r w:rsidRPr="00EC25FD">
        <w:rPr>
          <w:rFonts w:ascii="Tw Cen MT" w:hAnsi="Tw Cen MT"/>
          <w:color w:val="000000" w:themeColor="text1"/>
          <w:spacing w:val="-2"/>
          <w:sz w:val="20"/>
        </w:rPr>
        <w:t>lebih</w:t>
      </w:r>
      <w:r w:rsidRPr="00EC25FD">
        <w:rPr>
          <w:rFonts w:ascii="Tw Cen MT" w:hAnsi="Tw Cen MT"/>
          <w:color w:val="000000" w:themeColor="text1"/>
          <w:spacing w:val="-4"/>
          <w:sz w:val="20"/>
        </w:rPr>
        <w:t xml:space="preserve"> </w:t>
      </w:r>
      <w:r w:rsidRPr="00EC25FD">
        <w:rPr>
          <w:rFonts w:ascii="Tw Cen MT" w:hAnsi="Tw Cen MT"/>
          <w:color w:val="000000" w:themeColor="text1"/>
          <w:spacing w:val="-2"/>
          <w:sz w:val="20"/>
        </w:rPr>
        <w:t>besar</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dan</w:t>
      </w:r>
      <w:r w:rsidRPr="00EC25FD">
        <w:rPr>
          <w:rFonts w:ascii="Tw Cen MT" w:hAnsi="Tw Cen MT"/>
          <w:color w:val="000000" w:themeColor="text1"/>
          <w:spacing w:val="-4"/>
          <w:sz w:val="20"/>
        </w:rPr>
        <w:t xml:space="preserve"> </w:t>
      </w:r>
      <w:r w:rsidRPr="00EC25FD">
        <w:rPr>
          <w:rFonts w:ascii="Tw Cen MT" w:hAnsi="Tw Cen MT"/>
          <w:color w:val="000000" w:themeColor="text1"/>
          <w:spacing w:val="-2"/>
          <w:sz w:val="20"/>
        </w:rPr>
        <w:t>latensi</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waktu</w:t>
      </w:r>
      <w:r w:rsidRPr="00EC25FD">
        <w:rPr>
          <w:rFonts w:ascii="Tw Cen MT" w:hAnsi="Tw Cen MT"/>
          <w:color w:val="000000" w:themeColor="text1"/>
          <w:spacing w:val="-5"/>
          <w:sz w:val="20"/>
        </w:rPr>
        <w:t xml:space="preserve"> </w:t>
      </w:r>
      <w:r w:rsidRPr="00EC25FD">
        <w:rPr>
          <w:rFonts w:ascii="Tw Cen MT" w:hAnsi="Tw Cen MT"/>
          <w:color w:val="000000" w:themeColor="text1"/>
          <w:spacing w:val="-2"/>
          <w:sz w:val="20"/>
        </w:rPr>
        <w:t>3</w:t>
      </w:r>
      <w:r w:rsidRPr="00EC25FD">
        <w:rPr>
          <w:rFonts w:ascii="Tw Cen MT" w:hAnsi="Tw Cen MT"/>
          <w:i/>
          <w:color w:val="000000" w:themeColor="text1"/>
          <w:spacing w:val="-2"/>
          <w:sz w:val="20"/>
        </w:rPr>
        <w:t>,</w:t>
      </w:r>
      <w:r w:rsidRPr="00EC25FD">
        <w:rPr>
          <w:rFonts w:ascii="Tw Cen MT" w:hAnsi="Tw Cen MT"/>
          <w:color w:val="000000" w:themeColor="text1"/>
          <w:spacing w:val="-2"/>
          <w:sz w:val="20"/>
        </w:rPr>
        <w:t>5</w:t>
      </w:r>
      <w:r w:rsidRPr="00EC25FD">
        <w:rPr>
          <w:rFonts w:ascii="Tw Cen MT" w:hAnsi="Tw Cen MT"/>
          <w:i/>
          <w:color w:val="000000" w:themeColor="text1"/>
          <w:spacing w:val="-2"/>
          <w:sz w:val="20"/>
        </w:rPr>
        <w:t>×</w:t>
      </w:r>
      <w:r w:rsidRPr="00EC25FD">
        <w:rPr>
          <w:rFonts w:ascii="Tw Cen MT" w:hAnsi="Tw Cen MT"/>
          <w:color w:val="000000" w:themeColor="text1"/>
          <w:spacing w:val="-2"/>
          <w:sz w:val="20"/>
        </w:rPr>
        <w:t>–</w:t>
      </w:r>
      <w:r w:rsidRPr="00EC25FD">
        <w:rPr>
          <w:rFonts w:ascii="Tw Cen MT" w:hAnsi="Tw Cen MT"/>
          <w:color w:val="000000" w:themeColor="text1"/>
          <w:spacing w:val="-4"/>
          <w:sz w:val="20"/>
        </w:rPr>
        <w:t>3</w:t>
      </w:r>
      <w:r w:rsidRPr="00EC25FD">
        <w:rPr>
          <w:rFonts w:ascii="Tw Cen MT" w:hAnsi="Tw Cen MT"/>
          <w:i/>
          <w:color w:val="000000" w:themeColor="text1"/>
          <w:spacing w:val="-4"/>
          <w:sz w:val="20"/>
        </w:rPr>
        <w:t>,</w:t>
      </w:r>
      <w:r w:rsidRPr="00EC25FD">
        <w:rPr>
          <w:rFonts w:ascii="Tw Cen MT" w:hAnsi="Tw Cen MT"/>
          <w:color w:val="000000" w:themeColor="text1"/>
          <w:spacing w:val="-4"/>
          <w:sz w:val="20"/>
        </w:rPr>
        <w:t>8</w:t>
      </w:r>
      <w:r w:rsidRPr="00EC25FD">
        <w:rPr>
          <w:rFonts w:ascii="Tw Cen MT" w:hAnsi="Tw Cen MT"/>
          <w:i/>
          <w:color w:val="000000" w:themeColor="text1"/>
          <w:spacing w:val="-4"/>
          <w:sz w:val="20"/>
        </w:rPr>
        <w:t>×</w:t>
      </w:r>
      <w:r w:rsidR="003717C5">
        <w:rPr>
          <w:rFonts w:ascii="Tw Cen MT" w:hAnsi="Tw Cen MT"/>
          <w:i/>
          <w:color w:val="000000" w:themeColor="text1"/>
          <w:spacing w:val="-4"/>
          <w:sz w:val="20"/>
        </w:rPr>
        <w:t xml:space="preserve"> </w:t>
      </w:r>
      <w:r w:rsidRPr="003717C5">
        <w:rPr>
          <w:rFonts w:ascii="Tw Cen MT" w:hAnsi="Tw Cen MT"/>
          <w:color w:val="000000" w:themeColor="text1"/>
        </w:rPr>
        <w:t>lebih</w:t>
      </w:r>
      <w:r w:rsidRPr="003717C5">
        <w:rPr>
          <w:rFonts w:ascii="Tw Cen MT" w:hAnsi="Tw Cen MT"/>
          <w:color w:val="000000" w:themeColor="text1"/>
          <w:spacing w:val="-5"/>
        </w:rPr>
        <w:t xml:space="preserve"> </w:t>
      </w:r>
      <w:r w:rsidRPr="003717C5">
        <w:rPr>
          <w:rFonts w:ascii="Tw Cen MT" w:hAnsi="Tw Cen MT"/>
          <w:color w:val="000000" w:themeColor="text1"/>
        </w:rPr>
        <w:t>lambat</w:t>
      </w:r>
      <w:r w:rsidRPr="003717C5">
        <w:rPr>
          <w:rFonts w:ascii="Tw Cen MT" w:hAnsi="Tw Cen MT"/>
          <w:color w:val="000000" w:themeColor="text1"/>
          <w:spacing w:val="-4"/>
        </w:rPr>
        <w:t xml:space="preserve"> </w:t>
      </w:r>
      <w:r w:rsidRPr="003717C5">
        <w:rPr>
          <w:rFonts w:ascii="Tw Cen MT" w:hAnsi="Tw Cen MT"/>
          <w:color w:val="000000" w:themeColor="text1"/>
        </w:rPr>
        <w:t>dibandingkan</w:t>
      </w:r>
      <w:r w:rsidRPr="003717C5">
        <w:rPr>
          <w:rFonts w:ascii="Tw Cen MT" w:hAnsi="Tw Cen MT"/>
          <w:color w:val="000000" w:themeColor="text1"/>
          <w:spacing w:val="-5"/>
        </w:rPr>
        <w:t xml:space="preserve"> </w:t>
      </w:r>
      <w:r w:rsidRPr="003717C5">
        <w:rPr>
          <w:rFonts w:ascii="Tw Cen MT" w:hAnsi="Tw Cen MT"/>
          <w:color w:val="000000" w:themeColor="text1"/>
        </w:rPr>
        <w:t>Non-CoT.</w:t>
      </w:r>
      <w:r w:rsidRPr="003717C5">
        <w:rPr>
          <w:rFonts w:ascii="Tw Cen MT" w:hAnsi="Tw Cen MT"/>
          <w:color w:val="000000" w:themeColor="text1"/>
          <w:spacing w:val="-5"/>
        </w:rPr>
        <w:t xml:space="preserve"> </w:t>
      </w:r>
      <w:r w:rsidRPr="003717C5">
        <w:rPr>
          <w:rFonts w:ascii="Tw Cen MT" w:hAnsi="Tw Cen MT"/>
          <w:color w:val="000000" w:themeColor="text1"/>
        </w:rPr>
        <w:t>Untuk</w:t>
      </w:r>
      <w:r w:rsidRPr="003717C5">
        <w:rPr>
          <w:rFonts w:ascii="Tw Cen MT" w:hAnsi="Tw Cen MT"/>
          <w:color w:val="000000" w:themeColor="text1"/>
          <w:spacing w:val="-5"/>
        </w:rPr>
        <w:t xml:space="preserve"> </w:t>
      </w:r>
      <w:r w:rsidRPr="003717C5">
        <w:rPr>
          <w:rFonts w:ascii="Tw Cen MT" w:hAnsi="Tw Cen MT"/>
          <w:color w:val="000000" w:themeColor="text1"/>
        </w:rPr>
        <w:t>tugas</w:t>
      </w:r>
      <w:r w:rsidRPr="003717C5">
        <w:rPr>
          <w:rFonts w:ascii="Tw Cen MT" w:hAnsi="Tw Cen MT"/>
          <w:color w:val="000000" w:themeColor="text1"/>
          <w:spacing w:val="-4"/>
        </w:rPr>
        <w:t xml:space="preserve"> </w:t>
      </w:r>
      <w:r w:rsidRPr="003717C5">
        <w:rPr>
          <w:rFonts w:ascii="Tw Cen MT" w:hAnsi="Tw Cen MT"/>
          <w:color w:val="000000" w:themeColor="text1"/>
        </w:rPr>
        <w:t>klasifikasi</w:t>
      </w:r>
      <w:r w:rsidRPr="003717C5">
        <w:rPr>
          <w:rFonts w:ascii="Tw Cen MT" w:hAnsi="Tw Cen MT"/>
          <w:color w:val="000000" w:themeColor="text1"/>
          <w:spacing w:val="-4"/>
        </w:rPr>
        <w:t xml:space="preserve"> </w:t>
      </w:r>
      <w:r w:rsidRPr="003717C5">
        <w:rPr>
          <w:rFonts w:ascii="Tw Cen MT" w:hAnsi="Tw Cen MT"/>
          <w:color w:val="000000" w:themeColor="text1"/>
        </w:rPr>
        <w:t>pemahaman</w:t>
      </w:r>
      <w:r w:rsidRPr="003717C5">
        <w:rPr>
          <w:rFonts w:ascii="Tw Cen MT" w:hAnsi="Tw Cen MT"/>
          <w:color w:val="000000" w:themeColor="text1"/>
          <w:spacing w:val="-4"/>
        </w:rPr>
        <w:t xml:space="preserve"> </w:t>
      </w:r>
      <w:r w:rsidRPr="003717C5">
        <w:rPr>
          <w:rFonts w:ascii="Tw Cen MT" w:hAnsi="Tw Cen MT"/>
          <w:color w:val="000000" w:themeColor="text1"/>
        </w:rPr>
        <w:t>bahasa</w:t>
      </w:r>
      <w:r w:rsidRPr="003717C5">
        <w:rPr>
          <w:rFonts w:ascii="Tw Cen MT" w:hAnsi="Tw Cen MT"/>
          <w:color w:val="000000" w:themeColor="text1"/>
          <w:spacing w:val="-4"/>
        </w:rPr>
        <w:t xml:space="preserve"> </w:t>
      </w:r>
      <w:r w:rsidRPr="003717C5">
        <w:rPr>
          <w:rFonts w:ascii="Tw Cen MT" w:hAnsi="Tw Cen MT"/>
          <w:color w:val="000000" w:themeColor="text1"/>
        </w:rPr>
        <w:t>daerah</w:t>
      </w:r>
      <w:r w:rsidRPr="003717C5">
        <w:rPr>
          <w:rFonts w:ascii="Tw Cen MT" w:hAnsi="Tw Cen MT"/>
          <w:color w:val="000000" w:themeColor="text1"/>
          <w:spacing w:val="-5"/>
        </w:rPr>
        <w:t xml:space="preserve"> </w:t>
      </w:r>
      <w:r w:rsidRPr="003717C5">
        <w:rPr>
          <w:rFonts w:ascii="Tw Cen MT" w:hAnsi="Tw Cen MT"/>
          <w:color w:val="000000" w:themeColor="text1"/>
        </w:rPr>
        <w:t xml:space="preserve">berbasis </w:t>
      </w:r>
      <w:r w:rsidRPr="003717C5">
        <w:rPr>
          <w:rFonts w:ascii="Tw Cen MT" w:hAnsi="Tw Cen MT"/>
          <w:color w:val="000000" w:themeColor="text1"/>
          <w:spacing w:val="-4"/>
        </w:rPr>
        <w:t>pilihan ganda, metode Non-CoT direkomendasikan sebagai pilihan yang jauh lebih efisien dan stabil.</w:t>
      </w:r>
    </w:p>
    <w:p w14:paraId="0D330D58" w14:textId="77777777" w:rsidR="009F2283" w:rsidRPr="00EC25FD" w:rsidRDefault="00000000">
      <w:pPr>
        <w:pStyle w:val="BodyText"/>
        <w:spacing w:before="175"/>
        <w:ind w:left="142"/>
        <w:rPr>
          <w:rFonts w:ascii="Tw Cen MT" w:hAnsi="Tw Cen MT"/>
          <w:color w:val="000000" w:themeColor="text1"/>
        </w:rPr>
      </w:pPr>
      <w:r w:rsidRPr="00EC25FD">
        <w:rPr>
          <w:rFonts w:ascii="Tw Cen MT" w:hAnsi="Tw Cen MT"/>
          <w:color w:val="000000" w:themeColor="text1"/>
          <w:spacing w:val="-2"/>
        </w:rPr>
        <w:t>Saran</w:t>
      </w:r>
      <w:r w:rsidRPr="00EC25FD">
        <w:rPr>
          <w:rFonts w:ascii="Tw Cen MT" w:hAnsi="Tw Cen MT"/>
          <w:color w:val="000000" w:themeColor="text1"/>
          <w:spacing w:val="-4"/>
        </w:rPr>
        <w:t xml:space="preserve"> </w:t>
      </w:r>
      <w:r w:rsidRPr="00EC25FD">
        <w:rPr>
          <w:rFonts w:ascii="Tw Cen MT" w:hAnsi="Tw Cen MT"/>
          <w:color w:val="000000" w:themeColor="text1"/>
          <w:spacing w:val="-2"/>
        </w:rPr>
        <w:t>untuk</w:t>
      </w:r>
      <w:r w:rsidRPr="00EC25FD">
        <w:rPr>
          <w:rFonts w:ascii="Tw Cen MT" w:hAnsi="Tw Cen MT"/>
          <w:color w:val="000000" w:themeColor="text1"/>
          <w:spacing w:val="-4"/>
        </w:rPr>
        <w:t xml:space="preserve"> </w:t>
      </w:r>
      <w:r w:rsidRPr="00EC25FD">
        <w:rPr>
          <w:rFonts w:ascii="Tw Cen MT" w:hAnsi="Tw Cen MT"/>
          <w:color w:val="000000" w:themeColor="text1"/>
          <w:spacing w:val="-2"/>
        </w:rPr>
        <w:t>pengembangan</w:t>
      </w:r>
      <w:r w:rsidRPr="00EC25FD">
        <w:rPr>
          <w:rFonts w:ascii="Tw Cen MT" w:hAnsi="Tw Cen MT"/>
          <w:color w:val="000000" w:themeColor="text1"/>
          <w:spacing w:val="-4"/>
        </w:rPr>
        <w:t xml:space="preserve"> </w:t>
      </w:r>
      <w:r w:rsidRPr="00EC25FD">
        <w:rPr>
          <w:rFonts w:ascii="Tw Cen MT" w:hAnsi="Tw Cen MT"/>
          <w:color w:val="000000" w:themeColor="text1"/>
          <w:spacing w:val="-2"/>
        </w:rPr>
        <w:t>penelitian</w:t>
      </w:r>
      <w:r w:rsidRPr="00EC25FD">
        <w:rPr>
          <w:rFonts w:ascii="Tw Cen MT" w:hAnsi="Tw Cen MT"/>
          <w:color w:val="000000" w:themeColor="text1"/>
          <w:spacing w:val="-4"/>
        </w:rPr>
        <w:t xml:space="preserve"> </w:t>
      </w:r>
      <w:r w:rsidRPr="00EC25FD">
        <w:rPr>
          <w:rFonts w:ascii="Tw Cen MT" w:hAnsi="Tw Cen MT"/>
          <w:color w:val="000000" w:themeColor="text1"/>
          <w:spacing w:val="-2"/>
        </w:rPr>
        <w:t>selanjutnya</w:t>
      </w:r>
      <w:r w:rsidRPr="00EC25FD">
        <w:rPr>
          <w:rFonts w:ascii="Tw Cen MT" w:hAnsi="Tw Cen MT"/>
          <w:color w:val="000000" w:themeColor="text1"/>
          <w:spacing w:val="-4"/>
        </w:rPr>
        <w:t xml:space="preserve"> </w:t>
      </w:r>
      <w:r w:rsidRPr="00EC25FD">
        <w:rPr>
          <w:rFonts w:ascii="Tw Cen MT" w:hAnsi="Tw Cen MT"/>
          <w:color w:val="000000" w:themeColor="text1"/>
          <w:spacing w:val="-2"/>
        </w:rPr>
        <w:t>antara</w:t>
      </w:r>
      <w:r w:rsidRPr="00EC25FD">
        <w:rPr>
          <w:rFonts w:ascii="Tw Cen MT" w:hAnsi="Tw Cen MT"/>
          <w:color w:val="000000" w:themeColor="text1"/>
          <w:spacing w:val="-3"/>
        </w:rPr>
        <w:t xml:space="preserve"> </w:t>
      </w:r>
      <w:r w:rsidRPr="00EC25FD">
        <w:rPr>
          <w:rFonts w:ascii="Tw Cen MT" w:hAnsi="Tw Cen MT"/>
          <w:color w:val="000000" w:themeColor="text1"/>
          <w:spacing w:val="-2"/>
        </w:rPr>
        <w:t>lain:</w:t>
      </w:r>
    </w:p>
    <w:p w14:paraId="7A93A129" w14:textId="77777777" w:rsidR="009F2283" w:rsidRPr="00EC25FD" w:rsidRDefault="00000000">
      <w:pPr>
        <w:pStyle w:val="ListParagraph"/>
        <w:numPr>
          <w:ilvl w:val="0"/>
          <w:numId w:val="2"/>
        </w:numPr>
        <w:tabs>
          <w:tab w:val="left" w:pos="635"/>
          <w:tab w:val="left" w:pos="638"/>
        </w:tabs>
        <w:spacing w:before="186" w:line="252" w:lineRule="auto"/>
        <w:ind w:right="711" w:hanging="250"/>
        <w:rPr>
          <w:rFonts w:ascii="Tw Cen MT" w:hAnsi="Tw Cen MT"/>
          <w:color w:val="000000" w:themeColor="text1"/>
          <w:sz w:val="20"/>
        </w:rPr>
      </w:pPr>
      <w:r w:rsidRPr="00EC25FD">
        <w:rPr>
          <w:rFonts w:ascii="Tw Cen MT" w:hAnsi="Tw Cen MT"/>
          <w:color w:val="000000" w:themeColor="text1"/>
          <w:sz w:val="20"/>
        </w:rPr>
        <w:t xml:space="preserve">Menerapkan teknik </w:t>
      </w:r>
      <w:r w:rsidRPr="00EC25FD">
        <w:rPr>
          <w:rFonts w:ascii="Tw Cen MT" w:hAnsi="Tw Cen MT"/>
          <w:i/>
          <w:color w:val="000000" w:themeColor="text1"/>
          <w:sz w:val="20"/>
        </w:rPr>
        <w:t xml:space="preserve">Few-Shot CoT </w:t>
      </w:r>
      <w:r w:rsidRPr="00EC25FD">
        <w:rPr>
          <w:rFonts w:ascii="Tw Cen MT" w:hAnsi="Tw Cen MT"/>
          <w:color w:val="000000" w:themeColor="text1"/>
          <w:sz w:val="20"/>
        </w:rPr>
        <w:t>dengan menyertakan contoh penalaran dalam bahasa daerah yang relevan untuk meminimalkan halusinasi semantik.</w:t>
      </w:r>
    </w:p>
    <w:p w14:paraId="0C9AAAF1" w14:textId="77777777" w:rsidR="009F2283" w:rsidRPr="00EC25FD" w:rsidRDefault="00000000">
      <w:pPr>
        <w:pStyle w:val="ListParagraph"/>
        <w:numPr>
          <w:ilvl w:val="0"/>
          <w:numId w:val="2"/>
        </w:numPr>
        <w:tabs>
          <w:tab w:val="left" w:pos="638"/>
          <w:tab w:val="left" w:pos="640"/>
        </w:tabs>
        <w:spacing w:before="1" w:line="252" w:lineRule="auto"/>
        <w:ind w:left="640" w:right="685"/>
        <w:rPr>
          <w:rFonts w:ascii="Tw Cen MT" w:hAnsi="Tw Cen MT"/>
          <w:color w:val="000000" w:themeColor="text1"/>
          <w:sz w:val="20"/>
        </w:rPr>
      </w:pPr>
      <w:r w:rsidRPr="00EC25FD">
        <w:rPr>
          <w:rFonts w:ascii="Tw Cen MT" w:hAnsi="Tw Cen MT"/>
          <w:color w:val="000000" w:themeColor="text1"/>
          <w:sz w:val="20"/>
        </w:rPr>
        <w:t>Melakukan</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pengujian</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perbandingan</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pada</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model</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LLM</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multibahasa</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sumber</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terbuka</w:t>
      </w:r>
      <w:r w:rsidRPr="00EC25FD">
        <w:rPr>
          <w:rFonts w:ascii="Tw Cen MT" w:hAnsi="Tw Cen MT"/>
          <w:color w:val="000000" w:themeColor="text1"/>
          <w:spacing w:val="-9"/>
          <w:sz w:val="20"/>
        </w:rPr>
        <w:t xml:space="preserve"> </w:t>
      </w:r>
      <w:r w:rsidRPr="00EC25FD">
        <w:rPr>
          <w:rFonts w:ascii="Tw Cen MT" w:hAnsi="Tw Cen MT"/>
          <w:color w:val="000000" w:themeColor="text1"/>
          <w:sz w:val="20"/>
        </w:rPr>
        <w:t>(</w:t>
      </w:r>
      <w:r w:rsidRPr="00EC25FD">
        <w:rPr>
          <w:rFonts w:ascii="Tw Cen MT" w:hAnsi="Tw Cen MT"/>
          <w:i/>
          <w:color w:val="000000" w:themeColor="text1"/>
          <w:sz w:val="20"/>
        </w:rPr>
        <w:t>open-source</w:t>
      </w:r>
      <w:r w:rsidRPr="00EC25FD">
        <w:rPr>
          <w:rFonts w:ascii="Tw Cen MT" w:hAnsi="Tw Cen MT"/>
          <w:color w:val="000000" w:themeColor="text1"/>
          <w:sz w:val="20"/>
        </w:rPr>
        <w:t>) seperti</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Llama</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3</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atau</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Mistral</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guna</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membandingkan</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ketahanan</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pemahaman</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bahasa</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daerah</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di</w:t>
      </w:r>
      <w:r w:rsidRPr="00EC25FD">
        <w:rPr>
          <w:rFonts w:ascii="Tw Cen MT" w:hAnsi="Tw Cen MT"/>
          <w:color w:val="000000" w:themeColor="text1"/>
          <w:spacing w:val="-3"/>
          <w:sz w:val="20"/>
        </w:rPr>
        <w:t xml:space="preserve"> </w:t>
      </w:r>
      <w:r w:rsidRPr="00EC25FD">
        <w:rPr>
          <w:rFonts w:ascii="Tw Cen MT" w:hAnsi="Tw Cen MT"/>
          <w:color w:val="000000" w:themeColor="text1"/>
          <w:sz w:val="20"/>
        </w:rPr>
        <w:t>luar ekosistem OpenAI.</w:t>
      </w:r>
    </w:p>
    <w:p w14:paraId="249C9B92" w14:textId="77777777" w:rsidR="009F2283" w:rsidRPr="00EC25FD" w:rsidRDefault="00000000">
      <w:pPr>
        <w:pStyle w:val="ListParagraph"/>
        <w:numPr>
          <w:ilvl w:val="0"/>
          <w:numId w:val="2"/>
        </w:numPr>
        <w:tabs>
          <w:tab w:val="left" w:pos="617"/>
          <w:tab w:val="left" w:pos="638"/>
        </w:tabs>
        <w:spacing w:before="1" w:line="252" w:lineRule="auto"/>
        <w:ind w:left="617" w:right="708" w:hanging="232"/>
        <w:rPr>
          <w:rFonts w:ascii="Tw Cen MT" w:hAnsi="Tw Cen MT"/>
          <w:color w:val="000000" w:themeColor="text1"/>
          <w:sz w:val="20"/>
        </w:rPr>
      </w:pPr>
      <w:r w:rsidRPr="00EC25FD">
        <w:rPr>
          <w:rFonts w:ascii="Tw Cen MT" w:hAnsi="Tw Cen MT"/>
          <w:color w:val="000000" w:themeColor="text1"/>
          <w:spacing w:val="-6"/>
          <w:sz w:val="20"/>
        </w:rPr>
        <w:t>Mengintegrasikan</w:t>
      </w:r>
      <w:r w:rsidRPr="00EC25FD">
        <w:rPr>
          <w:rFonts w:ascii="Tw Cen MT" w:hAnsi="Tw Cen MT"/>
          <w:color w:val="000000" w:themeColor="text1"/>
          <w:spacing w:val="14"/>
          <w:sz w:val="20"/>
        </w:rPr>
        <w:t xml:space="preserve"> </w:t>
      </w:r>
      <w:r w:rsidRPr="00EC25FD">
        <w:rPr>
          <w:rFonts w:ascii="Tw Cen MT" w:hAnsi="Tw Cen MT"/>
          <w:color w:val="000000" w:themeColor="text1"/>
          <w:spacing w:val="-6"/>
          <w:sz w:val="20"/>
        </w:rPr>
        <w:t xml:space="preserve">korpus kamus bahasa daerah melalui pendekatan </w:t>
      </w:r>
      <w:r w:rsidRPr="00EC25FD">
        <w:rPr>
          <w:rFonts w:ascii="Tw Cen MT" w:hAnsi="Tw Cen MT"/>
          <w:i/>
          <w:color w:val="000000" w:themeColor="text1"/>
          <w:spacing w:val="-6"/>
          <w:sz w:val="20"/>
        </w:rPr>
        <w:t>Retrieval-Augmented</w:t>
      </w:r>
      <w:r w:rsidRPr="00EC25FD">
        <w:rPr>
          <w:rFonts w:ascii="Tw Cen MT" w:hAnsi="Tw Cen MT"/>
          <w:i/>
          <w:color w:val="000000" w:themeColor="text1"/>
          <w:sz w:val="20"/>
        </w:rPr>
        <w:t xml:space="preserve"> </w:t>
      </w:r>
      <w:r w:rsidRPr="00EC25FD">
        <w:rPr>
          <w:rFonts w:ascii="Tw Cen MT" w:hAnsi="Tw Cen MT"/>
          <w:i/>
          <w:color w:val="000000" w:themeColor="text1"/>
          <w:spacing w:val="-6"/>
          <w:sz w:val="20"/>
        </w:rPr>
        <w:t xml:space="preserve">Generation </w:t>
      </w:r>
      <w:r w:rsidRPr="00EC25FD">
        <w:rPr>
          <w:rFonts w:ascii="Tw Cen MT" w:hAnsi="Tw Cen MT"/>
          <w:color w:val="000000" w:themeColor="text1"/>
          <w:sz w:val="20"/>
        </w:rPr>
        <w:t>(RAG) guna memperkaya pengetahuan leksikal model secara dinamis.</w:t>
      </w:r>
    </w:p>
    <w:p w14:paraId="2708F679" w14:textId="77777777" w:rsidR="009F2283" w:rsidRPr="00EC25FD" w:rsidRDefault="00000000">
      <w:pPr>
        <w:pStyle w:val="Heading2"/>
        <w:spacing w:before="200"/>
        <w:ind w:left="142" w:firstLine="0"/>
        <w:rPr>
          <w:rFonts w:ascii="Tw Cen MT" w:hAnsi="Tw Cen MT"/>
          <w:color w:val="000000" w:themeColor="text1"/>
        </w:rPr>
      </w:pPr>
      <w:r w:rsidRPr="00EC25FD">
        <w:rPr>
          <w:rFonts w:ascii="Tw Cen MT" w:hAnsi="Tw Cen MT"/>
          <w:color w:val="000000" w:themeColor="text1"/>
          <w:spacing w:val="-2"/>
        </w:rPr>
        <w:t>REFERENSI</w:t>
      </w:r>
    </w:p>
    <w:p w14:paraId="1DE44FE8" w14:textId="77777777" w:rsidR="009F2283" w:rsidRPr="00EC25FD" w:rsidRDefault="00000000">
      <w:pPr>
        <w:pStyle w:val="ListParagraph"/>
        <w:numPr>
          <w:ilvl w:val="0"/>
          <w:numId w:val="1"/>
        </w:numPr>
        <w:tabs>
          <w:tab w:val="left" w:pos="549"/>
          <w:tab w:val="left" w:pos="551"/>
        </w:tabs>
        <w:spacing w:before="131" w:line="264" w:lineRule="auto"/>
        <w:ind w:right="675"/>
        <w:jc w:val="both"/>
        <w:rPr>
          <w:rFonts w:ascii="Tw Cen MT" w:hAnsi="Tw Cen MT"/>
          <w:color w:val="000000" w:themeColor="text1"/>
          <w:sz w:val="16"/>
        </w:rPr>
      </w:pPr>
      <w:bookmarkStart w:id="30" w:name="_bookmark13"/>
      <w:bookmarkEnd w:id="30"/>
      <w:r w:rsidRPr="00EC25FD">
        <w:rPr>
          <w:rFonts w:ascii="Tw Cen MT" w:hAnsi="Tw Cen MT"/>
          <w:color w:val="000000" w:themeColor="text1"/>
          <w:sz w:val="16"/>
        </w:rPr>
        <w:t>T.</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B.</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Brown,</w:t>
      </w:r>
      <w:r w:rsidRPr="00EC25FD">
        <w:rPr>
          <w:rFonts w:ascii="Tw Cen MT" w:hAnsi="Tw Cen MT"/>
          <w:color w:val="000000" w:themeColor="text1"/>
          <w:spacing w:val="19"/>
          <w:sz w:val="16"/>
        </w:rPr>
        <w:t xml:space="preserve"> </w:t>
      </w:r>
      <w:r w:rsidRPr="00EC25FD">
        <w:rPr>
          <w:rFonts w:ascii="Tw Cen MT" w:hAnsi="Tw Cen MT"/>
          <w:color w:val="000000" w:themeColor="text1"/>
          <w:sz w:val="16"/>
        </w:rPr>
        <w:t>B.</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Mann,</w:t>
      </w:r>
      <w:r w:rsidRPr="00EC25FD">
        <w:rPr>
          <w:rFonts w:ascii="Tw Cen MT" w:hAnsi="Tw Cen MT"/>
          <w:color w:val="000000" w:themeColor="text1"/>
          <w:spacing w:val="19"/>
          <w:sz w:val="16"/>
        </w:rPr>
        <w:t xml:space="preserve"> </w:t>
      </w:r>
      <w:r w:rsidRPr="00EC25FD">
        <w:rPr>
          <w:rFonts w:ascii="Tw Cen MT" w:hAnsi="Tw Cen MT"/>
          <w:color w:val="000000" w:themeColor="text1"/>
          <w:sz w:val="16"/>
        </w:rPr>
        <w:t>N.</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Ryder,</w:t>
      </w:r>
      <w:r w:rsidRPr="00EC25FD">
        <w:rPr>
          <w:rFonts w:ascii="Tw Cen MT" w:hAnsi="Tw Cen MT"/>
          <w:color w:val="000000" w:themeColor="text1"/>
          <w:spacing w:val="19"/>
          <w:sz w:val="16"/>
        </w:rPr>
        <w:t xml:space="preserve"> </w:t>
      </w:r>
      <w:r w:rsidRPr="00EC25FD">
        <w:rPr>
          <w:rFonts w:ascii="Tw Cen MT" w:hAnsi="Tw Cen MT"/>
          <w:color w:val="000000" w:themeColor="text1"/>
          <w:sz w:val="16"/>
        </w:rPr>
        <w:t>M.</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Subbiah,</w:t>
      </w:r>
      <w:r w:rsidRPr="00EC25FD">
        <w:rPr>
          <w:rFonts w:ascii="Tw Cen MT" w:hAnsi="Tw Cen MT"/>
          <w:color w:val="000000" w:themeColor="text1"/>
          <w:spacing w:val="19"/>
          <w:sz w:val="16"/>
        </w:rPr>
        <w:t xml:space="preserve"> </w:t>
      </w:r>
      <w:r w:rsidRPr="00EC25FD">
        <w:rPr>
          <w:rFonts w:ascii="Tw Cen MT" w:hAnsi="Tw Cen MT"/>
          <w:color w:val="000000" w:themeColor="text1"/>
          <w:sz w:val="16"/>
        </w:rPr>
        <w:t>J.</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Kaplan,</w:t>
      </w:r>
      <w:r w:rsidRPr="00EC25FD">
        <w:rPr>
          <w:rFonts w:ascii="Tw Cen MT" w:hAnsi="Tw Cen MT"/>
          <w:color w:val="000000" w:themeColor="text1"/>
          <w:spacing w:val="19"/>
          <w:sz w:val="16"/>
        </w:rPr>
        <w:t xml:space="preserve"> </w:t>
      </w:r>
      <w:r w:rsidRPr="00EC25FD">
        <w:rPr>
          <w:rFonts w:ascii="Tw Cen MT" w:hAnsi="Tw Cen MT"/>
          <w:color w:val="000000" w:themeColor="text1"/>
          <w:sz w:val="16"/>
        </w:rPr>
        <w:t>P.</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Dhariwal</w:t>
      </w:r>
      <w:r w:rsidRPr="00EC25FD">
        <w:rPr>
          <w:rFonts w:ascii="Tw Cen MT" w:hAnsi="Tw Cen MT"/>
          <w:color w:val="000000" w:themeColor="text1"/>
          <w:spacing w:val="17"/>
          <w:sz w:val="16"/>
        </w:rPr>
        <w:t xml:space="preserve"> </w:t>
      </w:r>
      <w:r w:rsidRPr="00EC25FD">
        <w:rPr>
          <w:rFonts w:ascii="Tw Cen MT" w:hAnsi="Tw Cen MT"/>
          <w:i/>
          <w:color w:val="000000" w:themeColor="text1"/>
          <w:sz w:val="16"/>
        </w:rPr>
        <w:t>et</w:t>
      </w:r>
      <w:r w:rsidRPr="00EC25FD">
        <w:rPr>
          <w:rFonts w:ascii="Tw Cen MT" w:hAnsi="Tw Cen MT"/>
          <w:i/>
          <w:color w:val="000000" w:themeColor="text1"/>
          <w:spacing w:val="24"/>
          <w:sz w:val="16"/>
        </w:rPr>
        <w:t xml:space="preserve"> </w:t>
      </w:r>
      <w:r w:rsidRPr="00EC25FD">
        <w:rPr>
          <w:rFonts w:ascii="Tw Cen MT" w:hAnsi="Tw Cen MT"/>
          <w:i/>
          <w:color w:val="000000" w:themeColor="text1"/>
          <w:sz w:val="16"/>
        </w:rPr>
        <w:t>al.</w:t>
      </w:r>
      <w:r w:rsidRPr="00EC25FD">
        <w:rPr>
          <w:rFonts w:ascii="Tw Cen MT" w:hAnsi="Tw Cen MT"/>
          <w:color w:val="000000" w:themeColor="text1"/>
          <w:sz w:val="16"/>
        </w:rPr>
        <w:t>,</w:t>
      </w:r>
      <w:r w:rsidRPr="00EC25FD">
        <w:rPr>
          <w:rFonts w:ascii="Tw Cen MT" w:hAnsi="Tw Cen MT"/>
          <w:color w:val="000000" w:themeColor="text1"/>
          <w:spacing w:val="19"/>
          <w:sz w:val="16"/>
        </w:rPr>
        <w:t xml:space="preserve"> </w:t>
      </w:r>
      <w:r w:rsidRPr="00EC25FD">
        <w:rPr>
          <w:rFonts w:ascii="Tw Cen MT" w:hAnsi="Tw Cen MT"/>
          <w:color w:val="000000" w:themeColor="text1"/>
          <w:sz w:val="16"/>
        </w:rPr>
        <w:t>“Language</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Models</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are</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Few-Shot</w:t>
      </w:r>
      <w:r w:rsidRPr="00EC25FD">
        <w:rPr>
          <w:rFonts w:ascii="Tw Cen MT" w:hAnsi="Tw Cen MT"/>
          <w:color w:val="000000" w:themeColor="text1"/>
          <w:spacing w:val="17"/>
          <w:sz w:val="16"/>
        </w:rPr>
        <w:t xml:space="preserve"> </w:t>
      </w:r>
      <w:r w:rsidRPr="00EC25FD">
        <w:rPr>
          <w:rFonts w:ascii="Tw Cen MT" w:hAnsi="Tw Cen MT"/>
          <w:color w:val="000000" w:themeColor="text1"/>
          <w:sz w:val="16"/>
        </w:rPr>
        <w:t>Learners,”</w:t>
      </w:r>
      <w:r w:rsidRPr="00EC25FD">
        <w:rPr>
          <w:rFonts w:ascii="Tw Cen MT" w:hAnsi="Tw Cen MT"/>
          <w:color w:val="000000" w:themeColor="text1"/>
          <w:spacing w:val="40"/>
          <w:sz w:val="16"/>
        </w:rPr>
        <w:t xml:space="preserve"> </w:t>
      </w:r>
      <w:r w:rsidRPr="00EC25FD">
        <w:rPr>
          <w:rFonts w:ascii="Tw Cen MT" w:hAnsi="Tw Cen MT"/>
          <w:color w:val="000000" w:themeColor="text1"/>
          <w:sz w:val="16"/>
        </w:rPr>
        <w:t>in</w:t>
      </w:r>
      <w:r w:rsidRPr="00EC25FD">
        <w:rPr>
          <w:rFonts w:ascii="Tw Cen MT" w:hAnsi="Tw Cen MT"/>
          <w:color w:val="000000" w:themeColor="text1"/>
          <w:spacing w:val="35"/>
          <w:sz w:val="16"/>
        </w:rPr>
        <w:t xml:space="preserve"> </w:t>
      </w:r>
      <w:r w:rsidRPr="00EC25FD">
        <w:rPr>
          <w:rFonts w:ascii="Tw Cen MT" w:hAnsi="Tw Cen MT"/>
          <w:i/>
          <w:color w:val="000000" w:themeColor="text1"/>
          <w:sz w:val="16"/>
        </w:rPr>
        <w:t>Proc.</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Adv.</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Neural</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Inf.</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Process.</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Syst.</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(NeurIPS)</w:t>
      </w:r>
      <w:r w:rsidRPr="00EC25FD">
        <w:rPr>
          <w:rFonts w:ascii="Tw Cen MT" w:hAnsi="Tw Cen MT"/>
          <w:color w:val="000000" w:themeColor="text1"/>
          <w:sz w:val="16"/>
        </w:rPr>
        <w:t>,</w:t>
      </w:r>
      <w:r w:rsidRPr="00EC25FD">
        <w:rPr>
          <w:rFonts w:ascii="Tw Cen MT" w:hAnsi="Tw Cen MT"/>
          <w:color w:val="000000" w:themeColor="text1"/>
          <w:spacing w:val="35"/>
          <w:sz w:val="16"/>
        </w:rPr>
        <w:t xml:space="preserve"> </w:t>
      </w:r>
      <w:r w:rsidRPr="00EC25FD">
        <w:rPr>
          <w:rFonts w:ascii="Tw Cen MT" w:hAnsi="Tw Cen MT"/>
          <w:color w:val="000000" w:themeColor="text1"/>
          <w:sz w:val="16"/>
        </w:rPr>
        <w:t>vol.</w:t>
      </w:r>
      <w:r w:rsidRPr="00EC25FD">
        <w:rPr>
          <w:rFonts w:ascii="Tw Cen MT" w:hAnsi="Tw Cen MT"/>
          <w:color w:val="000000" w:themeColor="text1"/>
          <w:spacing w:val="37"/>
          <w:sz w:val="16"/>
        </w:rPr>
        <w:t xml:space="preserve"> </w:t>
      </w:r>
      <w:r w:rsidRPr="00EC25FD">
        <w:rPr>
          <w:rFonts w:ascii="Tw Cen MT" w:hAnsi="Tw Cen MT"/>
          <w:color w:val="000000" w:themeColor="text1"/>
          <w:sz w:val="16"/>
        </w:rPr>
        <w:t>33,</w:t>
      </w:r>
      <w:r w:rsidRPr="00EC25FD">
        <w:rPr>
          <w:rFonts w:ascii="Tw Cen MT" w:hAnsi="Tw Cen MT"/>
          <w:color w:val="000000" w:themeColor="text1"/>
          <w:spacing w:val="35"/>
          <w:sz w:val="16"/>
        </w:rPr>
        <w:t xml:space="preserve"> </w:t>
      </w:r>
      <w:r w:rsidRPr="00EC25FD">
        <w:rPr>
          <w:rFonts w:ascii="Tw Cen MT" w:hAnsi="Tw Cen MT"/>
          <w:color w:val="000000" w:themeColor="text1"/>
          <w:sz w:val="16"/>
        </w:rPr>
        <w:t>2020,</w:t>
      </w:r>
      <w:r w:rsidRPr="00EC25FD">
        <w:rPr>
          <w:rFonts w:ascii="Tw Cen MT" w:hAnsi="Tw Cen MT"/>
          <w:color w:val="000000" w:themeColor="text1"/>
          <w:spacing w:val="35"/>
          <w:sz w:val="16"/>
        </w:rPr>
        <w:t xml:space="preserve"> </w:t>
      </w:r>
      <w:r w:rsidRPr="00EC25FD">
        <w:rPr>
          <w:rFonts w:ascii="Tw Cen MT" w:hAnsi="Tw Cen MT"/>
          <w:color w:val="000000" w:themeColor="text1"/>
          <w:sz w:val="16"/>
        </w:rPr>
        <w:t>pp.</w:t>
      </w:r>
      <w:r w:rsidRPr="00EC25FD">
        <w:rPr>
          <w:rFonts w:ascii="Tw Cen MT" w:hAnsi="Tw Cen MT"/>
          <w:color w:val="000000" w:themeColor="text1"/>
          <w:spacing w:val="35"/>
          <w:sz w:val="16"/>
        </w:rPr>
        <w:t xml:space="preserve"> </w:t>
      </w:r>
      <w:r w:rsidRPr="00EC25FD">
        <w:rPr>
          <w:rFonts w:ascii="Tw Cen MT" w:hAnsi="Tw Cen MT"/>
          <w:color w:val="000000" w:themeColor="text1"/>
          <w:sz w:val="16"/>
        </w:rPr>
        <w:t>1877–1901.</w:t>
      </w:r>
    </w:p>
    <w:p w14:paraId="5ADA49DA" w14:textId="77777777" w:rsidR="009F2283" w:rsidRPr="00EC25FD" w:rsidRDefault="00000000" w:rsidP="0027414D">
      <w:pPr>
        <w:pStyle w:val="ListParagraph"/>
        <w:numPr>
          <w:ilvl w:val="0"/>
          <w:numId w:val="1"/>
        </w:numPr>
        <w:tabs>
          <w:tab w:val="left" w:pos="538"/>
          <w:tab w:val="left" w:pos="549"/>
        </w:tabs>
        <w:spacing w:before="19" w:line="264" w:lineRule="auto"/>
        <w:ind w:left="538" w:right="707" w:hanging="266"/>
        <w:jc w:val="both"/>
        <w:rPr>
          <w:rFonts w:ascii="Tw Cen MT" w:hAnsi="Tw Cen MT"/>
          <w:color w:val="000000" w:themeColor="text1"/>
          <w:sz w:val="16"/>
        </w:rPr>
      </w:pPr>
      <w:bookmarkStart w:id="31" w:name="_bookmark14"/>
      <w:bookmarkEnd w:id="31"/>
      <w:r w:rsidRPr="00EC25FD">
        <w:rPr>
          <w:rFonts w:ascii="Tw Cen MT" w:hAnsi="Tw Cen MT"/>
          <w:color w:val="000000" w:themeColor="text1"/>
          <w:sz w:val="16"/>
        </w:rPr>
        <w:tab/>
        <w:t xml:space="preserve">J. Achiam, S. Adler, S. Agarwal, L. Ahmad, I. Akkaya, F. L. Aleman </w:t>
      </w:r>
      <w:r w:rsidRPr="00EC25FD">
        <w:rPr>
          <w:rFonts w:ascii="Tw Cen MT" w:hAnsi="Tw Cen MT"/>
          <w:i/>
          <w:color w:val="000000" w:themeColor="text1"/>
          <w:sz w:val="16"/>
        </w:rPr>
        <w:t>et al.</w:t>
      </w:r>
      <w:r w:rsidRPr="00EC25FD">
        <w:rPr>
          <w:rFonts w:ascii="Tw Cen MT" w:hAnsi="Tw Cen MT"/>
          <w:color w:val="000000" w:themeColor="text1"/>
          <w:sz w:val="16"/>
        </w:rPr>
        <w:t xml:space="preserve">, “GPT-4 Technical Report,” </w:t>
      </w:r>
      <w:r w:rsidRPr="00EC25FD">
        <w:rPr>
          <w:rFonts w:ascii="Tw Cen MT" w:hAnsi="Tw Cen MT"/>
          <w:i/>
          <w:color w:val="000000" w:themeColor="text1"/>
          <w:sz w:val="16"/>
        </w:rPr>
        <w:t>arXiv preprint</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arXiv:2303.08774</w:t>
      </w:r>
      <w:r w:rsidRPr="00EC25FD">
        <w:rPr>
          <w:rFonts w:ascii="Tw Cen MT" w:hAnsi="Tw Cen MT"/>
          <w:color w:val="000000" w:themeColor="text1"/>
          <w:sz w:val="16"/>
        </w:rPr>
        <w:t>, 2023.</w:t>
      </w:r>
    </w:p>
    <w:p w14:paraId="0350107B" w14:textId="77777777" w:rsidR="009F2283" w:rsidRPr="00EC25FD" w:rsidRDefault="00000000" w:rsidP="0027414D">
      <w:pPr>
        <w:pStyle w:val="ListParagraph"/>
        <w:numPr>
          <w:ilvl w:val="0"/>
          <w:numId w:val="1"/>
        </w:numPr>
        <w:tabs>
          <w:tab w:val="left" w:pos="549"/>
          <w:tab w:val="left" w:pos="551"/>
        </w:tabs>
        <w:spacing w:before="18" w:line="264" w:lineRule="auto"/>
        <w:ind w:right="707"/>
        <w:jc w:val="both"/>
        <w:rPr>
          <w:rFonts w:ascii="Tw Cen MT" w:hAnsi="Tw Cen MT"/>
          <w:color w:val="000000" w:themeColor="text1"/>
          <w:sz w:val="16"/>
        </w:rPr>
      </w:pPr>
      <w:bookmarkStart w:id="32" w:name="_bookmark15"/>
      <w:bookmarkEnd w:id="32"/>
      <w:r w:rsidRPr="00EC25FD">
        <w:rPr>
          <w:rFonts w:ascii="Tw Cen MT" w:hAnsi="Tw Cen MT"/>
          <w:color w:val="000000" w:themeColor="text1"/>
          <w:w w:val="105"/>
          <w:sz w:val="16"/>
        </w:rPr>
        <w:t xml:space="preserve">S. Bubeck, V. Chandrasekaran, R. Eldan, J. Gehrke, E. Horvitz, E. Kamar </w:t>
      </w:r>
      <w:r w:rsidRPr="00EC25FD">
        <w:rPr>
          <w:rFonts w:ascii="Tw Cen MT" w:hAnsi="Tw Cen MT"/>
          <w:i/>
          <w:color w:val="000000" w:themeColor="text1"/>
          <w:w w:val="105"/>
          <w:sz w:val="16"/>
        </w:rPr>
        <w:t>et al.</w:t>
      </w:r>
      <w:r w:rsidRPr="00EC25FD">
        <w:rPr>
          <w:rFonts w:ascii="Tw Cen MT" w:hAnsi="Tw Cen MT"/>
          <w:color w:val="000000" w:themeColor="text1"/>
          <w:w w:val="105"/>
          <w:sz w:val="16"/>
        </w:rPr>
        <w:t>, “Sparks of Artificial General Intelligence:</w:t>
      </w:r>
      <w:r w:rsidRPr="00EC25FD">
        <w:rPr>
          <w:rFonts w:ascii="Tw Cen MT" w:hAnsi="Tw Cen MT"/>
          <w:color w:val="000000" w:themeColor="text1"/>
          <w:spacing w:val="27"/>
          <w:w w:val="105"/>
          <w:sz w:val="16"/>
        </w:rPr>
        <w:t xml:space="preserve"> </w:t>
      </w:r>
      <w:r w:rsidRPr="00EC25FD">
        <w:rPr>
          <w:rFonts w:ascii="Tw Cen MT" w:hAnsi="Tw Cen MT"/>
          <w:color w:val="000000" w:themeColor="text1"/>
          <w:w w:val="105"/>
          <w:sz w:val="16"/>
        </w:rPr>
        <w:t xml:space="preserve">Early experiments with GPT-4,” </w:t>
      </w:r>
      <w:r w:rsidRPr="00EC25FD">
        <w:rPr>
          <w:rFonts w:ascii="Tw Cen MT" w:hAnsi="Tw Cen MT"/>
          <w:i/>
          <w:color w:val="000000" w:themeColor="text1"/>
          <w:w w:val="105"/>
          <w:sz w:val="16"/>
        </w:rPr>
        <w:t>arXiv preprint arXiv:2303.12712</w:t>
      </w:r>
      <w:r w:rsidRPr="00EC25FD">
        <w:rPr>
          <w:rFonts w:ascii="Tw Cen MT" w:hAnsi="Tw Cen MT"/>
          <w:color w:val="000000" w:themeColor="text1"/>
          <w:w w:val="105"/>
          <w:sz w:val="16"/>
        </w:rPr>
        <w:t>, 2023.</w:t>
      </w:r>
    </w:p>
    <w:p w14:paraId="319501D2" w14:textId="77777777" w:rsidR="009F2283" w:rsidRPr="00EC25FD" w:rsidRDefault="00000000" w:rsidP="0027414D">
      <w:pPr>
        <w:pStyle w:val="ListParagraph"/>
        <w:numPr>
          <w:ilvl w:val="0"/>
          <w:numId w:val="1"/>
        </w:numPr>
        <w:tabs>
          <w:tab w:val="left" w:pos="543"/>
          <w:tab w:val="left" w:pos="550"/>
        </w:tabs>
        <w:spacing w:before="19" w:line="264" w:lineRule="auto"/>
        <w:ind w:left="543" w:right="673" w:hanging="270"/>
        <w:jc w:val="both"/>
        <w:rPr>
          <w:rFonts w:ascii="Tw Cen MT" w:hAnsi="Tw Cen MT"/>
          <w:color w:val="000000" w:themeColor="text1"/>
          <w:sz w:val="16"/>
        </w:rPr>
      </w:pPr>
      <w:bookmarkStart w:id="33" w:name="_bookmark16"/>
      <w:bookmarkEnd w:id="33"/>
      <w:r w:rsidRPr="00EC25FD">
        <w:rPr>
          <w:rFonts w:ascii="Tw Cen MT" w:hAnsi="Tw Cen MT"/>
          <w:color w:val="000000" w:themeColor="text1"/>
          <w:sz w:val="16"/>
        </w:rPr>
        <w:tab/>
      </w:r>
      <w:r w:rsidRPr="00EC25FD">
        <w:rPr>
          <w:rFonts w:ascii="Tw Cen MT" w:hAnsi="Tw Cen MT"/>
          <w:color w:val="000000" w:themeColor="text1"/>
          <w:w w:val="105"/>
          <w:sz w:val="16"/>
        </w:rPr>
        <w:t xml:space="preserve">F. Koto, N. H. Prasojo, and E. A. Rachman, “IndoMMLU: A Multi-Task Language Understanding Benchmark for Indonesian and Local Languages,” in </w:t>
      </w:r>
      <w:r w:rsidRPr="00EC25FD">
        <w:rPr>
          <w:rFonts w:ascii="Tw Cen MT" w:hAnsi="Tw Cen MT"/>
          <w:i/>
          <w:color w:val="000000" w:themeColor="text1"/>
          <w:w w:val="105"/>
          <w:sz w:val="16"/>
        </w:rPr>
        <w:t>Proc. 2023 Conf. Empir. Methods Nat. Lang. Process. (EMNLP)</w:t>
      </w:r>
      <w:r w:rsidRPr="00EC25FD">
        <w:rPr>
          <w:rFonts w:ascii="Tw Cen MT" w:hAnsi="Tw Cen MT"/>
          <w:color w:val="000000" w:themeColor="text1"/>
          <w:w w:val="105"/>
          <w:sz w:val="16"/>
        </w:rPr>
        <w:t xml:space="preserve">, 2023, pp. </w:t>
      </w:r>
      <w:bookmarkStart w:id="34" w:name="_bookmark17"/>
      <w:bookmarkEnd w:id="34"/>
      <w:r w:rsidRPr="00EC25FD">
        <w:rPr>
          <w:rFonts w:ascii="Tw Cen MT" w:hAnsi="Tw Cen MT"/>
          <w:color w:val="000000" w:themeColor="text1"/>
          <w:spacing w:val="-2"/>
          <w:w w:val="105"/>
          <w:sz w:val="16"/>
        </w:rPr>
        <w:t>11210–11225.</w:t>
      </w:r>
    </w:p>
    <w:p w14:paraId="3C73A58A" w14:textId="77777777" w:rsidR="009F2283" w:rsidRPr="00EC25FD" w:rsidRDefault="00000000" w:rsidP="0027414D">
      <w:pPr>
        <w:pStyle w:val="ListParagraph"/>
        <w:numPr>
          <w:ilvl w:val="0"/>
          <w:numId w:val="1"/>
        </w:numPr>
        <w:tabs>
          <w:tab w:val="left" w:pos="542"/>
          <w:tab w:val="left" w:pos="549"/>
        </w:tabs>
        <w:spacing w:before="18" w:line="264" w:lineRule="auto"/>
        <w:ind w:left="542" w:right="680" w:hanging="270"/>
        <w:jc w:val="both"/>
        <w:rPr>
          <w:rFonts w:ascii="Tw Cen MT" w:hAnsi="Tw Cen MT"/>
          <w:color w:val="000000" w:themeColor="text1"/>
          <w:sz w:val="16"/>
        </w:rPr>
      </w:pPr>
      <w:r w:rsidRPr="00EC25FD">
        <w:rPr>
          <w:rFonts w:ascii="Tw Cen MT" w:hAnsi="Tw Cen MT"/>
          <w:color w:val="000000" w:themeColor="text1"/>
          <w:w w:val="105"/>
          <w:sz w:val="16"/>
        </w:rPr>
        <w:t>A.</w:t>
      </w:r>
      <w:r w:rsidRPr="00EC25FD">
        <w:rPr>
          <w:rFonts w:ascii="Tw Cen MT" w:hAnsi="Tw Cen MT"/>
          <w:color w:val="000000" w:themeColor="text1"/>
          <w:spacing w:val="40"/>
          <w:w w:val="105"/>
          <w:sz w:val="16"/>
        </w:rPr>
        <w:t xml:space="preserve"> </w:t>
      </w:r>
      <w:r w:rsidRPr="00EC25FD">
        <w:rPr>
          <w:rFonts w:ascii="Tw Cen MT" w:hAnsi="Tw Cen MT"/>
          <w:color w:val="000000" w:themeColor="text1"/>
          <w:w w:val="105"/>
          <w:sz w:val="16"/>
        </w:rPr>
        <w:t>F. Aji,</w:t>
      </w:r>
      <w:r w:rsidRPr="00EC25FD">
        <w:rPr>
          <w:rFonts w:ascii="Tw Cen MT" w:hAnsi="Tw Cen MT"/>
          <w:color w:val="000000" w:themeColor="text1"/>
          <w:spacing w:val="40"/>
          <w:w w:val="105"/>
          <w:sz w:val="16"/>
        </w:rPr>
        <w:t xml:space="preserve"> </w:t>
      </w:r>
      <w:r w:rsidRPr="00EC25FD">
        <w:rPr>
          <w:rFonts w:ascii="Tw Cen MT" w:hAnsi="Tw Cen MT"/>
          <w:color w:val="000000" w:themeColor="text1"/>
          <w:w w:val="105"/>
          <w:sz w:val="16"/>
        </w:rPr>
        <w:t>G. I. Winata,</w:t>
      </w:r>
      <w:r w:rsidRPr="00EC25FD">
        <w:rPr>
          <w:rFonts w:ascii="Tw Cen MT" w:hAnsi="Tw Cen MT"/>
          <w:color w:val="000000" w:themeColor="text1"/>
          <w:spacing w:val="40"/>
          <w:w w:val="105"/>
          <w:sz w:val="16"/>
        </w:rPr>
        <w:t xml:space="preserve"> </w:t>
      </w:r>
      <w:r w:rsidRPr="00EC25FD">
        <w:rPr>
          <w:rFonts w:ascii="Tw Cen MT" w:hAnsi="Tw Cen MT"/>
          <w:color w:val="000000" w:themeColor="text1"/>
          <w:w w:val="105"/>
          <w:sz w:val="16"/>
        </w:rPr>
        <w:t>R. F. Sari,</w:t>
      </w:r>
      <w:r w:rsidRPr="00EC25FD">
        <w:rPr>
          <w:rFonts w:ascii="Tw Cen MT" w:hAnsi="Tw Cen MT"/>
          <w:color w:val="000000" w:themeColor="text1"/>
          <w:spacing w:val="40"/>
          <w:w w:val="105"/>
          <w:sz w:val="16"/>
        </w:rPr>
        <w:t xml:space="preserve"> </w:t>
      </w:r>
      <w:r w:rsidRPr="00EC25FD">
        <w:rPr>
          <w:rFonts w:ascii="Tw Cen MT" w:hAnsi="Tw Cen MT"/>
          <w:color w:val="000000" w:themeColor="text1"/>
          <w:w w:val="105"/>
          <w:sz w:val="16"/>
        </w:rPr>
        <w:t>E. Bradshaw,</w:t>
      </w:r>
      <w:r w:rsidRPr="00EC25FD">
        <w:rPr>
          <w:rFonts w:ascii="Tw Cen MT" w:hAnsi="Tw Cen MT"/>
          <w:color w:val="000000" w:themeColor="text1"/>
          <w:spacing w:val="40"/>
          <w:w w:val="105"/>
          <w:sz w:val="16"/>
        </w:rPr>
        <w:t xml:space="preserve"> </w:t>
      </w:r>
      <w:r w:rsidRPr="00EC25FD">
        <w:rPr>
          <w:rFonts w:ascii="Tw Cen MT" w:hAnsi="Tw Cen MT"/>
          <w:color w:val="000000" w:themeColor="text1"/>
          <w:w w:val="105"/>
          <w:sz w:val="16"/>
        </w:rPr>
        <w:t>Z. Liu,</w:t>
      </w:r>
      <w:r w:rsidRPr="00EC25FD">
        <w:rPr>
          <w:rFonts w:ascii="Tw Cen MT" w:hAnsi="Tw Cen MT"/>
          <w:color w:val="000000" w:themeColor="text1"/>
          <w:spacing w:val="40"/>
          <w:w w:val="105"/>
          <w:sz w:val="16"/>
        </w:rPr>
        <w:t xml:space="preserve"> </w:t>
      </w:r>
      <w:r w:rsidRPr="00EC25FD">
        <w:rPr>
          <w:rFonts w:ascii="Tw Cen MT" w:hAnsi="Tw Cen MT"/>
          <w:color w:val="000000" w:themeColor="text1"/>
          <w:w w:val="105"/>
          <w:sz w:val="16"/>
        </w:rPr>
        <w:t xml:space="preserve">P. Fung </w:t>
      </w:r>
      <w:r w:rsidRPr="00EC25FD">
        <w:rPr>
          <w:rFonts w:ascii="Tw Cen MT" w:hAnsi="Tw Cen MT"/>
          <w:i/>
          <w:color w:val="000000" w:themeColor="text1"/>
          <w:w w:val="105"/>
          <w:sz w:val="16"/>
        </w:rPr>
        <w:t>et</w:t>
      </w:r>
      <w:r w:rsidRPr="00EC25FD">
        <w:rPr>
          <w:rFonts w:ascii="Tw Cen MT" w:hAnsi="Tw Cen MT"/>
          <w:i/>
          <w:color w:val="000000" w:themeColor="text1"/>
          <w:spacing w:val="40"/>
          <w:w w:val="105"/>
          <w:sz w:val="16"/>
        </w:rPr>
        <w:t xml:space="preserve"> </w:t>
      </w:r>
      <w:r w:rsidRPr="00EC25FD">
        <w:rPr>
          <w:rFonts w:ascii="Tw Cen MT" w:hAnsi="Tw Cen MT"/>
          <w:i/>
          <w:color w:val="000000" w:themeColor="text1"/>
          <w:w w:val="105"/>
          <w:sz w:val="16"/>
        </w:rPr>
        <w:t>al.</w:t>
      </w:r>
      <w:r w:rsidRPr="00EC25FD">
        <w:rPr>
          <w:rFonts w:ascii="Tw Cen MT" w:hAnsi="Tw Cen MT"/>
          <w:color w:val="000000" w:themeColor="text1"/>
          <w:w w:val="105"/>
          <w:sz w:val="16"/>
        </w:rPr>
        <w:t>,</w:t>
      </w:r>
      <w:r w:rsidRPr="00EC25FD">
        <w:rPr>
          <w:rFonts w:ascii="Tw Cen MT" w:hAnsi="Tw Cen MT"/>
          <w:color w:val="000000" w:themeColor="text1"/>
          <w:spacing w:val="40"/>
          <w:w w:val="105"/>
          <w:sz w:val="16"/>
        </w:rPr>
        <w:t xml:space="preserve"> </w:t>
      </w:r>
      <w:r w:rsidRPr="00EC25FD">
        <w:rPr>
          <w:rFonts w:ascii="Tw Cen MT" w:hAnsi="Tw Cen MT"/>
          <w:color w:val="000000" w:themeColor="text1"/>
          <w:w w:val="105"/>
          <w:sz w:val="16"/>
        </w:rPr>
        <w:t>“One Country,</w:t>
      </w:r>
      <w:r w:rsidRPr="00EC25FD">
        <w:rPr>
          <w:rFonts w:ascii="Tw Cen MT" w:hAnsi="Tw Cen MT"/>
          <w:color w:val="000000" w:themeColor="text1"/>
          <w:spacing w:val="40"/>
          <w:w w:val="105"/>
          <w:sz w:val="16"/>
        </w:rPr>
        <w:t xml:space="preserve"> </w:t>
      </w:r>
      <w:r w:rsidRPr="00EC25FD">
        <w:rPr>
          <w:rFonts w:ascii="Tw Cen MT" w:hAnsi="Tw Cen MT"/>
          <w:color w:val="000000" w:themeColor="text1"/>
          <w:w w:val="105"/>
          <w:sz w:val="16"/>
        </w:rPr>
        <w:t>700+ Languages:</w:t>
      </w:r>
      <w:r w:rsidRPr="00EC25FD">
        <w:rPr>
          <w:rFonts w:ascii="Tw Cen MT" w:hAnsi="Tw Cen MT"/>
          <w:color w:val="000000" w:themeColor="text1"/>
          <w:spacing w:val="40"/>
          <w:w w:val="105"/>
          <w:sz w:val="16"/>
        </w:rPr>
        <w:t xml:space="preserve"> </w:t>
      </w:r>
      <w:r w:rsidRPr="00EC25FD">
        <w:rPr>
          <w:rFonts w:ascii="Tw Cen MT" w:hAnsi="Tw Cen MT"/>
          <w:color w:val="000000" w:themeColor="text1"/>
          <w:w w:val="105"/>
          <w:sz w:val="16"/>
        </w:rPr>
        <w:t xml:space="preserve">NLP Challenges for Underrepresented Languages and Dialects in Indonesia,” in </w:t>
      </w:r>
      <w:r w:rsidRPr="00EC25FD">
        <w:rPr>
          <w:rFonts w:ascii="Tw Cen MT" w:hAnsi="Tw Cen MT"/>
          <w:i/>
          <w:color w:val="000000" w:themeColor="text1"/>
          <w:w w:val="105"/>
          <w:sz w:val="16"/>
        </w:rPr>
        <w:t>Proc. 60th Annu. Meet. Assoc. Comput. Linguist. (ACL)</w:t>
      </w:r>
      <w:r w:rsidRPr="00EC25FD">
        <w:rPr>
          <w:rFonts w:ascii="Tw Cen MT" w:hAnsi="Tw Cen MT"/>
          <w:color w:val="000000" w:themeColor="text1"/>
          <w:w w:val="105"/>
          <w:sz w:val="16"/>
        </w:rPr>
        <w:t>, 2022, pp. 7226–7249.</w:t>
      </w:r>
    </w:p>
    <w:p w14:paraId="3BA27E38" w14:textId="77777777" w:rsidR="009F2283" w:rsidRPr="00EC25FD" w:rsidRDefault="00000000" w:rsidP="0027414D">
      <w:pPr>
        <w:pStyle w:val="ListParagraph"/>
        <w:numPr>
          <w:ilvl w:val="0"/>
          <w:numId w:val="1"/>
        </w:numPr>
        <w:tabs>
          <w:tab w:val="left" w:pos="530"/>
          <w:tab w:val="left" w:pos="549"/>
        </w:tabs>
        <w:spacing w:before="17" w:line="264" w:lineRule="auto"/>
        <w:ind w:left="530" w:right="679" w:hanging="258"/>
        <w:jc w:val="both"/>
        <w:rPr>
          <w:rFonts w:ascii="Tw Cen MT" w:hAnsi="Tw Cen MT"/>
          <w:color w:val="000000" w:themeColor="text1"/>
          <w:sz w:val="16"/>
        </w:rPr>
      </w:pPr>
      <w:bookmarkStart w:id="35" w:name="_bookmark18"/>
      <w:bookmarkEnd w:id="35"/>
      <w:r w:rsidRPr="00EC25FD">
        <w:rPr>
          <w:rFonts w:ascii="Tw Cen MT" w:hAnsi="Tw Cen MT"/>
          <w:color w:val="000000" w:themeColor="text1"/>
          <w:sz w:val="16"/>
        </w:rPr>
        <w:tab/>
      </w:r>
      <w:r w:rsidRPr="00EC25FD">
        <w:rPr>
          <w:rFonts w:ascii="Tw Cen MT" w:hAnsi="Tw Cen MT"/>
          <w:color w:val="000000" w:themeColor="text1"/>
          <w:w w:val="105"/>
          <w:sz w:val="16"/>
        </w:rPr>
        <w:t xml:space="preserve">S. Cahyawijaya, G. I. Winata, B. Wilie, K. Vincent, X. Li, J. D. Kuncoro </w:t>
      </w:r>
      <w:r w:rsidRPr="00EC25FD">
        <w:rPr>
          <w:rFonts w:ascii="Tw Cen MT" w:hAnsi="Tw Cen MT"/>
          <w:i/>
          <w:color w:val="000000" w:themeColor="text1"/>
          <w:w w:val="105"/>
          <w:sz w:val="16"/>
        </w:rPr>
        <w:t>et al.</w:t>
      </w:r>
      <w:r w:rsidRPr="00EC25FD">
        <w:rPr>
          <w:rFonts w:ascii="Tw Cen MT" w:hAnsi="Tw Cen MT"/>
          <w:color w:val="000000" w:themeColor="text1"/>
          <w:w w:val="105"/>
          <w:sz w:val="16"/>
        </w:rPr>
        <w:t xml:space="preserve">, “IndoNLG: Benchmark and Resources for Evaluating Indonesian Natural Language Generation,” in </w:t>
      </w:r>
      <w:r w:rsidRPr="00EC25FD">
        <w:rPr>
          <w:rFonts w:ascii="Tw Cen MT" w:hAnsi="Tw Cen MT"/>
          <w:i/>
          <w:color w:val="000000" w:themeColor="text1"/>
          <w:w w:val="105"/>
          <w:sz w:val="16"/>
        </w:rPr>
        <w:t>Proc. 2021 Conf. Empir. Methods Nat. Lang. Process. (EMNLP)</w:t>
      </w:r>
      <w:r w:rsidRPr="00EC25FD">
        <w:rPr>
          <w:rFonts w:ascii="Tw Cen MT" w:hAnsi="Tw Cen MT"/>
          <w:color w:val="000000" w:themeColor="text1"/>
          <w:w w:val="105"/>
          <w:sz w:val="16"/>
        </w:rPr>
        <w:t>, 2021, pp. 8875–8898.</w:t>
      </w:r>
    </w:p>
    <w:p w14:paraId="63D0F113" w14:textId="77777777" w:rsidR="009F2283" w:rsidRPr="00EC25FD" w:rsidRDefault="00000000" w:rsidP="0027414D">
      <w:pPr>
        <w:pStyle w:val="ListParagraph"/>
        <w:numPr>
          <w:ilvl w:val="0"/>
          <w:numId w:val="1"/>
        </w:numPr>
        <w:tabs>
          <w:tab w:val="left" w:pos="547"/>
          <w:tab w:val="left" w:pos="549"/>
        </w:tabs>
        <w:spacing w:before="18" w:line="264" w:lineRule="auto"/>
        <w:ind w:left="547" w:right="682" w:hanging="275"/>
        <w:jc w:val="both"/>
        <w:rPr>
          <w:rFonts w:ascii="Tw Cen MT" w:hAnsi="Tw Cen MT"/>
          <w:color w:val="000000" w:themeColor="text1"/>
          <w:sz w:val="16"/>
        </w:rPr>
      </w:pPr>
      <w:bookmarkStart w:id="36" w:name="_bookmark19"/>
      <w:bookmarkEnd w:id="36"/>
      <w:r w:rsidRPr="00EC25FD">
        <w:rPr>
          <w:rFonts w:ascii="Tw Cen MT" w:hAnsi="Tw Cen MT"/>
          <w:color w:val="000000" w:themeColor="text1"/>
          <w:sz w:val="16"/>
        </w:rPr>
        <w:tab/>
      </w:r>
      <w:r w:rsidRPr="00EC25FD">
        <w:rPr>
          <w:rFonts w:ascii="Tw Cen MT" w:hAnsi="Tw Cen MT"/>
          <w:color w:val="000000" w:themeColor="text1"/>
          <w:w w:val="105"/>
          <w:sz w:val="16"/>
        </w:rPr>
        <w:t xml:space="preserve">G. I. Winata, A. F. Aji, Z. Zheng, S. Cahyawijaya, D. I. Adelani, Z. Liu </w:t>
      </w:r>
      <w:r w:rsidRPr="00EC25FD">
        <w:rPr>
          <w:rFonts w:ascii="Tw Cen MT" w:hAnsi="Tw Cen MT"/>
          <w:i/>
          <w:color w:val="000000" w:themeColor="text1"/>
          <w:w w:val="105"/>
          <w:sz w:val="16"/>
        </w:rPr>
        <w:t>et al.</w:t>
      </w:r>
      <w:r w:rsidRPr="00EC25FD">
        <w:rPr>
          <w:rFonts w:ascii="Tw Cen MT" w:hAnsi="Tw Cen MT"/>
          <w:color w:val="000000" w:themeColor="text1"/>
          <w:w w:val="105"/>
          <w:sz w:val="16"/>
        </w:rPr>
        <w:t xml:space="preserve">, “NusaX: Multilingual Parallel Sentiment Dataset for 10 Indonesian Local Languages,” in </w:t>
      </w:r>
      <w:r w:rsidRPr="00EC25FD">
        <w:rPr>
          <w:rFonts w:ascii="Tw Cen MT" w:hAnsi="Tw Cen MT"/>
          <w:i/>
          <w:color w:val="000000" w:themeColor="text1"/>
          <w:w w:val="105"/>
          <w:sz w:val="16"/>
        </w:rPr>
        <w:t>Proc. 17th Conf. Eur. Chapter Assoc. Comput. Linguist. (EACL)</w:t>
      </w:r>
      <w:r w:rsidRPr="00EC25FD">
        <w:rPr>
          <w:rFonts w:ascii="Tw Cen MT" w:hAnsi="Tw Cen MT"/>
          <w:color w:val="000000" w:themeColor="text1"/>
          <w:w w:val="105"/>
          <w:sz w:val="16"/>
        </w:rPr>
        <w:t>, 2023, pp. 2420–2434.</w:t>
      </w:r>
    </w:p>
    <w:p w14:paraId="61BD51B9" w14:textId="77777777" w:rsidR="009F2283" w:rsidRPr="00EC25FD" w:rsidRDefault="00000000" w:rsidP="0027414D">
      <w:pPr>
        <w:pStyle w:val="ListParagraph"/>
        <w:numPr>
          <w:ilvl w:val="0"/>
          <w:numId w:val="1"/>
        </w:numPr>
        <w:tabs>
          <w:tab w:val="left" w:pos="547"/>
          <w:tab w:val="left" w:pos="549"/>
        </w:tabs>
        <w:spacing w:before="18" w:line="264" w:lineRule="auto"/>
        <w:ind w:left="547" w:right="673" w:hanging="275"/>
        <w:jc w:val="both"/>
        <w:rPr>
          <w:rFonts w:ascii="Tw Cen MT" w:hAnsi="Tw Cen MT"/>
          <w:color w:val="000000" w:themeColor="text1"/>
          <w:sz w:val="16"/>
        </w:rPr>
      </w:pPr>
      <w:bookmarkStart w:id="37" w:name="_bookmark20"/>
      <w:bookmarkEnd w:id="37"/>
      <w:r w:rsidRPr="00EC25FD">
        <w:rPr>
          <w:rFonts w:ascii="Tw Cen MT" w:hAnsi="Tw Cen MT"/>
          <w:color w:val="000000" w:themeColor="text1"/>
          <w:sz w:val="16"/>
        </w:rPr>
        <w:tab/>
        <w:t>J.</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Wei,</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X.</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Wang,</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D.</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Schuurmans,</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M.</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Bosma,</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F.</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Xia,</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E.</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Chi,</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Q.</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V.</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Le,</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and</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D.</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Zhou,</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“Chain-of-Thought</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Prompting</w:t>
      </w:r>
      <w:r w:rsidRPr="00EC25FD">
        <w:rPr>
          <w:rFonts w:ascii="Tw Cen MT" w:hAnsi="Tw Cen MT"/>
          <w:color w:val="000000" w:themeColor="text1"/>
          <w:spacing w:val="40"/>
          <w:sz w:val="16"/>
        </w:rPr>
        <w:t xml:space="preserve"> </w:t>
      </w:r>
      <w:r w:rsidRPr="00EC25FD">
        <w:rPr>
          <w:rFonts w:ascii="Tw Cen MT" w:hAnsi="Tw Cen MT"/>
          <w:color w:val="000000" w:themeColor="text1"/>
          <w:sz w:val="16"/>
        </w:rPr>
        <w:t xml:space="preserve">Elicits Reasoning in Large Language Models,” in </w:t>
      </w:r>
      <w:r w:rsidRPr="00EC25FD">
        <w:rPr>
          <w:rFonts w:ascii="Tw Cen MT" w:hAnsi="Tw Cen MT"/>
          <w:i/>
          <w:color w:val="000000" w:themeColor="text1"/>
          <w:sz w:val="16"/>
        </w:rPr>
        <w:t>Proc.</w:t>
      </w:r>
      <w:r w:rsidRPr="00EC25FD">
        <w:rPr>
          <w:rFonts w:ascii="Tw Cen MT" w:hAnsi="Tw Cen MT"/>
          <w:i/>
          <w:color w:val="000000" w:themeColor="text1"/>
          <w:spacing w:val="37"/>
          <w:sz w:val="16"/>
        </w:rPr>
        <w:t xml:space="preserve"> </w:t>
      </w:r>
      <w:r w:rsidRPr="00EC25FD">
        <w:rPr>
          <w:rFonts w:ascii="Tw Cen MT" w:hAnsi="Tw Cen MT"/>
          <w:i/>
          <w:color w:val="000000" w:themeColor="text1"/>
          <w:sz w:val="16"/>
        </w:rPr>
        <w:t>Adv.</w:t>
      </w:r>
      <w:r w:rsidRPr="00EC25FD">
        <w:rPr>
          <w:rFonts w:ascii="Tw Cen MT" w:hAnsi="Tw Cen MT"/>
          <w:i/>
          <w:color w:val="000000" w:themeColor="text1"/>
          <w:spacing w:val="37"/>
          <w:sz w:val="16"/>
        </w:rPr>
        <w:t xml:space="preserve"> </w:t>
      </w:r>
      <w:r w:rsidRPr="00EC25FD">
        <w:rPr>
          <w:rFonts w:ascii="Tw Cen MT" w:hAnsi="Tw Cen MT"/>
          <w:i/>
          <w:color w:val="000000" w:themeColor="text1"/>
          <w:sz w:val="16"/>
        </w:rPr>
        <w:t>Neural Inf.</w:t>
      </w:r>
      <w:r w:rsidRPr="00EC25FD">
        <w:rPr>
          <w:rFonts w:ascii="Tw Cen MT" w:hAnsi="Tw Cen MT"/>
          <w:i/>
          <w:color w:val="000000" w:themeColor="text1"/>
          <w:spacing w:val="37"/>
          <w:sz w:val="16"/>
        </w:rPr>
        <w:t xml:space="preserve"> </w:t>
      </w:r>
      <w:r w:rsidRPr="00EC25FD">
        <w:rPr>
          <w:rFonts w:ascii="Tw Cen MT" w:hAnsi="Tw Cen MT"/>
          <w:i/>
          <w:color w:val="000000" w:themeColor="text1"/>
          <w:sz w:val="16"/>
        </w:rPr>
        <w:t>Process.</w:t>
      </w:r>
      <w:r w:rsidRPr="00EC25FD">
        <w:rPr>
          <w:rFonts w:ascii="Tw Cen MT" w:hAnsi="Tw Cen MT"/>
          <w:i/>
          <w:color w:val="000000" w:themeColor="text1"/>
          <w:spacing w:val="37"/>
          <w:sz w:val="16"/>
        </w:rPr>
        <w:t xml:space="preserve"> </w:t>
      </w:r>
      <w:r w:rsidRPr="00EC25FD">
        <w:rPr>
          <w:rFonts w:ascii="Tw Cen MT" w:hAnsi="Tw Cen MT"/>
          <w:i/>
          <w:color w:val="000000" w:themeColor="text1"/>
          <w:sz w:val="16"/>
        </w:rPr>
        <w:t>Syst. (NeurIPS)</w:t>
      </w:r>
      <w:r w:rsidRPr="00EC25FD">
        <w:rPr>
          <w:rFonts w:ascii="Tw Cen MT" w:hAnsi="Tw Cen MT"/>
          <w:color w:val="000000" w:themeColor="text1"/>
          <w:sz w:val="16"/>
        </w:rPr>
        <w:t>, vol. 35, 2022, pp.</w:t>
      </w:r>
      <w:r w:rsidRPr="00EC25FD">
        <w:rPr>
          <w:rFonts w:ascii="Tw Cen MT" w:hAnsi="Tw Cen MT"/>
          <w:color w:val="000000" w:themeColor="text1"/>
          <w:spacing w:val="40"/>
          <w:sz w:val="16"/>
        </w:rPr>
        <w:t xml:space="preserve"> </w:t>
      </w:r>
      <w:bookmarkStart w:id="38" w:name="_bookmark21"/>
      <w:bookmarkEnd w:id="38"/>
      <w:r w:rsidRPr="00EC25FD">
        <w:rPr>
          <w:rFonts w:ascii="Tw Cen MT" w:hAnsi="Tw Cen MT"/>
          <w:color w:val="000000" w:themeColor="text1"/>
          <w:spacing w:val="-2"/>
          <w:sz w:val="16"/>
        </w:rPr>
        <w:t>24824–24837.</w:t>
      </w:r>
    </w:p>
    <w:p w14:paraId="36F50EA8" w14:textId="77777777" w:rsidR="009F2283" w:rsidRPr="00EC25FD" w:rsidRDefault="00000000" w:rsidP="0027414D">
      <w:pPr>
        <w:pStyle w:val="ListParagraph"/>
        <w:numPr>
          <w:ilvl w:val="0"/>
          <w:numId w:val="1"/>
        </w:numPr>
        <w:tabs>
          <w:tab w:val="left" w:pos="542"/>
          <w:tab w:val="left" w:pos="550"/>
        </w:tabs>
        <w:spacing w:before="18" w:line="264" w:lineRule="auto"/>
        <w:ind w:left="542" w:right="706" w:hanging="269"/>
        <w:jc w:val="both"/>
        <w:rPr>
          <w:rFonts w:ascii="Tw Cen MT" w:hAnsi="Tw Cen MT"/>
          <w:color w:val="000000" w:themeColor="text1"/>
          <w:sz w:val="16"/>
        </w:rPr>
      </w:pPr>
      <w:r w:rsidRPr="00EC25FD">
        <w:rPr>
          <w:rFonts w:ascii="Tw Cen MT" w:hAnsi="Tw Cen MT"/>
          <w:color w:val="000000" w:themeColor="text1"/>
          <w:w w:val="105"/>
          <w:sz w:val="16"/>
        </w:rPr>
        <w:t>T.</w:t>
      </w:r>
      <w:r w:rsidRPr="00EC25FD">
        <w:rPr>
          <w:rFonts w:ascii="Tw Cen MT" w:hAnsi="Tw Cen MT"/>
          <w:color w:val="000000" w:themeColor="text1"/>
          <w:spacing w:val="30"/>
          <w:w w:val="105"/>
          <w:sz w:val="16"/>
        </w:rPr>
        <w:t xml:space="preserve"> </w:t>
      </w:r>
      <w:r w:rsidRPr="00EC25FD">
        <w:rPr>
          <w:rFonts w:ascii="Tw Cen MT" w:hAnsi="Tw Cen MT"/>
          <w:color w:val="000000" w:themeColor="text1"/>
          <w:w w:val="105"/>
          <w:sz w:val="16"/>
        </w:rPr>
        <w:t>Kojima, S. S. Gu, M. Reid, Y. Matsuo, and Y. Iwasawa, “Large Language Models are Zero-Shot Reasoners,” in</w:t>
      </w:r>
      <w:r w:rsidRPr="00EC25FD">
        <w:rPr>
          <w:rFonts w:ascii="Tw Cen MT" w:hAnsi="Tw Cen MT"/>
          <w:color w:val="000000" w:themeColor="text1"/>
          <w:spacing w:val="40"/>
          <w:w w:val="105"/>
          <w:sz w:val="16"/>
        </w:rPr>
        <w:t xml:space="preserve"> </w:t>
      </w:r>
      <w:r w:rsidRPr="00EC25FD">
        <w:rPr>
          <w:rFonts w:ascii="Tw Cen MT" w:hAnsi="Tw Cen MT"/>
          <w:i/>
          <w:color w:val="000000" w:themeColor="text1"/>
          <w:w w:val="105"/>
          <w:sz w:val="16"/>
        </w:rPr>
        <w:t>Proc. Adv. Neural Inf. Process. Syst. (NeurIPS)</w:t>
      </w:r>
      <w:r w:rsidRPr="00EC25FD">
        <w:rPr>
          <w:rFonts w:ascii="Tw Cen MT" w:hAnsi="Tw Cen MT"/>
          <w:color w:val="000000" w:themeColor="text1"/>
          <w:w w:val="105"/>
          <w:sz w:val="16"/>
        </w:rPr>
        <w:t>, vol. 35, 2022, pp. 22199–22213.</w:t>
      </w:r>
    </w:p>
    <w:p w14:paraId="724024CF" w14:textId="77777777" w:rsidR="009F2283" w:rsidRPr="00EC25FD" w:rsidRDefault="00000000" w:rsidP="0027414D">
      <w:pPr>
        <w:pStyle w:val="ListParagraph"/>
        <w:numPr>
          <w:ilvl w:val="0"/>
          <w:numId w:val="1"/>
        </w:numPr>
        <w:tabs>
          <w:tab w:val="left" w:pos="549"/>
          <w:tab w:val="left" w:pos="551"/>
        </w:tabs>
        <w:spacing w:before="18" w:line="264" w:lineRule="auto"/>
        <w:ind w:right="709" w:hanging="364"/>
        <w:jc w:val="both"/>
        <w:rPr>
          <w:rFonts w:ascii="Tw Cen MT" w:hAnsi="Tw Cen MT"/>
          <w:color w:val="000000" w:themeColor="text1"/>
          <w:sz w:val="16"/>
        </w:rPr>
      </w:pPr>
      <w:bookmarkStart w:id="39" w:name="_bookmark22"/>
      <w:bookmarkEnd w:id="39"/>
      <w:r w:rsidRPr="00EC25FD">
        <w:rPr>
          <w:rFonts w:ascii="Tw Cen MT" w:hAnsi="Tw Cen MT"/>
          <w:color w:val="000000" w:themeColor="text1"/>
          <w:w w:val="105"/>
          <w:sz w:val="16"/>
        </w:rPr>
        <w:t xml:space="preserve">X. Wang, J. Wei, D. Schuurmans, Q. Le, E. Chi, S. Narang, A. Chowdhery, and D. Zhou, “Self-Consistency Improves Chain of Thought Reasoning in Language Models,” in </w:t>
      </w:r>
      <w:r w:rsidRPr="00EC25FD">
        <w:rPr>
          <w:rFonts w:ascii="Tw Cen MT" w:hAnsi="Tw Cen MT"/>
          <w:i/>
          <w:color w:val="000000" w:themeColor="text1"/>
          <w:w w:val="105"/>
          <w:sz w:val="16"/>
        </w:rPr>
        <w:t>Proc.</w:t>
      </w:r>
      <w:r w:rsidRPr="00EC25FD">
        <w:rPr>
          <w:rFonts w:ascii="Tw Cen MT" w:hAnsi="Tw Cen MT"/>
          <w:i/>
          <w:color w:val="000000" w:themeColor="text1"/>
          <w:spacing w:val="24"/>
          <w:w w:val="105"/>
          <w:sz w:val="16"/>
        </w:rPr>
        <w:t xml:space="preserve"> </w:t>
      </w:r>
      <w:r w:rsidRPr="00EC25FD">
        <w:rPr>
          <w:rFonts w:ascii="Tw Cen MT" w:hAnsi="Tw Cen MT"/>
          <w:i/>
          <w:color w:val="000000" w:themeColor="text1"/>
          <w:w w:val="105"/>
          <w:sz w:val="16"/>
        </w:rPr>
        <w:t>11th</w:t>
      </w:r>
      <w:r w:rsidRPr="00EC25FD">
        <w:rPr>
          <w:rFonts w:ascii="Tw Cen MT" w:hAnsi="Tw Cen MT"/>
          <w:i/>
          <w:color w:val="000000" w:themeColor="text1"/>
          <w:spacing w:val="23"/>
          <w:w w:val="105"/>
          <w:sz w:val="16"/>
        </w:rPr>
        <w:t xml:space="preserve"> </w:t>
      </w:r>
      <w:r w:rsidRPr="00EC25FD">
        <w:rPr>
          <w:rFonts w:ascii="Tw Cen MT" w:hAnsi="Tw Cen MT"/>
          <w:i/>
          <w:color w:val="000000" w:themeColor="text1"/>
          <w:w w:val="105"/>
          <w:sz w:val="16"/>
        </w:rPr>
        <w:t>Int.</w:t>
      </w:r>
      <w:r w:rsidRPr="00EC25FD">
        <w:rPr>
          <w:rFonts w:ascii="Tw Cen MT" w:hAnsi="Tw Cen MT"/>
          <w:i/>
          <w:color w:val="000000" w:themeColor="text1"/>
          <w:spacing w:val="24"/>
          <w:w w:val="105"/>
          <w:sz w:val="16"/>
        </w:rPr>
        <w:t xml:space="preserve"> </w:t>
      </w:r>
      <w:r w:rsidRPr="00EC25FD">
        <w:rPr>
          <w:rFonts w:ascii="Tw Cen MT" w:hAnsi="Tw Cen MT"/>
          <w:i/>
          <w:color w:val="000000" w:themeColor="text1"/>
          <w:w w:val="105"/>
          <w:sz w:val="16"/>
        </w:rPr>
        <w:t>Conf.</w:t>
      </w:r>
      <w:r w:rsidRPr="00EC25FD">
        <w:rPr>
          <w:rFonts w:ascii="Tw Cen MT" w:hAnsi="Tw Cen MT"/>
          <w:i/>
          <w:color w:val="000000" w:themeColor="text1"/>
          <w:spacing w:val="24"/>
          <w:w w:val="105"/>
          <w:sz w:val="16"/>
        </w:rPr>
        <w:t xml:space="preserve"> </w:t>
      </w:r>
      <w:r w:rsidRPr="00EC25FD">
        <w:rPr>
          <w:rFonts w:ascii="Tw Cen MT" w:hAnsi="Tw Cen MT"/>
          <w:i/>
          <w:color w:val="000000" w:themeColor="text1"/>
          <w:w w:val="105"/>
          <w:sz w:val="16"/>
        </w:rPr>
        <w:t>Learn.</w:t>
      </w:r>
      <w:r w:rsidRPr="00EC25FD">
        <w:rPr>
          <w:rFonts w:ascii="Tw Cen MT" w:hAnsi="Tw Cen MT"/>
          <w:i/>
          <w:color w:val="000000" w:themeColor="text1"/>
          <w:spacing w:val="24"/>
          <w:w w:val="105"/>
          <w:sz w:val="16"/>
        </w:rPr>
        <w:t xml:space="preserve"> </w:t>
      </w:r>
      <w:r w:rsidRPr="00EC25FD">
        <w:rPr>
          <w:rFonts w:ascii="Tw Cen MT" w:hAnsi="Tw Cen MT"/>
          <w:i/>
          <w:color w:val="000000" w:themeColor="text1"/>
          <w:w w:val="105"/>
          <w:sz w:val="16"/>
        </w:rPr>
        <w:t>Represent.</w:t>
      </w:r>
      <w:r w:rsidRPr="00EC25FD">
        <w:rPr>
          <w:rFonts w:ascii="Tw Cen MT" w:hAnsi="Tw Cen MT"/>
          <w:i/>
          <w:color w:val="000000" w:themeColor="text1"/>
          <w:spacing w:val="24"/>
          <w:w w:val="105"/>
          <w:sz w:val="16"/>
        </w:rPr>
        <w:t xml:space="preserve"> </w:t>
      </w:r>
      <w:r w:rsidRPr="00EC25FD">
        <w:rPr>
          <w:rFonts w:ascii="Tw Cen MT" w:hAnsi="Tw Cen MT"/>
          <w:i/>
          <w:color w:val="000000" w:themeColor="text1"/>
          <w:w w:val="105"/>
          <w:sz w:val="16"/>
        </w:rPr>
        <w:t>(ICLR)</w:t>
      </w:r>
      <w:r w:rsidRPr="00EC25FD">
        <w:rPr>
          <w:rFonts w:ascii="Tw Cen MT" w:hAnsi="Tw Cen MT"/>
          <w:color w:val="000000" w:themeColor="text1"/>
          <w:w w:val="105"/>
          <w:sz w:val="16"/>
        </w:rPr>
        <w:t>, 2023.</w:t>
      </w:r>
    </w:p>
    <w:p w14:paraId="21D11AFA" w14:textId="77777777" w:rsidR="009F2283" w:rsidRPr="00EC25FD" w:rsidRDefault="00000000" w:rsidP="0027414D">
      <w:pPr>
        <w:pStyle w:val="ListParagraph"/>
        <w:numPr>
          <w:ilvl w:val="0"/>
          <w:numId w:val="1"/>
        </w:numPr>
        <w:tabs>
          <w:tab w:val="left" w:pos="542"/>
          <w:tab w:val="left" w:pos="550"/>
        </w:tabs>
        <w:spacing w:before="19" w:line="264" w:lineRule="auto"/>
        <w:ind w:left="542" w:right="707" w:hanging="354"/>
        <w:jc w:val="both"/>
        <w:rPr>
          <w:rFonts w:ascii="Tw Cen MT" w:hAnsi="Tw Cen MT"/>
          <w:color w:val="000000" w:themeColor="text1"/>
          <w:sz w:val="16"/>
        </w:rPr>
      </w:pPr>
      <w:bookmarkStart w:id="40" w:name="_bookmark23"/>
      <w:bookmarkEnd w:id="40"/>
      <w:r w:rsidRPr="00EC25FD">
        <w:rPr>
          <w:rFonts w:ascii="Tw Cen MT" w:hAnsi="Tw Cen MT"/>
          <w:color w:val="000000" w:themeColor="text1"/>
          <w:sz w:val="16"/>
        </w:rPr>
        <w:tab/>
      </w:r>
      <w:r w:rsidRPr="00EC25FD">
        <w:rPr>
          <w:rFonts w:ascii="Tw Cen MT" w:hAnsi="Tw Cen MT"/>
          <w:color w:val="000000" w:themeColor="text1"/>
          <w:w w:val="105"/>
          <w:sz w:val="16"/>
        </w:rPr>
        <w:t xml:space="preserve">Z. Zhang, A. Zhang, M. Li, and A. Smola, “Automatic Chain of Thought Prompting in Large Language Models,” in </w:t>
      </w:r>
      <w:r w:rsidRPr="00EC25FD">
        <w:rPr>
          <w:rFonts w:ascii="Tw Cen MT" w:hAnsi="Tw Cen MT"/>
          <w:i/>
          <w:color w:val="000000" w:themeColor="text1"/>
          <w:w w:val="105"/>
          <w:sz w:val="16"/>
        </w:rPr>
        <w:t>Proc. 11th Int. Conf. Learn. Represent. (ICLR)</w:t>
      </w:r>
      <w:r w:rsidRPr="00EC25FD">
        <w:rPr>
          <w:rFonts w:ascii="Tw Cen MT" w:hAnsi="Tw Cen MT"/>
          <w:color w:val="000000" w:themeColor="text1"/>
          <w:w w:val="105"/>
          <w:sz w:val="16"/>
        </w:rPr>
        <w:t>, 2023.</w:t>
      </w:r>
    </w:p>
    <w:p w14:paraId="6442C705" w14:textId="77777777" w:rsidR="009F2283" w:rsidRPr="00EC25FD" w:rsidRDefault="00000000" w:rsidP="0027414D">
      <w:pPr>
        <w:pStyle w:val="ListParagraph"/>
        <w:numPr>
          <w:ilvl w:val="0"/>
          <w:numId w:val="1"/>
        </w:numPr>
        <w:tabs>
          <w:tab w:val="left" w:pos="549"/>
          <w:tab w:val="left" w:pos="551"/>
        </w:tabs>
        <w:spacing w:line="264" w:lineRule="auto"/>
        <w:ind w:right="707" w:hanging="364"/>
        <w:jc w:val="both"/>
        <w:rPr>
          <w:rFonts w:ascii="Tw Cen MT" w:hAnsi="Tw Cen MT"/>
          <w:color w:val="000000" w:themeColor="text1"/>
          <w:sz w:val="16"/>
        </w:rPr>
      </w:pPr>
      <w:bookmarkStart w:id="41" w:name="_bookmark24"/>
      <w:bookmarkEnd w:id="41"/>
      <w:r w:rsidRPr="00EC25FD">
        <w:rPr>
          <w:rFonts w:ascii="Tw Cen MT" w:hAnsi="Tw Cen MT"/>
          <w:color w:val="000000" w:themeColor="text1"/>
          <w:w w:val="105"/>
          <w:sz w:val="16"/>
        </w:rPr>
        <w:t>D.</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Zhou,</w:t>
      </w:r>
      <w:r w:rsidRPr="00EC25FD">
        <w:rPr>
          <w:rFonts w:ascii="Tw Cen MT" w:hAnsi="Tw Cen MT"/>
          <w:color w:val="000000" w:themeColor="text1"/>
          <w:spacing w:val="-1"/>
          <w:w w:val="105"/>
          <w:sz w:val="16"/>
        </w:rPr>
        <w:t xml:space="preserve"> </w:t>
      </w:r>
      <w:r w:rsidRPr="00EC25FD">
        <w:rPr>
          <w:rFonts w:ascii="Tw Cen MT" w:hAnsi="Tw Cen MT"/>
          <w:color w:val="000000" w:themeColor="text1"/>
          <w:w w:val="105"/>
          <w:sz w:val="16"/>
        </w:rPr>
        <w:t>N.</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Schärli,</w:t>
      </w:r>
      <w:r w:rsidRPr="00EC25FD">
        <w:rPr>
          <w:rFonts w:ascii="Tw Cen MT" w:hAnsi="Tw Cen MT"/>
          <w:color w:val="000000" w:themeColor="text1"/>
          <w:spacing w:val="-1"/>
          <w:w w:val="105"/>
          <w:sz w:val="16"/>
        </w:rPr>
        <w:t xml:space="preserve"> </w:t>
      </w:r>
      <w:r w:rsidRPr="00EC25FD">
        <w:rPr>
          <w:rFonts w:ascii="Tw Cen MT" w:hAnsi="Tw Cen MT"/>
          <w:color w:val="000000" w:themeColor="text1"/>
          <w:w w:val="105"/>
          <w:sz w:val="16"/>
        </w:rPr>
        <w:t>L.</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Hou,</w:t>
      </w:r>
      <w:r w:rsidRPr="00EC25FD">
        <w:rPr>
          <w:rFonts w:ascii="Tw Cen MT" w:hAnsi="Tw Cen MT"/>
          <w:color w:val="000000" w:themeColor="text1"/>
          <w:spacing w:val="-1"/>
          <w:w w:val="105"/>
          <w:sz w:val="16"/>
        </w:rPr>
        <w:t xml:space="preserve"> </w:t>
      </w:r>
      <w:r w:rsidRPr="00EC25FD">
        <w:rPr>
          <w:rFonts w:ascii="Tw Cen MT" w:hAnsi="Tw Cen MT"/>
          <w:color w:val="000000" w:themeColor="text1"/>
          <w:w w:val="105"/>
          <w:sz w:val="16"/>
        </w:rPr>
        <w:t>J.</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Wei,</w:t>
      </w:r>
      <w:r w:rsidRPr="00EC25FD">
        <w:rPr>
          <w:rFonts w:ascii="Tw Cen MT" w:hAnsi="Tw Cen MT"/>
          <w:color w:val="000000" w:themeColor="text1"/>
          <w:spacing w:val="-1"/>
          <w:w w:val="105"/>
          <w:sz w:val="16"/>
        </w:rPr>
        <w:t xml:space="preserve"> </w:t>
      </w:r>
      <w:r w:rsidRPr="00EC25FD">
        <w:rPr>
          <w:rFonts w:ascii="Tw Cen MT" w:hAnsi="Tw Cen MT"/>
          <w:color w:val="000000" w:themeColor="text1"/>
          <w:w w:val="105"/>
          <w:sz w:val="16"/>
        </w:rPr>
        <w:t>N.</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Scales,</w:t>
      </w:r>
      <w:r w:rsidRPr="00EC25FD">
        <w:rPr>
          <w:rFonts w:ascii="Tw Cen MT" w:hAnsi="Tw Cen MT"/>
          <w:color w:val="000000" w:themeColor="text1"/>
          <w:spacing w:val="-1"/>
          <w:w w:val="105"/>
          <w:sz w:val="16"/>
        </w:rPr>
        <w:t xml:space="preserve"> </w:t>
      </w:r>
      <w:r w:rsidRPr="00EC25FD">
        <w:rPr>
          <w:rFonts w:ascii="Tw Cen MT" w:hAnsi="Tw Cen MT"/>
          <w:color w:val="000000" w:themeColor="text1"/>
          <w:w w:val="105"/>
          <w:sz w:val="16"/>
        </w:rPr>
        <w:t>X.</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Wang</w:t>
      </w:r>
      <w:r w:rsidRPr="00EC25FD">
        <w:rPr>
          <w:rFonts w:ascii="Tw Cen MT" w:hAnsi="Tw Cen MT"/>
          <w:color w:val="000000" w:themeColor="text1"/>
          <w:spacing w:val="-2"/>
          <w:w w:val="105"/>
          <w:sz w:val="16"/>
        </w:rPr>
        <w:t xml:space="preserve"> </w:t>
      </w:r>
      <w:r w:rsidRPr="00EC25FD">
        <w:rPr>
          <w:rFonts w:ascii="Tw Cen MT" w:hAnsi="Tw Cen MT"/>
          <w:i/>
          <w:color w:val="000000" w:themeColor="text1"/>
          <w:w w:val="105"/>
          <w:sz w:val="16"/>
        </w:rPr>
        <w:t>et al.</w:t>
      </w:r>
      <w:r w:rsidRPr="00EC25FD">
        <w:rPr>
          <w:rFonts w:ascii="Tw Cen MT" w:hAnsi="Tw Cen MT"/>
          <w:color w:val="000000" w:themeColor="text1"/>
          <w:w w:val="105"/>
          <w:sz w:val="16"/>
        </w:rPr>
        <w:t>,</w:t>
      </w:r>
      <w:r w:rsidRPr="00EC25FD">
        <w:rPr>
          <w:rFonts w:ascii="Tw Cen MT" w:hAnsi="Tw Cen MT"/>
          <w:color w:val="000000" w:themeColor="text1"/>
          <w:spacing w:val="-1"/>
          <w:w w:val="105"/>
          <w:sz w:val="16"/>
        </w:rPr>
        <w:t xml:space="preserve"> </w:t>
      </w:r>
      <w:r w:rsidRPr="00EC25FD">
        <w:rPr>
          <w:rFonts w:ascii="Tw Cen MT" w:hAnsi="Tw Cen MT"/>
          <w:color w:val="000000" w:themeColor="text1"/>
          <w:w w:val="105"/>
          <w:sz w:val="16"/>
        </w:rPr>
        <w:t>“Least-to-Most</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Prompting</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Enables</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Complex</w:t>
      </w:r>
      <w:r w:rsidRPr="00EC25FD">
        <w:rPr>
          <w:rFonts w:ascii="Tw Cen MT" w:hAnsi="Tw Cen MT"/>
          <w:color w:val="000000" w:themeColor="text1"/>
          <w:spacing w:val="-2"/>
          <w:w w:val="105"/>
          <w:sz w:val="16"/>
        </w:rPr>
        <w:t xml:space="preserve"> </w:t>
      </w:r>
      <w:r w:rsidRPr="00EC25FD">
        <w:rPr>
          <w:rFonts w:ascii="Tw Cen MT" w:hAnsi="Tw Cen MT"/>
          <w:color w:val="000000" w:themeColor="text1"/>
          <w:w w:val="105"/>
          <w:sz w:val="16"/>
        </w:rPr>
        <w:t xml:space="preserve">Reasoning in Large Language Models,” in </w:t>
      </w:r>
      <w:r w:rsidRPr="00EC25FD">
        <w:rPr>
          <w:rFonts w:ascii="Tw Cen MT" w:hAnsi="Tw Cen MT"/>
          <w:i/>
          <w:color w:val="000000" w:themeColor="text1"/>
          <w:w w:val="105"/>
          <w:sz w:val="16"/>
        </w:rPr>
        <w:t>Proc. 11th Int. Conf. Learn. Represent. (ICLR)</w:t>
      </w:r>
      <w:r w:rsidRPr="00EC25FD">
        <w:rPr>
          <w:rFonts w:ascii="Tw Cen MT" w:hAnsi="Tw Cen MT"/>
          <w:color w:val="000000" w:themeColor="text1"/>
          <w:w w:val="105"/>
          <w:sz w:val="16"/>
        </w:rPr>
        <w:t>, 2023.</w:t>
      </w:r>
    </w:p>
    <w:p w14:paraId="70D9E746" w14:textId="77777777" w:rsidR="009F2283" w:rsidRPr="00EC25FD" w:rsidRDefault="00000000" w:rsidP="0027414D">
      <w:pPr>
        <w:pStyle w:val="ListParagraph"/>
        <w:numPr>
          <w:ilvl w:val="0"/>
          <w:numId w:val="1"/>
        </w:numPr>
        <w:tabs>
          <w:tab w:val="left" w:pos="545"/>
          <w:tab w:val="left" w:pos="550"/>
        </w:tabs>
        <w:spacing w:before="18" w:line="264" w:lineRule="auto"/>
        <w:ind w:left="545" w:right="706" w:hanging="357"/>
        <w:jc w:val="both"/>
        <w:rPr>
          <w:rFonts w:ascii="Tw Cen MT" w:hAnsi="Tw Cen MT"/>
          <w:color w:val="000000" w:themeColor="text1"/>
          <w:sz w:val="16"/>
        </w:rPr>
      </w:pPr>
      <w:bookmarkStart w:id="42" w:name="_bookmark25"/>
      <w:bookmarkEnd w:id="42"/>
      <w:r w:rsidRPr="00EC25FD">
        <w:rPr>
          <w:rFonts w:ascii="Tw Cen MT" w:hAnsi="Tw Cen MT"/>
          <w:color w:val="000000" w:themeColor="text1"/>
          <w:sz w:val="16"/>
        </w:rPr>
        <w:tab/>
        <w:t>L. Chen,</w:t>
      </w:r>
      <w:r w:rsidRPr="00EC25FD">
        <w:rPr>
          <w:rFonts w:ascii="Tw Cen MT" w:hAnsi="Tw Cen MT"/>
          <w:color w:val="000000" w:themeColor="text1"/>
          <w:spacing w:val="15"/>
          <w:sz w:val="16"/>
        </w:rPr>
        <w:t xml:space="preserve"> </w:t>
      </w:r>
      <w:r w:rsidRPr="00EC25FD">
        <w:rPr>
          <w:rFonts w:ascii="Tw Cen MT" w:hAnsi="Tw Cen MT"/>
          <w:color w:val="000000" w:themeColor="text1"/>
          <w:sz w:val="16"/>
        </w:rPr>
        <w:t>M. Zaharia,</w:t>
      </w:r>
      <w:r w:rsidRPr="00EC25FD">
        <w:rPr>
          <w:rFonts w:ascii="Tw Cen MT" w:hAnsi="Tw Cen MT"/>
          <w:color w:val="000000" w:themeColor="text1"/>
          <w:spacing w:val="15"/>
          <w:sz w:val="16"/>
        </w:rPr>
        <w:t xml:space="preserve"> </w:t>
      </w:r>
      <w:r w:rsidRPr="00EC25FD">
        <w:rPr>
          <w:rFonts w:ascii="Tw Cen MT" w:hAnsi="Tw Cen MT"/>
          <w:color w:val="000000" w:themeColor="text1"/>
          <w:sz w:val="16"/>
        </w:rPr>
        <w:t>and J. Zou,</w:t>
      </w:r>
      <w:r w:rsidRPr="00EC25FD">
        <w:rPr>
          <w:rFonts w:ascii="Tw Cen MT" w:hAnsi="Tw Cen MT"/>
          <w:color w:val="000000" w:themeColor="text1"/>
          <w:spacing w:val="15"/>
          <w:sz w:val="16"/>
        </w:rPr>
        <w:t xml:space="preserve"> </w:t>
      </w:r>
      <w:r w:rsidRPr="00EC25FD">
        <w:rPr>
          <w:rFonts w:ascii="Tw Cen MT" w:hAnsi="Tw Cen MT"/>
          <w:color w:val="000000" w:themeColor="text1"/>
          <w:sz w:val="16"/>
        </w:rPr>
        <w:t>“FrugalGPT: How to Use Large Language Models While Reducing Cost and Improving</w:t>
      </w:r>
      <w:r w:rsidRPr="00EC25FD">
        <w:rPr>
          <w:rFonts w:ascii="Tw Cen MT" w:hAnsi="Tw Cen MT"/>
          <w:color w:val="000000" w:themeColor="text1"/>
          <w:spacing w:val="40"/>
          <w:sz w:val="16"/>
        </w:rPr>
        <w:t xml:space="preserve"> </w:t>
      </w:r>
      <w:r w:rsidRPr="00EC25FD">
        <w:rPr>
          <w:rFonts w:ascii="Tw Cen MT" w:hAnsi="Tw Cen MT"/>
          <w:color w:val="000000" w:themeColor="text1"/>
          <w:sz w:val="16"/>
        </w:rPr>
        <w:t xml:space="preserve">Accuracy,” </w:t>
      </w:r>
      <w:r w:rsidRPr="00EC25FD">
        <w:rPr>
          <w:rFonts w:ascii="Tw Cen MT" w:hAnsi="Tw Cen MT"/>
          <w:i/>
          <w:color w:val="000000" w:themeColor="text1"/>
          <w:sz w:val="16"/>
        </w:rPr>
        <w:t>arXiv</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preprint</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arXiv:2305.05176</w:t>
      </w:r>
      <w:r w:rsidRPr="00EC25FD">
        <w:rPr>
          <w:rFonts w:ascii="Tw Cen MT" w:hAnsi="Tw Cen MT"/>
          <w:color w:val="000000" w:themeColor="text1"/>
          <w:sz w:val="16"/>
        </w:rPr>
        <w:t>, 2023.</w:t>
      </w:r>
    </w:p>
    <w:p w14:paraId="728A6E2D" w14:textId="77777777" w:rsidR="009F2283" w:rsidRPr="00EC25FD" w:rsidRDefault="00000000" w:rsidP="0027414D">
      <w:pPr>
        <w:pStyle w:val="ListParagraph"/>
        <w:numPr>
          <w:ilvl w:val="0"/>
          <w:numId w:val="1"/>
        </w:numPr>
        <w:tabs>
          <w:tab w:val="left" w:pos="550"/>
        </w:tabs>
        <w:spacing w:before="19"/>
        <w:ind w:left="550" w:hanging="362"/>
        <w:jc w:val="both"/>
        <w:rPr>
          <w:rFonts w:ascii="Tw Cen MT" w:hAnsi="Tw Cen MT"/>
          <w:color w:val="000000" w:themeColor="text1"/>
          <w:sz w:val="16"/>
        </w:rPr>
      </w:pPr>
      <w:bookmarkStart w:id="43" w:name="_bookmark26"/>
      <w:bookmarkEnd w:id="43"/>
      <w:r w:rsidRPr="00EC25FD">
        <w:rPr>
          <w:rFonts w:ascii="Tw Cen MT" w:hAnsi="Tw Cen MT"/>
          <w:color w:val="000000" w:themeColor="text1"/>
          <w:w w:val="105"/>
          <w:sz w:val="16"/>
        </w:rPr>
        <w:t>OpenAI,</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“GPT-4o</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mini:</w:t>
      </w:r>
      <w:r w:rsidRPr="00EC25FD">
        <w:rPr>
          <w:rFonts w:ascii="Tw Cen MT" w:hAnsi="Tw Cen MT"/>
          <w:color w:val="000000" w:themeColor="text1"/>
          <w:spacing w:val="72"/>
          <w:w w:val="105"/>
          <w:sz w:val="16"/>
        </w:rPr>
        <w:t xml:space="preserve"> </w:t>
      </w:r>
      <w:r w:rsidRPr="00EC25FD">
        <w:rPr>
          <w:rFonts w:ascii="Tw Cen MT" w:hAnsi="Tw Cen MT"/>
          <w:color w:val="000000" w:themeColor="text1"/>
          <w:w w:val="105"/>
          <w:sz w:val="16"/>
        </w:rPr>
        <w:t>Advancing</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Cost-Efficient</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Intelligence,”</w:t>
      </w:r>
      <w:r w:rsidRPr="00EC25FD">
        <w:rPr>
          <w:rFonts w:ascii="Tw Cen MT" w:hAnsi="Tw Cen MT"/>
          <w:color w:val="000000" w:themeColor="text1"/>
          <w:spacing w:val="39"/>
          <w:w w:val="105"/>
          <w:sz w:val="16"/>
        </w:rPr>
        <w:t xml:space="preserve"> </w:t>
      </w:r>
      <w:r w:rsidRPr="00EC25FD">
        <w:rPr>
          <w:rFonts w:ascii="Tw Cen MT" w:hAnsi="Tw Cen MT"/>
          <w:color w:val="000000" w:themeColor="text1"/>
          <w:w w:val="105"/>
          <w:sz w:val="16"/>
        </w:rPr>
        <w:t>OpenAI</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Blog,</w:t>
      </w:r>
      <w:r w:rsidRPr="00EC25FD">
        <w:rPr>
          <w:rFonts w:ascii="Tw Cen MT" w:hAnsi="Tw Cen MT"/>
          <w:color w:val="000000" w:themeColor="text1"/>
          <w:spacing w:val="39"/>
          <w:w w:val="105"/>
          <w:sz w:val="16"/>
        </w:rPr>
        <w:t xml:space="preserve"> </w:t>
      </w:r>
      <w:r w:rsidRPr="00EC25FD">
        <w:rPr>
          <w:rFonts w:ascii="Tw Cen MT" w:hAnsi="Tw Cen MT"/>
          <w:color w:val="000000" w:themeColor="text1"/>
          <w:w w:val="105"/>
          <w:sz w:val="16"/>
        </w:rPr>
        <w:t>2024.</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[Daring].</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Tersedia:</w:t>
      </w:r>
      <w:r w:rsidRPr="00EC25FD">
        <w:rPr>
          <w:rFonts w:ascii="Tw Cen MT" w:hAnsi="Tw Cen MT"/>
          <w:color w:val="000000" w:themeColor="text1"/>
          <w:spacing w:val="73"/>
          <w:w w:val="105"/>
          <w:sz w:val="16"/>
        </w:rPr>
        <w:t xml:space="preserve"> </w:t>
      </w:r>
      <w:hyperlink r:id="rId18">
        <w:r w:rsidR="009F2283" w:rsidRPr="00EC25FD">
          <w:rPr>
            <w:rFonts w:ascii="Tw Cen MT" w:hAnsi="Tw Cen MT"/>
            <w:color w:val="000000" w:themeColor="text1"/>
            <w:spacing w:val="-2"/>
            <w:w w:val="105"/>
            <w:sz w:val="16"/>
          </w:rPr>
          <w:t>https:</w:t>
        </w:r>
      </w:hyperlink>
    </w:p>
    <w:p w14:paraId="43B19707" w14:textId="77777777" w:rsidR="009F2283" w:rsidRPr="00EC25FD" w:rsidRDefault="009F2283" w:rsidP="0027414D">
      <w:pPr>
        <w:spacing w:before="17"/>
        <w:ind w:left="543"/>
        <w:jc w:val="both"/>
        <w:rPr>
          <w:rFonts w:ascii="Tw Cen MT" w:hAnsi="Tw Cen MT"/>
          <w:color w:val="000000" w:themeColor="text1"/>
          <w:sz w:val="16"/>
        </w:rPr>
      </w:pPr>
      <w:hyperlink r:id="rId19">
        <w:r w:rsidRPr="00EC25FD">
          <w:rPr>
            <w:rFonts w:ascii="Tw Cen MT" w:hAnsi="Tw Cen MT"/>
            <w:color w:val="000000" w:themeColor="text1"/>
            <w:w w:val="110"/>
            <w:sz w:val="16"/>
          </w:rPr>
          <w:t>//openai.com/index/gpt-4o-mini-advancing-cost-efficient-</w:t>
        </w:r>
        <w:r w:rsidRPr="00EC25FD">
          <w:rPr>
            <w:rFonts w:ascii="Tw Cen MT" w:hAnsi="Tw Cen MT"/>
            <w:color w:val="000000" w:themeColor="text1"/>
            <w:spacing w:val="-2"/>
            <w:w w:val="110"/>
            <w:sz w:val="16"/>
          </w:rPr>
          <w:t>intelligence/</w:t>
        </w:r>
      </w:hyperlink>
      <w:r w:rsidR="00000000" w:rsidRPr="00EC25FD">
        <w:rPr>
          <w:rFonts w:ascii="Tw Cen MT" w:hAnsi="Tw Cen MT"/>
          <w:color w:val="000000" w:themeColor="text1"/>
          <w:spacing w:val="-2"/>
          <w:w w:val="110"/>
          <w:sz w:val="16"/>
        </w:rPr>
        <w:t>.</w:t>
      </w:r>
    </w:p>
    <w:p w14:paraId="0EFBC9ED" w14:textId="77777777" w:rsidR="009F2283" w:rsidRPr="00EC25FD" w:rsidRDefault="00000000" w:rsidP="0027414D">
      <w:pPr>
        <w:pStyle w:val="ListParagraph"/>
        <w:numPr>
          <w:ilvl w:val="0"/>
          <w:numId w:val="1"/>
        </w:numPr>
        <w:tabs>
          <w:tab w:val="left" w:pos="547"/>
          <w:tab w:val="left" w:pos="550"/>
        </w:tabs>
        <w:spacing w:before="38" w:line="264" w:lineRule="auto"/>
        <w:ind w:left="547" w:right="684" w:hanging="359"/>
        <w:jc w:val="both"/>
        <w:rPr>
          <w:rFonts w:ascii="Tw Cen MT" w:hAnsi="Tw Cen MT"/>
          <w:color w:val="000000" w:themeColor="text1"/>
          <w:sz w:val="16"/>
        </w:rPr>
      </w:pPr>
      <w:bookmarkStart w:id="44" w:name="_bookmark27"/>
      <w:bookmarkEnd w:id="44"/>
      <w:r w:rsidRPr="00EC25FD">
        <w:rPr>
          <w:rFonts w:ascii="Tw Cen MT" w:hAnsi="Tw Cen MT"/>
          <w:color w:val="000000" w:themeColor="text1"/>
          <w:sz w:val="16"/>
        </w:rPr>
        <w:tab/>
        <w:t>V.</w:t>
      </w:r>
      <w:r w:rsidRPr="00EC25FD">
        <w:rPr>
          <w:rFonts w:ascii="Tw Cen MT" w:hAnsi="Tw Cen MT"/>
          <w:color w:val="000000" w:themeColor="text1"/>
          <w:spacing w:val="26"/>
          <w:sz w:val="16"/>
        </w:rPr>
        <w:t xml:space="preserve"> </w:t>
      </w:r>
      <w:r w:rsidRPr="00EC25FD">
        <w:rPr>
          <w:rFonts w:ascii="Tw Cen MT" w:hAnsi="Tw Cen MT"/>
          <w:color w:val="000000" w:themeColor="text1"/>
          <w:sz w:val="16"/>
        </w:rPr>
        <w:t>I.</w:t>
      </w:r>
      <w:r w:rsidRPr="00EC25FD">
        <w:rPr>
          <w:rFonts w:ascii="Tw Cen MT" w:hAnsi="Tw Cen MT"/>
          <w:color w:val="000000" w:themeColor="text1"/>
          <w:spacing w:val="26"/>
          <w:sz w:val="16"/>
        </w:rPr>
        <w:t xml:space="preserve"> </w:t>
      </w:r>
      <w:r w:rsidRPr="00EC25FD">
        <w:rPr>
          <w:rFonts w:ascii="Tw Cen MT" w:hAnsi="Tw Cen MT"/>
          <w:color w:val="000000" w:themeColor="text1"/>
          <w:sz w:val="16"/>
        </w:rPr>
        <w:t>Levenshtein,</w:t>
      </w:r>
      <w:r w:rsidRPr="00EC25FD">
        <w:rPr>
          <w:rFonts w:ascii="Tw Cen MT" w:hAnsi="Tw Cen MT"/>
          <w:color w:val="000000" w:themeColor="text1"/>
          <w:spacing w:val="26"/>
          <w:sz w:val="16"/>
        </w:rPr>
        <w:t xml:space="preserve"> </w:t>
      </w:r>
      <w:r w:rsidRPr="00EC25FD">
        <w:rPr>
          <w:rFonts w:ascii="Tw Cen MT" w:hAnsi="Tw Cen MT"/>
          <w:color w:val="000000" w:themeColor="text1"/>
          <w:sz w:val="16"/>
        </w:rPr>
        <w:t>“Binary</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Codes</w:t>
      </w:r>
      <w:r w:rsidRPr="00EC25FD">
        <w:rPr>
          <w:rFonts w:ascii="Tw Cen MT" w:hAnsi="Tw Cen MT"/>
          <w:color w:val="000000" w:themeColor="text1"/>
          <w:spacing w:val="26"/>
          <w:sz w:val="16"/>
        </w:rPr>
        <w:t xml:space="preserve"> </w:t>
      </w:r>
      <w:r w:rsidRPr="00EC25FD">
        <w:rPr>
          <w:rFonts w:ascii="Tw Cen MT" w:hAnsi="Tw Cen MT"/>
          <w:color w:val="000000" w:themeColor="text1"/>
          <w:sz w:val="16"/>
        </w:rPr>
        <w:t>Capable</w:t>
      </w:r>
      <w:r w:rsidRPr="00EC25FD">
        <w:rPr>
          <w:rFonts w:ascii="Tw Cen MT" w:hAnsi="Tw Cen MT"/>
          <w:color w:val="000000" w:themeColor="text1"/>
          <w:spacing w:val="26"/>
          <w:sz w:val="16"/>
        </w:rPr>
        <w:t xml:space="preserve"> </w:t>
      </w:r>
      <w:r w:rsidRPr="00EC25FD">
        <w:rPr>
          <w:rFonts w:ascii="Tw Cen MT" w:hAnsi="Tw Cen MT"/>
          <w:color w:val="000000" w:themeColor="text1"/>
          <w:sz w:val="16"/>
        </w:rPr>
        <w:t>of</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Correcting</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Deletions,</w:t>
      </w:r>
      <w:r w:rsidRPr="00EC25FD">
        <w:rPr>
          <w:rFonts w:ascii="Tw Cen MT" w:hAnsi="Tw Cen MT"/>
          <w:color w:val="000000" w:themeColor="text1"/>
          <w:spacing w:val="26"/>
          <w:sz w:val="16"/>
        </w:rPr>
        <w:t xml:space="preserve"> </w:t>
      </w:r>
      <w:r w:rsidRPr="00EC25FD">
        <w:rPr>
          <w:rFonts w:ascii="Tw Cen MT" w:hAnsi="Tw Cen MT"/>
          <w:color w:val="000000" w:themeColor="text1"/>
          <w:sz w:val="16"/>
        </w:rPr>
        <w:t>Insertions,</w:t>
      </w:r>
      <w:r w:rsidRPr="00EC25FD">
        <w:rPr>
          <w:rFonts w:ascii="Tw Cen MT" w:hAnsi="Tw Cen MT"/>
          <w:color w:val="000000" w:themeColor="text1"/>
          <w:spacing w:val="26"/>
          <w:sz w:val="16"/>
        </w:rPr>
        <w:t xml:space="preserve"> </w:t>
      </w:r>
      <w:r w:rsidRPr="00EC25FD">
        <w:rPr>
          <w:rFonts w:ascii="Tw Cen MT" w:hAnsi="Tw Cen MT"/>
          <w:color w:val="000000" w:themeColor="text1"/>
          <w:sz w:val="16"/>
        </w:rPr>
        <w:t>and</w:t>
      </w:r>
      <w:r w:rsidRPr="00EC25FD">
        <w:rPr>
          <w:rFonts w:ascii="Tw Cen MT" w:hAnsi="Tw Cen MT"/>
          <w:color w:val="000000" w:themeColor="text1"/>
          <w:spacing w:val="26"/>
          <w:sz w:val="16"/>
        </w:rPr>
        <w:t xml:space="preserve"> </w:t>
      </w:r>
      <w:r w:rsidRPr="00EC25FD">
        <w:rPr>
          <w:rFonts w:ascii="Tw Cen MT" w:hAnsi="Tw Cen MT"/>
          <w:color w:val="000000" w:themeColor="text1"/>
          <w:sz w:val="16"/>
        </w:rPr>
        <w:t>Reversals,”</w:t>
      </w:r>
      <w:r w:rsidRPr="00EC25FD">
        <w:rPr>
          <w:rFonts w:ascii="Tw Cen MT" w:hAnsi="Tw Cen MT"/>
          <w:color w:val="000000" w:themeColor="text1"/>
          <w:spacing w:val="26"/>
          <w:sz w:val="16"/>
        </w:rPr>
        <w:t xml:space="preserve"> </w:t>
      </w:r>
      <w:r w:rsidRPr="00EC25FD">
        <w:rPr>
          <w:rFonts w:ascii="Tw Cen MT" w:hAnsi="Tw Cen MT"/>
          <w:i/>
          <w:color w:val="000000" w:themeColor="text1"/>
          <w:sz w:val="16"/>
        </w:rPr>
        <w:t>Soviet</w:t>
      </w:r>
      <w:r w:rsidRPr="00EC25FD">
        <w:rPr>
          <w:rFonts w:ascii="Tw Cen MT" w:hAnsi="Tw Cen MT"/>
          <w:i/>
          <w:color w:val="000000" w:themeColor="text1"/>
          <w:spacing w:val="30"/>
          <w:sz w:val="16"/>
        </w:rPr>
        <w:t xml:space="preserve"> </w:t>
      </w:r>
      <w:r w:rsidRPr="00EC25FD">
        <w:rPr>
          <w:rFonts w:ascii="Tw Cen MT" w:hAnsi="Tw Cen MT"/>
          <w:i/>
          <w:color w:val="000000" w:themeColor="text1"/>
          <w:sz w:val="16"/>
        </w:rPr>
        <w:t>Physics</w:t>
      </w:r>
      <w:r w:rsidRPr="00EC25FD">
        <w:rPr>
          <w:rFonts w:ascii="Tw Cen MT" w:hAnsi="Tw Cen MT"/>
          <w:i/>
          <w:color w:val="000000" w:themeColor="text1"/>
          <w:spacing w:val="30"/>
          <w:sz w:val="16"/>
        </w:rPr>
        <w:t xml:space="preserve"> </w:t>
      </w:r>
      <w:r w:rsidRPr="00EC25FD">
        <w:rPr>
          <w:rFonts w:ascii="Tw Cen MT" w:hAnsi="Tw Cen MT"/>
          <w:i/>
          <w:color w:val="000000" w:themeColor="text1"/>
          <w:sz w:val="16"/>
        </w:rPr>
        <w:t>Doklady</w:t>
      </w:r>
      <w:r w:rsidRPr="00EC25FD">
        <w:rPr>
          <w:rFonts w:ascii="Tw Cen MT" w:hAnsi="Tw Cen MT"/>
          <w:color w:val="000000" w:themeColor="text1"/>
          <w:sz w:val="16"/>
        </w:rPr>
        <w:t>,</w:t>
      </w:r>
      <w:r w:rsidRPr="00EC25FD">
        <w:rPr>
          <w:rFonts w:ascii="Tw Cen MT" w:hAnsi="Tw Cen MT"/>
          <w:color w:val="000000" w:themeColor="text1"/>
          <w:spacing w:val="40"/>
          <w:sz w:val="16"/>
        </w:rPr>
        <w:t xml:space="preserve"> </w:t>
      </w:r>
      <w:r w:rsidRPr="00EC25FD">
        <w:rPr>
          <w:rFonts w:ascii="Tw Cen MT" w:hAnsi="Tw Cen MT"/>
          <w:color w:val="000000" w:themeColor="text1"/>
          <w:sz w:val="16"/>
        </w:rPr>
        <w:t>vol. 10, no. 8, pp. 707–710, 1966.</w:t>
      </w:r>
    </w:p>
    <w:p w14:paraId="6C7E4F87" w14:textId="77777777" w:rsidR="009F2283" w:rsidRPr="00EC25FD" w:rsidRDefault="00000000" w:rsidP="0027414D">
      <w:pPr>
        <w:pStyle w:val="ListParagraph"/>
        <w:numPr>
          <w:ilvl w:val="0"/>
          <w:numId w:val="1"/>
        </w:numPr>
        <w:tabs>
          <w:tab w:val="left" w:pos="549"/>
          <w:tab w:val="left" w:pos="551"/>
        </w:tabs>
        <w:spacing w:before="18" w:line="264" w:lineRule="auto"/>
        <w:ind w:right="683" w:hanging="364"/>
        <w:jc w:val="both"/>
        <w:rPr>
          <w:rFonts w:ascii="Tw Cen MT" w:hAnsi="Tw Cen MT"/>
          <w:color w:val="000000" w:themeColor="text1"/>
          <w:sz w:val="16"/>
        </w:rPr>
      </w:pPr>
      <w:bookmarkStart w:id="45" w:name="_bookmark28"/>
      <w:bookmarkEnd w:id="45"/>
      <w:r w:rsidRPr="00EC25FD">
        <w:rPr>
          <w:rFonts w:ascii="Tw Cen MT" w:hAnsi="Tw Cen MT"/>
          <w:color w:val="000000" w:themeColor="text1"/>
          <w:sz w:val="16"/>
        </w:rPr>
        <w:t>G.</w:t>
      </w:r>
      <w:r w:rsidRPr="00EC25FD">
        <w:rPr>
          <w:rFonts w:ascii="Tw Cen MT" w:hAnsi="Tw Cen MT"/>
          <w:color w:val="000000" w:themeColor="text1"/>
          <w:spacing w:val="29"/>
          <w:sz w:val="16"/>
        </w:rPr>
        <w:t xml:space="preserve"> </w:t>
      </w:r>
      <w:r w:rsidRPr="00EC25FD">
        <w:rPr>
          <w:rFonts w:ascii="Tw Cen MT" w:hAnsi="Tw Cen MT"/>
          <w:color w:val="000000" w:themeColor="text1"/>
          <w:sz w:val="16"/>
        </w:rPr>
        <w:t>Navarro,</w:t>
      </w:r>
      <w:r w:rsidRPr="00EC25FD">
        <w:rPr>
          <w:rFonts w:ascii="Tw Cen MT" w:hAnsi="Tw Cen MT"/>
          <w:color w:val="000000" w:themeColor="text1"/>
          <w:spacing w:val="29"/>
          <w:sz w:val="16"/>
        </w:rPr>
        <w:t xml:space="preserve"> </w:t>
      </w:r>
      <w:r w:rsidRPr="00EC25FD">
        <w:rPr>
          <w:rFonts w:ascii="Tw Cen MT" w:hAnsi="Tw Cen MT"/>
          <w:color w:val="000000" w:themeColor="text1"/>
          <w:sz w:val="16"/>
        </w:rPr>
        <w:t>“A</w:t>
      </w:r>
      <w:r w:rsidRPr="00EC25FD">
        <w:rPr>
          <w:rFonts w:ascii="Tw Cen MT" w:hAnsi="Tw Cen MT"/>
          <w:color w:val="000000" w:themeColor="text1"/>
          <w:spacing w:val="28"/>
          <w:sz w:val="16"/>
        </w:rPr>
        <w:t xml:space="preserve"> </w:t>
      </w:r>
      <w:r w:rsidRPr="00EC25FD">
        <w:rPr>
          <w:rFonts w:ascii="Tw Cen MT" w:hAnsi="Tw Cen MT"/>
          <w:color w:val="000000" w:themeColor="text1"/>
          <w:sz w:val="16"/>
        </w:rPr>
        <w:t>Guided</w:t>
      </w:r>
      <w:r w:rsidRPr="00EC25FD">
        <w:rPr>
          <w:rFonts w:ascii="Tw Cen MT" w:hAnsi="Tw Cen MT"/>
          <w:color w:val="000000" w:themeColor="text1"/>
          <w:spacing w:val="29"/>
          <w:sz w:val="16"/>
        </w:rPr>
        <w:t xml:space="preserve"> </w:t>
      </w:r>
      <w:r w:rsidRPr="00EC25FD">
        <w:rPr>
          <w:rFonts w:ascii="Tw Cen MT" w:hAnsi="Tw Cen MT"/>
          <w:color w:val="000000" w:themeColor="text1"/>
          <w:sz w:val="16"/>
        </w:rPr>
        <w:t>Tour</w:t>
      </w:r>
      <w:r w:rsidRPr="00EC25FD">
        <w:rPr>
          <w:rFonts w:ascii="Tw Cen MT" w:hAnsi="Tw Cen MT"/>
          <w:color w:val="000000" w:themeColor="text1"/>
          <w:spacing w:val="28"/>
          <w:sz w:val="16"/>
        </w:rPr>
        <w:t xml:space="preserve"> </w:t>
      </w:r>
      <w:r w:rsidRPr="00EC25FD">
        <w:rPr>
          <w:rFonts w:ascii="Tw Cen MT" w:hAnsi="Tw Cen MT"/>
          <w:color w:val="000000" w:themeColor="text1"/>
          <w:sz w:val="16"/>
        </w:rPr>
        <w:t>to</w:t>
      </w:r>
      <w:r w:rsidRPr="00EC25FD">
        <w:rPr>
          <w:rFonts w:ascii="Tw Cen MT" w:hAnsi="Tw Cen MT"/>
          <w:color w:val="000000" w:themeColor="text1"/>
          <w:spacing w:val="29"/>
          <w:sz w:val="16"/>
        </w:rPr>
        <w:t xml:space="preserve"> </w:t>
      </w:r>
      <w:r w:rsidRPr="00EC25FD">
        <w:rPr>
          <w:rFonts w:ascii="Tw Cen MT" w:hAnsi="Tw Cen MT"/>
          <w:color w:val="000000" w:themeColor="text1"/>
          <w:sz w:val="16"/>
        </w:rPr>
        <w:t>Approximate</w:t>
      </w:r>
      <w:r w:rsidRPr="00EC25FD">
        <w:rPr>
          <w:rFonts w:ascii="Tw Cen MT" w:hAnsi="Tw Cen MT"/>
          <w:color w:val="000000" w:themeColor="text1"/>
          <w:spacing w:val="29"/>
          <w:sz w:val="16"/>
        </w:rPr>
        <w:t xml:space="preserve"> </w:t>
      </w:r>
      <w:r w:rsidRPr="00EC25FD">
        <w:rPr>
          <w:rFonts w:ascii="Tw Cen MT" w:hAnsi="Tw Cen MT"/>
          <w:color w:val="000000" w:themeColor="text1"/>
          <w:sz w:val="16"/>
        </w:rPr>
        <w:t>String</w:t>
      </w:r>
      <w:r w:rsidRPr="00EC25FD">
        <w:rPr>
          <w:rFonts w:ascii="Tw Cen MT" w:hAnsi="Tw Cen MT"/>
          <w:color w:val="000000" w:themeColor="text1"/>
          <w:spacing w:val="29"/>
          <w:sz w:val="16"/>
        </w:rPr>
        <w:t xml:space="preserve"> </w:t>
      </w:r>
      <w:r w:rsidRPr="00EC25FD">
        <w:rPr>
          <w:rFonts w:ascii="Tw Cen MT" w:hAnsi="Tw Cen MT"/>
          <w:color w:val="000000" w:themeColor="text1"/>
          <w:sz w:val="16"/>
        </w:rPr>
        <w:t>Matching,”</w:t>
      </w:r>
      <w:r w:rsidRPr="00EC25FD">
        <w:rPr>
          <w:rFonts w:ascii="Tw Cen MT" w:hAnsi="Tw Cen MT"/>
          <w:color w:val="000000" w:themeColor="text1"/>
          <w:spacing w:val="29"/>
          <w:sz w:val="16"/>
        </w:rPr>
        <w:t xml:space="preserve"> </w:t>
      </w:r>
      <w:r w:rsidRPr="00EC25FD">
        <w:rPr>
          <w:rFonts w:ascii="Tw Cen MT" w:hAnsi="Tw Cen MT"/>
          <w:i/>
          <w:color w:val="000000" w:themeColor="text1"/>
          <w:sz w:val="16"/>
        </w:rPr>
        <w:t>ACM</w:t>
      </w:r>
      <w:r w:rsidRPr="00EC25FD">
        <w:rPr>
          <w:rFonts w:ascii="Tw Cen MT" w:hAnsi="Tw Cen MT"/>
          <w:i/>
          <w:color w:val="000000" w:themeColor="text1"/>
          <w:spacing w:val="34"/>
          <w:sz w:val="16"/>
        </w:rPr>
        <w:t xml:space="preserve"> </w:t>
      </w:r>
      <w:r w:rsidRPr="00EC25FD">
        <w:rPr>
          <w:rFonts w:ascii="Tw Cen MT" w:hAnsi="Tw Cen MT"/>
          <w:i/>
          <w:color w:val="000000" w:themeColor="text1"/>
          <w:sz w:val="16"/>
        </w:rPr>
        <w:t>Comput.</w:t>
      </w:r>
      <w:r w:rsidRPr="00EC25FD">
        <w:rPr>
          <w:rFonts w:ascii="Tw Cen MT" w:hAnsi="Tw Cen MT"/>
          <w:i/>
          <w:color w:val="000000" w:themeColor="text1"/>
          <w:spacing w:val="34"/>
          <w:sz w:val="16"/>
        </w:rPr>
        <w:t xml:space="preserve"> </w:t>
      </w:r>
      <w:r w:rsidRPr="00EC25FD">
        <w:rPr>
          <w:rFonts w:ascii="Tw Cen MT" w:hAnsi="Tw Cen MT"/>
          <w:i/>
          <w:color w:val="000000" w:themeColor="text1"/>
          <w:sz w:val="16"/>
        </w:rPr>
        <w:t>Surv.</w:t>
      </w:r>
      <w:r w:rsidRPr="00EC25FD">
        <w:rPr>
          <w:rFonts w:ascii="Tw Cen MT" w:hAnsi="Tw Cen MT"/>
          <w:color w:val="000000" w:themeColor="text1"/>
          <w:sz w:val="16"/>
        </w:rPr>
        <w:t>,</w:t>
      </w:r>
      <w:r w:rsidRPr="00EC25FD">
        <w:rPr>
          <w:rFonts w:ascii="Tw Cen MT" w:hAnsi="Tw Cen MT"/>
          <w:color w:val="000000" w:themeColor="text1"/>
          <w:spacing w:val="29"/>
          <w:sz w:val="16"/>
        </w:rPr>
        <w:t xml:space="preserve"> </w:t>
      </w:r>
      <w:r w:rsidRPr="00EC25FD">
        <w:rPr>
          <w:rFonts w:ascii="Tw Cen MT" w:hAnsi="Tw Cen MT"/>
          <w:color w:val="000000" w:themeColor="text1"/>
          <w:sz w:val="16"/>
        </w:rPr>
        <w:t>vol.</w:t>
      </w:r>
      <w:r w:rsidRPr="00EC25FD">
        <w:rPr>
          <w:rFonts w:ascii="Tw Cen MT" w:hAnsi="Tw Cen MT"/>
          <w:color w:val="000000" w:themeColor="text1"/>
          <w:spacing w:val="28"/>
          <w:sz w:val="16"/>
        </w:rPr>
        <w:t xml:space="preserve"> </w:t>
      </w:r>
      <w:r w:rsidRPr="00EC25FD">
        <w:rPr>
          <w:rFonts w:ascii="Tw Cen MT" w:hAnsi="Tw Cen MT"/>
          <w:color w:val="000000" w:themeColor="text1"/>
          <w:sz w:val="16"/>
        </w:rPr>
        <w:t>33,</w:t>
      </w:r>
      <w:r w:rsidRPr="00EC25FD">
        <w:rPr>
          <w:rFonts w:ascii="Tw Cen MT" w:hAnsi="Tw Cen MT"/>
          <w:color w:val="000000" w:themeColor="text1"/>
          <w:spacing w:val="29"/>
          <w:sz w:val="16"/>
        </w:rPr>
        <w:t xml:space="preserve"> </w:t>
      </w:r>
      <w:r w:rsidRPr="00EC25FD">
        <w:rPr>
          <w:rFonts w:ascii="Tw Cen MT" w:hAnsi="Tw Cen MT"/>
          <w:color w:val="000000" w:themeColor="text1"/>
          <w:sz w:val="16"/>
        </w:rPr>
        <w:t>no.</w:t>
      </w:r>
      <w:r w:rsidRPr="00EC25FD">
        <w:rPr>
          <w:rFonts w:ascii="Tw Cen MT" w:hAnsi="Tw Cen MT"/>
          <w:color w:val="000000" w:themeColor="text1"/>
          <w:spacing w:val="29"/>
          <w:sz w:val="16"/>
        </w:rPr>
        <w:t xml:space="preserve"> </w:t>
      </w:r>
      <w:r w:rsidRPr="00EC25FD">
        <w:rPr>
          <w:rFonts w:ascii="Tw Cen MT" w:hAnsi="Tw Cen MT"/>
          <w:color w:val="000000" w:themeColor="text1"/>
          <w:sz w:val="16"/>
        </w:rPr>
        <w:t>1,</w:t>
      </w:r>
      <w:r w:rsidRPr="00EC25FD">
        <w:rPr>
          <w:rFonts w:ascii="Tw Cen MT" w:hAnsi="Tw Cen MT"/>
          <w:color w:val="000000" w:themeColor="text1"/>
          <w:spacing w:val="28"/>
          <w:sz w:val="16"/>
        </w:rPr>
        <w:t xml:space="preserve"> </w:t>
      </w:r>
      <w:r w:rsidRPr="00EC25FD">
        <w:rPr>
          <w:rFonts w:ascii="Tw Cen MT" w:hAnsi="Tw Cen MT"/>
          <w:color w:val="000000" w:themeColor="text1"/>
          <w:sz w:val="16"/>
        </w:rPr>
        <w:t>pp.</w:t>
      </w:r>
      <w:r w:rsidRPr="00EC25FD">
        <w:rPr>
          <w:rFonts w:ascii="Tw Cen MT" w:hAnsi="Tw Cen MT"/>
          <w:color w:val="000000" w:themeColor="text1"/>
          <w:spacing w:val="29"/>
          <w:sz w:val="16"/>
        </w:rPr>
        <w:t xml:space="preserve"> </w:t>
      </w:r>
      <w:r w:rsidRPr="00EC25FD">
        <w:rPr>
          <w:rFonts w:ascii="Tw Cen MT" w:hAnsi="Tw Cen MT"/>
          <w:color w:val="000000" w:themeColor="text1"/>
          <w:sz w:val="16"/>
        </w:rPr>
        <w:t>31–88,</w:t>
      </w:r>
      <w:r w:rsidRPr="00EC25FD">
        <w:rPr>
          <w:rFonts w:ascii="Tw Cen MT" w:hAnsi="Tw Cen MT"/>
          <w:color w:val="000000" w:themeColor="text1"/>
          <w:spacing w:val="28"/>
          <w:sz w:val="16"/>
        </w:rPr>
        <w:t xml:space="preserve"> </w:t>
      </w:r>
      <w:r w:rsidRPr="00EC25FD">
        <w:rPr>
          <w:rFonts w:ascii="Tw Cen MT" w:hAnsi="Tw Cen MT"/>
          <w:color w:val="000000" w:themeColor="text1"/>
          <w:sz w:val="16"/>
        </w:rPr>
        <w:t>2001,</w:t>
      </w:r>
      <w:r w:rsidRPr="00EC25FD">
        <w:rPr>
          <w:rFonts w:ascii="Tw Cen MT" w:hAnsi="Tw Cen MT"/>
          <w:color w:val="000000" w:themeColor="text1"/>
          <w:spacing w:val="40"/>
          <w:sz w:val="16"/>
        </w:rPr>
        <w:t xml:space="preserve"> </w:t>
      </w:r>
      <w:r w:rsidRPr="00EC25FD">
        <w:rPr>
          <w:rFonts w:ascii="Tw Cen MT" w:hAnsi="Tw Cen MT"/>
          <w:color w:val="000000" w:themeColor="text1"/>
          <w:sz w:val="16"/>
        </w:rPr>
        <w:t>doi:</w:t>
      </w:r>
      <w:r w:rsidRPr="00EC25FD">
        <w:rPr>
          <w:rFonts w:ascii="Tw Cen MT" w:hAnsi="Tw Cen MT"/>
          <w:color w:val="000000" w:themeColor="text1"/>
          <w:spacing w:val="40"/>
          <w:sz w:val="16"/>
        </w:rPr>
        <w:t xml:space="preserve"> </w:t>
      </w:r>
      <w:r w:rsidRPr="00EC25FD">
        <w:rPr>
          <w:rFonts w:ascii="Tw Cen MT" w:hAnsi="Tw Cen MT"/>
          <w:color w:val="000000" w:themeColor="text1"/>
          <w:sz w:val="16"/>
        </w:rPr>
        <w:t>10.1145/398738.398744.</w:t>
      </w:r>
    </w:p>
    <w:p w14:paraId="44BDE45B" w14:textId="77777777" w:rsidR="009F2283" w:rsidRPr="00EC25FD" w:rsidRDefault="00000000" w:rsidP="0027414D">
      <w:pPr>
        <w:pStyle w:val="ListParagraph"/>
        <w:numPr>
          <w:ilvl w:val="0"/>
          <w:numId w:val="1"/>
        </w:numPr>
        <w:tabs>
          <w:tab w:val="left" w:pos="531"/>
          <w:tab w:val="left" w:pos="550"/>
        </w:tabs>
        <w:spacing w:before="19" w:line="264" w:lineRule="auto"/>
        <w:ind w:left="531" w:right="683" w:hanging="343"/>
        <w:jc w:val="both"/>
        <w:rPr>
          <w:rFonts w:ascii="Tw Cen MT" w:hAnsi="Tw Cen MT"/>
          <w:color w:val="000000" w:themeColor="text1"/>
          <w:sz w:val="16"/>
        </w:rPr>
      </w:pPr>
      <w:r w:rsidRPr="00EC25FD">
        <w:rPr>
          <w:rFonts w:ascii="Tw Cen MT" w:hAnsi="Tw Cen MT"/>
          <w:color w:val="000000" w:themeColor="text1"/>
          <w:sz w:val="16"/>
        </w:rPr>
        <w:lastRenderedPageBreak/>
        <w:t>D.</w:t>
      </w:r>
      <w:r w:rsidRPr="00EC25FD">
        <w:rPr>
          <w:rFonts w:ascii="Tw Cen MT" w:hAnsi="Tw Cen MT"/>
          <w:color w:val="000000" w:themeColor="text1"/>
          <w:spacing w:val="40"/>
          <w:sz w:val="16"/>
        </w:rPr>
        <w:t xml:space="preserve"> </w:t>
      </w:r>
      <w:r w:rsidRPr="00EC25FD">
        <w:rPr>
          <w:rFonts w:ascii="Tw Cen MT" w:hAnsi="Tw Cen MT"/>
          <w:color w:val="000000" w:themeColor="text1"/>
          <w:sz w:val="16"/>
        </w:rPr>
        <w:t>Jurafsky</w:t>
      </w:r>
      <w:r w:rsidRPr="00EC25FD">
        <w:rPr>
          <w:rFonts w:ascii="Tw Cen MT" w:hAnsi="Tw Cen MT"/>
          <w:color w:val="000000" w:themeColor="text1"/>
          <w:spacing w:val="28"/>
          <w:sz w:val="16"/>
        </w:rPr>
        <w:t xml:space="preserve"> </w:t>
      </w:r>
      <w:r w:rsidRPr="00EC25FD">
        <w:rPr>
          <w:rFonts w:ascii="Tw Cen MT" w:hAnsi="Tw Cen MT"/>
          <w:color w:val="000000" w:themeColor="text1"/>
          <w:sz w:val="16"/>
        </w:rPr>
        <w:t>and</w:t>
      </w:r>
      <w:r w:rsidRPr="00EC25FD">
        <w:rPr>
          <w:rFonts w:ascii="Tw Cen MT" w:hAnsi="Tw Cen MT"/>
          <w:color w:val="000000" w:themeColor="text1"/>
          <w:spacing w:val="28"/>
          <w:sz w:val="16"/>
        </w:rPr>
        <w:t xml:space="preserve"> </w:t>
      </w:r>
      <w:r w:rsidRPr="00EC25FD">
        <w:rPr>
          <w:rFonts w:ascii="Tw Cen MT" w:hAnsi="Tw Cen MT"/>
          <w:color w:val="000000" w:themeColor="text1"/>
          <w:sz w:val="16"/>
        </w:rPr>
        <w:t>J.</w:t>
      </w:r>
      <w:r w:rsidRPr="00EC25FD">
        <w:rPr>
          <w:rFonts w:ascii="Tw Cen MT" w:hAnsi="Tw Cen MT"/>
          <w:color w:val="000000" w:themeColor="text1"/>
          <w:spacing w:val="28"/>
          <w:sz w:val="16"/>
        </w:rPr>
        <w:t xml:space="preserve"> </w:t>
      </w:r>
      <w:r w:rsidRPr="00EC25FD">
        <w:rPr>
          <w:rFonts w:ascii="Tw Cen MT" w:hAnsi="Tw Cen MT"/>
          <w:color w:val="000000" w:themeColor="text1"/>
          <w:sz w:val="16"/>
        </w:rPr>
        <w:t>H.</w:t>
      </w:r>
      <w:r w:rsidRPr="00EC25FD">
        <w:rPr>
          <w:rFonts w:ascii="Tw Cen MT" w:hAnsi="Tw Cen MT"/>
          <w:color w:val="000000" w:themeColor="text1"/>
          <w:spacing w:val="28"/>
          <w:sz w:val="16"/>
        </w:rPr>
        <w:t xml:space="preserve"> </w:t>
      </w:r>
      <w:r w:rsidRPr="00EC25FD">
        <w:rPr>
          <w:rFonts w:ascii="Tw Cen MT" w:hAnsi="Tw Cen MT"/>
          <w:color w:val="000000" w:themeColor="text1"/>
          <w:sz w:val="16"/>
        </w:rPr>
        <w:t>Martin,</w:t>
      </w:r>
      <w:r w:rsidRPr="00EC25FD">
        <w:rPr>
          <w:rFonts w:ascii="Tw Cen MT" w:hAnsi="Tw Cen MT"/>
          <w:color w:val="000000" w:themeColor="text1"/>
          <w:spacing w:val="29"/>
          <w:sz w:val="16"/>
        </w:rPr>
        <w:t xml:space="preserve"> </w:t>
      </w:r>
      <w:r w:rsidRPr="00EC25FD">
        <w:rPr>
          <w:rFonts w:ascii="Tw Cen MT" w:hAnsi="Tw Cen MT"/>
          <w:i/>
          <w:color w:val="000000" w:themeColor="text1"/>
          <w:sz w:val="16"/>
        </w:rPr>
        <w:t>Speech</w:t>
      </w:r>
      <w:r w:rsidRPr="00EC25FD">
        <w:rPr>
          <w:rFonts w:ascii="Tw Cen MT" w:hAnsi="Tw Cen MT"/>
          <w:i/>
          <w:color w:val="000000" w:themeColor="text1"/>
          <w:spacing w:val="32"/>
          <w:sz w:val="16"/>
        </w:rPr>
        <w:t xml:space="preserve"> </w:t>
      </w:r>
      <w:r w:rsidRPr="00EC25FD">
        <w:rPr>
          <w:rFonts w:ascii="Tw Cen MT" w:hAnsi="Tw Cen MT"/>
          <w:i/>
          <w:color w:val="000000" w:themeColor="text1"/>
          <w:sz w:val="16"/>
        </w:rPr>
        <w:t>and</w:t>
      </w:r>
      <w:r w:rsidRPr="00EC25FD">
        <w:rPr>
          <w:rFonts w:ascii="Tw Cen MT" w:hAnsi="Tw Cen MT"/>
          <w:i/>
          <w:color w:val="000000" w:themeColor="text1"/>
          <w:spacing w:val="32"/>
          <w:sz w:val="16"/>
        </w:rPr>
        <w:t xml:space="preserve"> </w:t>
      </w:r>
      <w:r w:rsidRPr="00EC25FD">
        <w:rPr>
          <w:rFonts w:ascii="Tw Cen MT" w:hAnsi="Tw Cen MT"/>
          <w:i/>
          <w:color w:val="000000" w:themeColor="text1"/>
          <w:sz w:val="16"/>
        </w:rPr>
        <w:t>Language</w:t>
      </w:r>
      <w:r w:rsidRPr="00EC25FD">
        <w:rPr>
          <w:rFonts w:ascii="Tw Cen MT" w:hAnsi="Tw Cen MT"/>
          <w:i/>
          <w:color w:val="000000" w:themeColor="text1"/>
          <w:spacing w:val="32"/>
          <w:sz w:val="16"/>
        </w:rPr>
        <w:t xml:space="preserve"> </w:t>
      </w:r>
      <w:r w:rsidRPr="00EC25FD">
        <w:rPr>
          <w:rFonts w:ascii="Tw Cen MT" w:hAnsi="Tw Cen MT"/>
          <w:i/>
          <w:color w:val="000000" w:themeColor="text1"/>
          <w:sz w:val="16"/>
        </w:rPr>
        <w:t>Processing:</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An</w:t>
      </w:r>
      <w:r w:rsidRPr="00EC25FD">
        <w:rPr>
          <w:rFonts w:ascii="Tw Cen MT" w:hAnsi="Tw Cen MT"/>
          <w:i/>
          <w:color w:val="000000" w:themeColor="text1"/>
          <w:spacing w:val="34"/>
          <w:sz w:val="16"/>
        </w:rPr>
        <w:t xml:space="preserve"> </w:t>
      </w:r>
      <w:r w:rsidRPr="00EC25FD">
        <w:rPr>
          <w:rFonts w:ascii="Tw Cen MT" w:hAnsi="Tw Cen MT"/>
          <w:i/>
          <w:color w:val="000000" w:themeColor="text1"/>
          <w:sz w:val="16"/>
        </w:rPr>
        <w:t>Introduction</w:t>
      </w:r>
      <w:r w:rsidRPr="00EC25FD">
        <w:rPr>
          <w:rFonts w:ascii="Tw Cen MT" w:hAnsi="Tw Cen MT"/>
          <w:i/>
          <w:color w:val="000000" w:themeColor="text1"/>
          <w:spacing w:val="33"/>
          <w:sz w:val="16"/>
        </w:rPr>
        <w:t xml:space="preserve"> </w:t>
      </w:r>
      <w:r w:rsidRPr="00EC25FD">
        <w:rPr>
          <w:rFonts w:ascii="Tw Cen MT" w:hAnsi="Tw Cen MT"/>
          <w:i/>
          <w:color w:val="000000" w:themeColor="text1"/>
          <w:sz w:val="16"/>
        </w:rPr>
        <w:t>to</w:t>
      </w:r>
      <w:r w:rsidRPr="00EC25FD">
        <w:rPr>
          <w:rFonts w:ascii="Tw Cen MT" w:hAnsi="Tw Cen MT"/>
          <w:i/>
          <w:color w:val="000000" w:themeColor="text1"/>
          <w:spacing w:val="32"/>
          <w:sz w:val="16"/>
        </w:rPr>
        <w:t xml:space="preserve"> </w:t>
      </w:r>
      <w:r w:rsidRPr="00EC25FD">
        <w:rPr>
          <w:rFonts w:ascii="Tw Cen MT" w:hAnsi="Tw Cen MT"/>
          <w:i/>
          <w:color w:val="000000" w:themeColor="text1"/>
          <w:sz w:val="16"/>
        </w:rPr>
        <w:t>Natural</w:t>
      </w:r>
      <w:r w:rsidRPr="00EC25FD">
        <w:rPr>
          <w:rFonts w:ascii="Tw Cen MT" w:hAnsi="Tw Cen MT"/>
          <w:i/>
          <w:color w:val="000000" w:themeColor="text1"/>
          <w:spacing w:val="32"/>
          <w:sz w:val="16"/>
        </w:rPr>
        <w:t xml:space="preserve"> </w:t>
      </w:r>
      <w:r w:rsidRPr="00EC25FD">
        <w:rPr>
          <w:rFonts w:ascii="Tw Cen MT" w:hAnsi="Tw Cen MT"/>
          <w:i/>
          <w:color w:val="000000" w:themeColor="text1"/>
          <w:sz w:val="16"/>
        </w:rPr>
        <w:t>Language</w:t>
      </w:r>
      <w:r w:rsidRPr="00EC25FD">
        <w:rPr>
          <w:rFonts w:ascii="Tw Cen MT" w:hAnsi="Tw Cen MT"/>
          <w:i/>
          <w:color w:val="000000" w:themeColor="text1"/>
          <w:spacing w:val="32"/>
          <w:sz w:val="16"/>
        </w:rPr>
        <w:t xml:space="preserve"> </w:t>
      </w:r>
      <w:r w:rsidRPr="00EC25FD">
        <w:rPr>
          <w:rFonts w:ascii="Tw Cen MT" w:hAnsi="Tw Cen MT"/>
          <w:i/>
          <w:color w:val="000000" w:themeColor="text1"/>
          <w:sz w:val="16"/>
        </w:rPr>
        <w:t>Processing,</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Computational</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Linguistics,</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and</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Speech</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Recognition</w:t>
      </w:r>
      <w:r w:rsidRPr="00EC25FD">
        <w:rPr>
          <w:rFonts w:ascii="Tw Cen MT" w:hAnsi="Tw Cen MT"/>
          <w:color w:val="000000" w:themeColor="text1"/>
          <w:sz w:val="16"/>
        </w:rPr>
        <w:t>,</w:t>
      </w:r>
      <w:r w:rsidRPr="00EC25FD">
        <w:rPr>
          <w:rFonts w:ascii="Tw Cen MT" w:hAnsi="Tw Cen MT"/>
          <w:color w:val="000000" w:themeColor="text1"/>
          <w:spacing w:val="39"/>
          <w:sz w:val="16"/>
        </w:rPr>
        <w:t xml:space="preserve"> </w:t>
      </w:r>
      <w:r w:rsidRPr="00EC25FD">
        <w:rPr>
          <w:rFonts w:ascii="Tw Cen MT" w:hAnsi="Tw Cen MT"/>
          <w:color w:val="000000" w:themeColor="text1"/>
          <w:sz w:val="16"/>
        </w:rPr>
        <w:t>3rd</w:t>
      </w:r>
      <w:r w:rsidRPr="00EC25FD">
        <w:rPr>
          <w:rFonts w:ascii="Tw Cen MT" w:hAnsi="Tw Cen MT"/>
          <w:color w:val="000000" w:themeColor="text1"/>
          <w:spacing w:val="39"/>
          <w:sz w:val="16"/>
        </w:rPr>
        <w:t xml:space="preserve"> </w:t>
      </w:r>
      <w:r w:rsidRPr="00EC25FD">
        <w:rPr>
          <w:rFonts w:ascii="Tw Cen MT" w:hAnsi="Tw Cen MT"/>
          <w:color w:val="000000" w:themeColor="text1"/>
          <w:sz w:val="16"/>
        </w:rPr>
        <w:t>ed.</w:t>
      </w:r>
      <w:r w:rsidRPr="00EC25FD">
        <w:rPr>
          <w:rFonts w:ascii="Tw Cen MT" w:hAnsi="Tw Cen MT"/>
          <w:color w:val="000000" w:themeColor="text1"/>
          <w:spacing w:val="39"/>
          <w:sz w:val="16"/>
        </w:rPr>
        <w:t xml:space="preserve"> </w:t>
      </w:r>
      <w:r w:rsidRPr="00EC25FD">
        <w:rPr>
          <w:rFonts w:ascii="Tw Cen MT" w:hAnsi="Tw Cen MT"/>
          <w:color w:val="000000" w:themeColor="text1"/>
          <w:sz w:val="16"/>
        </w:rPr>
        <w:t>draft.</w:t>
      </w:r>
      <w:r w:rsidRPr="00EC25FD">
        <w:rPr>
          <w:rFonts w:ascii="Tw Cen MT" w:hAnsi="Tw Cen MT"/>
          <w:color w:val="000000" w:themeColor="text1"/>
          <w:spacing w:val="39"/>
          <w:sz w:val="16"/>
        </w:rPr>
        <w:t xml:space="preserve"> </w:t>
      </w:r>
      <w:r w:rsidRPr="00EC25FD">
        <w:rPr>
          <w:rFonts w:ascii="Tw Cen MT" w:hAnsi="Tw Cen MT"/>
          <w:color w:val="000000" w:themeColor="text1"/>
          <w:sz w:val="16"/>
        </w:rPr>
        <w:t>Stanford,</w:t>
      </w:r>
      <w:r w:rsidRPr="00EC25FD">
        <w:rPr>
          <w:rFonts w:ascii="Tw Cen MT" w:hAnsi="Tw Cen MT"/>
          <w:color w:val="000000" w:themeColor="text1"/>
          <w:spacing w:val="39"/>
          <w:sz w:val="16"/>
        </w:rPr>
        <w:t xml:space="preserve"> </w:t>
      </w:r>
      <w:r w:rsidRPr="00EC25FD">
        <w:rPr>
          <w:rFonts w:ascii="Tw Cen MT" w:hAnsi="Tw Cen MT"/>
          <w:color w:val="000000" w:themeColor="text1"/>
          <w:sz w:val="16"/>
        </w:rPr>
        <w:t>CA,</w:t>
      </w:r>
      <w:r w:rsidRPr="00EC25FD">
        <w:rPr>
          <w:rFonts w:ascii="Tw Cen MT" w:hAnsi="Tw Cen MT"/>
          <w:color w:val="000000" w:themeColor="text1"/>
          <w:spacing w:val="39"/>
          <w:sz w:val="16"/>
        </w:rPr>
        <w:t xml:space="preserve"> </w:t>
      </w:r>
      <w:r w:rsidRPr="00EC25FD">
        <w:rPr>
          <w:rFonts w:ascii="Tw Cen MT" w:hAnsi="Tw Cen MT"/>
          <w:color w:val="000000" w:themeColor="text1"/>
          <w:sz w:val="16"/>
        </w:rPr>
        <w:t>USA,</w:t>
      </w:r>
      <w:r w:rsidRPr="00EC25FD">
        <w:rPr>
          <w:rFonts w:ascii="Tw Cen MT" w:hAnsi="Tw Cen MT"/>
          <w:color w:val="000000" w:themeColor="text1"/>
          <w:spacing w:val="40"/>
          <w:sz w:val="16"/>
        </w:rPr>
        <w:t xml:space="preserve"> </w:t>
      </w:r>
      <w:r w:rsidRPr="00EC25FD">
        <w:rPr>
          <w:rFonts w:ascii="Tw Cen MT" w:hAnsi="Tw Cen MT"/>
          <w:color w:val="000000" w:themeColor="text1"/>
          <w:sz w:val="16"/>
        </w:rPr>
        <w:t>2024.</w:t>
      </w:r>
    </w:p>
    <w:p w14:paraId="43EE49B4" w14:textId="77777777" w:rsidR="009F2283" w:rsidRPr="00EC25FD" w:rsidRDefault="00000000" w:rsidP="0027414D">
      <w:pPr>
        <w:pStyle w:val="ListParagraph"/>
        <w:numPr>
          <w:ilvl w:val="0"/>
          <w:numId w:val="1"/>
        </w:numPr>
        <w:tabs>
          <w:tab w:val="left" w:pos="549"/>
          <w:tab w:val="left" w:pos="551"/>
        </w:tabs>
        <w:spacing w:before="18" w:line="264" w:lineRule="auto"/>
        <w:ind w:right="705" w:hanging="364"/>
        <w:jc w:val="both"/>
        <w:rPr>
          <w:rFonts w:ascii="Tw Cen MT" w:hAnsi="Tw Cen MT"/>
          <w:color w:val="000000" w:themeColor="text1"/>
          <w:sz w:val="16"/>
        </w:rPr>
      </w:pPr>
      <w:r w:rsidRPr="00EC25FD">
        <w:rPr>
          <w:rFonts w:ascii="Tw Cen MT" w:hAnsi="Tw Cen MT"/>
          <w:color w:val="000000" w:themeColor="text1"/>
          <w:w w:val="105"/>
          <w:sz w:val="16"/>
        </w:rPr>
        <w:t>C. D. Manning,</w:t>
      </w:r>
      <w:r w:rsidRPr="00EC25FD">
        <w:rPr>
          <w:rFonts w:ascii="Tw Cen MT" w:hAnsi="Tw Cen MT"/>
          <w:color w:val="000000" w:themeColor="text1"/>
          <w:spacing w:val="17"/>
          <w:w w:val="105"/>
          <w:sz w:val="16"/>
        </w:rPr>
        <w:t xml:space="preserve"> </w:t>
      </w:r>
      <w:r w:rsidRPr="00EC25FD">
        <w:rPr>
          <w:rFonts w:ascii="Tw Cen MT" w:hAnsi="Tw Cen MT"/>
          <w:color w:val="000000" w:themeColor="text1"/>
          <w:w w:val="105"/>
          <w:sz w:val="16"/>
        </w:rPr>
        <w:t>P. Raghavan,</w:t>
      </w:r>
      <w:r w:rsidRPr="00EC25FD">
        <w:rPr>
          <w:rFonts w:ascii="Tw Cen MT" w:hAnsi="Tw Cen MT"/>
          <w:color w:val="000000" w:themeColor="text1"/>
          <w:spacing w:val="17"/>
          <w:w w:val="105"/>
          <w:sz w:val="16"/>
        </w:rPr>
        <w:t xml:space="preserve"> </w:t>
      </w:r>
      <w:r w:rsidRPr="00EC25FD">
        <w:rPr>
          <w:rFonts w:ascii="Tw Cen MT" w:hAnsi="Tw Cen MT"/>
          <w:color w:val="000000" w:themeColor="text1"/>
          <w:w w:val="105"/>
          <w:sz w:val="16"/>
        </w:rPr>
        <w:t>and H. Schütze,</w:t>
      </w:r>
      <w:r w:rsidRPr="00EC25FD">
        <w:rPr>
          <w:rFonts w:ascii="Tw Cen MT" w:hAnsi="Tw Cen MT"/>
          <w:color w:val="000000" w:themeColor="text1"/>
          <w:spacing w:val="17"/>
          <w:w w:val="105"/>
          <w:sz w:val="16"/>
        </w:rPr>
        <w:t xml:space="preserve"> </w:t>
      </w:r>
      <w:r w:rsidRPr="00EC25FD">
        <w:rPr>
          <w:rFonts w:ascii="Tw Cen MT" w:hAnsi="Tw Cen MT"/>
          <w:i/>
          <w:color w:val="000000" w:themeColor="text1"/>
          <w:w w:val="105"/>
          <w:sz w:val="16"/>
        </w:rPr>
        <w:t>Introduction</w:t>
      </w:r>
      <w:r w:rsidRPr="00EC25FD">
        <w:rPr>
          <w:rFonts w:ascii="Tw Cen MT" w:hAnsi="Tw Cen MT"/>
          <w:i/>
          <w:color w:val="000000" w:themeColor="text1"/>
          <w:spacing w:val="21"/>
          <w:w w:val="105"/>
          <w:sz w:val="16"/>
        </w:rPr>
        <w:t xml:space="preserve"> </w:t>
      </w:r>
      <w:r w:rsidRPr="00EC25FD">
        <w:rPr>
          <w:rFonts w:ascii="Tw Cen MT" w:hAnsi="Tw Cen MT"/>
          <w:i/>
          <w:color w:val="000000" w:themeColor="text1"/>
          <w:w w:val="105"/>
          <w:sz w:val="16"/>
        </w:rPr>
        <w:t>to</w:t>
      </w:r>
      <w:r w:rsidRPr="00EC25FD">
        <w:rPr>
          <w:rFonts w:ascii="Tw Cen MT" w:hAnsi="Tw Cen MT"/>
          <w:i/>
          <w:color w:val="000000" w:themeColor="text1"/>
          <w:spacing w:val="20"/>
          <w:w w:val="105"/>
          <w:sz w:val="16"/>
        </w:rPr>
        <w:t xml:space="preserve"> </w:t>
      </w:r>
      <w:r w:rsidRPr="00EC25FD">
        <w:rPr>
          <w:rFonts w:ascii="Tw Cen MT" w:hAnsi="Tw Cen MT"/>
          <w:i/>
          <w:color w:val="000000" w:themeColor="text1"/>
          <w:w w:val="105"/>
          <w:sz w:val="16"/>
        </w:rPr>
        <w:t>Information</w:t>
      </w:r>
      <w:r w:rsidRPr="00EC25FD">
        <w:rPr>
          <w:rFonts w:ascii="Tw Cen MT" w:hAnsi="Tw Cen MT"/>
          <w:i/>
          <w:color w:val="000000" w:themeColor="text1"/>
          <w:spacing w:val="21"/>
          <w:w w:val="105"/>
          <w:sz w:val="16"/>
        </w:rPr>
        <w:t xml:space="preserve"> </w:t>
      </w:r>
      <w:r w:rsidRPr="00EC25FD">
        <w:rPr>
          <w:rFonts w:ascii="Tw Cen MT" w:hAnsi="Tw Cen MT"/>
          <w:i/>
          <w:color w:val="000000" w:themeColor="text1"/>
          <w:w w:val="105"/>
          <w:sz w:val="16"/>
        </w:rPr>
        <w:t>Retrieval</w:t>
      </w:r>
      <w:r w:rsidRPr="00EC25FD">
        <w:rPr>
          <w:rFonts w:ascii="Tw Cen MT" w:hAnsi="Tw Cen MT"/>
          <w:color w:val="000000" w:themeColor="text1"/>
          <w:w w:val="105"/>
          <w:sz w:val="16"/>
        </w:rPr>
        <w:t>. Cambridge,</w:t>
      </w:r>
      <w:r w:rsidRPr="00EC25FD">
        <w:rPr>
          <w:rFonts w:ascii="Tw Cen MT" w:hAnsi="Tw Cen MT"/>
          <w:color w:val="000000" w:themeColor="text1"/>
          <w:spacing w:val="17"/>
          <w:w w:val="105"/>
          <w:sz w:val="16"/>
        </w:rPr>
        <w:t xml:space="preserve"> </w:t>
      </w:r>
      <w:r w:rsidRPr="00EC25FD">
        <w:rPr>
          <w:rFonts w:ascii="Tw Cen MT" w:hAnsi="Tw Cen MT"/>
          <w:color w:val="000000" w:themeColor="text1"/>
          <w:w w:val="105"/>
          <w:sz w:val="16"/>
        </w:rPr>
        <w:t>UK: Cambridge University Press, 2008, doi:</w:t>
      </w:r>
      <w:r w:rsidRPr="00EC25FD">
        <w:rPr>
          <w:rFonts w:ascii="Tw Cen MT" w:hAnsi="Tw Cen MT"/>
          <w:color w:val="000000" w:themeColor="text1"/>
          <w:spacing w:val="37"/>
          <w:w w:val="105"/>
          <w:sz w:val="16"/>
        </w:rPr>
        <w:t xml:space="preserve"> </w:t>
      </w:r>
      <w:r w:rsidRPr="00EC25FD">
        <w:rPr>
          <w:rFonts w:ascii="Tw Cen MT" w:hAnsi="Tw Cen MT"/>
          <w:color w:val="000000" w:themeColor="text1"/>
          <w:w w:val="105"/>
          <w:sz w:val="16"/>
        </w:rPr>
        <w:t>10.1017/CBO9780511809071.</w:t>
      </w:r>
    </w:p>
    <w:p w14:paraId="278E65A5" w14:textId="77777777" w:rsidR="009F2283" w:rsidRPr="00EC25FD" w:rsidRDefault="00000000" w:rsidP="0027414D">
      <w:pPr>
        <w:pStyle w:val="ListParagraph"/>
        <w:numPr>
          <w:ilvl w:val="0"/>
          <w:numId w:val="1"/>
        </w:numPr>
        <w:tabs>
          <w:tab w:val="left" w:pos="549"/>
          <w:tab w:val="left" w:pos="551"/>
        </w:tabs>
        <w:spacing w:before="19" w:line="264" w:lineRule="auto"/>
        <w:ind w:right="703" w:hanging="364"/>
        <w:jc w:val="both"/>
        <w:rPr>
          <w:rFonts w:ascii="Tw Cen MT" w:hAnsi="Tw Cen MT"/>
          <w:color w:val="000000" w:themeColor="text1"/>
          <w:sz w:val="16"/>
        </w:rPr>
      </w:pPr>
      <w:r w:rsidRPr="00EC25FD">
        <w:rPr>
          <w:rFonts w:ascii="Tw Cen MT" w:hAnsi="Tw Cen MT"/>
          <w:color w:val="000000" w:themeColor="text1"/>
          <w:w w:val="105"/>
          <w:sz w:val="16"/>
        </w:rPr>
        <w:t>D. Hendrycks, C. Burns, S. Basart, A. Zou, M. Mazeika, D. Song, and J. Steinhardt, “Measuring Massive Multitask</w:t>
      </w:r>
      <w:r w:rsidRPr="00EC25FD">
        <w:rPr>
          <w:rFonts w:ascii="Tw Cen MT" w:hAnsi="Tw Cen MT"/>
          <w:color w:val="000000" w:themeColor="text1"/>
          <w:spacing w:val="80"/>
          <w:w w:val="105"/>
          <w:sz w:val="16"/>
        </w:rPr>
        <w:t xml:space="preserve"> </w:t>
      </w:r>
      <w:r w:rsidRPr="00EC25FD">
        <w:rPr>
          <w:rFonts w:ascii="Tw Cen MT" w:hAnsi="Tw Cen MT"/>
          <w:color w:val="000000" w:themeColor="text1"/>
          <w:w w:val="105"/>
          <w:sz w:val="16"/>
        </w:rPr>
        <w:t xml:space="preserve">Language Understanding,” in </w:t>
      </w:r>
      <w:r w:rsidRPr="00EC25FD">
        <w:rPr>
          <w:rFonts w:ascii="Tw Cen MT" w:hAnsi="Tw Cen MT"/>
          <w:i/>
          <w:color w:val="000000" w:themeColor="text1"/>
          <w:w w:val="105"/>
          <w:sz w:val="16"/>
        </w:rPr>
        <w:t>Proc. 9th Int. Conf. Learn. Represent. (ICLR)</w:t>
      </w:r>
      <w:r w:rsidRPr="00EC25FD">
        <w:rPr>
          <w:rFonts w:ascii="Tw Cen MT" w:hAnsi="Tw Cen MT"/>
          <w:color w:val="000000" w:themeColor="text1"/>
          <w:w w:val="105"/>
          <w:sz w:val="16"/>
        </w:rPr>
        <w:t>, 2021.</w:t>
      </w:r>
    </w:p>
    <w:p w14:paraId="1CDE29F5" w14:textId="77777777" w:rsidR="009F2283" w:rsidRPr="00EC25FD" w:rsidRDefault="00000000" w:rsidP="0027414D">
      <w:pPr>
        <w:pStyle w:val="ListParagraph"/>
        <w:numPr>
          <w:ilvl w:val="0"/>
          <w:numId w:val="1"/>
        </w:numPr>
        <w:tabs>
          <w:tab w:val="left" w:pos="549"/>
          <w:tab w:val="left" w:pos="551"/>
        </w:tabs>
        <w:spacing w:before="18" w:line="264" w:lineRule="auto"/>
        <w:ind w:right="675" w:hanging="364"/>
        <w:jc w:val="both"/>
        <w:rPr>
          <w:rFonts w:ascii="Tw Cen MT" w:hAnsi="Tw Cen MT"/>
          <w:color w:val="000000" w:themeColor="text1"/>
          <w:sz w:val="16"/>
        </w:rPr>
      </w:pPr>
      <w:r w:rsidRPr="00EC25FD">
        <w:rPr>
          <w:rFonts w:ascii="Tw Cen MT" w:hAnsi="Tw Cen MT"/>
          <w:color w:val="000000" w:themeColor="text1"/>
          <w:w w:val="105"/>
          <w:sz w:val="16"/>
        </w:rPr>
        <w:t>K.</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Papineni,</w:t>
      </w:r>
      <w:r w:rsidRPr="00EC25FD">
        <w:rPr>
          <w:rFonts w:ascii="Tw Cen MT" w:hAnsi="Tw Cen MT"/>
          <w:color w:val="000000" w:themeColor="text1"/>
          <w:spacing w:val="-5"/>
          <w:w w:val="105"/>
          <w:sz w:val="16"/>
        </w:rPr>
        <w:t xml:space="preserve"> </w:t>
      </w:r>
      <w:r w:rsidRPr="00EC25FD">
        <w:rPr>
          <w:rFonts w:ascii="Tw Cen MT" w:hAnsi="Tw Cen MT"/>
          <w:color w:val="000000" w:themeColor="text1"/>
          <w:w w:val="105"/>
          <w:sz w:val="16"/>
        </w:rPr>
        <w:t>S.</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Roukos,</w:t>
      </w:r>
      <w:r w:rsidRPr="00EC25FD">
        <w:rPr>
          <w:rFonts w:ascii="Tw Cen MT" w:hAnsi="Tw Cen MT"/>
          <w:color w:val="000000" w:themeColor="text1"/>
          <w:spacing w:val="-5"/>
          <w:w w:val="105"/>
          <w:sz w:val="16"/>
        </w:rPr>
        <w:t xml:space="preserve"> </w:t>
      </w:r>
      <w:r w:rsidRPr="00EC25FD">
        <w:rPr>
          <w:rFonts w:ascii="Tw Cen MT" w:hAnsi="Tw Cen MT"/>
          <w:color w:val="000000" w:themeColor="text1"/>
          <w:w w:val="105"/>
          <w:sz w:val="16"/>
        </w:rPr>
        <w:t>T.</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Ward,</w:t>
      </w:r>
      <w:r w:rsidRPr="00EC25FD">
        <w:rPr>
          <w:rFonts w:ascii="Tw Cen MT" w:hAnsi="Tw Cen MT"/>
          <w:color w:val="000000" w:themeColor="text1"/>
          <w:spacing w:val="-5"/>
          <w:w w:val="105"/>
          <w:sz w:val="16"/>
        </w:rPr>
        <w:t xml:space="preserve"> </w:t>
      </w:r>
      <w:r w:rsidRPr="00EC25FD">
        <w:rPr>
          <w:rFonts w:ascii="Tw Cen MT" w:hAnsi="Tw Cen MT"/>
          <w:color w:val="000000" w:themeColor="text1"/>
          <w:w w:val="105"/>
          <w:sz w:val="16"/>
        </w:rPr>
        <w:t>and</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W.-J.</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Zhu,</w:t>
      </w:r>
      <w:r w:rsidRPr="00EC25FD">
        <w:rPr>
          <w:rFonts w:ascii="Tw Cen MT" w:hAnsi="Tw Cen MT"/>
          <w:color w:val="000000" w:themeColor="text1"/>
          <w:spacing w:val="-5"/>
          <w:w w:val="105"/>
          <w:sz w:val="16"/>
        </w:rPr>
        <w:t xml:space="preserve"> </w:t>
      </w:r>
      <w:r w:rsidRPr="00EC25FD">
        <w:rPr>
          <w:rFonts w:ascii="Tw Cen MT" w:hAnsi="Tw Cen MT"/>
          <w:color w:val="000000" w:themeColor="text1"/>
          <w:w w:val="105"/>
          <w:sz w:val="16"/>
        </w:rPr>
        <w:t>“BLEU:</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A</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Method</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for</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Automatic</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Evaluation</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of</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Machine</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 xml:space="preserve">Translation,” in </w:t>
      </w:r>
      <w:r w:rsidRPr="00EC25FD">
        <w:rPr>
          <w:rFonts w:ascii="Tw Cen MT" w:hAnsi="Tw Cen MT"/>
          <w:i/>
          <w:color w:val="000000" w:themeColor="text1"/>
          <w:w w:val="105"/>
          <w:sz w:val="16"/>
        </w:rPr>
        <w:t>Proc. 40th Annu. Meet. Assoc. Comput. Linguist. (ACL)</w:t>
      </w:r>
      <w:r w:rsidRPr="00EC25FD">
        <w:rPr>
          <w:rFonts w:ascii="Tw Cen MT" w:hAnsi="Tw Cen MT"/>
          <w:color w:val="000000" w:themeColor="text1"/>
          <w:w w:val="105"/>
          <w:sz w:val="16"/>
        </w:rPr>
        <w:t>, 2002, pp. 311–318.</w:t>
      </w:r>
    </w:p>
    <w:p w14:paraId="11FC6CA1" w14:textId="77777777" w:rsidR="009F2283" w:rsidRPr="00EC25FD" w:rsidRDefault="00000000" w:rsidP="0027414D">
      <w:pPr>
        <w:pStyle w:val="ListParagraph"/>
        <w:numPr>
          <w:ilvl w:val="0"/>
          <w:numId w:val="1"/>
        </w:numPr>
        <w:tabs>
          <w:tab w:val="left" w:pos="539"/>
          <w:tab w:val="left" w:pos="550"/>
        </w:tabs>
        <w:spacing w:before="19" w:line="264" w:lineRule="auto"/>
        <w:ind w:left="539" w:right="679" w:hanging="351"/>
        <w:jc w:val="both"/>
        <w:rPr>
          <w:rFonts w:ascii="Tw Cen MT" w:hAnsi="Tw Cen MT"/>
          <w:color w:val="000000" w:themeColor="text1"/>
          <w:sz w:val="16"/>
        </w:rPr>
      </w:pPr>
      <w:r w:rsidRPr="00EC25FD">
        <w:rPr>
          <w:rFonts w:ascii="Tw Cen MT" w:hAnsi="Tw Cen MT"/>
          <w:color w:val="000000" w:themeColor="text1"/>
          <w:spacing w:val="-26"/>
          <w:sz w:val="16"/>
        </w:rPr>
        <w:t xml:space="preserve"> </w:t>
      </w:r>
      <w:r w:rsidRPr="00EC25FD">
        <w:rPr>
          <w:rFonts w:ascii="Tw Cen MT" w:hAnsi="Tw Cen MT"/>
          <w:color w:val="000000" w:themeColor="text1"/>
          <w:sz w:val="16"/>
        </w:rPr>
        <w:t>C.-Y.</w:t>
      </w:r>
      <w:r w:rsidRPr="00EC25FD">
        <w:rPr>
          <w:rFonts w:ascii="Tw Cen MT" w:hAnsi="Tw Cen MT"/>
          <w:color w:val="000000" w:themeColor="text1"/>
          <w:spacing w:val="21"/>
          <w:sz w:val="16"/>
        </w:rPr>
        <w:t xml:space="preserve"> </w:t>
      </w:r>
      <w:r w:rsidRPr="00EC25FD">
        <w:rPr>
          <w:rFonts w:ascii="Tw Cen MT" w:hAnsi="Tw Cen MT"/>
          <w:color w:val="000000" w:themeColor="text1"/>
          <w:sz w:val="16"/>
        </w:rPr>
        <w:t>Lin,</w:t>
      </w:r>
      <w:r w:rsidRPr="00EC25FD">
        <w:rPr>
          <w:rFonts w:ascii="Tw Cen MT" w:hAnsi="Tw Cen MT"/>
          <w:color w:val="000000" w:themeColor="text1"/>
          <w:spacing w:val="23"/>
          <w:sz w:val="16"/>
        </w:rPr>
        <w:t xml:space="preserve"> </w:t>
      </w:r>
      <w:r w:rsidRPr="00EC25FD">
        <w:rPr>
          <w:rFonts w:ascii="Tw Cen MT" w:hAnsi="Tw Cen MT"/>
          <w:color w:val="000000" w:themeColor="text1"/>
          <w:sz w:val="16"/>
        </w:rPr>
        <w:t>“ROUGE:</w:t>
      </w:r>
      <w:r w:rsidRPr="00EC25FD">
        <w:rPr>
          <w:rFonts w:ascii="Tw Cen MT" w:hAnsi="Tw Cen MT"/>
          <w:color w:val="000000" w:themeColor="text1"/>
          <w:spacing w:val="21"/>
          <w:sz w:val="16"/>
        </w:rPr>
        <w:t xml:space="preserve"> </w:t>
      </w:r>
      <w:r w:rsidRPr="00EC25FD">
        <w:rPr>
          <w:rFonts w:ascii="Tw Cen MT" w:hAnsi="Tw Cen MT"/>
          <w:color w:val="000000" w:themeColor="text1"/>
          <w:sz w:val="16"/>
        </w:rPr>
        <w:t>A</w:t>
      </w:r>
      <w:r w:rsidRPr="00EC25FD">
        <w:rPr>
          <w:rFonts w:ascii="Tw Cen MT" w:hAnsi="Tw Cen MT"/>
          <w:color w:val="000000" w:themeColor="text1"/>
          <w:spacing w:val="21"/>
          <w:sz w:val="16"/>
        </w:rPr>
        <w:t xml:space="preserve"> </w:t>
      </w:r>
      <w:r w:rsidRPr="00EC25FD">
        <w:rPr>
          <w:rFonts w:ascii="Tw Cen MT" w:hAnsi="Tw Cen MT"/>
          <w:color w:val="000000" w:themeColor="text1"/>
          <w:sz w:val="16"/>
        </w:rPr>
        <w:t>Package</w:t>
      </w:r>
      <w:r w:rsidRPr="00EC25FD">
        <w:rPr>
          <w:rFonts w:ascii="Tw Cen MT" w:hAnsi="Tw Cen MT"/>
          <w:color w:val="000000" w:themeColor="text1"/>
          <w:spacing w:val="21"/>
          <w:sz w:val="16"/>
        </w:rPr>
        <w:t xml:space="preserve"> </w:t>
      </w:r>
      <w:r w:rsidRPr="00EC25FD">
        <w:rPr>
          <w:rFonts w:ascii="Tw Cen MT" w:hAnsi="Tw Cen MT"/>
          <w:color w:val="000000" w:themeColor="text1"/>
          <w:sz w:val="16"/>
        </w:rPr>
        <w:t>for</w:t>
      </w:r>
      <w:r w:rsidRPr="00EC25FD">
        <w:rPr>
          <w:rFonts w:ascii="Tw Cen MT" w:hAnsi="Tw Cen MT"/>
          <w:color w:val="000000" w:themeColor="text1"/>
          <w:spacing w:val="21"/>
          <w:sz w:val="16"/>
        </w:rPr>
        <w:t xml:space="preserve"> </w:t>
      </w:r>
      <w:r w:rsidRPr="00EC25FD">
        <w:rPr>
          <w:rFonts w:ascii="Tw Cen MT" w:hAnsi="Tw Cen MT"/>
          <w:color w:val="000000" w:themeColor="text1"/>
          <w:sz w:val="16"/>
        </w:rPr>
        <w:t>Automatic</w:t>
      </w:r>
      <w:r w:rsidRPr="00EC25FD">
        <w:rPr>
          <w:rFonts w:ascii="Tw Cen MT" w:hAnsi="Tw Cen MT"/>
          <w:color w:val="000000" w:themeColor="text1"/>
          <w:spacing w:val="21"/>
          <w:sz w:val="16"/>
        </w:rPr>
        <w:t xml:space="preserve"> </w:t>
      </w:r>
      <w:r w:rsidRPr="00EC25FD">
        <w:rPr>
          <w:rFonts w:ascii="Tw Cen MT" w:hAnsi="Tw Cen MT"/>
          <w:color w:val="000000" w:themeColor="text1"/>
          <w:sz w:val="16"/>
        </w:rPr>
        <w:t>Evaluation</w:t>
      </w:r>
      <w:r w:rsidRPr="00EC25FD">
        <w:rPr>
          <w:rFonts w:ascii="Tw Cen MT" w:hAnsi="Tw Cen MT"/>
          <w:color w:val="000000" w:themeColor="text1"/>
          <w:spacing w:val="21"/>
          <w:sz w:val="16"/>
        </w:rPr>
        <w:t xml:space="preserve"> </w:t>
      </w:r>
      <w:r w:rsidRPr="00EC25FD">
        <w:rPr>
          <w:rFonts w:ascii="Tw Cen MT" w:hAnsi="Tw Cen MT"/>
          <w:color w:val="000000" w:themeColor="text1"/>
          <w:sz w:val="16"/>
        </w:rPr>
        <w:t>of</w:t>
      </w:r>
      <w:r w:rsidRPr="00EC25FD">
        <w:rPr>
          <w:rFonts w:ascii="Tw Cen MT" w:hAnsi="Tw Cen MT"/>
          <w:color w:val="000000" w:themeColor="text1"/>
          <w:spacing w:val="21"/>
          <w:sz w:val="16"/>
        </w:rPr>
        <w:t xml:space="preserve"> </w:t>
      </w:r>
      <w:r w:rsidRPr="00EC25FD">
        <w:rPr>
          <w:rFonts w:ascii="Tw Cen MT" w:hAnsi="Tw Cen MT"/>
          <w:color w:val="000000" w:themeColor="text1"/>
          <w:sz w:val="16"/>
        </w:rPr>
        <w:t>Summaries,”</w:t>
      </w:r>
      <w:r w:rsidRPr="00EC25FD">
        <w:rPr>
          <w:rFonts w:ascii="Tw Cen MT" w:hAnsi="Tw Cen MT"/>
          <w:color w:val="000000" w:themeColor="text1"/>
          <w:spacing w:val="23"/>
          <w:sz w:val="16"/>
        </w:rPr>
        <w:t xml:space="preserve"> </w:t>
      </w:r>
      <w:r w:rsidRPr="00EC25FD">
        <w:rPr>
          <w:rFonts w:ascii="Tw Cen MT" w:hAnsi="Tw Cen MT"/>
          <w:color w:val="000000" w:themeColor="text1"/>
          <w:sz w:val="16"/>
        </w:rPr>
        <w:t>in</w:t>
      </w:r>
      <w:r w:rsidRPr="00EC25FD">
        <w:rPr>
          <w:rFonts w:ascii="Tw Cen MT" w:hAnsi="Tw Cen MT"/>
          <w:color w:val="000000" w:themeColor="text1"/>
          <w:spacing w:val="21"/>
          <w:sz w:val="16"/>
        </w:rPr>
        <w:t xml:space="preserve"> </w:t>
      </w:r>
      <w:r w:rsidRPr="00EC25FD">
        <w:rPr>
          <w:rFonts w:ascii="Tw Cen MT" w:hAnsi="Tw Cen MT"/>
          <w:i/>
          <w:color w:val="000000" w:themeColor="text1"/>
          <w:sz w:val="16"/>
        </w:rPr>
        <w:t>Text</w:t>
      </w:r>
      <w:r w:rsidRPr="00EC25FD">
        <w:rPr>
          <w:rFonts w:ascii="Tw Cen MT" w:hAnsi="Tw Cen MT"/>
          <w:i/>
          <w:color w:val="000000" w:themeColor="text1"/>
          <w:spacing w:val="27"/>
          <w:sz w:val="16"/>
        </w:rPr>
        <w:t xml:space="preserve"> </w:t>
      </w:r>
      <w:r w:rsidRPr="00EC25FD">
        <w:rPr>
          <w:rFonts w:ascii="Tw Cen MT" w:hAnsi="Tw Cen MT"/>
          <w:i/>
          <w:color w:val="000000" w:themeColor="text1"/>
          <w:sz w:val="16"/>
        </w:rPr>
        <w:t>Summarization</w:t>
      </w:r>
      <w:r w:rsidRPr="00EC25FD">
        <w:rPr>
          <w:rFonts w:ascii="Tw Cen MT" w:hAnsi="Tw Cen MT"/>
          <w:i/>
          <w:color w:val="000000" w:themeColor="text1"/>
          <w:spacing w:val="27"/>
          <w:sz w:val="16"/>
        </w:rPr>
        <w:t xml:space="preserve"> </w:t>
      </w:r>
      <w:r w:rsidRPr="00EC25FD">
        <w:rPr>
          <w:rFonts w:ascii="Tw Cen MT" w:hAnsi="Tw Cen MT"/>
          <w:i/>
          <w:color w:val="000000" w:themeColor="text1"/>
          <w:sz w:val="16"/>
        </w:rPr>
        <w:t>Branches</w:t>
      </w:r>
      <w:r w:rsidRPr="00EC25FD">
        <w:rPr>
          <w:rFonts w:ascii="Tw Cen MT" w:hAnsi="Tw Cen MT"/>
          <w:i/>
          <w:color w:val="000000" w:themeColor="text1"/>
          <w:spacing w:val="27"/>
          <w:sz w:val="16"/>
        </w:rPr>
        <w:t xml:space="preserve"> </w:t>
      </w:r>
      <w:r w:rsidRPr="00EC25FD">
        <w:rPr>
          <w:rFonts w:ascii="Tw Cen MT" w:hAnsi="Tw Cen MT"/>
          <w:i/>
          <w:color w:val="000000" w:themeColor="text1"/>
          <w:sz w:val="16"/>
        </w:rPr>
        <w:t>Out:</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Proc.</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ACL-04</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Workshop</w:t>
      </w:r>
      <w:r w:rsidRPr="00EC25FD">
        <w:rPr>
          <w:rFonts w:ascii="Tw Cen MT" w:hAnsi="Tw Cen MT"/>
          <w:color w:val="000000" w:themeColor="text1"/>
          <w:sz w:val="16"/>
        </w:rPr>
        <w:t>, 2004, pp. 74–81.</w:t>
      </w:r>
    </w:p>
    <w:p w14:paraId="1BE0210D" w14:textId="77777777" w:rsidR="009F2283" w:rsidRPr="00EC25FD" w:rsidRDefault="00000000" w:rsidP="0027414D">
      <w:pPr>
        <w:pStyle w:val="ListParagraph"/>
        <w:numPr>
          <w:ilvl w:val="0"/>
          <w:numId w:val="1"/>
        </w:numPr>
        <w:tabs>
          <w:tab w:val="left" w:pos="549"/>
          <w:tab w:val="left" w:pos="551"/>
        </w:tabs>
        <w:spacing w:before="18" w:line="264" w:lineRule="auto"/>
        <w:ind w:right="706" w:hanging="364"/>
        <w:jc w:val="both"/>
        <w:rPr>
          <w:rFonts w:ascii="Tw Cen MT" w:hAnsi="Tw Cen MT"/>
          <w:color w:val="000000" w:themeColor="text1"/>
          <w:sz w:val="16"/>
        </w:rPr>
      </w:pPr>
      <w:r w:rsidRPr="00EC25FD">
        <w:rPr>
          <w:rFonts w:ascii="Tw Cen MT" w:hAnsi="Tw Cen MT"/>
          <w:color w:val="000000" w:themeColor="text1"/>
          <w:w w:val="105"/>
          <w:sz w:val="16"/>
        </w:rPr>
        <w:t>S.</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Banerjee</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and</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A.</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Lavie,</w:t>
      </w:r>
      <w:r w:rsidRPr="00EC25FD">
        <w:rPr>
          <w:rFonts w:ascii="Tw Cen MT" w:hAnsi="Tw Cen MT"/>
          <w:color w:val="000000" w:themeColor="text1"/>
          <w:spacing w:val="36"/>
          <w:w w:val="105"/>
          <w:sz w:val="16"/>
        </w:rPr>
        <w:t xml:space="preserve"> </w:t>
      </w:r>
      <w:r w:rsidRPr="00EC25FD">
        <w:rPr>
          <w:rFonts w:ascii="Tw Cen MT" w:hAnsi="Tw Cen MT"/>
          <w:color w:val="000000" w:themeColor="text1"/>
          <w:w w:val="105"/>
          <w:sz w:val="16"/>
        </w:rPr>
        <w:t>“METEOR:</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An</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Automatic</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Metric</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for</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MT</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Evaluation</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with</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Improved</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Correlation</w:t>
      </w:r>
      <w:r w:rsidRPr="00EC25FD">
        <w:rPr>
          <w:rFonts w:ascii="Tw Cen MT" w:hAnsi="Tw Cen MT"/>
          <w:color w:val="000000" w:themeColor="text1"/>
          <w:spacing w:val="34"/>
          <w:w w:val="105"/>
          <w:sz w:val="16"/>
        </w:rPr>
        <w:t xml:space="preserve"> </w:t>
      </w:r>
      <w:r w:rsidRPr="00EC25FD">
        <w:rPr>
          <w:rFonts w:ascii="Tw Cen MT" w:hAnsi="Tw Cen MT"/>
          <w:color w:val="000000" w:themeColor="text1"/>
          <w:w w:val="105"/>
          <w:sz w:val="16"/>
        </w:rPr>
        <w:t xml:space="preserve">with Human Judgments,” in </w:t>
      </w:r>
      <w:r w:rsidRPr="00EC25FD">
        <w:rPr>
          <w:rFonts w:ascii="Tw Cen MT" w:hAnsi="Tw Cen MT"/>
          <w:i/>
          <w:color w:val="000000" w:themeColor="text1"/>
          <w:w w:val="105"/>
          <w:sz w:val="16"/>
        </w:rPr>
        <w:t>Proc. ACL Workshop Intrinsic Extrinsic Eval. Meas. MT/Summarization</w:t>
      </w:r>
      <w:r w:rsidRPr="00EC25FD">
        <w:rPr>
          <w:rFonts w:ascii="Tw Cen MT" w:hAnsi="Tw Cen MT"/>
          <w:color w:val="000000" w:themeColor="text1"/>
          <w:w w:val="105"/>
          <w:sz w:val="16"/>
        </w:rPr>
        <w:t>, 2005, pp. 65–72.</w:t>
      </w:r>
    </w:p>
    <w:p w14:paraId="0060AAEC" w14:textId="77777777" w:rsidR="009F2283" w:rsidRPr="00EC25FD" w:rsidRDefault="00000000" w:rsidP="0027414D">
      <w:pPr>
        <w:pStyle w:val="ListParagraph"/>
        <w:numPr>
          <w:ilvl w:val="0"/>
          <w:numId w:val="1"/>
        </w:numPr>
        <w:tabs>
          <w:tab w:val="left" w:pos="549"/>
          <w:tab w:val="left" w:pos="551"/>
        </w:tabs>
        <w:spacing w:before="19" w:line="264" w:lineRule="auto"/>
        <w:ind w:right="689" w:hanging="364"/>
        <w:jc w:val="both"/>
        <w:rPr>
          <w:rFonts w:ascii="Tw Cen MT" w:hAnsi="Tw Cen MT"/>
          <w:color w:val="000000" w:themeColor="text1"/>
          <w:sz w:val="16"/>
        </w:rPr>
      </w:pPr>
      <w:r w:rsidRPr="00EC25FD">
        <w:rPr>
          <w:rFonts w:ascii="Tw Cen MT" w:hAnsi="Tw Cen MT"/>
          <w:color w:val="000000" w:themeColor="text1"/>
          <w:w w:val="105"/>
          <w:sz w:val="16"/>
        </w:rPr>
        <w:t xml:space="preserve">S. Cahyawijaya, H. Lovenia, A. F. Aji, G. I. Winata, B. Wilie, K. Vincent </w:t>
      </w:r>
      <w:r w:rsidRPr="00EC25FD">
        <w:rPr>
          <w:rFonts w:ascii="Tw Cen MT" w:hAnsi="Tw Cen MT"/>
          <w:i/>
          <w:color w:val="000000" w:themeColor="text1"/>
          <w:w w:val="105"/>
          <w:sz w:val="16"/>
        </w:rPr>
        <w:t>et</w:t>
      </w:r>
      <w:r w:rsidRPr="00EC25FD">
        <w:rPr>
          <w:rFonts w:ascii="Tw Cen MT" w:hAnsi="Tw Cen MT"/>
          <w:i/>
          <w:color w:val="000000" w:themeColor="text1"/>
          <w:spacing w:val="15"/>
          <w:w w:val="105"/>
          <w:sz w:val="16"/>
        </w:rPr>
        <w:t xml:space="preserve"> </w:t>
      </w:r>
      <w:r w:rsidRPr="00EC25FD">
        <w:rPr>
          <w:rFonts w:ascii="Tw Cen MT" w:hAnsi="Tw Cen MT"/>
          <w:i/>
          <w:color w:val="000000" w:themeColor="text1"/>
          <w:w w:val="105"/>
          <w:sz w:val="16"/>
        </w:rPr>
        <w:t>al.</w:t>
      </w:r>
      <w:r w:rsidRPr="00EC25FD">
        <w:rPr>
          <w:rFonts w:ascii="Tw Cen MT" w:hAnsi="Tw Cen MT"/>
          <w:color w:val="000000" w:themeColor="text1"/>
          <w:w w:val="105"/>
          <w:sz w:val="16"/>
        </w:rPr>
        <w:t>, “NusaCrowd:</w:t>
      </w:r>
      <w:r w:rsidRPr="00EC25FD">
        <w:rPr>
          <w:rFonts w:ascii="Tw Cen MT" w:hAnsi="Tw Cen MT"/>
          <w:color w:val="000000" w:themeColor="text1"/>
          <w:spacing w:val="28"/>
          <w:w w:val="105"/>
          <w:sz w:val="16"/>
        </w:rPr>
        <w:t xml:space="preserve"> </w:t>
      </w:r>
      <w:r w:rsidRPr="00EC25FD">
        <w:rPr>
          <w:rFonts w:ascii="Tw Cen MT" w:hAnsi="Tw Cen MT"/>
          <w:color w:val="000000" w:themeColor="text1"/>
          <w:w w:val="105"/>
          <w:sz w:val="16"/>
        </w:rPr>
        <w:t>Open Source Initiative</w:t>
      </w:r>
      <w:r w:rsidRPr="00EC25FD">
        <w:rPr>
          <w:rFonts w:ascii="Tw Cen MT" w:hAnsi="Tw Cen MT"/>
          <w:color w:val="000000" w:themeColor="text1"/>
          <w:spacing w:val="40"/>
          <w:w w:val="105"/>
          <w:sz w:val="16"/>
        </w:rPr>
        <w:t xml:space="preserve"> </w:t>
      </w:r>
      <w:r w:rsidRPr="00EC25FD">
        <w:rPr>
          <w:rFonts w:ascii="Tw Cen MT" w:hAnsi="Tw Cen MT"/>
          <w:color w:val="000000" w:themeColor="text1"/>
          <w:w w:val="105"/>
          <w:sz w:val="16"/>
        </w:rPr>
        <w:t xml:space="preserve">for Indonesian NLP Resources,” in </w:t>
      </w:r>
      <w:r w:rsidRPr="00EC25FD">
        <w:rPr>
          <w:rFonts w:ascii="Tw Cen MT" w:hAnsi="Tw Cen MT"/>
          <w:i/>
          <w:color w:val="000000" w:themeColor="text1"/>
          <w:w w:val="105"/>
          <w:sz w:val="16"/>
        </w:rPr>
        <w:t>Proc. 61st Annu. Meet. Assoc. Comput. Linguist. (ACL)</w:t>
      </w:r>
      <w:r w:rsidRPr="00EC25FD">
        <w:rPr>
          <w:rFonts w:ascii="Tw Cen MT" w:hAnsi="Tw Cen MT"/>
          <w:color w:val="000000" w:themeColor="text1"/>
          <w:w w:val="105"/>
          <w:sz w:val="16"/>
        </w:rPr>
        <w:t>, 2023, pp. 13745–13818.</w:t>
      </w:r>
    </w:p>
    <w:p w14:paraId="1789BFE2" w14:textId="77777777" w:rsidR="009F2283" w:rsidRPr="00EC25FD" w:rsidRDefault="00000000" w:rsidP="0027414D">
      <w:pPr>
        <w:pStyle w:val="ListParagraph"/>
        <w:numPr>
          <w:ilvl w:val="0"/>
          <w:numId w:val="1"/>
        </w:numPr>
        <w:tabs>
          <w:tab w:val="left" w:pos="549"/>
          <w:tab w:val="left" w:pos="551"/>
        </w:tabs>
        <w:spacing w:before="18" w:line="264" w:lineRule="auto"/>
        <w:ind w:right="707" w:hanging="364"/>
        <w:jc w:val="both"/>
        <w:rPr>
          <w:rFonts w:ascii="Tw Cen MT" w:hAnsi="Tw Cen MT"/>
          <w:color w:val="000000" w:themeColor="text1"/>
          <w:sz w:val="16"/>
        </w:rPr>
      </w:pPr>
      <w:r w:rsidRPr="00EC25FD">
        <w:rPr>
          <w:rFonts w:ascii="Tw Cen MT" w:hAnsi="Tw Cen MT"/>
          <w:color w:val="000000" w:themeColor="text1"/>
          <w:w w:val="105"/>
          <w:sz w:val="16"/>
        </w:rPr>
        <w:t>H.</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Touvron,</w:t>
      </w:r>
      <w:r w:rsidRPr="00EC25FD">
        <w:rPr>
          <w:rFonts w:ascii="Tw Cen MT" w:hAnsi="Tw Cen MT"/>
          <w:color w:val="000000" w:themeColor="text1"/>
          <w:spacing w:val="-4"/>
          <w:w w:val="105"/>
          <w:sz w:val="16"/>
        </w:rPr>
        <w:t xml:space="preserve"> </w:t>
      </w:r>
      <w:r w:rsidRPr="00EC25FD">
        <w:rPr>
          <w:rFonts w:ascii="Tw Cen MT" w:hAnsi="Tw Cen MT"/>
          <w:color w:val="000000" w:themeColor="text1"/>
          <w:w w:val="105"/>
          <w:sz w:val="16"/>
        </w:rPr>
        <w:t>L.</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Martin,</w:t>
      </w:r>
      <w:r w:rsidRPr="00EC25FD">
        <w:rPr>
          <w:rFonts w:ascii="Tw Cen MT" w:hAnsi="Tw Cen MT"/>
          <w:color w:val="000000" w:themeColor="text1"/>
          <w:spacing w:val="-4"/>
          <w:w w:val="105"/>
          <w:sz w:val="16"/>
        </w:rPr>
        <w:t xml:space="preserve"> </w:t>
      </w:r>
      <w:r w:rsidRPr="00EC25FD">
        <w:rPr>
          <w:rFonts w:ascii="Tw Cen MT" w:hAnsi="Tw Cen MT"/>
          <w:color w:val="000000" w:themeColor="text1"/>
          <w:w w:val="105"/>
          <w:sz w:val="16"/>
        </w:rPr>
        <w:t>K.</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Stone,</w:t>
      </w:r>
      <w:r w:rsidRPr="00EC25FD">
        <w:rPr>
          <w:rFonts w:ascii="Tw Cen MT" w:hAnsi="Tw Cen MT"/>
          <w:color w:val="000000" w:themeColor="text1"/>
          <w:spacing w:val="-4"/>
          <w:w w:val="105"/>
          <w:sz w:val="16"/>
        </w:rPr>
        <w:t xml:space="preserve"> </w:t>
      </w:r>
      <w:r w:rsidRPr="00EC25FD">
        <w:rPr>
          <w:rFonts w:ascii="Tw Cen MT" w:hAnsi="Tw Cen MT"/>
          <w:color w:val="000000" w:themeColor="text1"/>
          <w:w w:val="105"/>
          <w:sz w:val="16"/>
        </w:rPr>
        <w:t>P.</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Albert,</w:t>
      </w:r>
      <w:r w:rsidRPr="00EC25FD">
        <w:rPr>
          <w:rFonts w:ascii="Tw Cen MT" w:hAnsi="Tw Cen MT"/>
          <w:color w:val="000000" w:themeColor="text1"/>
          <w:spacing w:val="-4"/>
          <w:w w:val="105"/>
          <w:sz w:val="16"/>
        </w:rPr>
        <w:t xml:space="preserve"> </w:t>
      </w:r>
      <w:r w:rsidRPr="00EC25FD">
        <w:rPr>
          <w:rFonts w:ascii="Tw Cen MT" w:hAnsi="Tw Cen MT"/>
          <w:color w:val="000000" w:themeColor="text1"/>
          <w:w w:val="105"/>
          <w:sz w:val="16"/>
        </w:rPr>
        <w:t>A.</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Almahairi,</w:t>
      </w:r>
      <w:r w:rsidRPr="00EC25FD">
        <w:rPr>
          <w:rFonts w:ascii="Tw Cen MT" w:hAnsi="Tw Cen MT"/>
          <w:color w:val="000000" w:themeColor="text1"/>
          <w:spacing w:val="-4"/>
          <w:w w:val="105"/>
          <w:sz w:val="16"/>
        </w:rPr>
        <w:t xml:space="preserve"> </w:t>
      </w:r>
      <w:r w:rsidRPr="00EC25FD">
        <w:rPr>
          <w:rFonts w:ascii="Tw Cen MT" w:hAnsi="Tw Cen MT"/>
          <w:color w:val="000000" w:themeColor="text1"/>
          <w:w w:val="105"/>
          <w:sz w:val="16"/>
        </w:rPr>
        <w:t>Y.</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Babaei</w:t>
      </w:r>
      <w:r w:rsidRPr="00EC25FD">
        <w:rPr>
          <w:rFonts w:ascii="Tw Cen MT" w:hAnsi="Tw Cen MT"/>
          <w:color w:val="000000" w:themeColor="text1"/>
          <w:spacing w:val="-6"/>
          <w:w w:val="105"/>
          <w:sz w:val="16"/>
        </w:rPr>
        <w:t xml:space="preserve"> </w:t>
      </w:r>
      <w:r w:rsidRPr="00EC25FD">
        <w:rPr>
          <w:rFonts w:ascii="Tw Cen MT" w:hAnsi="Tw Cen MT"/>
          <w:i/>
          <w:color w:val="000000" w:themeColor="text1"/>
          <w:w w:val="105"/>
          <w:sz w:val="16"/>
        </w:rPr>
        <w:t>et</w:t>
      </w:r>
      <w:r w:rsidRPr="00EC25FD">
        <w:rPr>
          <w:rFonts w:ascii="Tw Cen MT" w:hAnsi="Tw Cen MT"/>
          <w:i/>
          <w:color w:val="000000" w:themeColor="text1"/>
          <w:spacing w:val="-2"/>
          <w:w w:val="105"/>
          <w:sz w:val="16"/>
        </w:rPr>
        <w:t xml:space="preserve"> </w:t>
      </w:r>
      <w:r w:rsidRPr="00EC25FD">
        <w:rPr>
          <w:rFonts w:ascii="Tw Cen MT" w:hAnsi="Tw Cen MT"/>
          <w:i/>
          <w:color w:val="000000" w:themeColor="text1"/>
          <w:w w:val="105"/>
          <w:sz w:val="16"/>
        </w:rPr>
        <w:t>al.</w:t>
      </w:r>
      <w:r w:rsidRPr="00EC25FD">
        <w:rPr>
          <w:rFonts w:ascii="Tw Cen MT" w:hAnsi="Tw Cen MT"/>
          <w:color w:val="000000" w:themeColor="text1"/>
          <w:w w:val="105"/>
          <w:sz w:val="16"/>
        </w:rPr>
        <w:t>,</w:t>
      </w:r>
      <w:r w:rsidRPr="00EC25FD">
        <w:rPr>
          <w:rFonts w:ascii="Tw Cen MT" w:hAnsi="Tw Cen MT"/>
          <w:color w:val="000000" w:themeColor="text1"/>
          <w:spacing w:val="-4"/>
          <w:w w:val="105"/>
          <w:sz w:val="16"/>
        </w:rPr>
        <w:t xml:space="preserve"> </w:t>
      </w:r>
      <w:r w:rsidRPr="00EC25FD">
        <w:rPr>
          <w:rFonts w:ascii="Tw Cen MT" w:hAnsi="Tw Cen MT"/>
          <w:color w:val="000000" w:themeColor="text1"/>
          <w:w w:val="105"/>
          <w:sz w:val="16"/>
        </w:rPr>
        <w:t>“Llama</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2:</w:t>
      </w:r>
      <w:r w:rsidRPr="00EC25FD">
        <w:rPr>
          <w:rFonts w:ascii="Tw Cen MT" w:hAnsi="Tw Cen MT"/>
          <w:color w:val="000000" w:themeColor="text1"/>
          <w:spacing w:val="12"/>
          <w:w w:val="105"/>
          <w:sz w:val="16"/>
        </w:rPr>
        <w:t xml:space="preserve"> </w:t>
      </w:r>
      <w:r w:rsidRPr="00EC25FD">
        <w:rPr>
          <w:rFonts w:ascii="Tw Cen MT" w:hAnsi="Tw Cen MT"/>
          <w:color w:val="000000" w:themeColor="text1"/>
          <w:w w:val="105"/>
          <w:sz w:val="16"/>
        </w:rPr>
        <w:t>Open</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Foundation</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and</w:t>
      </w:r>
      <w:r w:rsidRPr="00EC25FD">
        <w:rPr>
          <w:rFonts w:ascii="Tw Cen MT" w:hAnsi="Tw Cen MT"/>
          <w:color w:val="000000" w:themeColor="text1"/>
          <w:spacing w:val="-6"/>
          <w:w w:val="105"/>
          <w:sz w:val="16"/>
        </w:rPr>
        <w:t xml:space="preserve"> </w:t>
      </w:r>
      <w:r w:rsidRPr="00EC25FD">
        <w:rPr>
          <w:rFonts w:ascii="Tw Cen MT" w:hAnsi="Tw Cen MT"/>
          <w:color w:val="000000" w:themeColor="text1"/>
          <w:w w:val="105"/>
          <w:sz w:val="16"/>
        </w:rPr>
        <w:t xml:space="preserve">Fine-Tuned Chat Models,” </w:t>
      </w:r>
      <w:r w:rsidRPr="00EC25FD">
        <w:rPr>
          <w:rFonts w:ascii="Tw Cen MT" w:hAnsi="Tw Cen MT"/>
          <w:i/>
          <w:color w:val="000000" w:themeColor="text1"/>
          <w:w w:val="105"/>
          <w:sz w:val="16"/>
        </w:rPr>
        <w:t>arXiv preprint arXiv:2307.09288</w:t>
      </w:r>
      <w:r w:rsidRPr="00EC25FD">
        <w:rPr>
          <w:rFonts w:ascii="Tw Cen MT" w:hAnsi="Tw Cen MT"/>
          <w:color w:val="000000" w:themeColor="text1"/>
          <w:w w:val="105"/>
          <w:sz w:val="16"/>
        </w:rPr>
        <w:t>, 2023.</w:t>
      </w:r>
    </w:p>
    <w:p w14:paraId="1A92F1A9" w14:textId="77777777" w:rsidR="009F2283" w:rsidRPr="00EC25FD" w:rsidRDefault="00000000" w:rsidP="0027414D">
      <w:pPr>
        <w:pStyle w:val="ListParagraph"/>
        <w:numPr>
          <w:ilvl w:val="0"/>
          <w:numId w:val="1"/>
        </w:numPr>
        <w:tabs>
          <w:tab w:val="left" w:pos="538"/>
          <w:tab w:val="left" w:pos="550"/>
        </w:tabs>
        <w:spacing w:before="18" w:line="264" w:lineRule="auto"/>
        <w:ind w:left="538" w:right="708" w:hanging="350"/>
        <w:jc w:val="both"/>
        <w:rPr>
          <w:rFonts w:ascii="Tw Cen MT" w:hAnsi="Tw Cen MT"/>
          <w:color w:val="000000" w:themeColor="text1"/>
          <w:sz w:val="16"/>
        </w:rPr>
      </w:pPr>
      <w:r w:rsidRPr="00EC25FD">
        <w:rPr>
          <w:rFonts w:ascii="Tw Cen MT" w:hAnsi="Tw Cen MT"/>
          <w:color w:val="000000" w:themeColor="text1"/>
          <w:sz w:val="16"/>
        </w:rPr>
        <w:t>A.</w:t>
      </w:r>
      <w:r w:rsidRPr="00EC25FD">
        <w:rPr>
          <w:rFonts w:ascii="Tw Cen MT" w:hAnsi="Tw Cen MT"/>
          <w:color w:val="000000" w:themeColor="text1"/>
          <w:spacing w:val="38"/>
          <w:sz w:val="16"/>
        </w:rPr>
        <w:t xml:space="preserve"> </w:t>
      </w:r>
      <w:r w:rsidRPr="00EC25FD">
        <w:rPr>
          <w:rFonts w:ascii="Tw Cen MT" w:hAnsi="Tw Cen MT"/>
          <w:color w:val="000000" w:themeColor="text1"/>
          <w:sz w:val="16"/>
        </w:rPr>
        <w:t>Q.</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Jiang,</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A.</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Sablayrolles,</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A.</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Mensch,</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C.</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Bamford,</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D.</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S.</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Chaplot,</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D.</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d.</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l.</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Casas</w:t>
      </w:r>
      <w:r w:rsidRPr="00EC25FD">
        <w:rPr>
          <w:rFonts w:ascii="Tw Cen MT" w:hAnsi="Tw Cen MT"/>
          <w:color w:val="000000" w:themeColor="text1"/>
          <w:spacing w:val="25"/>
          <w:sz w:val="16"/>
        </w:rPr>
        <w:t xml:space="preserve"> </w:t>
      </w:r>
      <w:r w:rsidRPr="00EC25FD">
        <w:rPr>
          <w:rFonts w:ascii="Tw Cen MT" w:hAnsi="Tw Cen MT"/>
          <w:i/>
          <w:color w:val="000000" w:themeColor="text1"/>
          <w:sz w:val="16"/>
        </w:rPr>
        <w:t>et</w:t>
      </w:r>
      <w:r w:rsidRPr="00EC25FD">
        <w:rPr>
          <w:rFonts w:ascii="Tw Cen MT" w:hAnsi="Tw Cen MT"/>
          <w:i/>
          <w:color w:val="000000" w:themeColor="text1"/>
          <w:spacing w:val="29"/>
          <w:sz w:val="16"/>
        </w:rPr>
        <w:t xml:space="preserve"> </w:t>
      </w:r>
      <w:r w:rsidRPr="00EC25FD">
        <w:rPr>
          <w:rFonts w:ascii="Tw Cen MT" w:hAnsi="Tw Cen MT"/>
          <w:i/>
          <w:color w:val="000000" w:themeColor="text1"/>
          <w:sz w:val="16"/>
        </w:rPr>
        <w:t>al.</w:t>
      </w:r>
      <w:r w:rsidRPr="00EC25FD">
        <w:rPr>
          <w:rFonts w:ascii="Tw Cen MT" w:hAnsi="Tw Cen MT"/>
          <w:color w:val="000000" w:themeColor="text1"/>
          <w:sz w:val="16"/>
        </w:rPr>
        <w:t>,</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“Mistral</w:t>
      </w:r>
      <w:r w:rsidRPr="00EC25FD">
        <w:rPr>
          <w:rFonts w:ascii="Tw Cen MT" w:hAnsi="Tw Cen MT"/>
          <w:color w:val="000000" w:themeColor="text1"/>
          <w:spacing w:val="25"/>
          <w:sz w:val="16"/>
        </w:rPr>
        <w:t xml:space="preserve"> </w:t>
      </w:r>
      <w:r w:rsidRPr="00EC25FD">
        <w:rPr>
          <w:rFonts w:ascii="Tw Cen MT" w:hAnsi="Tw Cen MT"/>
          <w:color w:val="000000" w:themeColor="text1"/>
          <w:sz w:val="16"/>
        </w:rPr>
        <w:t>7B,”</w:t>
      </w:r>
      <w:r w:rsidRPr="00EC25FD">
        <w:rPr>
          <w:rFonts w:ascii="Tw Cen MT" w:hAnsi="Tw Cen MT"/>
          <w:color w:val="000000" w:themeColor="text1"/>
          <w:spacing w:val="25"/>
          <w:sz w:val="16"/>
        </w:rPr>
        <w:t xml:space="preserve"> </w:t>
      </w:r>
      <w:r w:rsidRPr="00EC25FD">
        <w:rPr>
          <w:rFonts w:ascii="Tw Cen MT" w:hAnsi="Tw Cen MT"/>
          <w:i/>
          <w:color w:val="000000" w:themeColor="text1"/>
          <w:sz w:val="16"/>
        </w:rPr>
        <w:t>arXiv</w:t>
      </w:r>
      <w:r w:rsidRPr="00EC25FD">
        <w:rPr>
          <w:rFonts w:ascii="Tw Cen MT" w:hAnsi="Tw Cen MT"/>
          <w:i/>
          <w:color w:val="000000" w:themeColor="text1"/>
          <w:spacing w:val="29"/>
          <w:sz w:val="16"/>
        </w:rPr>
        <w:t xml:space="preserve"> </w:t>
      </w:r>
      <w:r w:rsidRPr="00EC25FD">
        <w:rPr>
          <w:rFonts w:ascii="Tw Cen MT" w:hAnsi="Tw Cen MT"/>
          <w:i/>
          <w:color w:val="000000" w:themeColor="text1"/>
          <w:sz w:val="16"/>
        </w:rPr>
        <w:t>preprint</w:t>
      </w:r>
      <w:r w:rsidRPr="00EC25FD">
        <w:rPr>
          <w:rFonts w:ascii="Tw Cen MT" w:hAnsi="Tw Cen MT"/>
          <w:i/>
          <w:color w:val="000000" w:themeColor="text1"/>
          <w:spacing w:val="40"/>
          <w:sz w:val="16"/>
        </w:rPr>
        <w:t xml:space="preserve"> </w:t>
      </w:r>
      <w:r w:rsidRPr="00EC25FD">
        <w:rPr>
          <w:rFonts w:ascii="Tw Cen MT" w:hAnsi="Tw Cen MT"/>
          <w:i/>
          <w:color w:val="000000" w:themeColor="text1"/>
          <w:sz w:val="16"/>
        </w:rPr>
        <w:t>arXiv:2310.06825</w:t>
      </w:r>
      <w:r w:rsidRPr="00EC25FD">
        <w:rPr>
          <w:rFonts w:ascii="Tw Cen MT" w:hAnsi="Tw Cen MT"/>
          <w:color w:val="000000" w:themeColor="text1"/>
          <w:sz w:val="16"/>
        </w:rPr>
        <w:t>, 2023.</w:t>
      </w:r>
    </w:p>
    <w:sectPr w:rsidR="009F2283" w:rsidRPr="00EC25FD">
      <w:headerReference w:type="default" r:id="rId20"/>
      <w:footerReference w:type="default" r:id="rId21"/>
      <w:pgSz w:w="11910" w:h="16840"/>
      <w:pgMar w:top="1160" w:right="708" w:bottom="1180" w:left="1275" w:header="91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48C3" w14:textId="77777777" w:rsidR="004D37D9" w:rsidRDefault="004D37D9">
      <w:r>
        <w:separator/>
      </w:r>
    </w:p>
  </w:endnote>
  <w:endnote w:type="continuationSeparator" w:id="0">
    <w:p w14:paraId="2A95AC48" w14:textId="77777777" w:rsidR="004D37D9" w:rsidRDefault="004D3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58F9" w14:textId="77777777" w:rsidR="009F2283" w:rsidRDefault="00000000">
    <w:pPr>
      <w:pStyle w:val="BodyText"/>
      <w:spacing w:line="14" w:lineRule="auto"/>
    </w:pPr>
    <w:r>
      <w:rPr>
        <w:noProof/>
      </w:rPr>
      <mc:AlternateContent>
        <mc:Choice Requires="wps">
          <w:drawing>
            <wp:anchor distT="0" distB="0" distL="0" distR="0" simplePos="0" relativeHeight="251660800" behindDoc="1" locked="0" layoutInCell="1" allowOverlap="1" wp14:anchorId="2FB552E1" wp14:editId="5A394386">
              <wp:simplePos x="0" y="0"/>
              <wp:positionH relativeFrom="page">
                <wp:posOffset>6563385</wp:posOffset>
              </wp:positionH>
              <wp:positionV relativeFrom="page">
                <wp:posOffset>9929214</wp:posOffset>
              </wp:positionV>
              <wp:extent cx="147955" cy="1873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187325"/>
                      </a:xfrm>
                      <a:prstGeom prst="rect">
                        <a:avLst/>
                      </a:prstGeom>
                    </wps:spPr>
                    <wps:txbx>
                      <w:txbxContent>
                        <w:p w14:paraId="62BD04AC" w14:textId="77777777" w:rsidR="009F2283" w:rsidRDefault="00000000">
                          <w:pPr>
                            <w:spacing w:before="57"/>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type w14:anchorId="2FB552E1" id="_x0000_t202" coordsize="21600,21600" o:spt="202" path="m,l,21600r21600,l21600,xe">
              <v:stroke joinstyle="miter"/>
              <v:path gradientshapeok="t" o:connecttype="rect"/>
            </v:shapetype>
            <v:shape id="Textbox 11" o:spid="_x0000_s1028" type="#_x0000_t202" style="position:absolute;margin-left:516.8pt;margin-top:781.85pt;width:11.65pt;height:14.7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" filled="f" stroked="f">
              <v:textbox inset="0,0,0,0">
                <w:txbxContent>
                  <w:p w14:paraId="62BD04AC" w14:textId="77777777" w:rsidR="009F2283" w:rsidRDefault="00000000">
                    <w:pPr>
                      <w:spacing w:before="57"/>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D11D" w14:textId="77777777" w:rsidR="009F2283" w:rsidRDefault="00000000">
    <w:pPr>
      <w:pStyle w:val="BodyText"/>
      <w:spacing w:line="14" w:lineRule="auto"/>
    </w:pPr>
    <w:r>
      <w:rPr>
        <w:noProof/>
      </w:rPr>
      <mc:AlternateContent>
        <mc:Choice Requires="wps">
          <w:drawing>
            <wp:anchor distT="0" distB="0" distL="0" distR="0" simplePos="0" relativeHeight="251663872" behindDoc="1" locked="0" layoutInCell="1" allowOverlap="1" wp14:anchorId="31231467" wp14:editId="29D29128">
              <wp:simplePos x="0" y="0"/>
              <wp:positionH relativeFrom="page">
                <wp:posOffset>6563385</wp:posOffset>
              </wp:positionH>
              <wp:positionV relativeFrom="page">
                <wp:posOffset>9929214</wp:posOffset>
              </wp:positionV>
              <wp:extent cx="147955" cy="18732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187325"/>
                      </a:xfrm>
                      <a:prstGeom prst="rect">
                        <a:avLst/>
                      </a:prstGeom>
                    </wps:spPr>
                    <wps:txbx>
                      <w:txbxContent>
                        <w:p w14:paraId="295ACFEA" w14:textId="77777777" w:rsidR="009F2283" w:rsidRDefault="00000000">
                          <w:pPr>
                            <w:spacing w:before="57"/>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7</w:t>
                          </w:r>
                          <w:r>
                            <w:rPr>
                              <w:spacing w:val="-10"/>
                              <w:sz w:val="18"/>
                            </w:rPr>
                            <w:fldChar w:fldCharType="end"/>
                          </w:r>
                        </w:p>
                      </w:txbxContent>
                    </wps:txbx>
                    <wps:bodyPr wrap="square" lIns="0" tIns="0" rIns="0" bIns="0" rtlCol="0">
                      <a:noAutofit/>
                    </wps:bodyPr>
                  </wps:wsp>
                </a:graphicData>
              </a:graphic>
            </wp:anchor>
          </w:drawing>
        </mc:Choice>
        <mc:Fallback>
          <w:pict>
            <v:shapetype w14:anchorId="31231467" id="_x0000_t202" coordsize="21600,21600" o:spt="202" path="m,l,21600r21600,l21600,xe">
              <v:stroke joinstyle="miter"/>
              <v:path gradientshapeok="t" o:connecttype="rect"/>
            </v:shapetype>
            <v:shape id="Textbox 31" o:spid="_x0000_s1030" type="#_x0000_t202" style="position:absolute;margin-left:516.8pt;margin-top:781.85pt;width:11.65pt;height:14.7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" filled="f" stroked="f">
              <v:textbox inset="0,0,0,0">
                <w:txbxContent>
                  <w:p w14:paraId="295ACFEA" w14:textId="77777777" w:rsidR="009F2283" w:rsidRDefault="00000000">
                    <w:pPr>
                      <w:spacing w:before="57"/>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7</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0855C" w14:textId="77777777" w:rsidR="004D37D9" w:rsidRDefault="004D37D9">
      <w:r>
        <w:separator/>
      </w:r>
    </w:p>
  </w:footnote>
  <w:footnote w:type="continuationSeparator" w:id="0">
    <w:p w14:paraId="7D598A5B" w14:textId="77777777" w:rsidR="004D37D9" w:rsidRDefault="004D37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3DE20" w14:textId="20E91B5E" w:rsidR="009F2283"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4452C7CE" wp14:editId="29CBA237">
              <wp:simplePos x="0" y="0"/>
              <wp:positionH relativeFrom="page">
                <wp:posOffset>887298</wp:posOffset>
              </wp:positionH>
              <wp:positionV relativeFrom="page">
                <wp:posOffset>565275</wp:posOffset>
              </wp:positionV>
              <wp:extent cx="1031875" cy="1873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87325"/>
                      </a:xfrm>
                      <a:prstGeom prst="rect">
                        <a:avLst/>
                      </a:prstGeom>
                    </wps:spPr>
                    <wps:txbx>
                      <w:txbxContent>
                        <w:p w14:paraId="10249241" w14:textId="77777777" w:rsidR="009F2283" w:rsidRPr="002F40B6" w:rsidRDefault="00000000">
                          <w:pPr>
                            <w:spacing w:before="57"/>
                            <w:ind w:left="20"/>
                            <w:rPr>
                              <w:rFonts w:ascii="Tw Cen MT" w:hAnsi="Tw Cen MT"/>
                              <w:sz w:val="18"/>
                            </w:rPr>
                          </w:pPr>
                          <w:r w:rsidRPr="002F40B6">
                            <w:rPr>
                              <w:rFonts w:ascii="Tw Cen MT" w:hAnsi="Tw Cen MT"/>
                              <w:sz w:val="18"/>
                            </w:rPr>
                            <w:t>eProceeding</w:t>
                          </w:r>
                          <w:r w:rsidRPr="002F40B6">
                            <w:rPr>
                              <w:rFonts w:ascii="Tw Cen MT" w:hAnsi="Tw Cen MT"/>
                              <w:spacing w:val="3"/>
                              <w:sz w:val="18"/>
                            </w:rPr>
                            <w:t xml:space="preserve"> </w:t>
                          </w:r>
                          <w:r w:rsidRPr="002F40B6">
                            <w:rPr>
                              <w:rFonts w:ascii="Tw Cen MT" w:hAnsi="Tw Cen MT"/>
                              <w:sz w:val="18"/>
                            </w:rPr>
                            <w:t>of</w:t>
                          </w:r>
                          <w:r w:rsidRPr="002F40B6">
                            <w:rPr>
                              <w:rFonts w:ascii="Tw Cen MT" w:hAnsi="Tw Cen MT"/>
                              <w:spacing w:val="3"/>
                              <w:sz w:val="18"/>
                            </w:rPr>
                            <w:t xml:space="preserve"> </w:t>
                          </w:r>
                          <w:r w:rsidRPr="002F40B6">
                            <w:rPr>
                              <w:rFonts w:ascii="Tw Cen MT" w:hAnsi="Tw Cen MT"/>
                              <w:spacing w:val="-5"/>
                              <w:sz w:val="18"/>
                            </w:rPr>
                            <w:t>TIK</w:t>
                          </w:r>
                        </w:p>
                      </w:txbxContent>
                    </wps:txbx>
                    <wps:bodyPr wrap="square" lIns="0" tIns="0" rIns="0" bIns="0" rtlCol="0">
                      <a:noAutofit/>
                    </wps:bodyPr>
                  </wps:wsp>
                </a:graphicData>
              </a:graphic>
            </wp:anchor>
          </w:drawing>
        </mc:Choice>
        <mc:Fallback>
          <w:pict>
            <v:shapetype w14:anchorId="4452C7CE" id="_x0000_t202" coordsize="21600,21600" o:spt="202" path="m,l,21600r21600,l21600,xe">
              <v:stroke joinstyle="miter"/>
              <v:path gradientshapeok="t" o:connecttype="rect"/>
            </v:shapetype>
            <v:shape id="Textbox 10" o:spid="_x0000_s1027" type="#_x0000_t202" style="position:absolute;margin-left:69.85pt;margin-top:44.5pt;width:81.25pt;height:14.7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" filled="f" stroked="f">
              <v:textbox inset="0,0,0,0">
                <w:txbxContent>
                  <w:p w14:paraId="10249241" w14:textId="77777777" w:rsidR="009F2283" w:rsidRPr="002F40B6" w:rsidRDefault="00000000">
                    <w:pPr>
                      <w:spacing w:before="57"/>
                      <w:ind w:left="20"/>
                      <w:rPr>
                        <w:rFonts w:ascii="Tw Cen MT" w:hAnsi="Tw Cen MT"/>
                        <w:sz w:val="18"/>
                      </w:rPr>
                    </w:pPr>
                    <w:r w:rsidRPr="002F40B6">
                      <w:rPr>
                        <w:rFonts w:ascii="Tw Cen MT" w:hAnsi="Tw Cen MT"/>
                        <w:sz w:val="18"/>
                      </w:rPr>
                      <w:t>eProceeding</w:t>
                    </w:r>
                    <w:r w:rsidRPr="002F40B6">
                      <w:rPr>
                        <w:rFonts w:ascii="Tw Cen MT" w:hAnsi="Tw Cen MT"/>
                        <w:spacing w:val="3"/>
                        <w:sz w:val="18"/>
                      </w:rPr>
                      <w:t xml:space="preserve"> </w:t>
                    </w:r>
                    <w:r w:rsidRPr="002F40B6">
                      <w:rPr>
                        <w:rFonts w:ascii="Tw Cen MT" w:hAnsi="Tw Cen MT"/>
                        <w:sz w:val="18"/>
                      </w:rPr>
                      <w:t>of</w:t>
                    </w:r>
                    <w:r w:rsidRPr="002F40B6">
                      <w:rPr>
                        <w:rFonts w:ascii="Tw Cen MT" w:hAnsi="Tw Cen MT"/>
                        <w:spacing w:val="3"/>
                        <w:sz w:val="18"/>
                      </w:rPr>
                      <w:t xml:space="preserve"> </w:t>
                    </w:r>
                    <w:r w:rsidRPr="002F40B6">
                      <w:rPr>
                        <w:rFonts w:ascii="Tw Cen MT" w:hAnsi="Tw Cen MT"/>
                        <w:spacing w:val="-5"/>
                        <w:sz w:val="18"/>
                      </w:rPr>
                      <w:t>TIK</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0134" w14:textId="77777777" w:rsidR="009F2283" w:rsidRDefault="00000000">
    <w:pPr>
      <w:pStyle w:val="BodyText"/>
      <w:spacing w:line="14" w:lineRule="auto"/>
    </w:pPr>
    <w:r>
      <w:rPr>
        <w:noProof/>
      </w:rPr>
      <mc:AlternateContent>
        <mc:Choice Requires="wps">
          <w:drawing>
            <wp:anchor distT="0" distB="0" distL="0" distR="0" simplePos="0" relativeHeight="251662848" behindDoc="1" locked="0" layoutInCell="1" allowOverlap="1" wp14:anchorId="61E057F3" wp14:editId="769AF12C">
              <wp:simplePos x="0" y="0"/>
              <wp:positionH relativeFrom="page">
                <wp:posOffset>887298</wp:posOffset>
              </wp:positionH>
              <wp:positionV relativeFrom="page">
                <wp:posOffset>565275</wp:posOffset>
              </wp:positionV>
              <wp:extent cx="5785485" cy="18732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5485" cy="187325"/>
                      </a:xfrm>
                      <a:prstGeom prst="rect">
                        <a:avLst/>
                      </a:prstGeom>
                    </wps:spPr>
                    <wps:txbx>
                      <w:txbxContent>
                        <w:p w14:paraId="429C618E" w14:textId="77777777" w:rsidR="009F2283" w:rsidRDefault="00000000">
                          <w:pPr>
                            <w:tabs>
                              <w:tab w:val="left" w:pos="9090"/>
                            </w:tabs>
                            <w:spacing w:before="57"/>
                            <w:ind w:left="20"/>
                            <w:rPr>
                              <w:sz w:val="18"/>
                            </w:rPr>
                          </w:pPr>
                          <w:r>
                            <w:rPr>
                              <w:sz w:val="18"/>
                              <w:u w:val="single"/>
                            </w:rPr>
                            <w:t>eProceeding</w:t>
                          </w:r>
                          <w:r>
                            <w:rPr>
                              <w:spacing w:val="5"/>
                              <w:sz w:val="18"/>
                              <w:u w:val="single"/>
                            </w:rPr>
                            <w:t xml:space="preserve"> </w:t>
                          </w:r>
                          <w:r>
                            <w:rPr>
                              <w:sz w:val="18"/>
                              <w:u w:val="single"/>
                            </w:rPr>
                            <w:t>of</w:t>
                          </w:r>
                          <w:r>
                            <w:rPr>
                              <w:spacing w:val="5"/>
                              <w:sz w:val="18"/>
                              <w:u w:val="single"/>
                            </w:rPr>
                            <w:t xml:space="preserve"> </w:t>
                          </w:r>
                          <w:r>
                            <w:rPr>
                              <w:spacing w:val="-5"/>
                              <w:sz w:val="18"/>
                              <w:u w:val="single"/>
                            </w:rPr>
                            <w:t>TIK</w:t>
                          </w:r>
                          <w:r>
                            <w:rPr>
                              <w:sz w:val="18"/>
                              <w:u w:val="single"/>
                            </w:rPr>
                            <w:tab/>
                          </w:r>
                        </w:p>
                      </w:txbxContent>
                    </wps:txbx>
                    <wps:bodyPr wrap="square" lIns="0" tIns="0" rIns="0" bIns="0" rtlCol="0">
                      <a:noAutofit/>
                    </wps:bodyPr>
                  </wps:wsp>
                </a:graphicData>
              </a:graphic>
            </wp:anchor>
          </w:drawing>
        </mc:Choice>
        <mc:Fallback>
          <w:pict>
            <v:shapetype w14:anchorId="61E057F3" id="_x0000_t202" coordsize="21600,21600" o:spt="202" path="m,l,21600r21600,l21600,xe">
              <v:stroke joinstyle="miter"/>
              <v:path gradientshapeok="t" o:connecttype="rect"/>
            </v:shapetype>
            <v:shape id="Textbox 30" o:spid="_x0000_s1029" type="#_x0000_t202" style="position:absolute;margin-left:69.85pt;margin-top:44.5pt;width:455.55pt;height:14.7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" filled="f" stroked="f">
              <v:textbox inset="0,0,0,0">
                <w:txbxContent>
                  <w:p w14:paraId="429C618E" w14:textId="77777777" w:rsidR="009F2283" w:rsidRDefault="00000000">
                    <w:pPr>
                      <w:tabs>
                        <w:tab w:val="left" w:pos="9090"/>
                      </w:tabs>
                      <w:spacing w:before="57"/>
                      <w:ind w:left="20"/>
                      <w:rPr>
                        <w:sz w:val="18"/>
                      </w:rPr>
                    </w:pPr>
                    <w:r>
                      <w:rPr>
                        <w:sz w:val="18"/>
                        <w:u w:val="single"/>
                      </w:rPr>
                      <w:t>eProceeding</w:t>
                    </w:r>
                    <w:r>
                      <w:rPr>
                        <w:spacing w:val="5"/>
                        <w:sz w:val="18"/>
                        <w:u w:val="single"/>
                      </w:rPr>
                      <w:t xml:space="preserve"> </w:t>
                    </w:r>
                    <w:r>
                      <w:rPr>
                        <w:sz w:val="18"/>
                        <w:u w:val="single"/>
                      </w:rPr>
                      <w:t>of</w:t>
                    </w:r>
                    <w:r>
                      <w:rPr>
                        <w:spacing w:val="5"/>
                        <w:sz w:val="18"/>
                        <w:u w:val="single"/>
                      </w:rPr>
                      <w:t xml:space="preserve"> </w:t>
                    </w:r>
                    <w:r>
                      <w:rPr>
                        <w:spacing w:val="-5"/>
                        <w:sz w:val="18"/>
                        <w:u w:val="single"/>
                      </w:rPr>
                      <w:t>TIK</w:t>
                    </w:r>
                    <w:r>
                      <w:rPr>
                        <w:sz w:val="18"/>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4740E"/>
    <w:multiLevelType w:val="hybridMultilevel"/>
    <w:tmpl w:val="697401DC"/>
    <w:lvl w:ilvl="0" w:tplc="D410F8C0">
      <w:start w:val="1"/>
      <w:numFmt w:val="lowerLetter"/>
      <w:lvlText w:val="(%1)"/>
      <w:lvlJc w:val="left"/>
      <w:pPr>
        <w:ind w:left="505" w:hanging="360"/>
      </w:pPr>
      <w:rPr>
        <w:rFonts w:hint="default"/>
      </w:rPr>
    </w:lvl>
    <w:lvl w:ilvl="1" w:tplc="04090019" w:tentative="1">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292E0C4B"/>
    <w:multiLevelType w:val="hybridMultilevel"/>
    <w:tmpl w:val="9370AEC6"/>
    <w:lvl w:ilvl="0" w:tplc="6D64F71A">
      <w:start w:val="1"/>
      <w:numFmt w:val="decimal"/>
      <w:lvlText w:val="%1."/>
      <w:lvlJc w:val="left"/>
      <w:pPr>
        <w:ind w:left="635" w:hanging="255"/>
      </w:pPr>
      <w:rPr>
        <w:rFonts w:ascii="Georgia" w:eastAsia="Georgia" w:hAnsi="Georgia" w:cs="Georgia" w:hint="default"/>
        <w:b w:val="0"/>
        <w:bCs w:val="0"/>
        <w:i w:val="0"/>
        <w:iCs w:val="0"/>
        <w:spacing w:val="-1"/>
        <w:w w:val="110"/>
        <w:sz w:val="20"/>
        <w:szCs w:val="20"/>
        <w:lang w:val="id" w:eastAsia="en-US" w:bidi="ar-SA"/>
      </w:rPr>
    </w:lvl>
    <w:lvl w:ilvl="1" w:tplc="558C7700">
      <w:numFmt w:val="bullet"/>
      <w:lvlText w:val="•"/>
      <w:lvlJc w:val="left"/>
      <w:pPr>
        <w:ind w:left="1568" w:hanging="255"/>
      </w:pPr>
      <w:rPr>
        <w:rFonts w:hint="default"/>
        <w:lang w:val="id" w:eastAsia="en-US" w:bidi="ar-SA"/>
      </w:rPr>
    </w:lvl>
    <w:lvl w:ilvl="2" w:tplc="9C166F2E">
      <w:numFmt w:val="bullet"/>
      <w:lvlText w:val="•"/>
      <w:lvlJc w:val="left"/>
      <w:pPr>
        <w:ind w:left="2496" w:hanging="255"/>
      </w:pPr>
      <w:rPr>
        <w:rFonts w:hint="default"/>
        <w:lang w:val="id" w:eastAsia="en-US" w:bidi="ar-SA"/>
      </w:rPr>
    </w:lvl>
    <w:lvl w:ilvl="3" w:tplc="AED23B58">
      <w:numFmt w:val="bullet"/>
      <w:lvlText w:val="•"/>
      <w:lvlJc w:val="left"/>
      <w:pPr>
        <w:ind w:left="3424" w:hanging="255"/>
      </w:pPr>
      <w:rPr>
        <w:rFonts w:hint="default"/>
        <w:lang w:val="id" w:eastAsia="en-US" w:bidi="ar-SA"/>
      </w:rPr>
    </w:lvl>
    <w:lvl w:ilvl="4" w:tplc="FD52D2B6">
      <w:numFmt w:val="bullet"/>
      <w:lvlText w:val="•"/>
      <w:lvlJc w:val="left"/>
      <w:pPr>
        <w:ind w:left="4353" w:hanging="255"/>
      </w:pPr>
      <w:rPr>
        <w:rFonts w:hint="default"/>
        <w:lang w:val="id" w:eastAsia="en-US" w:bidi="ar-SA"/>
      </w:rPr>
    </w:lvl>
    <w:lvl w:ilvl="5" w:tplc="3B8CF5A8">
      <w:numFmt w:val="bullet"/>
      <w:lvlText w:val="•"/>
      <w:lvlJc w:val="left"/>
      <w:pPr>
        <w:ind w:left="5281" w:hanging="255"/>
      </w:pPr>
      <w:rPr>
        <w:rFonts w:hint="default"/>
        <w:lang w:val="id" w:eastAsia="en-US" w:bidi="ar-SA"/>
      </w:rPr>
    </w:lvl>
    <w:lvl w:ilvl="6" w:tplc="F8C0966A">
      <w:numFmt w:val="bullet"/>
      <w:lvlText w:val="•"/>
      <w:lvlJc w:val="left"/>
      <w:pPr>
        <w:ind w:left="6209" w:hanging="255"/>
      </w:pPr>
      <w:rPr>
        <w:rFonts w:hint="default"/>
        <w:lang w:val="id" w:eastAsia="en-US" w:bidi="ar-SA"/>
      </w:rPr>
    </w:lvl>
    <w:lvl w:ilvl="7" w:tplc="E878E800">
      <w:numFmt w:val="bullet"/>
      <w:lvlText w:val="•"/>
      <w:lvlJc w:val="left"/>
      <w:pPr>
        <w:ind w:left="7137" w:hanging="255"/>
      </w:pPr>
      <w:rPr>
        <w:rFonts w:hint="default"/>
        <w:lang w:val="id" w:eastAsia="en-US" w:bidi="ar-SA"/>
      </w:rPr>
    </w:lvl>
    <w:lvl w:ilvl="8" w:tplc="D68402C2">
      <w:numFmt w:val="bullet"/>
      <w:lvlText w:val="•"/>
      <w:lvlJc w:val="left"/>
      <w:pPr>
        <w:ind w:left="8066" w:hanging="255"/>
      </w:pPr>
      <w:rPr>
        <w:rFonts w:hint="default"/>
        <w:lang w:val="id" w:eastAsia="en-US" w:bidi="ar-SA"/>
      </w:rPr>
    </w:lvl>
  </w:abstractNum>
  <w:abstractNum w:abstractNumId="2" w15:restartNumberingAfterBreak="0">
    <w:nsid w:val="376E375B"/>
    <w:multiLevelType w:val="hybridMultilevel"/>
    <w:tmpl w:val="CDF0FA62"/>
    <w:lvl w:ilvl="0" w:tplc="2F0C40C4">
      <w:start w:val="1"/>
      <w:numFmt w:val="decimal"/>
      <w:lvlText w:val="[%1]"/>
      <w:lvlJc w:val="left"/>
      <w:pPr>
        <w:ind w:left="551" w:hanging="279"/>
        <w:jc w:val="right"/>
      </w:pPr>
      <w:rPr>
        <w:rFonts w:ascii="Tw Cen MT" w:eastAsia="Georgia" w:hAnsi="Tw Cen MT" w:cs="Georgia" w:hint="default"/>
        <w:b w:val="0"/>
        <w:bCs w:val="0"/>
        <w:i w:val="0"/>
        <w:iCs w:val="0"/>
        <w:spacing w:val="0"/>
        <w:w w:val="94"/>
        <w:sz w:val="16"/>
        <w:szCs w:val="16"/>
        <w:lang w:val="id" w:eastAsia="en-US" w:bidi="ar-SA"/>
      </w:rPr>
    </w:lvl>
    <w:lvl w:ilvl="1" w:tplc="CD70BE1C">
      <w:numFmt w:val="bullet"/>
      <w:lvlText w:val="•"/>
      <w:lvlJc w:val="left"/>
      <w:pPr>
        <w:ind w:left="1496" w:hanging="279"/>
      </w:pPr>
      <w:rPr>
        <w:rFonts w:hint="default"/>
        <w:lang w:val="id" w:eastAsia="en-US" w:bidi="ar-SA"/>
      </w:rPr>
    </w:lvl>
    <w:lvl w:ilvl="2" w:tplc="ED2A1326">
      <w:numFmt w:val="bullet"/>
      <w:lvlText w:val="•"/>
      <w:lvlJc w:val="left"/>
      <w:pPr>
        <w:ind w:left="2432" w:hanging="279"/>
      </w:pPr>
      <w:rPr>
        <w:rFonts w:hint="default"/>
        <w:lang w:val="id" w:eastAsia="en-US" w:bidi="ar-SA"/>
      </w:rPr>
    </w:lvl>
    <w:lvl w:ilvl="3" w:tplc="EDF20A06">
      <w:numFmt w:val="bullet"/>
      <w:lvlText w:val="•"/>
      <w:lvlJc w:val="left"/>
      <w:pPr>
        <w:ind w:left="3368" w:hanging="279"/>
      </w:pPr>
      <w:rPr>
        <w:rFonts w:hint="default"/>
        <w:lang w:val="id" w:eastAsia="en-US" w:bidi="ar-SA"/>
      </w:rPr>
    </w:lvl>
    <w:lvl w:ilvl="4" w:tplc="D5C6AC56">
      <w:numFmt w:val="bullet"/>
      <w:lvlText w:val="•"/>
      <w:lvlJc w:val="left"/>
      <w:pPr>
        <w:ind w:left="4305" w:hanging="279"/>
      </w:pPr>
      <w:rPr>
        <w:rFonts w:hint="default"/>
        <w:lang w:val="id" w:eastAsia="en-US" w:bidi="ar-SA"/>
      </w:rPr>
    </w:lvl>
    <w:lvl w:ilvl="5" w:tplc="C9344992">
      <w:numFmt w:val="bullet"/>
      <w:lvlText w:val="•"/>
      <w:lvlJc w:val="left"/>
      <w:pPr>
        <w:ind w:left="5241" w:hanging="279"/>
      </w:pPr>
      <w:rPr>
        <w:rFonts w:hint="default"/>
        <w:lang w:val="id" w:eastAsia="en-US" w:bidi="ar-SA"/>
      </w:rPr>
    </w:lvl>
    <w:lvl w:ilvl="6" w:tplc="E3EA456A">
      <w:numFmt w:val="bullet"/>
      <w:lvlText w:val="•"/>
      <w:lvlJc w:val="left"/>
      <w:pPr>
        <w:ind w:left="6177" w:hanging="279"/>
      </w:pPr>
      <w:rPr>
        <w:rFonts w:hint="default"/>
        <w:lang w:val="id" w:eastAsia="en-US" w:bidi="ar-SA"/>
      </w:rPr>
    </w:lvl>
    <w:lvl w:ilvl="7" w:tplc="57A6D31A">
      <w:numFmt w:val="bullet"/>
      <w:lvlText w:val="•"/>
      <w:lvlJc w:val="left"/>
      <w:pPr>
        <w:ind w:left="7113" w:hanging="279"/>
      </w:pPr>
      <w:rPr>
        <w:rFonts w:hint="default"/>
        <w:lang w:val="id" w:eastAsia="en-US" w:bidi="ar-SA"/>
      </w:rPr>
    </w:lvl>
    <w:lvl w:ilvl="8" w:tplc="14347966">
      <w:numFmt w:val="bullet"/>
      <w:lvlText w:val="•"/>
      <w:lvlJc w:val="left"/>
      <w:pPr>
        <w:ind w:left="8050" w:hanging="279"/>
      </w:pPr>
      <w:rPr>
        <w:rFonts w:hint="default"/>
        <w:lang w:val="id" w:eastAsia="en-US" w:bidi="ar-SA"/>
      </w:rPr>
    </w:lvl>
  </w:abstractNum>
  <w:abstractNum w:abstractNumId="3" w15:restartNumberingAfterBreak="0">
    <w:nsid w:val="39ED6894"/>
    <w:multiLevelType w:val="hybridMultilevel"/>
    <w:tmpl w:val="8954DA76"/>
    <w:lvl w:ilvl="0" w:tplc="90D0037C">
      <w:start w:val="1"/>
      <w:numFmt w:val="decimal"/>
      <w:lvlText w:val="%1."/>
      <w:lvlJc w:val="left"/>
      <w:pPr>
        <w:ind w:left="640" w:hanging="255"/>
      </w:pPr>
      <w:rPr>
        <w:rFonts w:ascii="Georgia" w:eastAsia="Georgia" w:hAnsi="Georgia" w:cs="Georgia" w:hint="default"/>
        <w:b w:val="0"/>
        <w:bCs w:val="0"/>
        <w:i w:val="0"/>
        <w:iCs w:val="0"/>
        <w:spacing w:val="-1"/>
        <w:w w:val="110"/>
        <w:sz w:val="20"/>
        <w:szCs w:val="20"/>
        <w:lang w:val="id" w:eastAsia="en-US" w:bidi="ar-SA"/>
      </w:rPr>
    </w:lvl>
    <w:lvl w:ilvl="1" w:tplc="13FCEB98">
      <w:numFmt w:val="bullet"/>
      <w:lvlText w:val="•"/>
      <w:lvlJc w:val="left"/>
      <w:pPr>
        <w:ind w:left="1568" w:hanging="255"/>
      </w:pPr>
      <w:rPr>
        <w:rFonts w:hint="default"/>
        <w:lang w:val="id" w:eastAsia="en-US" w:bidi="ar-SA"/>
      </w:rPr>
    </w:lvl>
    <w:lvl w:ilvl="2" w:tplc="EB941810">
      <w:numFmt w:val="bullet"/>
      <w:lvlText w:val="•"/>
      <w:lvlJc w:val="left"/>
      <w:pPr>
        <w:ind w:left="2496" w:hanging="255"/>
      </w:pPr>
      <w:rPr>
        <w:rFonts w:hint="default"/>
        <w:lang w:val="id" w:eastAsia="en-US" w:bidi="ar-SA"/>
      </w:rPr>
    </w:lvl>
    <w:lvl w:ilvl="3" w:tplc="8E4A4852">
      <w:numFmt w:val="bullet"/>
      <w:lvlText w:val="•"/>
      <w:lvlJc w:val="left"/>
      <w:pPr>
        <w:ind w:left="3424" w:hanging="255"/>
      </w:pPr>
      <w:rPr>
        <w:rFonts w:hint="default"/>
        <w:lang w:val="id" w:eastAsia="en-US" w:bidi="ar-SA"/>
      </w:rPr>
    </w:lvl>
    <w:lvl w:ilvl="4" w:tplc="03A8B69A">
      <w:numFmt w:val="bullet"/>
      <w:lvlText w:val="•"/>
      <w:lvlJc w:val="left"/>
      <w:pPr>
        <w:ind w:left="4353" w:hanging="255"/>
      </w:pPr>
      <w:rPr>
        <w:rFonts w:hint="default"/>
        <w:lang w:val="id" w:eastAsia="en-US" w:bidi="ar-SA"/>
      </w:rPr>
    </w:lvl>
    <w:lvl w:ilvl="5" w:tplc="B1CEDE94">
      <w:numFmt w:val="bullet"/>
      <w:lvlText w:val="•"/>
      <w:lvlJc w:val="left"/>
      <w:pPr>
        <w:ind w:left="5281" w:hanging="255"/>
      </w:pPr>
      <w:rPr>
        <w:rFonts w:hint="default"/>
        <w:lang w:val="id" w:eastAsia="en-US" w:bidi="ar-SA"/>
      </w:rPr>
    </w:lvl>
    <w:lvl w:ilvl="6" w:tplc="9230D2BA">
      <w:numFmt w:val="bullet"/>
      <w:lvlText w:val="•"/>
      <w:lvlJc w:val="left"/>
      <w:pPr>
        <w:ind w:left="6209" w:hanging="255"/>
      </w:pPr>
      <w:rPr>
        <w:rFonts w:hint="default"/>
        <w:lang w:val="id" w:eastAsia="en-US" w:bidi="ar-SA"/>
      </w:rPr>
    </w:lvl>
    <w:lvl w:ilvl="7" w:tplc="CBC82B10">
      <w:numFmt w:val="bullet"/>
      <w:lvlText w:val="•"/>
      <w:lvlJc w:val="left"/>
      <w:pPr>
        <w:ind w:left="7137" w:hanging="255"/>
      </w:pPr>
      <w:rPr>
        <w:rFonts w:hint="default"/>
        <w:lang w:val="id" w:eastAsia="en-US" w:bidi="ar-SA"/>
      </w:rPr>
    </w:lvl>
    <w:lvl w:ilvl="8" w:tplc="6400B48C">
      <w:numFmt w:val="bullet"/>
      <w:lvlText w:val="•"/>
      <w:lvlJc w:val="left"/>
      <w:pPr>
        <w:ind w:left="8066" w:hanging="255"/>
      </w:pPr>
      <w:rPr>
        <w:rFonts w:hint="default"/>
        <w:lang w:val="id" w:eastAsia="en-US" w:bidi="ar-SA"/>
      </w:rPr>
    </w:lvl>
  </w:abstractNum>
  <w:abstractNum w:abstractNumId="4" w15:restartNumberingAfterBreak="0">
    <w:nsid w:val="3AC141BE"/>
    <w:multiLevelType w:val="hybridMultilevel"/>
    <w:tmpl w:val="9A44AC1E"/>
    <w:lvl w:ilvl="0" w:tplc="9D7E8350">
      <w:start w:val="1"/>
      <w:numFmt w:val="decimal"/>
      <w:lvlText w:val="%1."/>
      <w:lvlJc w:val="left"/>
      <w:pPr>
        <w:ind w:left="640" w:hanging="255"/>
      </w:pPr>
      <w:rPr>
        <w:rFonts w:ascii="Georgia" w:eastAsia="Georgia" w:hAnsi="Georgia" w:cs="Georgia" w:hint="default"/>
        <w:b w:val="0"/>
        <w:bCs w:val="0"/>
        <w:i w:val="0"/>
        <w:iCs w:val="0"/>
        <w:spacing w:val="-1"/>
        <w:w w:val="110"/>
        <w:sz w:val="20"/>
        <w:szCs w:val="20"/>
        <w:lang w:val="id" w:eastAsia="en-US" w:bidi="ar-SA"/>
      </w:rPr>
    </w:lvl>
    <w:lvl w:ilvl="1" w:tplc="03D0AA86">
      <w:numFmt w:val="bullet"/>
      <w:lvlText w:val="•"/>
      <w:lvlJc w:val="left"/>
      <w:pPr>
        <w:ind w:left="1568" w:hanging="255"/>
      </w:pPr>
      <w:rPr>
        <w:rFonts w:hint="default"/>
        <w:lang w:val="id" w:eastAsia="en-US" w:bidi="ar-SA"/>
      </w:rPr>
    </w:lvl>
    <w:lvl w:ilvl="2" w:tplc="7604D928">
      <w:numFmt w:val="bullet"/>
      <w:lvlText w:val="•"/>
      <w:lvlJc w:val="left"/>
      <w:pPr>
        <w:ind w:left="2496" w:hanging="255"/>
      </w:pPr>
      <w:rPr>
        <w:rFonts w:hint="default"/>
        <w:lang w:val="id" w:eastAsia="en-US" w:bidi="ar-SA"/>
      </w:rPr>
    </w:lvl>
    <w:lvl w:ilvl="3" w:tplc="6E82D292">
      <w:numFmt w:val="bullet"/>
      <w:lvlText w:val="•"/>
      <w:lvlJc w:val="left"/>
      <w:pPr>
        <w:ind w:left="3424" w:hanging="255"/>
      </w:pPr>
      <w:rPr>
        <w:rFonts w:hint="default"/>
        <w:lang w:val="id" w:eastAsia="en-US" w:bidi="ar-SA"/>
      </w:rPr>
    </w:lvl>
    <w:lvl w:ilvl="4" w:tplc="BE4636DC">
      <w:numFmt w:val="bullet"/>
      <w:lvlText w:val="•"/>
      <w:lvlJc w:val="left"/>
      <w:pPr>
        <w:ind w:left="4353" w:hanging="255"/>
      </w:pPr>
      <w:rPr>
        <w:rFonts w:hint="default"/>
        <w:lang w:val="id" w:eastAsia="en-US" w:bidi="ar-SA"/>
      </w:rPr>
    </w:lvl>
    <w:lvl w:ilvl="5" w:tplc="E534C22C">
      <w:numFmt w:val="bullet"/>
      <w:lvlText w:val="•"/>
      <w:lvlJc w:val="left"/>
      <w:pPr>
        <w:ind w:left="5281" w:hanging="255"/>
      </w:pPr>
      <w:rPr>
        <w:rFonts w:hint="default"/>
        <w:lang w:val="id" w:eastAsia="en-US" w:bidi="ar-SA"/>
      </w:rPr>
    </w:lvl>
    <w:lvl w:ilvl="6" w:tplc="B088D5C0">
      <w:numFmt w:val="bullet"/>
      <w:lvlText w:val="•"/>
      <w:lvlJc w:val="left"/>
      <w:pPr>
        <w:ind w:left="6209" w:hanging="255"/>
      </w:pPr>
      <w:rPr>
        <w:rFonts w:hint="default"/>
        <w:lang w:val="id" w:eastAsia="en-US" w:bidi="ar-SA"/>
      </w:rPr>
    </w:lvl>
    <w:lvl w:ilvl="7" w:tplc="D18ECC10">
      <w:numFmt w:val="bullet"/>
      <w:lvlText w:val="•"/>
      <w:lvlJc w:val="left"/>
      <w:pPr>
        <w:ind w:left="7137" w:hanging="255"/>
      </w:pPr>
      <w:rPr>
        <w:rFonts w:hint="default"/>
        <w:lang w:val="id" w:eastAsia="en-US" w:bidi="ar-SA"/>
      </w:rPr>
    </w:lvl>
    <w:lvl w:ilvl="8" w:tplc="3E84ACA8">
      <w:numFmt w:val="bullet"/>
      <w:lvlText w:val="•"/>
      <w:lvlJc w:val="left"/>
      <w:pPr>
        <w:ind w:left="8066" w:hanging="255"/>
      </w:pPr>
      <w:rPr>
        <w:rFonts w:hint="default"/>
        <w:lang w:val="id" w:eastAsia="en-US" w:bidi="ar-SA"/>
      </w:rPr>
    </w:lvl>
  </w:abstractNum>
  <w:abstractNum w:abstractNumId="5" w15:restartNumberingAfterBreak="0">
    <w:nsid w:val="53FC267B"/>
    <w:multiLevelType w:val="hybridMultilevel"/>
    <w:tmpl w:val="E4C01B78"/>
    <w:lvl w:ilvl="0" w:tplc="13C617B0">
      <w:numFmt w:val="bullet"/>
      <w:lvlText w:val="•"/>
      <w:lvlJc w:val="left"/>
      <w:pPr>
        <w:ind w:left="640" w:hanging="255"/>
      </w:pPr>
      <w:rPr>
        <w:rFonts w:ascii="Georgia" w:eastAsia="Georgia" w:hAnsi="Georgia" w:cs="Georgia" w:hint="default"/>
        <w:b w:val="0"/>
        <w:bCs w:val="0"/>
        <w:i w:val="0"/>
        <w:iCs w:val="0"/>
        <w:spacing w:val="0"/>
        <w:w w:val="197"/>
        <w:sz w:val="20"/>
        <w:szCs w:val="20"/>
        <w:lang w:val="id" w:eastAsia="en-US" w:bidi="ar-SA"/>
      </w:rPr>
    </w:lvl>
    <w:lvl w:ilvl="1" w:tplc="015EE698">
      <w:numFmt w:val="bullet"/>
      <w:lvlText w:val="•"/>
      <w:lvlJc w:val="left"/>
      <w:pPr>
        <w:ind w:left="1568" w:hanging="255"/>
      </w:pPr>
      <w:rPr>
        <w:rFonts w:hint="default"/>
        <w:lang w:val="id" w:eastAsia="en-US" w:bidi="ar-SA"/>
      </w:rPr>
    </w:lvl>
    <w:lvl w:ilvl="2" w:tplc="D090B3C8">
      <w:numFmt w:val="bullet"/>
      <w:lvlText w:val="•"/>
      <w:lvlJc w:val="left"/>
      <w:pPr>
        <w:ind w:left="2496" w:hanging="255"/>
      </w:pPr>
      <w:rPr>
        <w:rFonts w:hint="default"/>
        <w:lang w:val="id" w:eastAsia="en-US" w:bidi="ar-SA"/>
      </w:rPr>
    </w:lvl>
    <w:lvl w:ilvl="3" w:tplc="7AE66AD4">
      <w:numFmt w:val="bullet"/>
      <w:lvlText w:val="•"/>
      <w:lvlJc w:val="left"/>
      <w:pPr>
        <w:ind w:left="3424" w:hanging="255"/>
      </w:pPr>
      <w:rPr>
        <w:rFonts w:hint="default"/>
        <w:lang w:val="id" w:eastAsia="en-US" w:bidi="ar-SA"/>
      </w:rPr>
    </w:lvl>
    <w:lvl w:ilvl="4" w:tplc="B810B3D2">
      <w:numFmt w:val="bullet"/>
      <w:lvlText w:val="•"/>
      <w:lvlJc w:val="left"/>
      <w:pPr>
        <w:ind w:left="4353" w:hanging="255"/>
      </w:pPr>
      <w:rPr>
        <w:rFonts w:hint="default"/>
        <w:lang w:val="id" w:eastAsia="en-US" w:bidi="ar-SA"/>
      </w:rPr>
    </w:lvl>
    <w:lvl w:ilvl="5" w:tplc="FB9EA396">
      <w:numFmt w:val="bullet"/>
      <w:lvlText w:val="•"/>
      <w:lvlJc w:val="left"/>
      <w:pPr>
        <w:ind w:left="5281" w:hanging="255"/>
      </w:pPr>
      <w:rPr>
        <w:rFonts w:hint="default"/>
        <w:lang w:val="id" w:eastAsia="en-US" w:bidi="ar-SA"/>
      </w:rPr>
    </w:lvl>
    <w:lvl w:ilvl="6" w:tplc="5AD4EB64">
      <w:numFmt w:val="bullet"/>
      <w:lvlText w:val="•"/>
      <w:lvlJc w:val="left"/>
      <w:pPr>
        <w:ind w:left="6209" w:hanging="255"/>
      </w:pPr>
      <w:rPr>
        <w:rFonts w:hint="default"/>
        <w:lang w:val="id" w:eastAsia="en-US" w:bidi="ar-SA"/>
      </w:rPr>
    </w:lvl>
    <w:lvl w:ilvl="7" w:tplc="06E263BA">
      <w:numFmt w:val="bullet"/>
      <w:lvlText w:val="•"/>
      <w:lvlJc w:val="left"/>
      <w:pPr>
        <w:ind w:left="7137" w:hanging="255"/>
      </w:pPr>
      <w:rPr>
        <w:rFonts w:hint="default"/>
        <w:lang w:val="id" w:eastAsia="en-US" w:bidi="ar-SA"/>
      </w:rPr>
    </w:lvl>
    <w:lvl w:ilvl="8" w:tplc="45DA4532">
      <w:numFmt w:val="bullet"/>
      <w:lvlText w:val="•"/>
      <w:lvlJc w:val="left"/>
      <w:pPr>
        <w:ind w:left="8066" w:hanging="255"/>
      </w:pPr>
      <w:rPr>
        <w:rFonts w:hint="default"/>
        <w:lang w:val="id" w:eastAsia="en-US" w:bidi="ar-SA"/>
      </w:rPr>
    </w:lvl>
  </w:abstractNum>
  <w:abstractNum w:abstractNumId="6" w15:restartNumberingAfterBreak="0">
    <w:nsid w:val="62E8343F"/>
    <w:multiLevelType w:val="hybridMultilevel"/>
    <w:tmpl w:val="4A865CE8"/>
    <w:lvl w:ilvl="0" w:tplc="B0A67492">
      <w:start w:val="1"/>
      <w:numFmt w:val="decimal"/>
      <w:lvlText w:val="%1."/>
      <w:lvlJc w:val="left"/>
      <w:pPr>
        <w:ind w:left="640" w:hanging="255"/>
      </w:pPr>
      <w:rPr>
        <w:rFonts w:ascii="Georgia" w:eastAsia="Georgia" w:hAnsi="Georgia" w:cs="Georgia" w:hint="default"/>
        <w:b w:val="0"/>
        <w:bCs w:val="0"/>
        <w:i w:val="0"/>
        <w:iCs w:val="0"/>
        <w:spacing w:val="-1"/>
        <w:w w:val="110"/>
        <w:sz w:val="20"/>
        <w:szCs w:val="20"/>
        <w:lang w:val="id" w:eastAsia="en-US" w:bidi="ar-SA"/>
      </w:rPr>
    </w:lvl>
    <w:lvl w:ilvl="1" w:tplc="671C0BF2">
      <w:numFmt w:val="bullet"/>
      <w:lvlText w:val="•"/>
      <w:lvlJc w:val="left"/>
      <w:pPr>
        <w:ind w:left="1568" w:hanging="255"/>
      </w:pPr>
      <w:rPr>
        <w:rFonts w:hint="default"/>
        <w:lang w:val="id" w:eastAsia="en-US" w:bidi="ar-SA"/>
      </w:rPr>
    </w:lvl>
    <w:lvl w:ilvl="2" w:tplc="C0D68E42">
      <w:numFmt w:val="bullet"/>
      <w:lvlText w:val="•"/>
      <w:lvlJc w:val="left"/>
      <w:pPr>
        <w:ind w:left="2496" w:hanging="255"/>
      </w:pPr>
      <w:rPr>
        <w:rFonts w:hint="default"/>
        <w:lang w:val="id" w:eastAsia="en-US" w:bidi="ar-SA"/>
      </w:rPr>
    </w:lvl>
    <w:lvl w:ilvl="3" w:tplc="EAB251AE">
      <w:numFmt w:val="bullet"/>
      <w:lvlText w:val="•"/>
      <w:lvlJc w:val="left"/>
      <w:pPr>
        <w:ind w:left="3424" w:hanging="255"/>
      </w:pPr>
      <w:rPr>
        <w:rFonts w:hint="default"/>
        <w:lang w:val="id" w:eastAsia="en-US" w:bidi="ar-SA"/>
      </w:rPr>
    </w:lvl>
    <w:lvl w:ilvl="4" w:tplc="048E0EA8">
      <w:numFmt w:val="bullet"/>
      <w:lvlText w:val="•"/>
      <w:lvlJc w:val="left"/>
      <w:pPr>
        <w:ind w:left="4353" w:hanging="255"/>
      </w:pPr>
      <w:rPr>
        <w:rFonts w:hint="default"/>
        <w:lang w:val="id" w:eastAsia="en-US" w:bidi="ar-SA"/>
      </w:rPr>
    </w:lvl>
    <w:lvl w:ilvl="5" w:tplc="A88C6D2C">
      <w:numFmt w:val="bullet"/>
      <w:lvlText w:val="•"/>
      <w:lvlJc w:val="left"/>
      <w:pPr>
        <w:ind w:left="5281" w:hanging="255"/>
      </w:pPr>
      <w:rPr>
        <w:rFonts w:hint="default"/>
        <w:lang w:val="id" w:eastAsia="en-US" w:bidi="ar-SA"/>
      </w:rPr>
    </w:lvl>
    <w:lvl w:ilvl="6" w:tplc="9DC03A52">
      <w:numFmt w:val="bullet"/>
      <w:lvlText w:val="•"/>
      <w:lvlJc w:val="left"/>
      <w:pPr>
        <w:ind w:left="6209" w:hanging="255"/>
      </w:pPr>
      <w:rPr>
        <w:rFonts w:hint="default"/>
        <w:lang w:val="id" w:eastAsia="en-US" w:bidi="ar-SA"/>
      </w:rPr>
    </w:lvl>
    <w:lvl w:ilvl="7" w:tplc="A4BEA13C">
      <w:numFmt w:val="bullet"/>
      <w:lvlText w:val="•"/>
      <w:lvlJc w:val="left"/>
      <w:pPr>
        <w:ind w:left="7137" w:hanging="255"/>
      </w:pPr>
      <w:rPr>
        <w:rFonts w:hint="default"/>
        <w:lang w:val="id" w:eastAsia="en-US" w:bidi="ar-SA"/>
      </w:rPr>
    </w:lvl>
    <w:lvl w:ilvl="8" w:tplc="00FE90E6">
      <w:numFmt w:val="bullet"/>
      <w:lvlText w:val="•"/>
      <w:lvlJc w:val="left"/>
      <w:pPr>
        <w:ind w:left="8066" w:hanging="255"/>
      </w:pPr>
      <w:rPr>
        <w:rFonts w:hint="default"/>
        <w:lang w:val="id" w:eastAsia="en-US" w:bidi="ar-SA"/>
      </w:rPr>
    </w:lvl>
  </w:abstractNum>
  <w:abstractNum w:abstractNumId="7" w15:restartNumberingAfterBreak="0">
    <w:nsid w:val="6A22558A"/>
    <w:multiLevelType w:val="hybridMultilevel"/>
    <w:tmpl w:val="CD5E3882"/>
    <w:lvl w:ilvl="0" w:tplc="20B2B10A">
      <w:numFmt w:val="bullet"/>
      <w:lvlText w:val="•"/>
      <w:lvlJc w:val="left"/>
      <w:pPr>
        <w:ind w:left="640" w:hanging="255"/>
      </w:pPr>
      <w:rPr>
        <w:rFonts w:ascii="Georgia" w:eastAsia="Georgia" w:hAnsi="Georgia" w:cs="Georgia" w:hint="default"/>
        <w:b w:val="0"/>
        <w:bCs w:val="0"/>
        <w:i w:val="0"/>
        <w:iCs w:val="0"/>
        <w:spacing w:val="0"/>
        <w:w w:val="197"/>
        <w:sz w:val="20"/>
        <w:szCs w:val="20"/>
        <w:lang w:val="id" w:eastAsia="en-US" w:bidi="ar-SA"/>
      </w:rPr>
    </w:lvl>
    <w:lvl w:ilvl="1" w:tplc="6BD2DE36">
      <w:numFmt w:val="bullet"/>
      <w:lvlText w:val="•"/>
      <w:lvlJc w:val="left"/>
      <w:pPr>
        <w:ind w:left="1568" w:hanging="255"/>
      </w:pPr>
      <w:rPr>
        <w:rFonts w:hint="default"/>
        <w:lang w:val="id" w:eastAsia="en-US" w:bidi="ar-SA"/>
      </w:rPr>
    </w:lvl>
    <w:lvl w:ilvl="2" w:tplc="618CD530">
      <w:numFmt w:val="bullet"/>
      <w:lvlText w:val="•"/>
      <w:lvlJc w:val="left"/>
      <w:pPr>
        <w:ind w:left="2496" w:hanging="255"/>
      </w:pPr>
      <w:rPr>
        <w:rFonts w:hint="default"/>
        <w:lang w:val="id" w:eastAsia="en-US" w:bidi="ar-SA"/>
      </w:rPr>
    </w:lvl>
    <w:lvl w:ilvl="3" w:tplc="152A4D8C">
      <w:numFmt w:val="bullet"/>
      <w:lvlText w:val="•"/>
      <w:lvlJc w:val="left"/>
      <w:pPr>
        <w:ind w:left="3424" w:hanging="255"/>
      </w:pPr>
      <w:rPr>
        <w:rFonts w:hint="default"/>
        <w:lang w:val="id" w:eastAsia="en-US" w:bidi="ar-SA"/>
      </w:rPr>
    </w:lvl>
    <w:lvl w:ilvl="4" w:tplc="732A7B4C">
      <w:numFmt w:val="bullet"/>
      <w:lvlText w:val="•"/>
      <w:lvlJc w:val="left"/>
      <w:pPr>
        <w:ind w:left="4353" w:hanging="255"/>
      </w:pPr>
      <w:rPr>
        <w:rFonts w:hint="default"/>
        <w:lang w:val="id" w:eastAsia="en-US" w:bidi="ar-SA"/>
      </w:rPr>
    </w:lvl>
    <w:lvl w:ilvl="5" w:tplc="7048FBAE">
      <w:numFmt w:val="bullet"/>
      <w:lvlText w:val="•"/>
      <w:lvlJc w:val="left"/>
      <w:pPr>
        <w:ind w:left="5281" w:hanging="255"/>
      </w:pPr>
      <w:rPr>
        <w:rFonts w:hint="default"/>
        <w:lang w:val="id" w:eastAsia="en-US" w:bidi="ar-SA"/>
      </w:rPr>
    </w:lvl>
    <w:lvl w:ilvl="6" w:tplc="CE9A8C70">
      <w:numFmt w:val="bullet"/>
      <w:lvlText w:val="•"/>
      <w:lvlJc w:val="left"/>
      <w:pPr>
        <w:ind w:left="6209" w:hanging="255"/>
      </w:pPr>
      <w:rPr>
        <w:rFonts w:hint="default"/>
        <w:lang w:val="id" w:eastAsia="en-US" w:bidi="ar-SA"/>
      </w:rPr>
    </w:lvl>
    <w:lvl w:ilvl="7" w:tplc="0F188CC8">
      <w:numFmt w:val="bullet"/>
      <w:lvlText w:val="•"/>
      <w:lvlJc w:val="left"/>
      <w:pPr>
        <w:ind w:left="7137" w:hanging="255"/>
      </w:pPr>
      <w:rPr>
        <w:rFonts w:hint="default"/>
        <w:lang w:val="id" w:eastAsia="en-US" w:bidi="ar-SA"/>
      </w:rPr>
    </w:lvl>
    <w:lvl w:ilvl="8" w:tplc="587611E2">
      <w:numFmt w:val="bullet"/>
      <w:lvlText w:val="•"/>
      <w:lvlJc w:val="left"/>
      <w:pPr>
        <w:ind w:left="8066" w:hanging="255"/>
      </w:pPr>
      <w:rPr>
        <w:rFonts w:hint="default"/>
        <w:lang w:val="id" w:eastAsia="en-US" w:bidi="ar-SA"/>
      </w:rPr>
    </w:lvl>
  </w:abstractNum>
  <w:abstractNum w:abstractNumId="8" w15:restartNumberingAfterBreak="0">
    <w:nsid w:val="735E36C6"/>
    <w:multiLevelType w:val="multilevel"/>
    <w:tmpl w:val="E5CA085A"/>
    <w:lvl w:ilvl="0">
      <w:start w:val="1"/>
      <w:numFmt w:val="decimal"/>
      <w:lvlText w:val="%1."/>
      <w:lvlJc w:val="left"/>
      <w:pPr>
        <w:ind w:left="514" w:hanging="373"/>
      </w:pPr>
      <w:rPr>
        <w:rFonts w:ascii="Tw Cen MT" w:eastAsia="Georgia" w:hAnsi="Tw Cen MT" w:cs="Georgia" w:hint="default"/>
        <w:b/>
        <w:bCs/>
        <w:i w:val="0"/>
        <w:iCs w:val="0"/>
        <w:spacing w:val="-1"/>
        <w:w w:val="106"/>
        <w:sz w:val="26"/>
        <w:szCs w:val="26"/>
        <w:lang w:val="id" w:eastAsia="en-US" w:bidi="ar-SA"/>
      </w:rPr>
    </w:lvl>
    <w:lvl w:ilvl="1">
      <w:start w:val="1"/>
      <w:numFmt w:val="decimal"/>
      <w:lvlText w:val="%1.%2"/>
      <w:lvlJc w:val="left"/>
      <w:pPr>
        <w:ind w:left="580" w:hanging="439"/>
      </w:pPr>
      <w:rPr>
        <w:rFonts w:ascii="Tw Cen MT" w:eastAsia="Georgia" w:hAnsi="Tw Cen MT" w:cs="Georgia" w:hint="default"/>
        <w:b/>
        <w:bCs/>
        <w:i w:val="0"/>
        <w:iCs w:val="0"/>
        <w:spacing w:val="-1"/>
        <w:w w:val="99"/>
        <w:sz w:val="22"/>
        <w:szCs w:val="22"/>
        <w:lang w:val="id" w:eastAsia="en-US" w:bidi="ar-SA"/>
      </w:rPr>
    </w:lvl>
    <w:lvl w:ilvl="2">
      <w:start w:val="1"/>
      <w:numFmt w:val="decimal"/>
      <w:lvlText w:val="%1.%2.%3"/>
      <w:lvlJc w:val="left"/>
      <w:pPr>
        <w:ind w:left="727" w:hanging="586"/>
      </w:pPr>
      <w:rPr>
        <w:rFonts w:ascii="Tw Cen MT" w:eastAsia="Georgia" w:hAnsi="Tw Cen MT" w:cs="Georgia" w:hint="default"/>
        <w:b/>
        <w:bCs/>
        <w:i w:val="0"/>
        <w:iCs w:val="0"/>
        <w:spacing w:val="0"/>
        <w:w w:val="97"/>
        <w:sz w:val="20"/>
        <w:szCs w:val="20"/>
        <w:lang w:val="id" w:eastAsia="en-US" w:bidi="ar-SA"/>
      </w:rPr>
    </w:lvl>
    <w:lvl w:ilvl="3">
      <w:numFmt w:val="bullet"/>
      <w:lvlText w:val="•"/>
      <w:lvlJc w:val="left"/>
      <w:pPr>
        <w:ind w:left="1870" w:hanging="586"/>
      </w:pPr>
      <w:rPr>
        <w:rFonts w:hint="default"/>
        <w:lang w:val="id" w:eastAsia="en-US" w:bidi="ar-SA"/>
      </w:rPr>
    </w:lvl>
    <w:lvl w:ilvl="4">
      <w:numFmt w:val="bullet"/>
      <w:lvlText w:val="•"/>
      <w:lvlJc w:val="left"/>
      <w:pPr>
        <w:ind w:left="3020" w:hanging="586"/>
      </w:pPr>
      <w:rPr>
        <w:rFonts w:hint="default"/>
        <w:lang w:val="id" w:eastAsia="en-US" w:bidi="ar-SA"/>
      </w:rPr>
    </w:lvl>
    <w:lvl w:ilvl="5">
      <w:numFmt w:val="bullet"/>
      <w:lvlText w:val="•"/>
      <w:lvlJc w:val="left"/>
      <w:pPr>
        <w:ind w:left="4170" w:hanging="586"/>
      </w:pPr>
      <w:rPr>
        <w:rFonts w:hint="default"/>
        <w:lang w:val="id" w:eastAsia="en-US" w:bidi="ar-SA"/>
      </w:rPr>
    </w:lvl>
    <w:lvl w:ilvl="6">
      <w:numFmt w:val="bullet"/>
      <w:lvlText w:val="•"/>
      <w:lvlJc w:val="left"/>
      <w:pPr>
        <w:ind w:left="5321" w:hanging="586"/>
      </w:pPr>
      <w:rPr>
        <w:rFonts w:hint="default"/>
        <w:lang w:val="id" w:eastAsia="en-US" w:bidi="ar-SA"/>
      </w:rPr>
    </w:lvl>
    <w:lvl w:ilvl="7">
      <w:numFmt w:val="bullet"/>
      <w:lvlText w:val="•"/>
      <w:lvlJc w:val="left"/>
      <w:pPr>
        <w:ind w:left="6471" w:hanging="586"/>
      </w:pPr>
      <w:rPr>
        <w:rFonts w:hint="default"/>
        <w:lang w:val="id" w:eastAsia="en-US" w:bidi="ar-SA"/>
      </w:rPr>
    </w:lvl>
    <w:lvl w:ilvl="8">
      <w:numFmt w:val="bullet"/>
      <w:lvlText w:val="•"/>
      <w:lvlJc w:val="left"/>
      <w:pPr>
        <w:ind w:left="7621" w:hanging="586"/>
      </w:pPr>
      <w:rPr>
        <w:rFonts w:hint="default"/>
        <w:lang w:val="id" w:eastAsia="en-US" w:bidi="ar-SA"/>
      </w:rPr>
    </w:lvl>
  </w:abstractNum>
  <w:abstractNum w:abstractNumId="9" w15:restartNumberingAfterBreak="0">
    <w:nsid w:val="7EE43775"/>
    <w:multiLevelType w:val="hybridMultilevel"/>
    <w:tmpl w:val="70C23B88"/>
    <w:lvl w:ilvl="0" w:tplc="6D64F71A">
      <w:start w:val="1"/>
      <w:numFmt w:val="decimal"/>
      <w:lvlText w:val="%1."/>
      <w:lvlJc w:val="left"/>
      <w:pPr>
        <w:ind w:left="862" w:hanging="360"/>
      </w:pPr>
      <w:rPr>
        <w:rFonts w:ascii="Georgia" w:eastAsia="Georgia" w:hAnsi="Georgia" w:cs="Georgia" w:hint="default"/>
        <w:b w:val="0"/>
        <w:bCs w:val="0"/>
        <w:i w:val="0"/>
        <w:iCs w:val="0"/>
        <w:spacing w:val="-1"/>
        <w:w w:val="110"/>
        <w:sz w:val="20"/>
        <w:szCs w:val="20"/>
        <w:lang w:val="id" w:eastAsia="en-US" w:bidi="ar-SA"/>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num w:numId="1" w16cid:durableId="1955747238">
    <w:abstractNumId w:val="2"/>
  </w:num>
  <w:num w:numId="2" w16cid:durableId="1872260894">
    <w:abstractNumId w:val="1"/>
  </w:num>
  <w:num w:numId="3" w16cid:durableId="866217762">
    <w:abstractNumId w:val="4"/>
  </w:num>
  <w:num w:numId="4" w16cid:durableId="124742445">
    <w:abstractNumId w:val="5"/>
  </w:num>
  <w:num w:numId="5" w16cid:durableId="2013601956">
    <w:abstractNumId w:val="6"/>
  </w:num>
  <w:num w:numId="6" w16cid:durableId="1373267183">
    <w:abstractNumId w:val="3"/>
  </w:num>
  <w:num w:numId="7" w16cid:durableId="100926438">
    <w:abstractNumId w:val="7"/>
  </w:num>
  <w:num w:numId="8" w16cid:durableId="1502499961">
    <w:abstractNumId w:val="8"/>
  </w:num>
  <w:num w:numId="9" w16cid:durableId="709455735">
    <w:abstractNumId w:val="0"/>
  </w:num>
  <w:num w:numId="10" w16cid:durableId="1978412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83"/>
    <w:rsid w:val="00043D1E"/>
    <w:rsid w:val="00137740"/>
    <w:rsid w:val="00153502"/>
    <w:rsid w:val="001B13DE"/>
    <w:rsid w:val="001B1BF6"/>
    <w:rsid w:val="002030DE"/>
    <w:rsid w:val="002708DF"/>
    <w:rsid w:val="00270B62"/>
    <w:rsid w:val="0027414D"/>
    <w:rsid w:val="0029625A"/>
    <w:rsid w:val="002F2ED9"/>
    <w:rsid w:val="002F40B6"/>
    <w:rsid w:val="00320119"/>
    <w:rsid w:val="003717C5"/>
    <w:rsid w:val="00394992"/>
    <w:rsid w:val="004736D6"/>
    <w:rsid w:val="004D37D9"/>
    <w:rsid w:val="004E38A5"/>
    <w:rsid w:val="00505245"/>
    <w:rsid w:val="005569F6"/>
    <w:rsid w:val="00563E9A"/>
    <w:rsid w:val="00611508"/>
    <w:rsid w:val="00662C0F"/>
    <w:rsid w:val="00662EE9"/>
    <w:rsid w:val="00695894"/>
    <w:rsid w:val="006B28E7"/>
    <w:rsid w:val="006C305C"/>
    <w:rsid w:val="007260F6"/>
    <w:rsid w:val="0075237E"/>
    <w:rsid w:val="00780A5D"/>
    <w:rsid w:val="00811B3F"/>
    <w:rsid w:val="00856FDF"/>
    <w:rsid w:val="00862B83"/>
    <w:rsid w:val="008D26F9"/>
    <w:rsid w:val="00913EE9"/>
    <w:rsid w:val="00976627"/>
    <w:rsid w:val="009E6678"/>
    <w:rsid w:val="009F2283"/>
    <w:rsid w:val="00AA26DB"/>
    <w:rsid w:val="00AF202D"/>
    <w:rsid w:val="00B047ED"/>
    <w:rsid w:val="00B14AB9"/>
    <w:rsid w:val="00B2521F"/>
    <w:rsid w:val="00C43493"/>
    <w:rsid w:val="00C45EFD"/>
    <w:rsid w:val="00CE07B4"/>
    <w:rsid w:val="00D11747"/>
    <w:rsid w:val="00D5262A"/>
    <w:rsid w:val="00D8279E"/>
    <w:rsid w:val="00DB0465"/>
    <w:rsid w:val="00DF23CF"/>
    <w:rsid w:val="00E1410C"/>
    <w:rsid w:val="00E46B91"/>
    <w:rsid w:val="00E878B5"/>
    <w:rsid w:val="00EC25FD"/>
    <w:rsid w:val="00F14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9BFAE"/>
  <w15:docId w15:val="{F3CA9D69-1B06-4E00-B62A-FB545AA9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
    </w:rPr>
  </w:style>
  <w:style w:type="paragraph" w:styleId="Heading1">
    <w:name w:val="heading 1"/>
    <w:basedOn w:val="Normal"/>
    <w:uiPriority w:val="9"/>
    <w:qFormat/>
    <w:pPr>
      <w:spacing w:before="150"/>
      <w:ind w:left="142" w:right="723"/>
      <w:outlineLvl w:val="0"/>
    </w:pPr>
    <w:rPr>
      <w:b/>
      <w:bCs/>
      <w:sz w:val="36"/>
      <w:szCs w:val="36"/>
    </w:rPr>
  </w:style>
  <w:style w:type="paragraph" w:styleId="Heading2">
    <w:name w:val="heading 2"/>
    <w:basedOn w:val="Normal"/>
    <w:uiPriority w:val="9"/>
    <w:unhideWhenUsed/>
    <w:qFormat/>
    <w:pPr>
      <w:ind w:left="512" w:hanging="370"/>
      <w:outlineLvl w:val="1"/>
    </w:pPr>
    <w:rPr>
      <w:b/>
      <w:bCs/>
      <w:sz w:val="26"/>
      <w:szCs w:val="26"/>
    </w:rPr>
  </w:style>
  <w:style w:type="paragraph" w:styleId="Heading3">
    <w:name w:val="heading 3"/>
    <w:basedOn w:val="Normal"/>
    <w:uiPriority w:val="9"/>
    <w:unhideWhenUsed/>
    <w:qFormat/>
    <w:pPr>
      <w:ind w:left="578" w:hanging="436"/>
      <w:jc w:val="both"/>
      <w:outlineLvl w:val="2"/>
    </w:pPr>
    <w:rPr>
      <w:b/>
      <w:bCs/>
    </w:rPr>
  </w:style>
  <w:style w:type="paragraph" w:styleId="Heading4">
    <w:name w:val="heading 4"/>
    <w:basedOn w:val="Normal"/>
    <w:uiPriority w:val="9"/>
    <w:unhideWhenUsed/>
    <w:qFormat/>
    <w:pPr>
      <w:ind w:left="142" w:hanging="585"/>
      <w:jc w:val="both"/>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551" w:hanging="255"/>
      <w:jc w:val="both"/>
    </w:pPr>
  </w:style>
  <w:style w:type="paragraph" w:customStyle="1" w:styleId="TableParagraph">
    <w:name w:val="Table Paragraph"/>
    <w:basedOn w:val="Normal"/>
    <w:uiPriority w:val="1"/>
    <w:qFormat/>
    <w:pPr>
      <w:spacing w:before="19" w:line="160" w:lineRule="exact"/>
      <w:jc w:val="center"/>
    </w:pPr>
  </w:style>
  <w:style w:type="table" w:styleId="TableGrid">
    <w:name w:val="Table Grid"/>
    <w:basedOn w:val="TableNormal"/>
    <w:uiPriority w:val="39"/>
    <w:rsid w:val="0075237E"/>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5237E"/>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F202D"/>
    <w:rPr>
      <w:rFonts w:ascii="Georgia" w:eastAsia="Georgia" w:hAnsi="Georgia" w:cs="Georgia"/>
      <w:sz w:val="20"/>
      <w:szCs w:val="20"/>
      <w:lang w:val="id"/>
    </w:rPr>
  </w:style>
  <w:style w:type="paragraph" w:styleId="Header">
    <w:name w:val="header"/>
    <w:basedOn w:val="Normal"/>
    <w:link w:val="HeaderChar"/>
    <w:uiPriority w:val="99"/>
    <w:unhideWhenUsed/>
    <w:rsid w:val="002F40B6"/>
    <w:pPr>
      <w:tabs>
        <w:tab w:val="center" w:pos="4680"/>
        <w:tab w:val="right" w:pos="9360"/>
      </w:tabs>
    </w:pPr>
  </w:style>
  <w:style w:type="character" w:customStyle="1" w:styleId="HeaderChar">
    <w:name w:val="Header Char"/>
    <w:basedOn w:val="DefaultParagraphFont"/>
    <w:link w:val="Header"/>
    <w:uiPriority w:val="99"/>
    <w:rsid w:val="002F40B6"/>
    <w:rPr>
      <w:rFonts w:ascii="Georgia" w:eastAsia="Georgia" w:hAnsi="Georgia" w:cs="Georgia"/>
      <w:lang w:val="id"/>
    </w:rPr>
  </w:style>
  <w:style w:type="paragraph" w:styleId="Footer">
    <w:name w:val="footer"/>
    <w:basedOn w:val="Normal"/>
    <w:link w:val="FooterChar"/>
    <w:uiPriority w:val="99"/>
    <w:unhideWhenUsed/>
    <w:rsid w:val="002F40B6"/>
    <w:pPr>
      <w:tabs>
        <w:tab w:val="center" w:pos="4680"/>
        <w:tab w:val="right" w:pos="9360"/>
      </w:tabs>
    </w:pPr>
  </w:style>
  <w:style w:type="character" w:customStyle="1" w:styleId="FooterChar">
    <w:name w:val="Footer Char"/>
    <w:basedOn w:val="DefaultParagraphFont"/>
    <w:link w:val="Footer"/>
    <w:uiPriority w:val="99"/>
    <w:rsid w:val="002F40B6"/>
    <w:rPr>
      <w:rFonts w:ascii="Georgia" w:eastAsia="Georgia" w:hAnsi="Georgia" w:cs="Georgia"/>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https://openai.com/index/gpt-4o-mini-advancing-cost-efficient-intelligence/"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openai.com/index/gpt-4o-mini-advancing-cost-efficient-intelligence/" TargetMode="External"/><Relationship Id="rId4" Type="http://schemas.openxmlformats.org/officeDocument/2006/relationships/settings" Target="settings.xml"/><Relationship Id="rId9" Type="http://schemas.openxmlformats.org/officeDocument/2006/relationships/hyperlink" Target="https://creativecommons.org/licenses/by-sa/4.0/"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142BA39-9966-47AF-AD86-7FA08C9F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3935</Words>
  <Characters>22430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Elvira Gladys</cp:lastModifiedBy>
  <cp:revision>41</cp:revision>
  <cp:lastPrinted>2026-09-03T10:50:00Z</cp:lastPrinted>
  <dcterms:created xsi:type="dcterms:W3CDTF">2026-09-03T10:43:00Z</dcterms:created>
  <dcterms:modified xsi:type="dcterms:W3CDTF">2026-09-03T10:52:00Z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LaTeX with hyperref</vt:lpwstr>
  </property>
  <property fmtid="{D5CDD505-2E9C-101B-9397-08002B2CF9AE}" pid="5" name="LastSaved">
    <vt:filetime>2026-09-02T00:00:00Z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