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B06" w:rsidRDefault="009541E4" w:rsidP="006431A1">
      <w:pPr>
        <w:pStyle w:val="Titre"/>
        <w:rPr>
          <w:lang w:val="en-US"/>
        </w:rPr>
      </w:pPr>
      <w:r>
        <w:rPr>
          <w:lang w:val="en-US"/>
        </w:rPr>
        <w:t>OpenTBS demo</w:t>
      </w:r>
    </w:p>
    <w:p w:rsidR="00A44B06" w:rsidRDefault="009541E4">
      <w:pPr>
        <w:rPr>
          <w:noProof/>
          <w:lang w:val="en-US"/>
        </w:rPr>
      </w:pPr>
      <w:r>
        <w:rPr>
          <w:lang w:val="en-US"/>
        </w:rPr>
        <w:t xml:space="preserve">Hello </w:t>
      </w:r>
      <w:r>
        <w:rPr>
          <w:b/>
          <w:noProof/>
          <w:lang w:val="en-US"/>
        </w:rPr>
        <w:t>[onshow.yourname]</w:t>
      </w:r>
      <w:r>
        <w:rPr>
          <w:noProof/>
          <w:lang w:val="en-US"/>
        </w:rPr>
        <w:t>,</w:t>
      </w:r>
    </w:p>
    <w:p w:rsidR="00A44B06" w:rsidRDefault="009541E4" w:rsidP="00EF629A">
      <w:pPr>
        <w:ind w:left="284"/>
        <w:rPr>
          <w:lang w:val="en-US"/>
        </w:rPr>
      </w:pPr>
      <w:r>
        <w:rPr>
          <w:lang w:val="en-US"/>
        </w:rPr>
        <w:t>This is a demo of the OpenTBS plugin.</w:t>
      </w:r>
      <w:r>
        <w:rPr>
          <w:lang w:val="en-US"/>
        </w:rPr>
        <w:br/>
        <w:t xml:space="preserve">The current document has been generated at </w:t>
      </w:r>
      <w:r>
        <w:rPr>
          <w:noProof/>
          <w:lang w:val="en-US"/>
        </w:rPr>
        <w:t>[onshow..now;frm=</w:t>
      </w:r>
      <w:r w:rsidR="003C5B6C">
        <w:rPr>
          <w:noProof/>
          <w:lang w:val="en-US"/>
        </w:rPr>
        <w:t>'</w:t>
      </w:r>
      <w:r>
        <w:rPr>
          <w:noProof/>
          <w:lang w:val="en-US"/>
        </w:rPr>
        <w:t>yyyy-mm-dd hh:nn:ss</w:t>
      </w:r>
      <w:r w:rsidR="003C5B6C">
        <w:rPr>
          <w:noProof/>
          <w:lang w:val="en-US"/>
        </w:rPr>
        <w:t>'</w:t>
      </w:r>
      <w:r>
        <w:rPr>
          <w:noProof/>
          <w:lang w:val="en-US"/>
        </w:rPr>
        <w:t>]</w:t>
      </w:r>
      <w:r>
        <w:rPr>
          <w:lang w:val="en-US"/>
        </w:rPr>
        <w:br/>
        <w:t xml:space="preserve">PHP version: </w:t>
      </w:r>
      <w:r>
        <w:rPr>
          <w:noProof/>
          <w:lang w:val="en-US"/>
        </w:rPr>
        <w:t>[onshow..cst.PHP_VERSION]</w:t>
      </w:r>
      <w:r>
        <w:rPr>
          <w:lang w:val="en-US"/>
        </w:rPr>
        <w:br/>
        <w:t xml:space="preserve">TBS version: </w:t>
      </w:r>
      <w:r>
        <w:rPr>
          <w:noProof/>
          <w:lang w:val="en-US"/>
        </w:rPr>
        <w:t>[onshow..version]</w:t>
      </w:r>
    </w:p>
    <w:p w:rsidR="00A44B06" w:rsidRDefault="009541E4">
      <w:pPr>
        <w:tabs>
          <w:tab w:val="left" w:pos="360"/>
        </w:tabs>
        <w:rPr>
          <w:color w:val="800000"/>
          <w:lang w:val="en-US"/>
        </w:rPr>
      </w:pPr>
      <w:r>
        <w:rPr>
          <w:color w:val="800000"/>
          <w:lang w:val="en-US"/>
        </w:rPr>
        <w:t>You may consider this before building your own Microsoft Word template:</w:t>
      </w:r>
    </w:p>
    <w:p w:rsidR="00A44B06" w:rsidRDefault="009541E4">
      <w:pPr>
        <w:tabs>
          <w:tab w:val="left" w:pos="360"/>
        </w:tabs>
        <w:rPr>
          <w:color w:val="800000"/>
          <w:lang w:val="en-US"/>
        </w:rPr>
      </w:pPr>
      <w:r>
        <w:rPr>
          <w:color w:val="800000"/>
          <w:lang w:val="en-US"/>
        </w:rPr>
        <w:t>Since OpenTBS version 1.5.0, there is no need to deactivate Spell Checking and Change Tracking ids in the Microsoft Word options. Those features used to deconstruct TBS fields, but now OpenTBS automatically cleans up for you such tags in the XML source of the Ms Word template.</w:t>
      </w:r>
    </w:p>
    <w:p w:rsidR="00A44B06" w:rsidRDefault="009541E4">
      <w:pPr>
        <w:tabs>
          <w:tab w:val="left" w:pos="360"/>
        </w:tabs>
        <w:rPr>
          <w:color w:val="800000"/>
          <w:lang w:val="en-US"/>
        </w:rPr>
      </w:pPr>
      <w:r>
        <w:rPr>
          <w:color w:val="800000"/>
          <w:lang w:val="en-US"/>
        </w:rPr>
        <w:t>Comments, footnotes and endnotes of your Ms Word documents are stored in separated sub-files in the DOCX archive. Thus, you need to manually load the corresponding sub-files in order to merge possible TBS fields placed inside those types of contents.</w:t>
      </w:r>
    </w:p>
    <w:p w:rsidR="00A44B06" w:rsidRDefault="009541E4">
      <w:pPr>
        <w:tabs>
          <w:tab w:val="left" w:pos="360"/>
        </w:tabs>
        <w:rPr>
          <w:color w:val="800000"/>
          <w:lang w:val="en-US"/>
        </w:rPr>
      </w:pPr>
      <w:r>
        <w:rPr>
          <w:color w:val="800000"/>
          <w:lang w:val="en-US"/>
        </w:rPr>
        <w:t>Headers and footers are saved in separated sub-files too. But OpenTBS automatically load those files for you, and thus “</w:t>
      </w:r>
      <w:proofErr w:type="spellStart"/>
      <w:r>
        <w:rPr>
          <w:color w:val="800000"/>
          <w:lang w:val="en-US"/>
        </w:rPr>
        <w:t>onload</w:t>
      </w:r>
      <w:proofErr w:type="spellEnd"/>
      <w:r>
        <w:rPr>
          <w:color w:val="800000"/>
          <w:lang w:val="en-US"/>
        </w:rPr>
        <w:t>” and “</w:t>
      </w:r>
      <w:proofErr w:type="spellStart"/>
      <w:r>
        <w:rPr>
          <w:color w:val="800000"/>
          <w:lang w:val="en-US"/>
        </w:rPr>
        <w:t>onswhow</w:t>
      </w:r>
      <w:proofErr w:type="spellEnd"/>
      <w:r>
        <w:rPr>
          <w:color w:val="800000"/>
          <w:lang w:val="en-US"/>
        </w:rPr>
        <w:t>” tags are automatically merged in headers and footers.</w:t>
      </w:r>
    </w:p>
    <w:p w:rsidR="00A44B06" w:rsidRDefault="009541E4" w:rsidP="006431A1">
      <w:pPr>
        <w:pStyle w:val="Titre2"/>
        <w:rPr>
          <w:noProof/>
          <w:lang w:val="en-US"/>
        </w:rPr>
      </w:pPr>
      <w:r>
        <w:rPr>
          <w:noProof/>
          <w:lang w:val="en-US"/>
        </w:rPr>
        <w:t>Example</w:t>
      </w:r>
      <w:r w:rsidR="001F5CFD">
        <w:rPr>
          <w:noProof/>
          <w:lang w:val="en-US"/>
        </w:rPr>
        <w:t xml:space="preserve"> - M</w:t>
      </w:r>
      <w:r>
        <w:rPr>
          <w:noProof/>
          <w:lang w:val="en-US"/>
        </w:rPr>
        <w:t>erging data with a Chart</w:t>
      </w:r>
    </w:p>
    <w:p w:rsidR="00B42049" w:rsidRPr="00B42049" w:rsidRDefault="009541E4" w:rsidP="00320F71">
      <w:pPr>
        <w:spacing w:before="200"/>
        <w:jc w:val="center"/>
        <w:rPr>
          <w:lang w:val="en-US"/>
        </w:rPr>
      </w:pPr>
      <w:r>
        <w:rPr>
          <w:noProof/>
          <w:lang w:eastAsia="fr-FR"/>
        </w:rPr>
        <w:drawing>
          <wp:inline distT="0" distB="0" distL="0" distR="0" wp14:anchorId="65F6094E" wp14:editId="2ACFD7B8">
            <wp:extent cx="4772025" cy="2181225"/>
            <wp:effectExtent l="57150" t="19050" r="47625" b="85725"/>
            <wp:docPr id="2" name="Graphique 2" descr="This is just a nice chart" title="a nic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44B06" w:rsidRDefault="009541E4" w:rsidP="009562BA">
      <w:pPr>
        <w:pageBreakBefore/>
        <w:rPr>
          <w:rFonts w:asciiTheme="majorHAnsi" w:eastAsiaTheme="majorEastAsia" w:hAnsiTheme="majorHAnsi" w:cstheme="majorBidi"/>
          <w:b/>
          <w:bCs/>
          <w:noProof/>
          <w:color w:val="4F81BD" w:themeColor="accent1"/>
          <w:sz w:val="26"/>
          <w:szCs w:val="26"/>
          <w:lang w:val="en-US"/>
        </w:rPr>
      </w:pPr>
      <w:r w:rsidRPr="006431A1">
        <w:rPr>
          <w:rFonts w:asciiTheme="majorHAnsi" w:eastAsiaTheme="majorEastAsia" w:hAnsiTheme="majorHAnsi" w:cstheme="majorBidi"/>
          <w:b/>
          <w:bCs/>
          <w:noProof/>
          <w:color w:val="4F81BD" w:themeColor="accent1"/>
          <w:sz w:val="26"/>
          <w:szCs w:val="26"/>
          <w:lang w:val="en-US"/>
        </w:rPr>
        <w:lastRenderedPageBreak/>
        <w:t>Example</w:t>
      </w:r>
      <w:r w:rsidR="001F5CFD">
        <w:rPr>
          <w:rFonts w:asciiTheme="majorHAnsi" w:eastAsiaTheme="majorEastAsia" w:hAnsiTheme="majorHAnsi" w:cstheme="majorBidi"/>
          <w:b/>
          <w:bCs/>
          <w:noProof/>
          <w:color w:val="4F81BD" w:themeColor="accent1"/>
          <w:sz w:val="26"/>
          <w:szCs w:val="26"/>
          <w:lang w:val="en-US"/>
        </w:rPr>
        <w:t xml:space="preserve"> - M</w:t>
      </w:r>
      <w:r w:rsidRPr="006431A1">
        <w:rPr>
          <w:rFonts w:asciiTheme="majorHAnsi" w:eastAsiaTheme="majorEastAsia" w:hAnsiTheme="majorHAnsi" w:cstheme="majorBidi"/>
          <w:b/>
          <w:bCs/>
          <w:noProof/>
          <w:color w:val="4F81BD" w:themeColor="accent1"/>
          <w:sz w:val="26"/>
          <w:szCs w:val="26"/>
          <w:lang w:val="en-US"/>
        </w:rPr>
        <w:t>erging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693"/>
        <w:gridCol w:w="1843"/>
        <w:gridCol w:w="1559"/>
      </w:tblGrid>
      <w:tr w:rsidR="00AC3214" w:rsidTr="00AC3214">
        <w:trPr>
          <w:trHeight w:hRule="exact" w:val="340"/>
        </w:trPr>
        <w:tc>
          <w:tcPr>
            <w:tcW w:w="2410" w:type="dxa"/>
            <w:shd w:val="clear" w:color="auto" w:fill="C0C0C0"/>
          </w:tcPr>
          <w:p w:rsidR="00AC3214" w:rsidRDefault="00AC3214">
            <w:pPr>
              <w:jc w:val="center"/>
              <w:rPr>
                <w:b/>
                <w:noProof/>
                <w:lang w:val="en-US"/>
              </w:rPr>
            </w:pPr>
            <w:r>
              <w:rPr>
                <w:b/>
                <w:noProof/>
                <w:lang w:val="en-US"/>
              </w:rPr>
              <w:t>Rank</w:t>
            </w:r>
          </w:p>
        </w:tc>
        <w:tc>
          <w:tcPr>
            <w:tcW w:w="2693" w:type="dxa"/>
            <w:shd w:val="clear" w:color="auto" w:fill="C0C0C0"/>
            <w:vAlign w:val="center"/>
          </w:tcPr>
          <w:p w:rsidR="00AC3214" w:rsidRDefault="00AC3214">
            <w:pPr>
              <w:jc w:val="center"/>
              <w:rPr>
                <w:b/>
                <w:noProof/>
                <w:lang w:val="en-US"/>
              </w:rPr>
            </w:pPr>
            <w:r>
              <w:rPr>
                <w:b/>
                <w:noProof/>
                <w:lang w:val="en-US"/>
              </w:rPr>
              <w:t>First Name</w:t>
            </w:r>
          </w:p>
        </w:tc>
        <w:tc>
          <w:tcPr>
            <w:tcW w:w="1843" w:type="dxa"/>
            <w:shd w:val="clear" w:color="auto" w:fill="C0C0C0"/>
            <w:vAlign w:val="center"/>
          </w:tcPr>
          <w:p w:rsidR="00AC3214" w:rsidRDefault="00AC3214">
            <w:pPr>
              <w:jc w:val="center"/>
              <w:rPr>
                <w:b/>
                <w:noProof/>
                <w:lang w:val="en-US"/>
              </w:rPr>
            </w:pPr>
            <w:r>
              <w:rPr>
                <w:b/>
                <w:noProof/>
                <w:lang w:val="en-US"/>
              </w:rPr>
              <w:t>Name</w:t>
            </w:r>
          </w:p>
        </w:tc>
        <w:tc>
          <w:tcPr>
            <w:tcW w:w="1559" w:type="dxa"/>
            <w:shd w:val="clear" w:color="auto" w:fill="C0C0C0"/>
            <w:vAlign w:val="center"/>
          </w:tcPr>
          <w:p w:rsidR="00AC3214" w:rsidRDefault="00AC3214">
            <w:pPr>
              <w:jc w:val="center"/>
              <w:rPr>
                <w:b/>
                <w:noProof/>
                <w:lang w:val="en-US"/>
              </w:rPr>
            </w:pPr>
            <w:r>
              <w:rPr>
                <w:b/>
                <w:noProof/>
                <w:lang w:val="en-US"/>
              </w:rPr>
              <w:t>Membership number</w:t>
            </w:r>
          </w:p>
        </w:tc>
      </w:tr>
      <w:tr w:rsidR="00AC3214" w:rsidTr="00FC5186">
        <w:tc>
          <w:tcPr>
            <w:tcW w:w="2410" w:type="dxa"/>
            <w:vAlign w:val="center"/>
          </w:tcPr>
          <w:p w:rsidR="00AC3214" w:rsidRDefault="00AC3214" w:rsidP="00FC5186">
            <w:pPr>
              <w:rPr>
                <w:noProof/>
                <w:lang w:val="en-US"/>
              </w:rPr>
            </w:pPr>
            <w:r>
              <w:rPr>
                <w:noProof/>
                <w:lang w:val="en-US"/>
              </w:rPr>
              <w:t>[a.rank] [a.rank;ope=mergecell]</w:t>
            </w:r>
          </w:p>
        </w:tc>
        <w:tc>
          <w:tcPr>
            <w:tcW w:w="2693" w:type="dxa"/>
            <w:vAlign w:val="center"/>
          </w:tcPr>
          <w:p w:rsidR="00AC3214" w:rsidRDefault="00AC3214" w:rsidP="00FC5186">
            <w:pPr>
              <w:rPr>
                <w:noProof/>
                <w:lang w:val="en-US"/>
              </w:rPr>
            </w:pPr>
            <w:r>
              <w:rPr>
                <w:noProof/>
                <w:lang w:val="en-US"/>
              </w:rPr>
              <w:t>[a.firstname;block=tbs:row]</w:t>
            </w:r>
          </w:p>
        </w:tc>
        <w:tc>
          <w:tcPr>
            <w:tcW w:w="1843" w:type="dxa"/>
            <w:vAlign w:val="center"/>
          </w:tcPr>
          <w:p w:rsidR="00AC3214" w:rsidRDefault="00AC3214" w:rsidP="00FC5186">
            <w:pPr>
              <w:rPr>
                <w:noProof/>
                <w:lang w:val="en-US"/>
              </w:rPr>
            </w:pPr>
            <w:r>
              <w:rPr>
                <w:noProof/>
                <w:lang w:val="en-US"/>
              </w:rPr>
              <w:t>[a.name]</w:t>
            </w:r>
          </w:p>
        </w:tc>
        <w:tc>
          <w:tcPr>
            <w:tcW w:w="1559" w:type="dxa"/>
            <w:vAlign w:val="center"/>
          </w:tcPr>
          <w:p w:rsidR="00AC3214" w:rsidRDefault="00AC3214" w:rsidP="00FC5186">
            <w:pPr>
              <w:rPr>
                <w:noProof/>
                <w:lang w:val="en-US"/>
              </w:rPr>
            </w:pPr>
            <w:r>
              <w:rPr>
                <w:noProof/>
                <w:lang w:val="en-US"/>
              </w:rPr>
              <w:t>[a.number]</w:t>
            </w:r>
          </w:p>
        </w:tc>
      </w:tr>
    </w:tbl>
    <w:p w:rsidR="009562BA" w:rsidRPr="006431A1" w:rsidRDefault="009562BA" w:rsidP="009562BA">
      <w:pPr>
        <w:pStyle w:val="Titre2"/>
        <w:rPr>
          <w:noProof/>
          <w:lang w:val="en-US"/>
        </w:rPr>
      </w:pPr>
      <w:r w:rsidRPr="006431A1">
        <w:rPr>
          <w:noProof/>
          <w:lang w:val="en-US"/>
        </w:rPr>
        <w:t>Example</w:t>
      </w:r>
      <w:r w:rsidR="001F5CFD">
        <w:rPr>
          <w:noProof/>
          <w:lang w:val="en-US"/>
        </w:rPr>
        <w:t xml:space="preserve"> - M</w:t>
      </w:r>
      <w:r w:rsidR="00145D28">
        <w:rPr>
          <w:noProof/>
          <w:lang w:val="en-US"/>
        </w:rPr>
        <w:t>ergi</w:t>
      </w:r>
      <w:r w:rsidR="00F615BE">
        <w:rPr>
          <w:noProof/>
          <w:lang w:val="en-US"/>
        </w:rPr>
        <w:t>ng/</w:t>
      </w:r>
      <w:r w:rsidR="00145D28">
        <w:rPr>
          <w:noProof/>
          <w:lang w:val="en-US"/>
        </w:rPr>
        <w:t>delete bullets and num</w:t>
      </w:r>
      <w:r w:rsidR="008B3D53">
        <w:rPr>
          <w:noProof/>
          <w:lang w:val="en-US"/>
        </w:rPr>
        <w:t>b</w:t>
      </w:r>
      <w:r w:rsidR="00145D28">
        <w:rPr>
          <w:noProof/>
          <w:lang w:val="en-US"/>
        </w:rPr>
        <w:t>erin</w:t>
      </w:r>
      <w:r w:rsidR="002A318F">
        <w:rPr>
          <w:noProof/>
          <w:lang w:val="en-US"/>
        </w:rPr>
        <w:t>gs</w:t>
      </w:r>
    </w:p>
    <w:p w:rsidR="009562BA" w:rsidRDefault="00D60FC9" w:rsidP="00D60FC9">
      <w:pPr>
        <w:pStyle w:val="Titre3"/>
        <w:numPr>
          <w:ilvl w:val="0"/>
          <w:numId w:val="12"/>
        </w:numPr>
        <w:rPr>
          <w:noProof/>
          <w:lang w:val="en-US"/>
        </w:rPr>
      </w:pPr>
      <w:r>
        <w:rPr>
          <w:noProof/>
          <w:lang w:val="en-US"/>
        </w:rPr>
        <w:t>Numbered titles</w:t>
      </w:r>
    </w:p>
    <w:p w:rsidR="00D60FC9" w:rsidRDefault="00F615BE" w:rsidP="00D60FC9">
      <w:pPr>
        <w:pStyle w:val="Paragraphedeliste"/>
        <w:numPr>
          <w:ilvl w:val="1"/>
          <w:numId w:val="12"/>
        </w:numPr>
        <w:rPr>
          <w:lang w:val="en-US"/>
        </w:rPr>
      </w:pPr>
      <w:r>
        <w:rPr>
          <w:lang w:val="en-US"/>
        </w:rPr>
        <w:t>This title is kept</w:t>
      </w:r>
      <w:r w:rsidR="00D60FC9" w:rsidRPr="00D60FC9">
        <w:rPr>
          <w:lang w:val="en-US"/>
        </w:rPr>
        <w:t xml:space="preserve"> </w:t>
      </w:r>
    </w:p>
    <w:p w:rsidR="00D60FC9" w:rsidRDefault="00F615BE" w:rsidP="00D60FC9">
      <w:pPr>
        <w:pStyle w:val="Paragraphedeliste"/>
        <w:numPr>
          <w:ilvl w:val="1"/>
          <w:numId w:val="12"/>
        </w:numPr>
        <w:rPr>
          <w:lang w:val="en-US"/>
        </w:rPr>
      </w:pPr>
      <w:r>
        <w:rPr>
          <w:lang w:val="en-US"/>
        </w:rPr>
        <w:t xml:space="preserve">This one </w:t>
      </w:r>
      <w:r w:rsidR="00D60FC9">
        <w:rPr>
          <w:lang w:val="en-US"/>
        </w:rPr>
        <w:t>will be deleted</w:t>
      </w:r>
      <w:r w:rsidR="00154E37">
        <w:rPr>
          <w:lang w:val="en-US"/>
        </w:rPr>
        <w:t xml:space="preserve"> [</w:t>
      </w:r>
      <w:proofErr w:type="spellStart"/>
      <w:r w:rsidR="00154E37">
        <w:rPr>
          <w:lang w:val="en-US"/>
        </w:rPr>
        <w:t>onload;block</w:t>
      </w:r>
      <w:proofErr w:type="spellEnd"/>
      <w:r w:rsidR="00154E37">
        <w:rPr>
          <w:lang w:val="en-US"/>
        </w:rPr>
        <w:t>=</w:t>
      </w:r>
      <w:proofErr w:type="spellStart"/>
      <w:r w:rsidR="00C448E7">
        <w:rPr>
          <w:lang w:val="en-US"/>
        </w:rPr>
        <w:t>tbs:p</w:t>
      </w:r>
      <w:r w:rsidR="00154E37">
        <w:rPr>
          <w:lang w:val="en-US"/>
        </w:rPr>
        <w:t>;when</w:t>
      </w:r>
      <w:proofErr w:type="spellEnd"/>
      <w:r w:rsidR="00154E37">
        <w:rPr>
          <w:lang w:val="en-US"/>
        </w:rPr>
        <w:t xml:space="preserve"> [</w:t>
      </w:r>
      <w:proofErr w:type="spellStart"/>
      <w:r w:rsidR="00154E37">
        <w:rPr>
          <w:lang w:val="en-US"/>
        </w:rPr>
        <w:t>var.x_delete</w:t>
      </w:r>
      <w:proofErr w:type="spellEnd"/>
      <w:r w:rsidR="00154E37">
        <w:rPr>
          <w:lang w:val="en-US"/>
        </w:rPr>
        <w:t>]=</w:t>
      </w:r>
      <w:r w:rsidR="00B76230">
        <w:rPr>
          <w:lang w:val="en-US"/>
        </w:rPr>
        <w:t>0</w:t>
      </w:r>
      <w:r w:rsidR="00154E37">
        <w:rPr>
          <w:lang w:val="en-US"/>
        </w:rPr>
        <w:t>]</w:t>
      </w:r>
    </w:p>
    <w:p w:rsidR="00D60FC9" w:rsidRDefault="00F615BE" w:rsidP="00D60FC9">
      <w:pPr>
        <w:pStyle w:val="Paragraphedeliste"/>
        <w:numPr>
          <w:ilvl w:val="1"/>
          <w:numId w:val="12"/>
        </w:numPr>
        <w:rPr>
          <w:lang w:val="en-US"/>
        </w:rPr>
      </w:pPr>
      <w:r>
        <w:rPr>
          <w:lang w:val="en-US"/>
        </w:rPr>
        <w:t>B</w:t>
      </w:r>
      <w:r w:rsidR="00D60FC9">
        <w:rPr>
          <w:lang w:val="en-US"/>
        </w:rPr>
        <w:t>ut numbering will be automatically</w:t>
      </w:r>
      <w:r>
        <w:rPr>
          <w:lang w:val="en-US"/>
        </w:rPr>
        <w:t xml:space="preserve"> arranged by </w:t>
      </w:r>
      <w:proofErr w:type="spellStart"/>
      <w:r>
        <w:rPr>
          <w:lang w:val="en-US"/>
        </w:rPr>
        <w:t>Ms</w:t>
      </w:r>
      <w:proofErr w:type="spellEnd"/>
      <w:r>
        <w:rPr>
          <w:lang w:val="en-US"/>
        </w:rPr>
        <w:t xml:space="preserve"> Word</w:t>
      </w:r>
    </w:p>
    <w:p w:rsidR="00D60FC9" w:rsidRPr="00D60FC9" w:rsidRDefault="00F615BE" w:rsidP="00D60FC9">
      <w:pPr>
        <w:pStyle w:val="Paragraphedeliste"/>
        <w:numPr>
          <w:ilvl w:val="1"/>
          <w:numId w:val="12"/>
        </w:numPr>
        <w:rPr>
          <w:lang w:val="en-US"/>
        </w:rPr>
      </w:pPr>
      <w:r>
        <w:rPr>
          <w:lang w:val="en-US"/>
        </w:rPr>
        <w:t>As you can see</w:t>
      </w:r>
    </w:p>
    <w:p w:rsidR="00D60FC9" w:rsidRDefault="00D60FC9" w:rsidP="00D60FC9">
      <w:pPr>
        <w:pStyle w:val="Titre3"/>
        <w:numPr>
          <w:ilvl w:val="0"/>
          <w:numId w:val="12"/>
        </w:numPr>
        <w:rPr>
          <w:noProof/>
          <w:lang w:val="en-US"/>
        </w:rPr>
      </w:pPr>
      <w:r>
        <w:rPr>
          <w:noProof/>
          <w:lang w:val="en-US"/>
        </w:rPr>
        <w:t>Bullets</w:t>
      </w:r>
    </w:p>
    <w:p w:rsidR="00D60FC9" w:rsidRPr="00D60FC9" w:rsidRDefault="00142FE0" w:rsidP="00D60FC9">
      <w:pPr>
        <w:pStyle w:val="Paragraphedeliste"/>
        <w:numPr>
          <w:ilvl w:val="0"/>
          <w:numId w:val="13"/>
        </w:numPr>
        <w:rPr>
          <w:lang w:val="en-US"/>
        </w:rPr>
      </w:pPr>
      <w:r>
        <w:rPr>
          <w:lang w:val="en-US"/>
        </w:rPr>
        <w:t>This bullet is kept</w:t>
      </w:r>
    </w:p>
    <w:p w:rsidR="00D60FC9" w:rsidRDefault="00142FE0" w:rsidP="00D60FC9">
      <w:pPr>
        <w:pStyle w:val="Paragraphedeliste"/>
        <w:numPr>
          <w:ilvl w:val="0"/>
          <w:numId w:val="13"/>
        </w:numPr>
        <w:rPr>
          <w:lang w:val="en-US"/>
        </w:rPr>
      </w:pPr>
      <w:r>
        <w:rPr>
          <w:lang w:val="en-US"/>
        </w:rPr>
        <w:t>T</w:t>
      </w:r>
      <w:r w:rsidR="004645E6">
        <w:rPr>
          <w:lang w:val="en-US"/>
        </w:rPr>
        <w:t>h</w:t>
      </w:r>
      <w:r>
        <w:rPr>
          <w:lang w:val="en-US"/>
        </w:rPr>
        <w:t xml:space="preserve">is one </w:t>
      </w:r>
      <w:r w:rsidR="00D60FC9">
        <w:rPr>
          <w:lang w:val="en-US"/>
        </w:rPr>
        <w:t>will be deleted</w:t>
      </w:r>
      <w:r w:rsidR="00571030">
        <w:rPr>
          <w:lang w:val="en-US"/>
        </w:rPr>
        <w:t xml:space="preserve"> [</w:t>
      </w:r>
      <w:proofErr w:type="spellStart"/>
      <w:r w:rsidR="00571030">
        <w:rPr>
          <w:lang w:val="en-US"/>
        </w:rPr>
        <w:t>onload;block</w:t>
      </w:r>
      <w:proofErr w:type="spellEnd"/>
      <w:r w:rsidR="00571030">
        <w:rPr>
          <w:lang w:val="en-US"/>
        </w:rPr>
        <w:t>=</w:t>
      </w:r>
      <w:proofErr w:type="spellStart"/>
      <w:r w:rsidR="00C448E7">
        <w:rPr>
          <w:lang w:val="en-US"/>
        </w:rPr>
        <w:t>tbs:p</w:t>
      </w:r>
      <w:r w:rsidR="00571030">
        <w:rPr>
          <w:lang w:val="en-US"/>
        </w:rPr>
        <w:t>;when</w:t>
      </w:r>
      <w:proofErr w:type="spellEnd"/>
      <w:r w:rsidR="00571030">
        <w:rPr>
          <w:lang w:val="en-US"/>
        </w:rPr>
        <w:t xml:space="preserve"> [</w:t>
      </w:r>
      <w:proofErr w:type="spellStart"/>
      <w:r w:rsidR="00571030">
        <w:rPr>
          <w:lang w:val="en-US"/>
        </w:rPr>
        <w:t>var.x_delete</w:t>
      </w:r>
      <w:proofErr w:type="spellEnd"/>
      <w:r w:rsidR="00571030">
        <w:rPr>
          <w:lang w:val="en-US"/>
        </w:rPr>
        <w:t>]=</w:t>
      </w:r>
      <w:r w:rsidR="00B76230">
        <w:rPr>
          <w:lang w:val="en-US"/>
        </w:rPr>
        <w:t>0</w:t>
      </w:r>
      <w:r w:rsidR="00571030">
        <w:rPr>
          <w:lang w:val="en-US"/>
        </w:rPr>
        <w:t>]</w:t>
      </w:r>
    </w:p>
    <w:p w:rsidR="00D60FC9" w:rsidRPr="00D60FC9" w:rsidRDefault="00142FE0" w:rsidP="00D60FC9">
      <w:pPr>
        <w:pStyle w:val="Paragraphedeliste"/>
        <w:numPr>
          <w:ilvl w:val="0"/>
          <w:numId w:val="13"/>
        </w:numPr>
        <w:rPr>
          <w:lang w:val="en-US"/>
        </w:rPr>
      </w:pPr>
      <w:r>
        <w:rPr>
          <w:lang w:val="en-US"/>
        </w:rPr>
        <w:t>As you can see</w:t>
      </w:r>
    </w:p>
    <w:p w:rsidR="00D60FC9" w:rsidRDefault="00E33404" w:rsidP="00E33404">
      <w:pPr>
        <w:pStyle w:val="Titre2"/>
        <w:rPr>
          <w:lang w:val="en-US"/>
        </w:rPr>
      </w:pPr>
      <w:r>
        <w:rPr>
          <w:noProof/>
          <w:lang w:val="en-US"/>
        </w:rPr>
        <w:t>Example</w:t>
      </w:r>
      <w:r w:rsidR="001F5CFD">
        <w:rPr>
          <w:noProof/>
          <w:lang w:val="en-US"/>
        </w:rPr>
        <w:t xml:space="preserve"> - M</w:t>
      </w:r>
      <w:proofErr w:type="spellStart"/>
      <w:r w:rsidR="00964893">
        <w:rPr>
          <w:lang w:val="en-US"/>
        </w:rPr>
        <w:t>erge</w:t>
      </w:r>
      <w:proofErr w:type="spellEnd"/>
      <w:r w:rsidR="00964893">
        <w:rPr>
          <w:lang w:val="en-US"/>
        </w:rPr>
        <w:t>/delete a part of the text</w:t>
      </w:r>
    </w:p>
    <w:p w:rsidR="00E33404" w:rsidRDefault="00E33404" w:rsidP="00E33404">
      <w:pPr>
        <w:rPr>
          <w:lang w:val="en-US"/>
        </w:rPr>
      </w:pPr>
      <w:r>
        <w:rPr>
          <w:lang w:val="en-US"/>
        </w:rPr>
        <w:t xml:space="preserve">As you can see, this </w:t>
      </w:r>
      <w:r w:rsidR="00402368">
        <w:rPr>
          <w:lang w:val="en-US"/>
        </w:rPr>
        <w:t xml:space="preserve">part of the </w:t>
      </w:r>
      <w:r>
        <w:rPr>
          <w:lang w:val="en-US"/>
        </w:rPr>
        <w:t xml:space="preserve">text </w:t>
      </w:r>
      <w:r w:rsidR="00402368">
        <w:rPr>
          <w:lang w:val="en-US"/>
        </w:rPr>
        <w:t>contains</w:t>
      </w:r>
      <w:r>
        <w:rPr>
          <w:lang w:val="en-US"/>
        </w:rPr>
        <w:t xml:space="preserve"> </w:t>
      </w:r>
      <w:r w:rsidR="00402368">
        <w:rPr>
          <w:lang w:val="en-US"/>
        </w:rPr>
        <w:t>three</w:t>
      </w:r>
      <w:r>
        <w:rPr>
          <w:lang w:val="en-US"/>
        </w:rPr>
        <w:t xml:space="preserve"> paragraphs, including the title.</w:t>
      </w:r>
    </w:p>
    <w:p w:rsidR="00E33404" w:rsidRPr="00E33404" w:rsidRDefault="00E33404" w:rsidP="00E33404">
      <w:pPr>
        <w:rPr>
          <w:lang w:val="en-US"/>
        </w:rPr>
      </w:pPr>
      <w:r>
        <w:rPr>
          <w:lang w:val="en-US"/>
        </w:rPr>
        <w:t>So you can delete the part using this: [</w:t>
      </w:r>
      <w:proofErr w:type="spellStart"/>
      <w:r>
        <w:rPr>
          <w:lang w:val="en-US"/>
        </w:rPr>
        <w:t>onload</w:t>
      </w:r>
      <w:proofErr w:type="gramStart"/>
      <w:r>
        <w:rPr>
          <w:lang w:val="en-US"/>
        </w:rPr>
        <w:t>;block</w:t>
      </w:r>
      <w:proofErr w:type="spellEnd"/>
      <w:proofErr w:type="gramEnd"/>
      <w:r>
        <w:rPr>
          <w:lang w:val="en-US"/>
        </w:rPr>
        <w:t>=</w:t>
      </w:r>
      <w:proofErr w:type="spellStart"/>
      <w:r w:rsidR="00C448E7">
        <w:rPr>
          <w:lang w:val="en-US"/>
        </w:rPr>
        <w:t>tbs:p</w:t>
      </w:r>
      <w:r>
        <w:rPr>
          <w:lang w:val="en-US"/>
        </w:rPr>
        <w:t>+</w:t>
      </w:r>
      <w:r w:rsidR="00C448E7">
        <w:rPr>
          <w:lang w:val="en-US"/>
        </w:rPr>
        <w:t>tbs:p</w:t>
      </w:r>
      <w:proofErr w:type="spellEnd"/>
      <w:r>
        <w:rPr>
          <w:lang w:val="en-US"/>
        </w:rPr>
        <w:t>+(</w:t>
      </w:r>
      <w:proofErr w:type="spellStart"/>
      <w:r w:rsidR="00C448E7">
        <w:rPr>
          <w:lang w:val="en-US"/>
        </w:rPr>
        <w:t>tbs:p</w:t>
      </w:r>
      <w:proofErr w:type="spellEnd"/>
      <w:r>
        <w:rPr>
          <w:lang w:val="en-US"/>
        </w:rPr>
        <w:t>);when [</w:t>
      </w:r>
      <w:proofErr w:type="spellStart"/>
      <w:r>
        <w:rPr>
          <w:lang w:val="en-US"/>
        </w:rPr>
        <w:t>var.x_delete</w:t>
      </w:r>
      <w:proofErr w:type="spellEnd"/>
      <w:r>
        <w:rPr>
          <w:lang w:val="en-US"/>
        </w:rPr>
        <w:t>]=0].</w:t>
      </w:r>
    </w:p>
    <w:p w:rsidR="007418E9" w:rsidRPr="00DF19A5" w:rsidRDefault="001A459A" w:rsidP="007418E9">
      <w:pPr>
        <w:pStyle w:val="Titre2"/>
        <w:rPr>
          <w:noProof/>
          <w:lang w:val="en-US"/>
        </w:rPr>
      </w:pPr>
      <w:r w:rsidRPr="00E143E4">
        <w:rPr>
          <w:noProof/>
          <w:lang w:eastAsia="fr-FR"/>
        </w:rPr>
        <mc:AlternateContent>
          <mc:Choice Requires="wps">
            <w:drawing>
              <wp:anchor distT="0" distB="0" distL="114300" distR="114300" simplePos="0" relativeHeight="251659264" behindDoc="0" locked="0" layoutInCell="0" allowOverlap="1" wp14:anchorId="0325D578" wp14:editId="5D7AFF95">
                <wp:simplePos x="0" y="0"/>
                <wp:positionH relativeFrom="margin">
                  <wp:posOffset>2919095</wp:posOffset>
                </wp:positionH>
                <wp:positionV relativeFrom="page">
                  <wp:posOffset>3505200</wp:posOffset>
                </wp:positionV>
                <wp:extent cx="704850" cy="4552950"/>
                <wp:effectExtent l="0" t="0" r="0" b="0"/>
                <wp:wrapTopAndBottom/>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04850" cy="4552950"/>
                        </a:xfrm>
                        <a:prstGeom prst="bracePair">
                          <a:avLst>
                            <a:gd name="adj" fmla="val 8333"/>
                          </a:avLst>
                        </a:prstGeom>
                        <a:solidFill>
                          <a:schemeClr val="accent1">
                            <a:lumMod val="40000"/>
                            <a:lumOff val="60000"/>
                          </a:schemeClr>
                        </a:solidFill>
                        <a:extLst/>
                      </wps:spPr>
                      <wps:txbx>
                        <w:txbxContent>
                          <w:p w:rsidR="00E143E4" w:rsidRDefault="00F055E0">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w:t>
                            </w:r>
                            <w:r w:rsidRPr="00F055E0">
                              <w:rPr>
                                <w:noProof/>
                                <w:lang w:val="en-US"/>
                              </w:rPr>
                              <w:t>mc:AlternateContent</w:t>
                            </w:r>
                            <w:r>
                              <w:rPr>
                                <w:noProof/>
                                <w:lang w:val="en-US"/>
                              </w:rPr>
                              <w:t>;when [var.x_delete]=0]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229.85pt;margin-top:276pt;width:55.5pt;height:358.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" o:allowincell="f" filled="t" fillcolor="#b8cce4 [1300]" stroked="f">
                <v:textbox>
                  <w:txbxContent>
                    <w:p w:rsidR="00E143E4" w:rsidRDefault="00F055E0">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w:t>
                      </w:r>
                      <w:r w:rsidRPr="00F055E0">
                        <w:rPr>
                          <w:noProof/>
                          <w:lang w:val="en-US"/>
                        </w:rPr>
                        <w:t>mc:AlternateContent</w:t>
                      </w:r>
                      <w:r>
                        <w:rPr>
                          <w:noProof/>
                          <w:lang w:val="en-US"/>
                        </w:rPr>
                        <w:t>;when [var.x_delete]=0]</w:t>
                      </w:r>
                    </w:p>
                  </w:txbxContent>
                </v:textbox>
                <w10:wrap type="topAndBottom" anchorx="margin" anchory="page"/>
              </v:shape>
            </w:pict>
          </mc:Fallback>
        </mc:AlternateContent>
      </w:r>
      <w:r w:rsidR="007418E9">
        <w:rPr>
          <w:noProof/>
          <w:lang w:val="en-US"/>
        </w:rPr>
        <w:t>Example</w:t>
      </w:r>
      <w:r w:rsidR="001F5CFD">
        <w:rPr>
          <w:noProof/>
          <w:lang w:val="en-US"/>
        </w:rPr>
        <w:t xml:space="preserve"> - D</w:t>
      </w:r>
      <w:r w:rsidR="007418E9">
        <w:rPr>
          <w:noProof/>
          <w:lang w:val="en-US"/>
        </w:rPr>
        <w:t>elete a text box</w:t>
      </w:r>
    </w:p>
    <w:p w:rsidR="00143DD5" w:rsidRDefault="00143DD5" w:rsidP="006431A1">
      <w:pPr>
        <w:pStyle w:val="Titre2"/>
        <w:rPr>
          <w:noProof/>
          <w:lang w:val="en-US"/>
        </w:rPr>
      </w:pPr>
      <w:r>
        <w:rPr>
          <w:noProof/>
          <w:lang w:val="en-US"/>
        </w:rPr>
        <w:t>Example</w:t>
      </w:r>
      <w:r w:rsidR="001F5CFD">
        <w:rPr>
          <w:noProof/>
          <w:lang w:val="en-US"/>
        </w:rPr>
        <w:t xml:space="preserve"> - D</w:t>
      </w:r>
      <w:r>
        <w:rPr>
          <w:noProof/>
          <w:lang w:val="en-US"/>
        </w:rPr>
        <w:t>elete comments</w:t>
      </w:r>
    </w:p>
    <w:p w:rsidR="00143DD5" w:rsidRPr="00143DD5" w:rsidRDefault="00943E59" w:rsidP="00143DD5">
      <w:pPr>
        <w:rPr>
          <w:lang w:val="en-US"/>
        </w:rPr>
      </w:pPr>
      <w:r>
        <w:rPr>
          <w:lang w:val="en-US"/>
        </w:rPr>
        <w:t xml:space="preserve">This text should </w:t>
      </w:r>
      <w:commentRangeStart w:id="0"/>
      <w:r>
        <w:rPr>
          <w:lang w:val="en-US"/>
        </w:rPr>
        <w:t xml:space="preserve">have </w:t>
      </w:r>
      <w:commentRangeEnd w:id="0"/>
      <w:r>
        <w:rPr>
          <w:rStyle w:val="Marquedecommentaire"/>
        </w:rPr>
        <w:commentReference w:id="0"/>
      </w:r>
      <w:r>
        <w:rPr>
          <w:lang w:val="en-US"/>
        </w:rPr>
        <w:t>no comment.</w:t>
      </w:r>
    </w:p>
    <w:p w:rsidR="00A44B06" w:rsidRPr="006431A1" w:rsidRDefault="009541E4" w:rsidP="006431A1">
      <w:pPr>
        <w:pStyle w:val="Titre2"/>
        <w:rPr>
          <w:noProof/>
          <w:lang w:val="en-US"/>
        </w:rPr>
      </w:pPr>
      <w:r w:rsidRPr="006431A1">
        <w:rPr>
          <w:noProof/>
          <w:lang w:val="en-US"/>
        </w:rPr>
        <w:t>Example</w:t>
      </w:r>
      <w:r w:rsidR="001F5CFD">
        <w:rPr>
          <w:noProof/>
          <w:lang w:val="en-US"/>
        </w:rPr>
        <w:t xml:space="preserve"> - M</w:t>
      </w:r>
      <w:r w:rsidRPr="006431A1">
        <w:rPr>
          <w:noProof/>
          <w:lang w:val="en-US"/>
        </w:rPr>
        <w:t>erging data with pages</w:t>
      </w:r>
    </w:p>
    <w:p w:rsidR="00806571" w:rsidRPr="00806571" w:rsidRDefault="00806571" w:rsidP="00806571">
      <w:pPr>
        <w:rPr>
          <w:color w:val="800000"/>
          <w:lang w:val="en-US"/>
        </w:rPr>
      </w:pPr>
      <w:r w:rsidRPr="00806571">
        <w:rPr>
          <w:color w:val="800000"/>
          <w:lang w:val="en-US"/>
        </w:rPr>
        <w:t>In the next page there is an example illustrating how to perform a merge with one page per record.</w:t>
      </w:r>
    </w:p>
    <w:p w:rsidR="000F2CC1" w:rsidRDefault="00806571" w:rsidP="00806571">
      <w:pPr>
        <w:rPr>
          <w:color w:val="800000"/>
          <w:lang w:val="en-US"/>
        </w:rPr>
      </w:pPr>
      <w:r w:rsidRPr="00806571">
        <w:rPr>
          <w:color w:val="800000"/>
          <w:lang w:val="en-US"/>
        </w:rPr>
        <w:t xml:space="preserve">In this example, the first paragraph has a property giving a page break before. Therefore, the page-break is repeated for each record. </w:t>
      </w:r>
      <w:r w:rsidR="000F2CC1">
        <w:rPr>
          <w:color w:val="800000"/>
          <w:lang w:val="en-US"/>
        </w:rPr>
        <w:t>It can also work if you insert a page-break (from ribbon “Insert”) instead of having it by the paragraph property.</w:t>
      </w:r>
    </w:p>
    <w:p w:rsidR="00806571" w:rsidRPr="00806571" w:rsidRDefault="00806571" w:rsidP="00806571">
      <w:pPr>
        <w:rPr>
          <w:color w:val="800000"/>
          <w:lang w:val="en-US"/>
        </w:rPr>
      </w:pPr>
      <w:r w:rsidRPr="00806571">
        <w:rPr>
          <w:color w:val="800000"/>
          <w:lang w:val="en-US"/>
        </w:rPr>
        <w:t>The example also use a block defined with the alias “</w:t>
      </w:r>
      <w:proofErr w:type="spellStart"/>
      <w:r w:rsidRPr="00806571">
        <w:rPr>
          <w:color w:val="800000"/>
          <w:lang w:val="en-US"/>
        </w:rPr>
        <w:t>tbs</w:t>
      </w:r>
      <w:proofErr w:type="gramStart"/>
      <w:r w:rsidRPr="00806571">
        <w:rPr>
          <w:color w:val="800000"/>
          <w:lang w:val="en-US"/>
        </w:rPr>
        <w:t>:page</w:t>
      </w:r>
      <w:proofErr w:type="spellEnd"/>
      <w:proofErr w:type="gramEnd"/>
      <w:r w:rsidRPr="00806571">
        <w:rPr>
          <w:color w:val="800000"/>
          <w:lang w:val="en-US"/>
        </w:rPr>
        <w:t>”. This alias is given by OpenTBS and it help</w:t>
      </w:r>
      <w:r w:rsidR="0056164F">
        <w:rPr>
          <w:color w:val="800000"/>
          <w:lang w:val="en-US"/>
        </w:rPr>
        <w:t>s</w:t>
      </w:r>
      <w:r w:rsidRPr="00806571">
        <w:rPr>
          <w:color w:val="800000"/>
          <w:lang w:val="en-US"/>
        </w:rPr>
        <w:t xml:space="preserve"> to found the bounds of the page (or pages) according to the page-break defined in the paragraph properties</w:t>
      </w:r>
      <w:r w:rsidR="000F2CC1">
        <w:rPr>
          <w:color w:val="800000"/>
          <w:lang w:val="en-US"/>
        </w:rPr>
        <w:t xml:space="preserve"> or inserted manually</w:t>
      </w:r>
      <w:r w:rsidRPr="00806571">
        <w:rPr>
          <w:color w:val="800000"/>
          <w:lang w:val="en-US"/>
        </w:rPr>
        <w:t>.</w:t>
      </w:r>
    </w:p>
    <w:p w:rsidR="00A44B06" w:rsidRDefault="00806571" w:rsidP="00806571">
      <w:pPr>
        <w:rPr>
          <w:lang w:val="en-US"/>
        </w:rPr>
      </w:pPr>
      <w:r w:rsidRPr="00806571">
        <w:rPr>
          <w:color w:val="800000"/>
          <w:lang w:val="en-US"/>
        </w:rPr>
        <w:t xml:space="preserve">If you try to merge one page per record without text before the first page, then make sure that the first paragraph has </w:t>
      </w:r>
      <w:r w:rsidR="000A6B26">
        <w:rPr>
          <w:color w:val="800000"/>
          <w:lang w:val="en-US"/>
        </w:rPr>
        <w:t xml:space="preserve">the </w:t>
      </w:r>
      <w:r w:rsidRPr="00806571">
        <w:rPr>
          <w:color w:val="800000"/>
          <w:lang w:val="en-US"/>
        </w:rPr>
        <w:t>propert</w:t>
      </w:r>
      <w:r w:rsidR="000A6B26">
        <w:rPr>
          <w:color w:val="800000"/>
          <w:lang w:val="en-US"/>
        </w:rPr>
        <w:t>y</w:t>
      </w:r>
      <w:r w:rsidRPr="00806571">
        <w:rPr>
          <w:color w:val="800000"/>
          <w:lang w:val="en-US"/>
        </w:rPr>
        <w:t xml:space="preserve"> giving a page break before.</w:t>
      </w:r>
    </w:p>
    <w:p w:rsidR="00A44B06" w:rsidRDefault="009541E4" w:rsidP="001F5CFD">
      <w:pPr>
        <w:pageBreakBefore/>
        <w:rPr>
          <w:noProof/>
          <w:lang w:val="en-US"/>
        </w:rPr>
      </w:pPr>
      <w:r>
        <w:rPr>
          <w:lang w:val="en-US"/>
        </w:rPr>
        <w:lastRenderedPageBreak/>
        <w:t>Hello</w:t>
      </w:r>
      <w:r w:rsidR="00A4498A">
        <w:rPr>
          <w:lang w:val="en-US"/>
        </w:rPr>
        <w:t xml:space="preserve"> </w:t>
      </w:r>
      <w:r>
        <w:rPr>
          <w:noProof/>
          <w:lang w:val="en-US"/>
        </w:rPr>
        <w:t>[b.firstname</w:t>
      </w:r>
      <w:r w:rsidR="00AA7EB1">
        <w:rPr>
          <w:noProof/>
          <w:lang w:val="en-US"/>
        </w:rPr>
        <w:t>;block=tbs:page</w:t>
      </w:r>
      <w:r>
        <w:rPr>
          <w:noProof/>
          <w:lang w:val="en-US"/>
        </w:rPr>
        <w:t>] [b. name]</w:t>
      </w:r>
      <w:r>
        <w:rPr>
          <w:lang w:val="en-US"/>
        </w:rPr>
        <w:t xml:space="preserve">, your membership number is </w:t>
      </w:r>
      <w:r>
        <w:rPr>
          <w:noProof/>
          <w:lang w:val="en-US"/>
        </w:rPr>
        <w:t>[b.number]</w:t>
      </w:r>
      <w:r>
        <w:rPr>
          <w:lang w:val="en-US"/>
        </w:rPr>
        <w:t>.</w:t>
      </w:r>
    </w:p>
    <w:p w:rsidR="00A44B06" w:rsidRDefault="009541E4">
      <w:pPr>
        <w:rPr>
          <w:lang w:val="en-US"/>
        </w:rPr>
      </w:pPr>
      <w:r>
        <w:rPr>
          <w:noProof/>
          <w:lang w:eastAsia="fr-FR"/>
        </w:rPr>
        <w:drawing>
          <wp:inline distT="0" distB="0" distL="0" distR="0">
            <wp:extent cx="1132675" cy="15144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32675" cy="1514475"/>
                    </a:xfrm>
                    <a:prstGeom prst="rect">
                      <a:avLst/>
                    </a:prstGeom>
                    <a:noFill/>
                    <a:ln>
                      <a:noFill/>
                    </a:ln>
                  </pic:spPr>
                </pic:pic>
              </a:graphicData>
            </a:graphic>
          </wp:inline>
        </w:drawing>
      </w:r>
      <w:r>
        <w:rPr>
          <w:noProof/>
          <w:lang w:val="en-US"/>
        </w:rPr>
        <w:t>[b.number;ope=changepic;from=pic_[val].png;</w:t>
      </w:r>
      <w:r w:rsidR="00301DC2">
        <w:rPr>
          <w:noProof/>
          <w:lang w:val="en-US"/>
        </w:rPr>
        <w:t>adjust</w:t>
      </w:r>
      <w:r>
        <w:rPr>
          <w:noProof/>
          <w:lang w:val="en-US"/>
        </w:rPr>
        <w:t>]</w:t>
      </w:r>
      <w:bookmarkStart w:id="1" w:name="_GoBack"/>
      <w:bookmarkEnd w:id="1"/>
    </w:p>
    <w:sectPr w:rsidR="00A44B06">
      <w:footerReference w:type="default" r:id="rId12"/>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Qwerty" w:date="2011-08-29T22:45:00Z" w:initials="Q">
    <w:p w:rsidR="00943E59" w:rsidRPr="00943E59" w:rsidRDefault="00943E59">
      <w:pPr>
        <w:pStyle w:val="Commentaire"/>
        <w:rPr>
          <w:lang w:val="en-US"/>
        </w:rPr>
      </w:pPr>
      <w:r>
        <w:rPr>
          <w:rStyle w:val="Marquedecommentaire"/>
        </w:rPr>
        <w:annotationRef/>
      </w:r>
      <w:r w:rsidRPr="00943E59">
        <w:rPr>
          <w:lang w:val="en-US"/>
        </w:rPr>
        <w:t>You can delete all comments in the document using command OPENTBS_DELETE_COMMENTS. This is quite useful for managing technical comments in your template.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037" w:rsidRDefault="00860037">
      <w:pPr>
        <w:spacing w:after="0" w:line="240" w:lineRule="auto"/>
      </w:pPr>
      <w:r>
        <w:separator/>
      </w:r>
    </w:p>
  </w:endnote>
  <w:endnote w:type="continuationSeparator" w:id="0">
    <w:p w:rsidR="00860037" w:rsidRDefault="00860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B06" w:rsidRDefault="009541E4">
    <w:pPr>
      <w:pStyle w:val="Pieddepage"/>
      <w:rPr>
        <w:lang w:val="en-US"/>
      </w:rPr>
    </w:pPr>
    <w:r>
      <w:rPr>
        <w:lang w:val="en-US"/>
      </w:rPr>
      <w:t xml:space="preserve">Example #3: merging data in Header and Footer.  </w:t>
    </w:r>
    <w:proofErr w:type="gramStart"/>
    <w:r>
      <w:rPr>
        <w:color w:val="365F91"/>
        <w:lang w:val="en-US"/>
      </w:rPr>
      <w:t>demo</w:t>
    </w:r>
    <w:proofErr w:type="gramEnd"/>
    <w:r>
      <w:rPr>
        <w:color w:val="365F91"/>
        <w:lang w:val="en-US"/>
      </w:rPr>
      <w:t xml:space="preserve"> for “[</w:t>
    </w:r>
    <w:proofErr w:type="spellStart"/>
    <w:r>
      <w:rPr>
        <w:color w:val="365F91"/>
        <w:lang w:val="en-US"/>
      </w:rPr>
      <w:t>onshow.yourname</w:t>
    </w:r>
    <w:proofErr w:type="spellEnd"/>
    <w:r>
      <w:rPr>
        <w:color w:val="365F91"/>
        <w:lang w:val="en-US"/>
      </w:rPr>
      <w:t>]”</w:t>
    </w:r>
    <w:r>
      <w:rPr>
        <w:lang w:val="en-US"/>
      </w:rPr>
      <w:br/>
    </w:r>
    <w:r>
      <w:rPr>
        <w:color w:val="943634"/>
        <w:sz w:val="16"/>
        <w:szCs w:val="16"/>
        <w:lang w:val="en-US"/>
      </w:rPr>
      <w:t>OpenTBS automatically merges “</w:t>
    </w:r>
    <w:proofErr w:type="spellStart"/>
    <w:r>
      <w:rPr>
        <w:color w:val="943634"/>
        <w:sz w:val="16"/>
        <w:szCs w:val="16"/>
        <w:lang w:val="en-US"/>
      </w:rPr>
      <w:t>onshow</w:t>
    </w:r>
    <w:proofErr w:type="spellEnd"/>
    <w:r>
      <w:rPr>
        <w:color w:val="943634"/>
        <w:sz w:val="16"/>
        <w:szCs w:val="16"/>
        <w:lang w:val="en-US"/>
      </w:rPr>
      <w:t>” and “</w:t>
    </w:r>
    <w:proofErr w:type="spellStart"/>
    <w:r>
      <w:rPr>
        <w:color w:val="943634"/>
        <w:sz w:val="16"/>
        <w:szCs w:val="16"/>
        <w:lang w:val="en-US"/>
      </w:rPr>
      <w:t>onload</w:t>
    </w:r>
    <w:proofErr w:type="spellEnd"/>
    <w:r>
      <w:rPr>
        <w:color w:val="943634"/>
        <w:sz w:val="16"/>
        <w:szCs w:val="16"/>
        <w:lang w:val="en-US"/>
      </w:rPr>
      <w:t xml:space="preserve">” fields in the header and the footer. An </w:t>
    </w:r>
    <w:proofErr w:type="spellStart"/>
    <w:r>
      <w:rPr>
        <w:color w:val="943634"/>
        <w:sz w:val="16"/>
        <w:szCs w:val="16"/>
        <w:lang w:val="en-US"/>
      </w:rPr>
      <w:t>MsWord</w:t>
    </w:r>
    <w:proofErr w:type="spellEnd"/>
    <w:r>
      <w:rPr>
        <w:color w:val="943634"/>
        <w:sz w:val="16"/>
        <w:szCs w:val="16"/>
        <w:lang w:val="en-US"/>
      </w:rPr>
      <w:t xml:space="preserve"> document can have only 3 header/footer contents: first page, odd pages, other pages. Header and footer contents are stored in separate XML sub-files. Thus you need the load them in order to perform </w:t>
    </w:r>
    <w:proofErr w:type="spellStart"/>
    <w:proofErr w:type="gramStart"/>
    <w:r>
      <w:rPr>
        <w:color w:val="943634"/>
        <w:sz w:val="16"/>
        <w:szCs w:val="16"/>
        <w:lang w:val="en-US"/>
      </w:rPr>
      <w:t>MergeBlock</w:t>
    </w:r>
    <w:proofErr w:type="spellEnd"/>
    <w:r>
      <w:rPr>
        <w:color w:val="943634"/>
        <w:sz w:val="16"/>
        <w:szCs w:val="16"/>
        <w:lang w:val="en-US"/>
      </w:rPr>
      <w:t>(</w:t>
    </w:r>
    <w:proofErr w:type="gramEnd"/>
    <w:r>
      <w:rPr>
        <w:color w:val="943634"/>
        <w:sz w:val="16"/>
        <w:szCs w:val="16"/>
        <w:lang w:val="en-US"/>
      </w:rPr>
      <w:t>)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037" w:rsidRDefault="00860037">
      <w:pPr>
        <w:spacing w:after="0" w:line="240" w:lineRule="auto"/>
      </w:pPr>
      <w:r>
        <w:separator/>
      </w:r>
    </w:p>
  </w:footnote>
  <w:footnote w:type="continuationSeparator" w:id="0">
    <w:p w:rsidR="00860037" w:rsidRDefault="008600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2">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B06"/>
    <w:rsid w:val="000079DC"/>
    <w:rsid w:val="00067548"/>
    <w:rsid w:val="000A6B26"/>
    <w:rsid w:val="000F2CC1"/>
    <w:rsid w:val="00142FE0"/>
    <w:rsid w:val="00143DD5"/>
    <w:rsid w:val="00145D28"/>
    <w:rsid w:val="00154E37"/>
    <w:rsid w:val="001A459A"/>
    <w:rsid w:val="001F5CFD"/>
    <w:rsid w:val="002A318F"/>
    <w:rsid w:val="002F5AA7"/>
    <w:rsid w:val="00301DC2"/>
    <w:rsid w:val="00320F71"/>
    <w:rsid w:val="003758A8"/>
    <w:rsid w:val="003941C1"/>
    <w:rsid w:val="003C4B1B"/>
    <w:rsid w:val="003C5B6C"/>
    <w:rsid w:val="00402368"/>
    <w:rsid w:val="004645E6"/>
    <w:rsid w:val="004E1AE2"/>
    <w:rsid w:val="004F77C4"/>
    <w:rsid w:val="005241E0"/>
    <w:rsid w:val="0052661E"/>
    <w:rsid w:val="00553E3B"/>
    <w:rsid w:val="0056164F"/>
    <w:rsid w:val="00571030"/>
    <w:rsid w:val="00607476"/>
    <w:rsid w:val="006431A1"/>
    <w:rsid w:val="006622B5"/>
    <w:rsid w:val="00666298"/>
    <w:rsid w:val="00681818"/>
    <w:rsid w:val="00683B84"/>
    <w:rsid w:val="006F6209"/>
    <w:rsid w:val="00735A70"/>
    <w:rsid w:val="007418E9"/>
    <w:rsid w:val="007D5E56"/>
    <w:rsid w:val="007D60A7"/>
    <w:rsid w:val="00800A9A"/>
    <w:rsid w:val="00806571"/>
    <w:rsid w:val="00860037"/>
    <w:rsid w:val="00867B7A"/>
    <w:rsid w:val="00887C7E"/>
    <w:rsid w:val="008B3D53"/>
    <w:rsid w:val="009336F1"/>
    <w:rsid w:val="00940268"/>
    <w:rsid w:val="00943E59"/>
    <w:rsid w:val="009541E4"/>
    <w:rsid w:val="009562BA"/>
    <w:rsid w:val="00964893"/>
    <w:rsid w:val="009726AB"/>
    <w:rsid w:val="009D70CD"/>
    <w:rsid w:val="00A1587C"/>
    <w:rsid w:val="00A4498A"/>
    <w:rsid w:val="00A44B06"/>
    <w:rsid w:val="00AA7EB1"/>
    <w:rsid w:val="00AC3214"/>
    <w:rsid w:val="00AD3803"/>
    <w:rsid w:val="00B42049"/>
    <w:rsid w:val="00B76230"/>
    <w:rsid w:val="00BC7525"/>
    <w:rsid w:val="00C21809"/>
    <w:rsid w:val="00C25259"/>
    <w:rsid w:val="00C448E7"/>
    <w:rsid w:val="00C46AD7"/>
    <w:rsid w:val="00C542B1"/>
    <w:rsid w:val="00C84D4A"/>
    <w:rsid w:val="00CC2AA0"/>
    <w:rsid w:val="00D24099"/>
    <w:rsid w:val="00D4180E"/>
    <w:rsid w:val="00D43939"/>
    <w:rsid w:val="00D5493E"/>
    <w:rsid w:val="00D60FC9"/>
    <w:rsid w:val="00D77ECF"/>
    <w:rsid w:val="00DF19A5"/>
    <w:rsid w:val="00DF215A"/>
    <w:rsid w:val="00E143E4"/>
    <w:rsid w:val="00E33404"/>
    <w:rsid w:val="00EB3C35"/>
    <w:rsid w:val="00EE32A9"/>
    <w:rsid w:val="00EF629A"/>
    <w:rsid w:val="00F055E0"/>
    <w:rsid w:val="00F615BE"/>
    <w:rsid w:val="00FB5647"/>
    <w:rsid w:val="00FC51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rsid w:val="00D6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sid w:val="006431A1"/>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sid w:val="00D60FC9"/>
    <w:rPr>
      <w:sz w:val="22"/>
      <w:szCs w:val="22"/>
      <w:lang w:eastAsia="en-US"/>
    </w:rPr>
  </w:style>
  <w:style w:type="character" w:customStyle="1" w:styleId="Titre3Car">
    <w:name w:val="Titre 3 Car"/>
    <w:basedOn w:val="Policepardfaut"/>
    <w:link w:val="Titre3"/>
    <w:rsid w:val="00D60FC9"/>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rsid w:val="00D60F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rsid w:val="00D6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sid w:val="006431A1"/>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sid w:val="00D60FC9"/>
    <w:rPr>
      <w:sz w:val="22"/>
      <w:szCs w:val="22"/>
      <w:lang w:eastAsia="en-US"/>
    </w:rPr>
  </w:style>
  <w:style w:type="character" w:customStyle="1" w:styleId="Titre3Car">
    <w:name w:val="Titre 3 Car"/>
    <w:basedOn w:val="Policepardfaut"/>
    <w:link w:val="Titre3"/>
    <w:rsid w:val="00D60FC9"/>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rsid w:val="00D60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Feuil1!$B$1</c:f>
              <c:strCache>
                <c:ptCount val="1"/>
                <c:pt idx="0">
                  <c:v>Series 1</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Feuil1!$B$2:$B$5</c:f>
              <c:numCache>
                <c:formatCode>General</c:formatCode>
                <c:ptCount val="4"/>
                <c:pt idx="0">
                  <c:v>2</c:v>
                </c:pt>
                <c:pt idx="1">
                  <c:v>2.1</c:v>
                </c:pt>
                <c:pt idx="2">
                  <c:v>2.2000000000000002</c:v>
                </c:pt>
                <c:pt idx="3">
                  <c:v>2.2999999999999998</c:v>
                </c:pt>
              </c:numCache>
            </c:numRef>
          </c:val>
          <c:smooth val="0"/>
        </c:ser>
        <c:ser>
          <c:idx val="1"/>
          <c:order val="1"/>
          <c:tx>
            <c:strRef>
              <c:f>Feuil1!$C$1</c:f>
              <c:strCache>
                <c:ptCount val="1"/>
                <c:pt idx="0">
                  <c:v>Series 2</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Feuil1!$C$2:$C$5</c:f>
              <c:numCache>
                <c:formatCode>General</c:formatCode>
                <c:ptCount val="4"/>
                <c:pt idx="0">
                  <c:v>3</c:v>
                </c:pt>
                <c:pt idx="1">
                  <c:v>3.1</c:v>
                </c:pt>
                <c:pt idx="2">
                  <c:v>3.2</c:v>
                </c:pt>
                <c:pt idx="3">
                  <c:v>3.3</c:v>
                </c:pt>
              </c:numCache>
            </c:numRef>
          </c:val>
          <c:smooth val="0"/>
        </c:ser>
        <c:ser>
          <c:idx val="2"/>
          <c:order val="2"/>
          <c:tx>
            <c:strRef>
              <c:f>Feuil1!$D$1</c:f>
              <c:strCache>
                <c:ptCount val="1"/>
                <c:pt idx="0">
                  <c:v>Series 3</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Feuil1!$D$2:$D$5</c:f>
              <c:numCache>
                <c:formatCode>General</c:formatCode>
                <c:ptCount val="4"/>
                <c:pt idx="0">
                  <c:v>4</c:v>
                </c:pt>
                <c:pt idx="1">
                  <c:v>4.0999999999999996</c:v>
                </c:pt>
                <c:pt idx="2">
                  <c:v>4.2</c:v>
                </c:pt>
                <c:pt idx="3">
                  <c:v>4.3</c:v>
                </c:pt>
              </c:numCache>
            </c:numRef>
          </c:val>
          <c:smooth val="0"/>
        </c:ser>
        <c:dLbls>
          <c:showLegendKey val="0"/>
          <c:showVal val="0"/>
          <c:showCatName val="0"/>
          <c:showSerName val="0"/>
          <c:showPercent val="0"/>
          <c:showBubbleSize val="0"/>
        </c:dLbls>
        <c:marker val="1"/>
        <c:smooth val="0"/>
        <c:axId val="68225280"/>
        <c:axId val="68255744"/>
      </c:lineChart>
      <c:catAx>
        <c:axId val="68225280"/>
        <c:scaling>
          <c:orientation val="minMax"/>
        </c:scaling>
        <c:delete val="0"/>
        <c:axPos val="b"/>
        <c:majorTickMark val="out"/>
        <c:minorTickMark val="none"/>
        <c:tickLblPos val="nextTo"/>
        <c:crossAx val="68255744"/>
        <c:crosses val="autoZero"/>
        <c:auto val="1"/>
        <c:lblAlgn val="ctr"/>
        <c:lblOffset val="100"/>
        <c:noMultiLvlLbl val="0"/>
      </c:catAx>
      <c:valAx>
        <c:axId val="68255744"/>
        <c:scaling>
          <c:orientation val="minMax"/>
        </c:scaling>
        <c:delete val="0"/>
        <c:axPos val="l"/>
        <c:majorGridlines/>
        <c:numFmt formatCode="General" sourceLinked="1"/>
        <c:majorTickMark val="out"/>
        <c:minorTickMark val="none"/>
        <c:tickLblPos val="nextTo"/>
        <c:crossAx val="68225280"/>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D95D00-C98D-415F-BC83-D4B35AD94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3</Pages>
  <Words>428</Words>
  <Characters>2359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skrol29</dc:creator>
  <cp:keywords/>
  <dc:description/>
  <cp:lastModifiedBy>Qwerty</cp:lastModifiedBy>
  <cp:revision>193</cp:revision>
  <dcterms:created xsi:type="dcterms:W3CDTF">2009-10-15T13:11:00Z</dcterms:created>
  <dcterms:modified xsi:type="dcterms:W3CDTF">2013-04-17T17:30:00Z</dcterms:modified>
</cp:coreProperties>
</file>