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МИНОБРНАУКИ РОССИИ </w:t>
      </w: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высшего образования </w:t>
      </w:r>
    </w:p>
    <w:p w:rsidR="00134DE1" w:rsidRDefault="00134DE1" w:rsidP="00134DE1">
      <w:pPr>
        <w:tabs>
          <w:tab w:val="center" w:pos="4677"/>
          <w:tab w:val="left" w:pos="8618"/>
        </w:tabs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 xml:space="preserve">«Гжельский государственный университет»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(ГГУ)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Колледж ГГУ</w:t>
      </w: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34DE1" w:rsidRDefault="00134DE1" w:rsidP="00134DE1">
      <w:pPr>
        <w:shd w:val="clear" w:color="auto" w:fill="FFFFFF"/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 09.02.07 Информационные системы и программирование </w:t>
      </w:r>
    </w:p>
    <w:p w:rsidR="00134DE1" w:rsidRDefault="00134DE1" w:rsidP="00134D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34DE1" w:rsidRDefault="00134DE1" w:rsidP="00134D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4DE1" w:rsidRDefault="00134DE1" w:rsidP="00134D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4DE1" w:rsidRDefault="00134DE1" w:rsidP="00134D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4DE1" w:rsidRDefault="00110100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Практическая</w:t>
      </w:r>
      <w:r w:rsidR="00134DE1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 xml:space="preserve"> работа №</w:t>
      </w:r>
      <w:r w:rsidR="00C52C55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6</w:t>
      </w: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 предмету</w:t>
      </w: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8"/>
        </w:rPr>
        <w:t>«</w:t>
      </w:r>
      <w:r w:rsidR="00286E9D">
        <w:rPr>
          <w:rFonts w:ascii="Times New Roman" w:eastAsia="Times New Roman" w:hAnsi="Times New Roman" w:cs="Times New Roman"/>
          <w:b/>
          <w:bCs/>
          <w:color w:val="000000"/>
          <w:sz w:val="44"/>
          <w:szCs w:val="48"/>
        </w:rPr>
        <w:t>Компьютерные сети</w:t>
      </w: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8"/>
        </w:rPr>
        <w:t>»</w:t>
      </w: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134DE1" w:rsidRPr="00173F34" w:rsidRDefault="00134DE1" w:rsidP="00C52C55">
      <w:pPr>
        <w:pStyle w:val="a3"/>
        <w:jc w:val="center"/>
        <w:rPr>
          <w:color w:val="000000"/>
        </w:rPr>
      </w:pPr>
      <w:r>
        <w:rPr>
          <w:b/>
          <w:bCs/>
          <w:color w:val="000000"/>
          <w:sz w:val="28"/>
          <w:szCs w:val="28"/>
        </w:rPr>
        <w:t xml:space="preserve">На тему </w:t>
      </w:r>
      <w:r w:rsidRPr="004C35B4">
        <w:rPr>
          <w:b/>
          <w:bCs/>
          <w:color w:val="000000"/>
          <w:sz w:val="36"/>
          <w:szCs w:val="28"/>
        </w:rPr>
        <w:t>«</w:t>
      </w:r>
      <w:r w:rsidR="00C52C55" w:rsidRPr="00C52C55">
        <w:rPr>
          <w:b/>
          <w:color w:val="000000"/>
          <w:sz w:val="32"/>
        </w:rPr>
        <w:t>Работа с диагностическими утилитами протокола TCP/IP</w:t>
      </w:r>
      <w:r w:rsidRPr="004C35B4">
        <w:rPr>
          <w:b/>
          <w:bCs/>
          <w:color w:val="000000"/>
          <w:sz w:val="36"/>
          <w:szCs w:val="28"/>
        </w:rPr>
        <w:t>»</w:t>
      </w:r>
    </w:p>
    <w:p w:rsidR="00134DE1" w:rsidRDefault="00134DE1" w:rsidP="00134DE1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34DE1" w:rsidRDefault="00134DE1" w:rsidP="00134D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4DE1" w:rsidRDefault="00134DE1" w:rsidP="00134D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4DE1" w:rsidRDefault="00134DE1" w:rsidP="00134DE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ВЫПОЛНИЛ:</w:t>
      </w:r>
    </w:p>
    <w:p w:rsidR="00134DE1" w:rsidRDefault="00134DE1" w:rsidP="00134DE1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  Студент группы ИСП-0-17</w:t>
      </w:r>
    </w:p>
    <w:p w:rsidR="00134DE1" w:rsidRDefault="008A526C" w:rsidP="00134DE1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</w:t>
      </w:r>
      <w:bookmarkStart w:id="0" w:name="_GoBack"/>
      <w:bookmarkEnd w:id="0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Скрябин С.И.</w:t>
      </w:r>
    </w:p>
    <w:p w:rsidR="00134DE1" w:rsidRDefault="00134DE1" w:rsidP="00134DE1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ПРОВЕРИЛА:</w:t>
      </w:r>
    </w:p>
    <w:p w:rsidR="00134DE1" w:rsidRDefault="00134DE1" w:rsidP="00134DE1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      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Прокуронова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А.Ю.</w:t>
      </w:r>
    </w:p>
    <w:p w:rsidR="00134DE1" w:rsidRDefault="00134DE1" w:rsidP="00134DE1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Оценка ___________________</w:t>
      </w:r>
    </w:p>
    <w:p w:rsidR="00134DE1" w:rsidRDefault="00134DE1" w:rsidP="00134D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73F34" w:rsidRDefault="00173F34" w:rsidP="001101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Электроизолятор</w:t>
      </w:r>
      <w:proofErr w:type="spellEnd"/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2019 г.</w:t>
      </w:r>
    </w:p>
    <w:p w:rsidR="004A7D4D" w:rsidRDefault="00134DE1" w:rsidP="00134DE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  <w:r w:rsidR="0037754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работы:</w:t>
      </w:r>
    </w:p>
    <w:p w:rsidR="00C52C55" w:rsidRPr="00C52C55" w:rsidRDefault="00377544" w:rsidP="00C52C55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C52C55" w:rsidRPr="00C52C55">
        <w:rPr>
          <w:color w:val="000000"/>
          <w:sz w:val="28"/>
          <w:szCs w:val="28"/>
        </w:rPr>
        <w:t xml:space="preserve">Обобщить и систематизировать знания по теме «Работа с диагностическими утилитами протокола TCP/IP» </w:t>
      </w:r>
    </w:p>
    <w:p w:rsidR="00D22EDA" w:rsidRDefault="008A17AD" w:rsidP="008A17AD">
      <w:pPr>
        <w:pStyle w:val="a3"/>
        <w:rPr>
          <w:b/>
          <w:color w:val="000000"/>
          <w:sz w:val="28"/>
          <w:szCs w:val="28"/>
        </w:rPr>
      </w:pPr>
      <w:r w:rsidRPr="00377544">
        <w:rPr>
          <w:b/>
          <w:color w:val="000000"/>
          <w:sz w:val="28"/>
          <w:szCs w:val="28"/>
        </w:rPr>
        <w:t xml:space="preserve"> </w:t>
      </w:r>
      <w:r w:rsidR="00377544" w:rsidRPr="00377544">
        <w:rPr>
          <w:b/>
          <w:color w:val="000000"/>
          <w:sz w:val="28"/>
          <w:szCs w:val="28"/>
        </w:rPr>
        <w:t>Выполнение работы:</w:t>
      </w:r>
    </w:p>
    <w:p w:rsidR="00F106C9" w:rsidRDefault="00F106C9" w:rsidP="00F106C9">
      <w:pPr>
        <w:pStyle w:val="a3"/>
        <w:rPr>
          <w:color w:val="000000"/>
          <w:sz w:val="28"/>
        </w:rPr>
      </w:pPr>
      <w:r>
        <w:rPr>
          <w:color w:val="000000"/>
          <w:sz w:val="28"/>
        </w:rPr>
        <w:tab/>
      </w:r>
      <w:r w:rsidRPr="00F106C9">
        <w:rPr>
          <w:b/>
          <w:color w:val="000000"/>
          <w:sz w:val="28"/>
        </w:rPr>
        <w:t>1. Получение справочной информации по командам.</w:t>
      </w:r>
      <w:r>
        <w:rPr>
          <w:color w:val="000000"/>
          <w:sz w:val="28"/>
        </w:rPr>
        <w:br/>
      </w:r>
      <w:r>
        <w:rPr>
          <w:color w:val="000000"/>
          <w:sz w:val="28"/>
        </w:rPr>
        <w:tab/>
        <w:t>Выведем</w:t>
      </w:r>
      <w:r w:rsidRPr="00F106C9">
        <w:rPr>
          <w:color w:val="000000"/>
          <w:sz w:val="28"/>
        </w:rPr>
        <w:t xml:space="preserve"> на экран справочную информацию по утилитам </w:t>
      </w:r>
      <w:proofErr w:type="spellStart"/>
      <w:r w:rsidRPr="00F106C9">
        <w:rPr>
          <w:color w:val="000000"/>
          <w:sz w:val="28"/>
        </w:rPr>
        <w:t>ipconfig</w:t>
      </w:r>
      <w:proofErr w:type="spellEnd"/>
      <w:r w:rsidRPr="00F106C9">
        <w:rPr>
          <w:color w:val="000000"/>
          <w:sz w:val="28"/>
        </w:rPr>
        <w:t xml:space="preserve">, </w:t>
      </w:r>
      <w:proofErr w:type="spellStart"/>
      <w:r w:rsidRPr="00F106C9">
        <w:rPr>
          <w:color w:val="000000"/>
          <w:sz w:val="28"/>
        </w:rPr>
        <w:t>ping</w:t>
      </w:r>
      <w:proofErr w:type="spellEnd"/>
      <w:r w:rsidRPr="00F106C9">
        <w:rPr>
          <w:color w:val="000000"/>
          <w:sz w:val="28"/>
        </w:rPr>
        <w:t xml:space="preserve">, </w:t>
      </w:r>
      <w:proofErr w:type="spellStart"/>
      <w:r w:rsidRPr="00F106C9">
        <w:rPr>
          <w:color w:val="000000"/>
          <w:sz w:val="28"/>
        </w:rPr>
        <w:t>tracert</w:t>
      </w:r>
      <w:proofErr w:type="spellEnd"/>
      <w:r w:rsidRPr="00F106C9">
        <w:rPr>
          <w:color w:val="000000"/>
          <w:sz w:val="28"/>
        </w:rPr>
        <w:t xml:space="preserve">, </w:t>
      </w:r>
      <w:proofErr w:type="spellStart"/>
      <w:r w:rsidRPr="00F106C9">
        <w:rPr>
          <w:color w:val="000000"/>
          <w:sz w:val="28"/>
        </w:rPr>
        <w:t>hostname</w:t>
      </w:r>
      <w:proofErr w:type="spellEnd"/>
      <w:r w:rsidRPr="00F106C9">
        <w:rPr>
          <w:color w:val="000000"/>
          <w:sz w:val="28"/>
        </w:rPr>
        <w:t>. Для этого в командной строке введ</w:t>
      </w:r>
      <w:r>
        <w:rPr>
          <w:color w:val="000000"/>
          <w:sz w:val="28"/>
        </w:rPr>
        <w:t>ем</w:t>
      </w:r>
      <w:r w:rsidRPr="00F106C9">
        <w:rPr>
          <w:color w:val="000000"/>
          <w:sz w:val="28"/>
        </w:rPr>
        <w:t xml:space="preserve"> имя утилиты без параметров или с </w:t>
      </w:r>
      <w:proofErr w:type="gramStart"/>
      <w:r w:rsidRPr="00F106C9">
        <w:rPr>
          <w:color w:val="000000"/>
          <w:sz w:val="28"/>
        </w:rPr>
        <w:t>/?.</w:t>
      </w:r>
      <w:proofErr w:type="gramEnd"/>
      <w:r w:rsidRPr="00F106C9">
        <w:rPr>
          <w:color w:val="000000"/>
          <w:sz w:val="28"/>
        </w:rPr>
        <w:t xml:space="preserve"> Изучи</w:t>
      </w:r>
      <w:r>
        <w:rPr>
          <w:color w:val="000000"/>
          <w:sz w:val="28"/>
        </w:rPr>
        <w:t>м</w:t>
      </w:r>
      <w:r w:rsidRPr="00F106C9">
        <w:rPr>
          <w:color w:val="000000"/>
          <w:sz w:val="28"/>
        </w:rPr>
        <w:t xml:space="preserve"> ключи, используемые при запуске утилит. </w:t>
      </w:r>
    </w:p>
    <w:p w:rsidR="00F106C9" w:rsidRPr="00F106C9" w:rsidRDefault="00F106C9" w:rsidP="00F106C9">
      <w:pPr>
        <w:pStyle w:val="a3"/>
        <w:rPr>
          <w:b/>
          <w:color w:val="000000"/>
          <w:sz w:val="28"/>
          <w:lang w:val="en-US"/>
        </w:rPr>
      </w:pPr>
      <w:r>
        <w:rPr>
          <w:color w:val="000000"/>
          <w:sz w:val="28"/>
        </w:rPr>
        <w:tab/>
      </w:r>
      <w:r w:rsidRPr="00F106C9">
        <w:rPr>
          <w:b/>
          <w:color w:val="000000"/>
          <w:sz w:val="28"/>
          <w:lang w:val="en-US"/>
        </w:rPr>
        <w:t>Ipconfig:</w:t>
      </w:r>
    </w:p>
    <w:p w:rsidR="00F106C9" w:rsidRDefault="00F106C9" w:rsidP="00F106C9">
      <w:pPr>
        <w:pStyle w:val="a3"/>
        <w:jc w:val="center"/>
        <w:rPr>
          <w:color w:val="000000"/>
          <w:sz w:val="28"/>
        </w:rPr>
      </w:pPr>
      <w:r>
        <w:rPr>
          <w:noProof/>
        </w:rPr>
        <w:drawing>
          <wp:inline distT="0" distB="0" distL="0" distR="0" wp14:anchorId="6EE89A93" wp14:editId="629B5BF6">
            <wp:extent cx="3617407" cy="5319358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2830" cy="548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6C9" w:rsidRDefault="00F106C9" w:rsidP="00F106C9">
      <w:pPr>
        <w:pStyle w:val="a3"/>
        <w:rPr>
          <w:color w:val="000000"/>
          <w:sz w:val="28"/>
        </w:rPr>
      </w:pPr>
      <w:r>
        <w:rPr>
          <w:color w:val="000000"/>
          <w:sz w:val="28"/>
        </w:rPr>
        <w:tab/>
      </w:r>
    </w:p>
    <w:p w:rsidR="00F106C9" w:rsidRDefault="00F106C9">
      <w:pP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color w:val="000000"/>
          <w:sz w:val="28"/>
        </w:rPr>
        <w:br w:type="page"/>
      </w:r>
    </w:p>
    <w:p w:rsidR="00F106C9" w:rsidRDefault="00F106C9" w:rsidP="00F106C9">
      <w:pPr>
        <w:pStyle w:val="a3"/>
        <w:ind w:firstLine="708"/>
        <w:rPr>
          <w:b/>
          <w:color w:val="000000"/>
          <w:sz w:val="28"/>
          <w:lang w:val="en-US"/>
        </w:rPr>
      </w:pPr>
      <w:r w:rsidRPr="00F106C9">
        <w:rPr>
          <w:b/>
          <w:color w:val="000000"/>
          <w:sz w:val="28"/>
          <w:lang w:val="en-US"/>
        </w:rPr>
        <w:lastRenderedPageBreak/>
        <w:t>Ping:</w:t>
      </w:r>
    </w:p>
    <w:p w:rsidR="00F106C9" w:rsidRDefault="00F106C9" w:rsidP="00F106C9">
      <w:pPr>
        <w:pStyle w:val="a3"/>
        <w:jc w:val="center"/>
        <w:rPr>
          <w:b/>
          <w:color w:val="000000"/>
          <w:sz w:val="28"/>
          <w:lang w:val="en-US"/>
        </w:rPr>
      </w:pPr>
      <w:r>
        <w:rPr>
          <w:noProof/>
        </w:rPr>
        <w:drawing>
          <wp:inline distT="0" distB="0" distL="0" distR="0" wp14:anchorId="5C039DBB" wp14:editId="1098C419">
            <wp:extent cx="3617406" cy="3904114"/>
            <wp:effectExtent l="0" t="0" r="254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085" cy="3916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6C9" w:rsidRDefault="00F106C9" w:rsidP="00F106C9">
      <w:pPr>
        <w:pStyle w:val="a3"/>
        <w:rPr>
          <w:b/>
          <w:color w:val="000000"/>
          <w:sz w:val="28"/>
          <w:lang w:val="en-US"/>
        </w:rPr>
      </w:pPr>
      <w:r>
        <w:rPr>
          <w:b/>
          <w:color w:val="000000"/>
          <w:sz w:val="28"/>
          <w:lang w:val="en-US"/>
        </w:rPr>
        <w:tab/>
      </w:r>
      <w:proofErr w:type="spellStart"/>
      <w:r>
        <w:rPr>
          <w:b/>
          <w:color w:val="000000"/>
          <w:sz w:val="28"/>
          <w:lang w:val="en-US"/>
        </w:rPr>
        <w:t>Tracert</w:t>
      </w:r>
      <w:proofErr w:type="spellEnd"/>
      <w:r>
        <w:rPr>
          <w:b/>
          <w:color w:val="000000"/>
          <w:sz w:val="28"/>
          <w:lang w:val="en-US"/>
        </w:rPr>
        <w:t>:</w:t>
      </w:r>
    </w:p>
    <w:p w:rsidR="00F106C9" w:rsidRDefault="00F106C9" w:rsidP="00F106C9">
      <w:pPr>
        <w:pStyle w:val="a3"/>
        <w:jc w:val="center"/>
        <w:rPr>
          <w:b/>
          <w:color w:val="000000"/>
          <w:sz w:val="28"/>
          <w:lang w:val="en-US"/>
        </w:rPr>
      </w:pPr>
      <w:r>
        <w:rPr>
          <w:noProof/>
        </w:rPr>
        <w:drawing>
          <wp:inline distT="0" distB="0" distL="0" distR="0" wp14:anchorId="1FB2C8CE" wp14:editId="461DDFDC">
            <wp:extent cx="4421275" cy="160983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2940" cy="16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6C9" w:rsidRDefault="00F106C9" w:rsidP="00F106C9">
      <w:pPr>
        <w:pStyle w:val="a3"/>
        <w:rPr>
          <w:b/>
          <w:color w:val="000000"/>
          <w:sz w:val="28"/>
          <w:lang w:val="en-US"/>
        </w:rPr>
      </w:pPr>
      <w:r>
        <w:rPr>
          <w:b/>
          <w:color w:val="000000"/>
          <w:sz w:val="28"/>
          <w:lang w:val="en-US"/>
        </w:rPr>
        <w:tab/>
        <w:t>Hostname:</w:t>
      </w:r>
    </w:p>
    <w:p w:rsidR="00F106C9" w:rsidRDefault="00F106C9" w:rsidP="00F106C9">
      <w:pPr>
        <w:pStyle w:val="a3"/>
        <w:jc w:val="center"/>
        <w:rPr>
          <w:b/>
          <w:color w:val="000000"/>
          <w:sz w:val="28"/>
          <w:lang w:val="en-US"/>
        </w:rPr>
      </w:pPr>
      <w:r>
        <w:rPr>
          <w:noProof/>
        </w:rPr>
        <w:drawing>
          <wp:inline distT="0" distB="0" distL="0" distR="0" wp14:anchorId="16BE1678" wp14:editId="21E837F8">
            <wp:extent cx="5467350" cy="876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6C9" w:rsidRDefault="00F106C9">
      <w:pPr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en-US" w:eastAsia="ru-RU"/>
        </w:rPr>
      </w:pPr>
      <w:r>
        <w:rPr>
          <w:b/>
          <w:color w:val="000000"/>
          <w:sz w:val="28"/>
          <w:lang w:val="en-US"/>
        </w:rPr>
        <w:br w:type="page"/>
      </w:r>
    </w:p>
    <w:p w:rsidR="00F106C9" w:rsidRDefault="00F106C9" w:rsidP="00F106C9">
      <w:pPr>
        <w:pStyle w:val="a3"/>
        <w:rPr>
          <w:color w:val="000000"/>
          <w:sz w:val="28"/>
        </w:rPr>
      </w:pPr>
      <w:r w:rsidRPr="00121EFC">
        <w:rPr>
          <w:color w:val="000000"/>
          <w:sz w:val="28"/>
        </w:rPr>
        <w:lastRenderedPageBreak/>
        <w:tab/>
      </w:r>
      <w:r w:rsidR="00121EFC" w:rsidRPr="00121EFC">
        <w:rPr>
          <w:b/>
          <w:color w:val="000000"/>
          <w:sz w:val="28"/>
        </w:rPr>
        <w:t>2. Получение им</w:t>
      </w:r>
      <w:r w:rsidRPr="00121EFC">
        <w:rPr>
          <w:b/>
          <w:color w:val="000000"/>
          <w:sz w:val="28"/>
        </w:rPr>
        <w:t>ени хоста</w:t>
      </w:r>
      <w:r w:rsidRPr="00121EFC">
        <w:rPr>
          <w:color w:val="000000"/>
          <w:sz w:val="28"/>
        </w:rPr>
        <w:t xml:space="preserve"> </w:t>
      </w:r>
      <w:r w:rsidRPr="00121EFC">
        <w:rPr>
          <w:color w:val="000000"/>
          <w:sz w:val="28"/>
        </w:rPr>
        <w:br/>
      </w:r>
      <w:r w:rsidRPr="00121EFC">
        <w:rPr>
          <w:color w:val="000000"/>
          <w:sz w:val="28"/>
        </w:rPr>
        <w:tab/>
        <w:t>Вывед</w:t>
      </w:r>
      <w:r w:rsidR="00121EFC" w:rsidRPr="00121EFC">
        <w:rPr>
          <w:color w:val="000000"/>
          <w:sz w:val="28"/>
        </w:rPr>
        <w:t>ем</w:t>
      </w:r>
      <w:r w:rsidRPr="00121EFC">
        <w:rPr>
          <w:color w:val="000000"/>
          <w:sz w:val="28"/>
        </w:rPr>
        <w:t xml:space="preserve"> на экран имя локального хоста с помощью команды </w:t>
      </w:r>
      <w:proofErr w:type="spellStart"/>
      <w:r w:rsidRPr="00121EFC">
        <w:rPr>
          <w:color w:val="000000"/>
          <w:sz w:val="28"/>
        </w:rPr>
        <w:t>hostname</w:t>
      </w:r>
      <w:proofErr w:type="spellEnd"/>
      <w:r w:rsidRPr="00121EFC">
        <w:rPr>
          <w:color w:val="000000"/>
          <w:sz w:val="28"/>
        </w:rPr>
        <w:t xml:space="preserve">. </w:t>
      </w:r>
    </w:p>
    <w:p w:rsidR="00121EFC" w:rsidRDefault="00121EFC" w:rsidP="00121EFC">
      <w:pPr>
        <w:pStyle w:val="a3"/>
        <w:jc w:val="center"/>
        <w:rPr>
          <w:color w:val="000000"/>
          <w:sz w:val="28"/>
        </w:rPr>
      </w:pPr>
      <w:r>
        <w:rPr>
          <w:noProof/>
        </w:rPr>
        <w:drawing>
          <wp:inline distT="0" distB="0" distL="0" distR="0" wp14:anchorId="7DF87E7F" wp14:editId="4DFAD597">
            <wp:extent cx="3338821" cy="44212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4678" cy="444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EFC" w:rsidRDefault="00121EFC" w:rsidP="00121EFC">
      <w:pPr>
        <w:pStyle w:val="a3"/>
        <w:rPr>
          <w:color w:val="000000"/>
        </w:rPr>
      </w:pPr>
      <w:r>
        <w:rPr>
          <w:color w:val="000000"/>
          <w:sz w:val="28"/>
        </w:rPr>
        <w:tab/>
      </w:r>
      <w:r w:rsidRPr="00121EFC">
        <w:rPr>
          <w:b/>
          <w:color w:val="000000"/>
          <w:sz w:val="28"/>
        </w:rPr>
        <w:t xml:space="preserve">3. Изучение утилиты </w:t>
      </w:r>
      <w:proofErr w:type="spellStart"/>
      <w:r w:rsidRPr="00121EFC">
        <w:rPr>
          <w:b/>
          <w:color w:val="000000"/>
          <w:sz w:val="28"/>
        </w:rPr>
        <w:t>ipconfig</w:t>
      </w:r>
      <w:proofErr w:type="spellEnd"/>
      <w:r w:rsidRPr="00121EFC">
        <w:rPr>
          <w:color w:val="000000"/>
          <w:sz w:val="28"/>
        </w:rPr>
        <w:t xml:space="preserve"> </w:t>
      </w:r>
      <w:r w:rsidRPr="00121EFC">
        <w:rPr>
          <w:color w:val="000000"/>
          <w:sz w:val="28"/>
        </w:rPr>
        <w:br/>
      </w:r>
      <w:r w:rsidRPr="00121EFC">
        <w:rPr>
          <w:color w:val="000000"/>
          <w:sz w:val="28"/>
        </w:rPr>
        <w:tab/>
        <w:t xml:space="preserve">Проверим конфигурацию TCP/IP с помощью утилиты </w:t>
      </w:r>
      <w:proofErr w:type="spellStart"/>
      <w:r w:rsidRPr="00121EFC">
        <w:rPr>
          <w:color w:val="000000"/>
          <w:sz w:val="28"/>
        </w:rPr>
        <w:t>ipconfig</w:t>
      </w:r>
      <w:proofErr w:type="spellEnd"/>
      <w:r w:rsidRPr="00121EFC">
        <w:rPr>
          <w:color w:val="000000"/>
          <w:sz w:val="28"/>
        </w:rPr>
        <w:t xml:space="preserve">. Заполним таблицу: </w:t>
      </w:r>
    </w:p>
    <w:p w:rsidR="00121EFC" w:rsidRDefault="00121EFC" w:rsidP="00121EFC">
      <w:pPr>
        <w:pStyle w:val="a3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54B32D11" wp14:editId="5B3EE84F">
            <wp:extent cx="3952875" cy="20574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FBF" w:rsidRPr="008F0FBF" w:rsidRDefault="00121EFC" w:rsidP="00121EFC">
      <w:pPr>
        <w:pStyle w:val="a3"/>
        <w:rPr>
          <w:color w:val="000000"/>
          <w:sz w:val="28"/>
        </w:rPr>
      </w:pPr>
      <w:r>
        <w:rPr>
          <w:color w:val="000000"/>
          <w:sz w:val="28"/>
        </w:rPr>
        <w:tab/>
      </w:r>
      <w:r w:rsidRPr="008F0FBF">
        <w:rPr>
          <w:b/>
          <w:color w:val="000000"/>
          <w:sz w:val="28"/>
        </w:rPr>
        <w:t>4. Тестирован</w:t>
      </w:r>
      <w:r w:rsidR="008F0FBF" w:rsidRPr="008F0FBF">
        <w:rPr>
          <w:b/>
          <w:color w:val="000000"/>
          <w:sz w:val="28"/>
        </w:rPr>
        <w:t xml:space="preserve">ие связи с помощью утилиты </w:t>
      </w:r>
      <w:proofErr w:type="spellStart"/>
      <w:r w:rsidR="008F0FBF" w:rsidRPr="008F0FBF">
        <w:rPr>
          <w:b/>
          <w:color w:val="000000"/>
          <w:sz w:val="28"/>
        </w:rPr>
        <w:t>ping</w:t>
      </w:r>
      <w:proofErr w:type="spellEnd"/>
      <w:r w:rsidR="008F0FBF" w:rsidRPr="008F0FBF">
        <w:rPr>
          <w:color w:val="000000"/>
          <w:sz w:val="28"/>
        </w:rPr>
        <w:br/>
      </w:r>
      <w:r w:rsidR="008F0FBF">
        <w:rPr>
          <w:color w:val="000000"/>
        </w:rPr>
        <w:tab/>
      </w:r>
      <w:r w:rsidRPr="008F0FBF">
        <w:rPr>
          <w:color w:val="000000"/>
          <w:sz w:val="28"/>
        </w:rPr>
        <w:t>Провер</w:t>
      </w:r>
      <w:r w:rsidR="008F0FBF" w:rsidRPr="008F0FBF">
        <w:rPr>
          <w:color w:val="000000"/>
          <w:sz w:val="28"/>
        </w:rPr>
        <w:t>им</w:t>
      </w:r>
      <w:r w:rsidRPr="008F0FBF">
        <w:rPr>
          <w:color w:val="000000"/>
          <w:sz w:val="28"/>
        </w:rPr>
        <w:t xml:space="preserve"> правильность установки и конфигурирования </w:t>
      </w:r>
      <w:r w:rsidR="008F0FBF" w:rsidRPr="008F0FBF">
        <w:rPr>
          <w:color w:val="000000"/>
          <w:sz w:val="28"/>
        </w:rPr>
        <w:t xml:space="preserve">TCP/IP на локальном компьютере с помощью команды </w:t>
      </w:r>
      <w:r w:rsidR="008F0FBF" w:rsidRPr="008F0FBF">
        <w:rPr>
          <w:color w:val="000000"/>
          <w:sz w:val="28"/>
          <w:lang w:val="en-US"/>
        </w:rPr>
        <w:t>ipconfig</w:t>
      </w:r>
      <w:r w:rsidR="008F0FBF" w:rsidRPr="008F0FBF">
        <w:rPr>
          <w:color w:val="000000"/>
          <w:sz w:val="28"/>
        </w:rPr>
        <w:t>.</w:t>
      </w:r>
    </w:p>
    <w:p w:rsidR="008F0FBF" w:rsidRPr="008F0FBF" w:rsidRDefault="008F0FBF" w:rsidP="008F0FBF">
      <w:pPr>
        <w:pStyle w:val="a3"/>
        <w:jc w:val="center"/>
        <w:rPr>
          <w:color w:val="000000"/>
          <w:sz w:val="28"/>
        </w:rPr>
      </w:pPr>
      <w:r w:rsidRPr="008F0FBF">
        <w:rPr>
          <w:noProof/>
          <w:sz w:val="28"/>
        </w:rPr>
        <w:drawing>
          <wp:inline distT="0" distB="0" distL="0" distR="0" wp14:anchorId="442595F1" wp14:editId="70F626C6">
            <wp:extent cx="5486400" cy="16573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EFC" w:rsidRPr="008F0FBF" w:rsidRDefault="008F0FBF" w:rsidP="00121EFC">
      <w:pPr>
        <w:pStyle w:val="a3"/>
        <w:rPr>
          <w:color w:val="000000"/>
          <w:sz w:val="28"/>
        </w:rPr>
      </w:pPr>
      <w:r w:rsidRPr="008F0FBF">
        <w:rPr>
          <w:color w:val="000000"/>
          <w:sz w:val="28"/>
        </w:rPr>
        <w:br/>
      </w:r>
      <w:r w:rsidRPr="008F0FBF">
        <w:rPr>
          <w:color w:val="000000"/>
          <w:sz w:val="28"/>
        </w:rPr>
        <w:tab/>
      </w:r>
      <w:r w:rsidR="00121EFC" w:rsidRPr="008F0FBF">
        <w:rPr>
          <w:color w:val="000000"/>
          <w:sz w:val="28"/>
        </w:rPr>
        <w:t>Провер</w:t>
      </w:r>
      <w:r w:rsidRPr="008F0FBF">
        <w:rPr>
          <w:color w:val="000000"/>
          <w:sz w:val="28"/>
        </w:rPr>
        <w:t>им</w:t>
      </w:r>
      <w:r w:rsidR="00121EFC" w:rsidRPr="008F0FBF">
        <w:rPr>
          <w:color w:val="000000"/>
          <w:sz w:val="28"/>
        </w:rPr>
        <w:t>, правильно ли добавлен в сеть локальный компьютер и не дублируется ли IP-адрес</w:t>
      </w:r>
      <w:r w:rsidRPr="008F0FBF">
        <w:rPr>
          <w:color w:val="000000"/>
          <w:sz w:val="28"/>
        </w:rPr>
        <w:t xml:space="preserve"> с помощью команды </w:t>
      </w:r>
      <w:r w:rsidRPr="008F0FBF">
        <w:rPr>
          <w:color w:val="000000"/>
          <w:sz w:val="28"/>
          <w:lang w:val="en-US"/>
        </w:rPr>
        <w:t>ping</w:t>
      </w:r>
      <w:r w:rsidRPr="008F0FBF">
        <w:rPr>
          <w:color w:val="000000"/>
          <w:sz w:val="28"/>
        </w:rPr>
        <w:t xml:space="preserve"> -</w:t>
      </w:r>
      <w:r w:rsidRPr="008F0FBF">
        <w:rPr>
          <w:color w:val="000000"/>
          <w:sz w:val="28"/>
          <w:lang w:val="en-US"/>
        </w:rPr>
        <w:t>t</w:t>
      </w:r>
      <w:r w:rsidRPr="008F0FBF">
        <w:rPr>
          <w:color w:val="000000"/>
          <w:sz w:val="28"/>
        </w:rPr>
        <w:t xml:space="preserve"> и добавим в конец команды наш </w:t>
      </w:r>
      <w:proofErr w:type="spellStart"/>
      <w:r w:rsidRPr="008F0FBF">
        <w:rPr>
          <w:color w:val="000000"/>
          <w:sz w:val="28"/>
          <w:lang w:val="en-US"/>
        </w:rPr>
        <w:t>Ip</w:t>
      </w:r>
      <w:proofErr w:type="spellEnd"/>
      <w:r w:rsidRPr="008F0FBF">
        <w:rPr>
          <w:color w:val="000000"/>
          <w:sz w:val="28"/>
        </w:rPr>
        <w:t>-адрес</w:t>
      </w:r>
      <w:r w:rsidR="00121EFC" w:rsidRPr="008F0FBF">
        <w:rPr>
          <w:color w:val="000000"/>
          <w:sz w:val="28"/>
        </w:rPr>
        <w:t>.</w:t>
      </w:r>
    </w:p>
    <w:p w:rsidR="008F0FBF" w:rsidRDefault="008F0FBF" w:rsidP="008F0FBF">
      <w:pPr>
        <w:pStyle w:val="a3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09A6636A" wp14:editId="22001652">
            <wp:extent cx="5467350" cy="8096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FBF" w:rsidRDefault="008F0FB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color w:val="000000"/>
        </w:rPr>
        <w:br w:type="page"/>
      </w:r>
    </w:p>
    <w:p w:rsidR="008F0FBF" w:rsidRPr="008F0FBF" w:rsidRDefault="008F0FBF" w:rsidP="008F0FBF">
      <w:pPr>
        <w:pStyle w:val="a3"/>
        <w:ind w:firstLine="708"/>
        <w:rPr>
          <w:color w:val="000000"/>
          <w:sz w:val="28"/>
        </w:rPr>
      </w:pPr>
      <w:r>
        <w:rPr>
          <w:b/>
          <w:color w:val="000000"/>
          <w:sz w:val="28"/>
        </w:rPr>
        <w:lastRenderedPageBreak/>
        <w:t>5. Определение пути IP-пакета</w:t>
      </w:r>
      <w:r>
        <w:rPr>
          <w:b/>
          <w:color w:val="000000"/>
          <w:sz w:val="28"/>
        </w:rPr>
        <w:br/>
      </w:r>
      <w:r>
        <w:rPr>
          <w:color w:val="000000"/>
          <w:sz w:val="28"/>
        </w:rPr>
        <w:tab/>
      </w:r>
      <w:r w:rsidRPr="008F0FBF">
        <w:rPr>
          <w:color w:val="000000"/>
          <w:sz w:val="28"/>
        </w:rPr>
        <w:t xml:space="preserve">С помощью команды </w:t>
      </w:r>
      <w:proofErr w:type="spellStart"/>
      <w:r w:rsidRPr="008F0FBF">
        <w:rPr>
          <w:color w:val="000000"/>
          <w:sz w:val="28"/>
        </w:rPr>
        <w:t>tracert</w:t>
      </w:r>
      <w:proofErr w:type="spellEnd"/>
      <w:r w:rsidRPr="008F0FBF">
        <w:rPr>
          <w:color w:val="000000"/>
          <w:sz w:val="28"/>
        </w:rPr>
        <w:t xml:space="preserve"> провер</w:t>
      </w:r>
      <w:r>
        <w:rPr>
          <w:color w:val="000000"/>
          <w:sz w:val="28"/>
        </w:rPr>
        <w:t>им</w:t>
      </w:r>
      <w:r w:rsidRPr="008F0FBF">
        <w:rPr>
          <w:color w:val="000000"/>
          <w:sz w:val="28"/>
        </w:rPr>
        <w:t xml:space="preserve"> для перечисленных ниже адресов, через какие промежуточные узлы идет сигнал. Отмет</w:t>
      </w:r>
      <w:r>
        <w:rPr>
          <w:color w:val="000000"/>
          <w:sz w:val="28"/>
        </w:rPr>
        <w:t>им</w:t>
      </w:r>
      <w:r w:rsidRPr="008F0FBF">
        <w:rPr>
          <w:color w:val="000000"/>
          <w:sz w:val="28"/>
        </w:rPr>
        <w:t xml:space="preserve"> их: </w:t>
      </w:r>
    </w:p>
    <w:p w:rsidR="008F0FBF" w:rsidRDefault="008F0FBF" w:rsidP="008F0FBF">
      <w:pPr>
        <w:pStyle w:val="a3"/>
        <w:ind w:left="708"/>
        <w:rPr>
          <w:color w:val="000000"/>
          <w:sz w:val="28"/>
        </w:rPr>
      </w:pPr>
      <w:r>
        <w:rPr>
          <w:color w:val="000000"/>
          <w:sz w:val="28"/>
        </w:rPr>
        <w:t xml:space="preserve">192.168.0.1 -- </w:t>
      </w:r>
      <w:r w:rsidRPr="008F0FBF">
        <w:rPr>
          <w:color w:val="000000"/>
          <w:sz w:val="28"/>
        </w:rPr>
        <w:t>10.70.0.3</w:t>
      </w:r>
      <w:r>
        <w:rPr>
          <w:color w:val="000000"/>
          <w:sz w:val="28"/>
          <w:lang w:val="en-US"/>
        </w:rPr>
        <w:t xml:space="preserve"> -- </w:t>
      </w:r>
      <w:r>
        <w:rPr>
          <w:color w:val="000000"/>
          <w:sz w:val="28"/>
        </w:rPr>
        <w:t>10.70.1.1</w:t>
      </w:r>
    </w:p>
    <w:p w:rsidR="008F0FBF" w:rsidRDefault="008F0FBF" w:rsidP="008F0FBF">
      <w:pPr>
        <w:pStyle w:val="a3"/>
        <w:ind w:left="708"/>
        <w:jc w:val="center"/>
        <w:rPr>
          <w:color w:val="000000"/>
          <w:sz w:val="28"/>
        </w:rPr>
      </w:pPr>
      <w:r>
        <w:rPr>
          <w:noProof/>
        </w:rPr>
        <w:drawing>
          <wp:inline distT="0" distB="0" distL="0" distR="0" wp14:anchorId="19556C4D" wp14:editId="281E44AE">
            <wp:extent cx="3878387" cy="3918857"/>
            <wp:effectExtent l="0" t="0" r="825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8508" cy="392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FBF" w:rsidRDefault="00364EA1" w:rsidP="008F0FBF">
      <w:pPr>
        <w:pStyle w:val="a3"/>
        <w:rPr>
          <w:color w:val="000000"/>
          <w:sz w:val="28"/>
        </w:rPr>
      </w:pPr>
      <w:r>
        <w:rPr>
          <w:color w:val="000000"/>
        </w:rPr>
        <w:tab/>
      </w:r>
      <w:r w:rsidR="008F0FBF" w:rsidRPr="00364EA1">
        <w:rPr>
          <w:b/>
          <w:color w:val="000000"/>
          <w:sz w:val="28"/>
        </w:rPr>
        <w:t>6</w:t>
      </w:r>
      <w:r w:rsidRPr="00364EA1">
        <w:rPr>
          <w:b/>
          <w:color w:val="000000"/>
          <w:sz w:val="28"/>
        </w:rPr>
        <w:t>.</w:t>
      </w:r>
      <w:r w:rsidR="008F0FBF" w:rsidRPr="00364EA1">
        <w:rPr>
          <w:b/>
          <w:color w:val="000000"/>
          <w:sz w:val="28"/>
        </w:rPr>
        <w:t xml:space="preserve"> Про</w:t>
      </w:r>
      <w:r w:rsidRPr="00364EA1">
        <w:rPr>
          <w:b/>
          <w:color w:val="000000"/>
          <w:sz w:val="28"/>
        </w:rPr>
        <w:t>смотр ARP-кэша</w:t>
      </w:r>
      <w:r w:rsidRPr="00364EA1">
        <w:rPr>
          <w:color w:val="000000"/>
          <w:sz w:val="28"/>
        </w:rPr>
        <w:br/>
      </w:r>
      <w:r w:rsidRPr="00364EA1">
        <w:rPr>
          <w:color w:val="000000"/>
          <w:sz w:val="28"/>
        </w:rPr>
        <w:tab/>
      </w:r>
      <w:r w:rsidR="008F0FBF" w:rsidRPr="00364EA1">
        <w:rPr>
          <w:color w:val="000000"/>
          <w:sz w:val="28"/>
        </w:rPr>
        <w:t xml:space="preserve">С помощью утилиты </w:t>
      </w:r>
      <w:proofErr w:type="spellStart"/>
      <w:r w:rsidR="008F0FBF" w:rsidRPr="00364EA1">
        <w:rPr>
          <w:color w:val="000000"/>
          <w:sz w:val="28"/>
        </w:rPr>
        <w:t>arp</w:t>
      </w:r>
      <w:proofErr w:type="spellEnd"/>
      <w:r w:rsidR="008F0FBF" w:rsidRPr="00364EA1">
        <w:rPr>
          <w:color w:val="000000"/>
          <w:sz w:val="28"/>
        </w:rPr>
        <w:t xml:space="preserve"> просмотр</w:t>
      </w:r>
      <w:r>
        <w:rPr>
          <w:color w:val="000000"/>
          <w:sz w:val="28"/>
        </w:rPr>
        <w:t>им</w:t>
      </w:r>
      <w:r w:rsidR="008F0FBF" w:rsidRPr="00364EA1">
        <w:rPr>
          <w:color w:val="000000"/>
          <w:sz w:val="28"/>
        </w:rPr>
        <w:t xml:space="preserve"> ARP-таблицу локального компьютера. </w:t>
      </w:r>
    </w:p>
    <w:p w:rsidR="00364EA1" w:rsidRPr="00364EA1" w:rsidRDefault="00364EA1" w:rsidP="00364EA1">
      <w:pPr>
        <w:pStyle w:val="a3"/>
        <w:jc w:val="center"/>
        <w:rPr>
          <w:color w:val="000000"/>
          <w:lang w:val="en-US"/>
        </w:rPr>
      </w:pPr>
      <w:r>
        <w:rPr>
          <w:noProof/>
        </w:rPr>
        <w:drawing>
          <wp:inline distT="0" distB="0" distL="0" distR="0" wp14:anchorId="71943221" wp14:editId="2F72F417">
            <wp:extent cx="4692580" cy="278290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9891" cy="279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EA1" w:rsidRDefault="00364EA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color w:val="000000"/>
        </w:rPr>
        <w:br w:type="page"/>
      </w:r>
    </w:p>
    <w:p w:rsidR="008F0FBF" w:rsidRDefault="00364EA1" w:rsidP="008F0FBF">
      <w:pPr>
        <w:pStyle w:val="a3"/>
        <w:rPr>
          <w:color w:val="000000"/>
          <w:sz w:val="28"/>
        </w:rPr>
      </w:pPr>
      <w:r>
        <w:rPr>
          <w:color w:val="000000"/>
        </w:rPr>
        <w:lastRenderedPageBreak/>
        <w:tab/>
      </w:r>
      <w:r w:rsidR="008F0FBF" w:rsidRPr="00364EA1">
        <w:rPr>
          <w:b/>
          <w:color w:val="000000"/>
          <w:sz w:val="28"/>
        </w:rPr>
        <w:t>7. Получение информации о текущих сетевых соединениях и протоколах стека TCP/IP.</w:t>
      </w:r>
      <w:r w:rsidRPr="00364EA1">
        <w:rPr>
          <w:color w:val="000000"/>
          <w:sz w:val="28"/>
        </w:rPr>
        <w:br/>
      </w:r>
      <w:r w:rsidRPr="00364EA1">
        <w:rPr>
          <w:color w:val="000000"/>
          <w:sz w:val="28"/>
        </w:rPr>
        <w:tab/>
      </w:r>
      <w:r>
        <w:rPr>
          <w:color w:val="000000"/>
          <w:sz w:val="28"/>
        </w:rPr>
        <w:t xml:space="preserve">С помощью утилиты </w:t>
      </w:r>
      <w:proofErr w:type="spellStart"/>
      <w:r>
        <w:rPr>
          <w:color w:val="000000"/>
          <w:sz w:val="28"/>
        </w:rPr>
        <w:t>netstat</w:t>
      </w:r>
      <w:proofErr w:type="spellEnd"/>
      <w:r>
        <w:rPr>
          <w:color w:val="000000"/>
          <w:sz w:val="28"/>
        </w:rPr>
        <w:t xml:space="preserve"> выведем</w:t>
      </w:r>
      <w:r w:rsidR="008F0FBF" w:rsidRPr="00364EA1">
        <w:rPr>
          <w:color w:val="000000"/>
          <w:sz w:val="28"/>
        </w:rPr>
        <w:t xml:space="preserve"> перечень сетевых соединений и статистическую информацию для протоколов UDP, TCP, ICMP, IP.</w:t>
      </w:r>
    </w:p>
    <w:p w:rsidR="00364EA1" w:rsidRDefault="00364EA1" w:rsidP="00364EA1">
      <w:pPr>
        <w:pStyle w:val="a3"/>
        <w:jc w:val="center"/>
        <w:rPr>
          <w:color w:val="000000"/>
          <w:sz w:val="28"/>
          <w:lang w:val="en-US"/>
        </w:rPr>
      </w:pPr>
      <w:r>
        <w:rPr>
          <w:noProof/>
        </w:rPr>
        <w:drawing>
          <wp:inline distT="0" distB="0" distL="0" distR="0" wp14:anchorId="028F713A" wp14:editId="75F9F41C">
            <wp:extent cx="4582048" cy="7895038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7986" cy="790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EA1" w:rsidRDefault="00364EA1" w:rsidP="00364EA1">
      <w:pPr>
        <w:pStyle w:val="a3"/>
        <w:rPr>
          <w:color w:val="000000"/>
        </w:rPr>
      </w:pPr>
    </w:p>
    <w:p w:rsidR="00364EA1" w:rsidRDefault="00364EA1" w:rsidP="00364EA1">
      <w:pPr>
        <w:pStyle w:val="a3"/>
        <w:rPr>
          <w:b/>
          <w:color w:val="000000"/>
          <w:sz w:val="28"/>
        </w:rPr>
      </w:pPr>
      <w:r w:rsidRPr="00364EA1">
        <w:rPr>
          <w:b/>
          <w:color w:val="000000"/>
          <w:sz w:val="28"/>
        </w:rPr>
        <w:lastRenderedPageBreak/>
        <w:t>Контрольные вопросы:</w:t>
      </w:r>
    </w:p>
    <w:p w:rsidR="00364EA1" w:rsidRPr="00364EA1" w:rsidRDefault="00364EA1" w:rsidP="00364EA1">
      <w:pPr>
        <w:pStyle w:val="a3"/>
        <w:rPr>
          <w:color w:val="000000"/>
          <w:sz w:val="28"/>
        </w:rPr>
      </w:pPr>
      <w:r w:rsidRPr="00364EA1">
        <w:rPr>
          <w:color w:val="000000"/>
          <w:sz w:val="28"/>
        </w:rPr>
        <w:t xml:space="preserve">· Какие утилиты можно использовать для проверки правильности конфигурирования TCP/IP? </w:t>
      </w:r>
    </w:p>
    <w:p w:rsidR="00364EA1" w:rsidRPr="00364EA1" w:rsidRDefault="00364EA1" w:rsidP="00364EA1">
      <w:pPr>
        <w:pStyle w:val="a3"/>
        <w:rPr>
          <w:color w:val="000000"/>
          <w:sz w:val="28"/>
        </w:rPr>
      </w:pPr>
      <w:r w:rsidRPr="00364EA1">
        <w:rPr>
          <w:color w:val="000000"/>
          <w:sz w:val="28"/>
        </w:rPr>
        <w:t xml:space="preserve">· Каким образом команда </w:t>
      </w:r>
      <w:proofErr w:type="spellStart"/>
      <w:r w:rsidRPr="00364EA1">
        <w:rPr>
          <w:color w:val="000000"/>
          <w:sz w:val="28"/>
        </w:rPr>
        <w:t>ping</w:t>
      </w:r>
      <w:proofErr w:type="spellEnd"/>
      <w:r w:rsidRPr="00364EA1">
        <w:rPr>
          <w:color w:val="000000"/>
          <w:sz w:val="28"/>
        </w:rPr>
        <w:t xml:space="preserve"> проверяет соединение с удаленным хостом? </w:t>
      </w:r>
    </w:p>
    <w:p w:rsidR="00364EA1" w:rsidRPr="00364EA1" w:rsidRDefault="00364EA1" w:rsidP="00364EA1">
      <w:pPr>
        <w:pStyle w:val="a3"/>
        <w:rPr>
          <w:color w:val="000000"/>
          <w:sz w:val="28"/>
        </w:rPr>
      </w:pPr>
      <w:r w:rsidRPr="00364EA1">
        <w:rPr>
          <w:color w:val="000000"/>
          <w:sz w:val="28"/>
        </w:rPr>
        <w:t xml:space="preserve">· Что такое хост? </w:t>
      </w:r>
    </w:p>
    <w:p w:rsidR="00364EA1" w:rsidRPr="00364EA1" w:rsidRDefault="00364EA1" w:rsidP="00364EA1">
      <w:pPr>
        <w:pStyle w:val="a3"/>
        <w:rPr>
          <w:color w:val="000000"/>
          <w:sz w:val="28"/>
        </w:rPr>
      </w:pPr>
      <w:r w:rsidRPr="00364EA1">
        <w:rPr>
          <w:color w:val="000000"/>
          <w:sz w:val="28"/>
        </w:rPr>
        <w:t xml:space="preserve">· Что такое петля обратной связи? </w:t>
      </w:r>
    </w:p>
    <w:p w:rsidR="00364EA1" w:rsidRPr="00364EA1" w:rsidRDefault="00364EA1" w:rsidP="00364EA1">
      <w:pPr>
        <w:pStyle w:val="a3"/>
        <w:rPr>
          <w:color w:val="000000"/>
          <w:sz w:val="28"/>
        </w:rPr>
      </w:pPr>
      <w:r w:rsidRPr="00364EA1">
        <w:rPr>
          <w:color w:val="000000"/>
          <w:sz w:val="28"/>
        </w:rPr>
        <w:t xml:space="preserve">· Сколько промежуточных маршрутизаторов сможет пройти IP-пакет, если его время жизни равно 30? </w:t>
      </w:r>
    </w:p>
    <w:p w:rsidR="00364EA1" w:rsidRPr="00364EA1" w:rsidRDefault="00364EA1" w:rsidP="00364EA1">
      <w:pPr>
        <w:pStyle w:val="a3"/>
        <w:rPr>
          <w:color w:val="000000"/>
          <w:sz w:val="28"/>
        </w:rPr>
      </w:pPr>
      <w:r w:rsidRPr="00364EA1">
        <w:rPr>
          <w:color w:val="000000"/>
          <w:sz w:val="28"/>
        </w:rPr>
        <w:t xml:space="preserve">· Как работает утилита </w:t>
      </w:r>
      <w:proofErr w:type="spellStart"/>
      <w:r w:rsidRPr="00364EA1">
        <w:rPr>
          <w:color w:val="000000"/>
          <w:sz w:val="28"/>
        </w:rPr>
        <w:t>tracert</w:t>
      </w:r>
      <w:proofErr w:type="spellEnd"/>
      <w:r w:rsidRPr="00364EA1">
        <w:rPr>
          <w:color w:val="000000"/>
          <w:sz w:val="28"/>
        </w:rPr>
        <w:t xml:space="preserve">? </w:t>
      </w:r>
    </w:p>
    <w:p w:rsidR="00364EA1" w:rsidRDefault="00364EA1" w:rsidP="00364EA1">
      <w:pPr>
        <w:pStyle w:val="a3"/>
        <w:rPr>
          <w:color w:val="000000"/>
          <w:sz w:val="28"/>
        </w:rPr>
      </w:pPr>
      <w:r w:rsidRPr="00364EA1">
        <w:rPr>
          <w:color w:val="000000"/>
          <w:sz w:val="28"/>
        </w:rPr>
        <w:t xml:space="preserve">· Каково назначение протокола ARP? </w:t>
      </w:r>
    </w:p>
    <w:p w:rsidR="00364EA1" w:rsidRDefault="00364EA1" w:rsidP="00364EA1">
      <w:pPr>
        <w:pStyle w:val="a3"/>
        <w:rPr>
          <w:color w:val="000000"/>
          <w:sz w:val="28"/>
        </w:rPr>
      </w:pPr>
    </w:p>
    <w:p w:rsidR="00364EA1" w:rsidRDefault="00364EA1" w:rsidP="00364EA1">
      <w:pPr>
        <w:pStyle w:val="a3"/>
        <w:rPr>
          <w:b/>
          <w:color w:val="000000"/>
          <w:sz w:val="28"/>
        </w:rPr>
      </w:pPr>
      <w:r w:rsidRPr="00364EA1">
        <w:rPr>
          <w:b/>
          <w:color w:val="000000"/>
          <w:sz w:val="28"/>
        </w:rPr>
        <w:t>Ответы:</w:t>
      </w:r>
    </w:p>
    <w:p w:rsidR="00364EA1" w:rsidRPr="00364EA1" w:rsidRDefault="00364EA1" w:rsidP="00364EA1">
      <w:pPr>
        <w:pStyle w:val="a3"/>
        <w:rPr>
          <w:color w:val="000000"/>
          <w:sz w:val="28"/>
        </w:rPr>
      </w:pPr>
      <w:r>
        <w:rPr>
          <w:b/>
          <w:color w:val="000000"/>
          <w:sz w:val="28"/>
        </w:rPr>
        <w:t xml:space="preserve">- </w:t>
      </w:r>
      <w:r>
        <w:rPr>
          <w:color w:val="000000"/>
          <w:sz w:val="28"/>
          <w:lang w:val="en-US"/>
        </w:rPr>
        <w:t>ipconfig</w:t>
      </w:r>
      <w:r w:rsidRPr="00364EA1">
        <w:rPr>
          <w:color w:val="000000"/>
          <w:sz w:val="28"/>
        </w:rPr>
        <w:t xml:space="preserve">, </w:t>
      </w:r>
      <w:r>
        <w:rPr>
          <w:color w:val="000000"/>
          <w:sz w:val="28"/>
          <w:lang w:val="en-US"/>
        </w:rPr>
        <w:t>ping</w:t>
      </w:r>
    </w:p>
    <w:p w:rsidR="00364EA1" w:rsidRDefault="00364EA1" w:rsidP="00364EA1">
      <w:pPr>
        <w:pStyle w:val="a3"/>
        <w:rPr>
          <w:color w:val="333333"/>
          <w:sz w:val="28"/>
          <w:szCs w:val="20"/>
          <w:shd w:val="clear" w:color="auto" w:fill="FFFFFF"/>
        </w:rPr>
      </w:pPr>
      <w:r w:rsidRPr="00364EA1">
        <w:rPr>
          <w:color w:val="000000"/>
          <w:sz w:val="28"/>
        </w:rPr>
        <w:t xml:space="preserve">- </w:t>
      </w:r>
      <w:r w:rsidRPr="00364EA1">
        <w:rPr>
          <w:bCs/>
          <w:color w:val="333333"/>
          <w:sz w:val="28"/>
          <w:szCs w:val="20"/>
        </w:rPr>
        <w:t>Команда</w:t>
      </w:r>
      <w:r w:rsidRPr="00364EA1">
        <w:rPr>
          <w:color w:val="333333"/>
          <w:sz w:val="28"/>
          <w:szCs w:val="20"/>
          <w:shd w:val="clear" w:color="auto" w:fill="FFFFFF"/>
        </w:rPr>
        <w:t xml:space="preserve"> </w:t>
      </w:r>
      <w:proofErr w:type="spellStart"/>
      <w:r w:rsidRPr="00364EA1">
        <w:rPr>
          <w:bCs/>
          <w:color w:val="333333"/>
          <w:sz w:val="28"/>
          <w:szCs w:val="20"/>
        </w:rPr>
        <w:t>ping</w:t>
      </w:r>
      <w:proofErr w:type="spellEnd"/>
      <w:r w:rsidRPr="00364EA1">
        <w:rPr>
          <w:color w:val="333333"/>
          <w:sz w:val="28"/>
          <w:szCs w:val="20"/>
          <w:shd w:val="clear" w:color="auto" w:fill="FFFFFF"/>
        </w:rPr>
        <w:t xml:space="preserve"> </w:t>
      </w:r>
      <w:r w:rsidRPr="00364EA1">
        <w:rPr>
          <w:bCs/>
          <w:color w:val="333333"/>
          <w:sz w:val="28"/>
          <w:szCs w:val="20"/>
        </w:rPr>
        <w:t>проверяет</w:t>
      </w:r>
      <w:r w:rsidRPr="00364EA1">
        <w:rPr>
          <w:color w:val="333333"/>
          <w:sz w:val="28"/>
          <w:szCs w:val="20"/>
          <w:shd w:val="clear" w:color="auto" w:fill="FFFFFF"/>
        </w:rPr>
        <w:t xml:space="preserve"> </w:t>
      </w:r>
      <w:r w:rsidRPr="00364EA1">
        <w:rPr>
          <w:bCs/>
          <w:color w:val="333333"/>
          <w:sz w:val="28"/>
          <w:szCs w:val="20"/>
        </w:rPr>
        <w:t>соединение</w:t>
      </w:r>
      <w:r w:rsidRPr="00364EA1">
        <w:rPr>
          <w:color w:val="333333"/>
          <w:sz w:val="28"/>
          <w:szCs w:val="20"/>
          <w:shd w:val="clear" w:color="auto" w:fill="FFFFFF"/>
        </w:rPr>
        <w:t xml:space="preserve"> </w:t>
      </w:r>
      <w:r w:rsidRPr="00364EA1">
        <w:rPr>
          <w:bCs/>
          <w:color w:val="333333"/>
          <w:sz w:val="28"/>
          <w:szCs w:val="20"/>
        </w:rPr>
        <w:t>с</w:t>
      </w:r>
      <w:r w:rsidRPr="00364EA1">
        <w:rPr>
          <w:color w:val="333333"/>
          <w:sz w:val="28"/>
          <w:szCs w:val="20"/>
          <w:shd w:val="clear" w:color="auto" w:fill="FFFFFF"/>
        </w:rPr>
        <w:t xml:space="preserve"> </w:t>
      </w:r>
      <w:r w:rsidRPr="00364EA1">
        <w:rPr>
          <w:bCs/>
          <w:color w:val="333333"/>
          <w:sz w:val="28"/>
          <w:szCs w:val="20"/>
        </w:rPr>
        <w:t>удаленным</w:t>
      </w:r>
      <w:r w:rsidRPr="00364EA1">
        <w:rPr>
          <w:color w:val="333333"/>
          <w:sz w:val="28"/>
          <w:szCs w:val="20"/>
          <w:shd w:val="clear" w:color="auto" w:fill="FFFFFF"/>
        </w:rPr>
        <w:t xml:space="preserve"> </w:t>
      </w:r>
      <w:r w:rsidRPr="00364EA1">
        <w:rPr>
          <w:bCs/>
          <w:color w:val="333333"/>
          <w:sz w:val="28"/>
          <w:szCs w:val="20"/>
        </w:rPr>
        <w:t>хостом</w:t>
      </w:r>
      <w:r w:rsidRPr="00364EA1">
        <w:rPr>
          <w:color w:val="333333"/>
          <w:sz w:val="28"/>
          <w:szCs w:val="20"/>
          <w:shd w:val="clear" w:color="auto" w:fill="FFFFFF"/>
        </w:rPr>
        <w:t xml:space="preserve"> путем посылки к этому </w:t>
      </w:r>
      <w:r w:rsidRPr="00364EA1">
        <w:rPr>
          <w:bCs/>
          <w:color w:val="333333"/>
          <w:sz w:val="28"/>
          <w:szCs w:val="20"/>
        </w:rPr>
        <w:t>хосту</w:t>
      </w:r>
      <w:r w:rsidRPr="00364EA1">
        <w:rPr>
          <w:color w:val="333333"/>
          <w:sz w:val="28"/>
          <w:szCs w:val="20"/>
          <w:shd w:val="clear" w:color="auto" w:fill="FFFFFF"/>
        </w:rPr>
        <w:t xml:space="preserve"> эхо-пакетов ICMP и прослушивания эхо-ответов</w:t>
      </w:r>
    </w:p>
    <w:p w:rsidR="00364EA1" w:rsidRDefault="00364EA1" w:rsidP="00364EA1">
      <w:pPr>
        <w:pStyle w:val="a3"/>
        <w:rPr>
          <w:color w:val="333333"/>
          <w:sz w:val="28"/>
          <w:szCs w:val="27"/>
          <w:shd w:val="clear" w:color="auto" w:fill="FFFFFF"/>
        </w:rPr>
      </w:pPr>
      <w:r w:rsidRPr="00364EA1">
        <w:rPr>
          <w:color w:val="333333"/>
          <w:sz w:val="28"/>
          <w:szCs w:val="20"/>
          <w:shd w:val="clear" w:color="auto" w:fill="FFFFFF"/>
        </w:rPr>
        <w:t xml:space="preserve">- </w:t>
      </w:r>
      <w:r w:rsidRPr="00364EA1">
        <w:rPr>
          <w:bCs/>
          <w:color w:val="333333"/>
          <w:sz w:val="28"/>
          <w:szCs w:val="27"/>
        </w:rPr>
        <w:t>Хост</w:t>
      </w:r>
      <w:r w:rsidRPr="00364EA1">
        <w:rPr>
          <w:color w:val="333333"/>
          <w:sz w:val="28"/>
          <w:szCs w:val="27"/>
          <w:shd w:val="clear" w:color="auto" w:fill="FFFFFF"/>
        </w:rPr>
        <w:t xml:space="preserve"> — любое устройство, предоставляющее сервисы формата «клиент-сервер» в режиме сервера по каким-либо интерфейсам и уникально определённое на этих интерфейсах.</w:t>
      </w:r>
    </w:p>
    <w:p w:rsidR="00364EA1" w:rsidRDefault="00364EA1" w:rsidP="00364EA1">
      <w:pPr>
        <w:pStyle w:val="a3"/>
        <w:rPr>
          <w:color w:val="333333"/>
          <w:sz w:val="28"/>
          <w:szCs w:val="27"/>
          <w:shd w:val="clear" w:color="auto" w:fill="FFFFFF"/>
        </w:rPr>
      </w:pPr>
      <w:r w:rsidRPr="00364EA1">
        <w:rPr>
          <w:color w:val="333333"/>
          <w:sz w:val="28"/>
          <w:szCs w:val="27"/>
          <w:shd w:val="clear" w:color="auto" w:fill="FFFFFF"/>
        </w:rPr>
        <w:t xml:space="preserve">- </w:t>
      </w:r>
      <w:r w:rsidRPr="00364EA1">
        <w:rPr>
          <w:bCs/>
          <w:color w:val="333333"/>
          <w:sz w:val="28"/>
          <w:szCs w:val="27"/>
        </w:rPr>
        <w:t>Петли</w:t>
      </w:r>
      <w:r w:rsidRPr="00364EA1">
        <w:rPr>
          <w:color w:val="333333"/>
          <w:sz w:val="28"/>
          <w:szCs w:val="27"/>
          <w:shd w:val="clear" w:color="auto" w:fill="FFFFFF"/>
        </w:rPr>
        <w:t xml:space="preserve"> </w:t>
      </w:r>
      <w:r w:rsidRPr="00364EA1">
        <w:rPr>
          <w:bCs/>
          <w:color w:val="333333"/>
          <w:sz w:val="28"/>
          <w:szCs w:val="27"/>
        </w:rPr>
        <w:t>обратной</w:t>
      </w:r>
      <w:r w:rsidRPr="00364EA1">
        <w:rPr>
          <w:color w:val="333333"/>
          <w:sz w:val="28"/>
          <w:szCs w:val="27"/>
          <w:shd w:val="clear" w:color="auto" w:fill="FFFFFF"/>
        </w:rPr>
        <w:t xml:space="preserve"> </w:t>
      </w:r>
      <w:r w:rsidRPr="00364EA1">
        <w:rPr>
          <w:bCs/>
          <w:color w:val="333333"/>
          <w:sz w:val="28"/>
          <w:szCs w:val="27"/>
        </w:rPr>
        <w:t>связи</w:t>
      </w:r>
      <w:r w:rsidRPr="00364EA1">
        <w:rPr>
          <w:color w:val="333333"/>
          <w:sz w:val="28"/>
          <w:szCs w:val="27"/>
          <w:shd w:val="clear" w:color="auto" w:fill="FFFFFF"/>
        </w:rPr>
        <w:t xml:space="preserve"> – это информация о результатах функционирования системы, поступающая в эту же систему.</w:t>
      </w:r>
    </w:p>
    <w:p w:rsidR="00364EA1" w:rsidRDefault="00364EA1" w:rsidP="00364EA1">
      <w:pPr>
        <w:pStyle w:val="a3"/>
        <w:rPr>
          <w:color w:val="333333"/>
          <w:sz w:val="28"/>
          <w:szCs w:val="28"/>
          <w:shd w:val="clear" w:color="auto" w:fill="FFFFFF"/>
        </w:rPr>
      </w:pPr>
      <w:r w:rsidRPr="00364EA1">
        <w:rPr>
          <w:color w:val="333333"/>
          <w:sz w:val="28"/>
          <w:szCs w:val="27"/>
          <w:shd w:val="clear" w:color="auto" w:fill="FFFFFF"/>
        </w:rPr>
        <w:t xml:space="preserve">- </w:t>
      </w:r>
      <w:r w:rsidRPr="00364EA1">
        <w:rPr>
          <w:bCs/>
          <w:color w:val="333333"/>
          <w:sz w:val="28"/>
          <w:szCs w:val="28"/>
        </w:rPr>
        <w:t>30</w:t>
      </w:r>
      <w:r w:rsidRPr="00364EA1">
        <w:rPr>
          <w:color w:val="333333"/>
          <w:sz w:val="28"/>
          <w:szCs w:val="28"/>
          <w:shd w:val="clear" w:color="auto" w:fill="FFFFFF"/>
        </w:rPr>
        <w:t xml:space="preserve">, т.к. каждый </w:t>
      </w:r>
      <w:r w:rsidRPr="00364EA1">
        <w:rPr>
          <w:bCs/>
          <w:color w:val="333333"/>
          <w:sz w:val="28"/>
          <w:szCs w:val="28"/>
        </w:rPr>
        <w:t>маршрутизатор</w:t>
      </w:r>
      <w:r w:rsidRPr="00364EA1">
        <w:rPr>
          <w:color w:val="333333"/>
          <w:sz w:val="28"/>
          <w:szCs w:val="28"/>
          <w:shd w:val="clear" w:color="auto" w:fill="FFFFFF"/>
        </w:rPr>
        <w:t xml:space="preserve">, через который </w:t>
      </w:r>
      <w:r w:rsidRPr="00364EA1">
        <w:rPr>
          <w:bCs/>
          <w:color w:val="333333"/>
          <w:sz w:val="28"/>
          <w:szCs w:val="28"/>
        </w:rPr>
        <w:t>проходит</w:t>
      </w:r>
      <w:r w:rsidRPr="00364EA1">
        <w:rPr>
          <w:color w:val="333333"/>
          <w:sz w:val="28"/>
          <w:szCs w:val="28"/>
          <w:shd w:val="clear" w:color="auto" w:fill="FFFFFF"/>
        </w:rPr>
        <w:t xml:space="preserve"> путь, обязан перед дальнейшей пересылкой пакета уменьшить значение </w:t>
      </w:r>
      <w:r w:rsidRPr="00364EA1">
        <w:rPr>
          <w:bCs/>
          <w:color w:val="333333"/>
          <w:sz w:val="28"/>
          <w:szCs w:val="28"/>
        </w:rPr>
        <w:t>его</w:t>
      </w:r>
      <w:r w:rsidRPr="00364EA1">
        <w:rPr>
          <w:color w:val="333333"/>
          <w:sz w:val="28"/>
          <w:szCs w:val="28"/>
          <w:shd w:val="clear" w:color="auto" w:fill="FFFFFF"/>
        </w:rPr>
        <w:t xml:space="preserve"> поля TTL по меньшей мере на 1.</w:t>
      </w:r>
    </w:p>
    <w:p w:rsidR="00364EA1" w:rsidRPr="00364EA1" w:rsidRDefault="00364EA1" w:rsidP="00364EA1">
      <w:pPr>
        <w:pStyle w:val="a3"/>
        <w:rPr>
          <w:color w:val="333333"/>
          <w:sz w:val="28"/>
          <w:szCs w:val="28"/>
          <w:shd w:val="clear" w:color="auto" w:fill="FFFFFF"/>
        </w:rPr>
      </w:pPr>
      <w:r w:rsidRPr="00364EA1">
        <w:rPr>
          <w:color w:val="333333"/>
          <w:sz w:val="28"/>
          <w:szCs w:val="28"/>
          <w:shd w:val="clear" w:color="auto" w:fill="FFFFFF"/>
        </w:rPr>
        <w:t>- При отправке пакета это поле выставляется в 255 и затем, каждый маршрутизатор, через который пройдёт данный пакет уменьшает это значение на 1 т.е. TTL=TTL-1.</w:t>
      </w:r>
    </w:p>
    <w:p w:rsidR="00364EA1" w:rsidRDefault="00364EA1" w:rsidP="00364EA1">
      <w:pPr>
        <w:pStyle w:val="a3"/>
        <w:rPr>
          <w:color w:val="333333"/>
          <w:sz w:val="28"/>
          <w:szCs w:val="28"/>
          <w:shd w:val="clear" w:color="auto" w:fill="FFFFFF"/>
        </w:rPr>
      </w:pPr>
      <w:r w:rsidRPr="00364EA1">
        <w:rPr>
          <w:color w:val="333333"/>
          <w:sz w:val="28"/>
          <w:szCs w:val="28"/>
          <w:shd w:val="clear" w:color="auto" w:fill="FFFFFF"/>
        </w:rPr>
        <w:t xml:space="preserve">- </w:t>
      </w:r>
      <w:r w:rsidRPr="00364EA1">
        <w:rPr>
          <w:bCs/>
          <w:color w:val="333333"/>
          <w:sz w:val="28"/>
          <w:szCs w:val="28"/>
        </w:rPr>
        <w:t>ARP</w:t>
      </w:r>
      <w:r w:rsidRPr="00364EA1">
        <w:rPr>
          <w:color w:val="333333"/>
          <w:sz w:val="28"/>
          <w:szCs w:val="28"/>
          <w:shd w:val="clear" w:color="auto" w:fill="FFFFFF"/>
        </w:rPr>
        <w:t xml:space="preserve"> (англ. </w:t>
      </w:r>
      <w:proofErr w:type="spellStart"/>
      <w:r w:rsidRPr="00364EA1">
        <w:rPr>
          <w:color w:val="333333"/>
          <w:sz w:val="28"/>
          <w:szCs w:val="28"/>
          <w:shd w:val="clear" w:color="auto" w:fill="FFFFFF"/>
        </w:rPr>
        <w:t>Address</w:t>
      </w:r>
      <w:proofErr w:type="spellEnd"/>
      <w:r w:rsidRPr="00364EA1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64EA1">
        <w:rPr>
          <w:color w:val="333333"/>
          <w:sz w:val="28"/>
          <w:szCs w:val="28"/>
          <w:shd w:val="clear" w:color="auto" w:fill="FFFFFF"/>
        </w:rPr>
        <w:t>Resolution</w:t>
      </w:r>
      <w:proofErr w:type="spellEnd"/>
      <w:r w:rsidRPr="00364EA1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64EA1">
        <w:rPr>
          <w:color w:val="333333"/>
          <w:sz w:val="28"/>
          <w:szCs w:val="28"/>
          <w:shd w:val="clear" w:color="auto" w:fill="FFFFFF"/>
        </w:rPr>
        <w:t>Protocol</w:t>
      </w:r>
      <w:proofErr w:type="spellEnd"/>
      <w:r w:rsidRPr="00364EA1">
        <w:rPr>
          <w:color w:val="333333"/>
          <w:sz w:val="28"/>
          <w:szCs w:val="28"/>
          <w:shd w:val="clear" w:color="auto" w:fill="FFFFFF"/>
        </w:rPr>
        <w:t xml:space="preserve"> — </w:t>
      </w:r>
      <w:r w:rsidRPr="00364EA1">
        <w:rPr>
          <w:bCs/>
          <w:color w:val="333333"/>
          <w:sz w:val="28"/>
          <w:szCs w:val="28"/>
        </w:rPr>
        <w:t>протокол</w:t>
      </w:r>
      <w:r w:rsidRPr="00364EA1">
        <w:rPr>
          <w:color w:val="333333"/>
          <w:sz w:val="28"/>
          <w:szCs w:val="28"/>
          <w:shd w:val="clear" w:color="auto" w:fill="FFFFFF"/>
        </w:rPr>
        <w:t xml:space="preserve"> определения адреса) — </w:t>
      </w:r>
      <w:r w:rsidRPr="00364EA1">
        <w:rPr>
          <w:bCs/>
          <w:color w:val="333333"/>
          <w:sz w:val="28"/>
          <w:szCs w:val="28"/>
        </w:rPr>
        <w:t>протокол</w:t>
      </w:r>
      <w:r w:rsidRPr="00364EA1">
        <w:rPr>
          <w:color w:val="333333"/>
          <w:sz w:val="28"/>
          <w:szCs w:val="28"/>
          <w:shd w:val="clear" w:color="auto" w:fill="FFFFFF"/>
        </w:rPr>
        <w:t xml:space="preserve"> в компьютерных сетях, предназначенный для определения MAC-адреса по IP-адресу другого компьютера.</w:t>
      </w:r>
    </w:p>
    <w:p w:rsidR="00364EA1" w:rsidRPr="00D904BF" w:rsidRDefault="00364EA1" w:rsidP="00D904BF">
      <w:pP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sectPr w:rsidR="00364EA1" w:rsidRPr="00D904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85024"/>
    <w:multiLevelType w:val="hybridMultilevel"/>
    <w:tmpl w:val="86CCA08E"/>
    <w:lvl w:ilvl="0" w:tplc="A0985A8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33333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57E4D"/>
    <w:multiLevelType w:val="multilevel"/>
    <w:tmpl w:val="2500F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0E4184"/>
    <w:multiLevelType w:val="multilevel"/>
    <w:tmpl w:val="3A7E5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A87066"/>
    <w:multiLevelType w:val="hybridMultilevel"/>
    <w:tmpl w:val="DFD8F566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586F5016"/>
    <w:multiLevelType w:val="multilevel"/>
    <w:tmpl w:val="2A464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261496"/>
    <w:multiLevelType w:val="multilevel"/>
    <w:tmpl w:val="C3484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756E41"/>
    <w:multiLevelType w:val="hybridMultilevel"/>
    <w:tmpl w:val="DBD07C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C53119"/>
    <w:multiLevelType w:val="hybridMultilevel"/>
    <w:tmpl w:val="69F418AE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DE1"/>
    <w:rsid w:val="00056BA0"/>
    <w:rsid w:val="00110100"/>
    <w:rsid w:val="00121EFC"/>
    <w:rsid w:val="00134DE1"/>
    <w:rsid w:val="00170A37"/>
    <w:rsid w:val="00173F34"/>
    <w:rsid w:val="00265760"/>
    <w:rsid w:val="00286E9D"/>
    <w:rsid w:val="00364EA1"/>
    <w:rsid w:val="00377544"/>
    <w:rsid w:val="004A7D4D"/>
    <w:rsid w:val="004C35B4"/>
    <w:rsid w:val="00564231"/>
    <w:rsid w:val="006671E6"/>
    <w:rsid w:val="00791EFE"/>
    <w:rsid w:val="007A1491"/>
    <w:rsid w:val="00836EEA"/>
    <w:rsid w:val="008A17AD"/>
    <w:rsid w:val="008A526C"/>
    <w:rsid w:val="008D0E0D"/>
    <w:rsid w:val="008F0FBF"/>
    <w:rsid w:val="00966C9B"/>
    <w:rsid w:val="00BA3C08"/>
    <w:rsid w:val="00C42689"/>
    <w:rsid w:val="00C52C55"/>
    <w:rsid w:val="00D22EDA"/>
    <w:rsid w:val="00D904BF"/>
    <w:rsid w:val="00E65A77"/>
    <w:rsid w:val="00F106C9"/>
    <w:rsid w:val="00F65DF4"/>
    <w:rsid w:val="00FB2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E8FF5"/>
  <w15:docId w15:val="{1BCAEF87-EAEE-4EB6-981C-26BAF5447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4D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34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22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2EDA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66C9B"/>
    <w:pPr>
      <w:ind w:left="720"/>
      <w:contextualSpacing/>
    </w:pPr>
  </w:style>
  <w:style w:type="paragraph" w:customStyle="1" w:styleId="p35">
    <w:name w:val="p35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">
    <w:name w:val="p12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6">
    <w:name w:val="p16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6">
    <w:name w:val="p36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8">
    <w:name w:val="p18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8">
    <w:name w:val="p28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7">
    <w:name w:val="p37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8">
    <w:name w:val="p38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0">
    <w:name w:val="p40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2">
    <w:name w:val="p42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3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0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9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90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083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78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740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72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Simptom</cp:lastModifiedBy>
  <cp:revision>2</cp:revision>
  <dcterms:created xsi:type="dcterms:W3CDTF">2019-11-27T18:35:00Z</dcterms:created>
  <dcterms:modified xsi:type="dcterms:W3CDTF">2019-11-27T18:35:00Z</dcterms:modified>
</cp:coreProperties>
</file>