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Technischer_Guide_Docker_SQL</w:t>
      </w:r>
    </w:p>
    <w:bookmarkStart w:id="21" w:name="X16993a7930e74993e2e5964661c057a6497a70f"/>
    <w:p>
      <w:pPr>
        <w:pStyle w:val="Heading1"/>
      </w:pPr>
      <w:r>
        <w:t xml:space="preserve">🛠️ Technischer Guide: Docker-Management &amp; SQL-Analyse</w:t>
      </w:r>
    </w:p>
    <w:p>
      <w:pPr>
        <w:pStyle w:val="FirstParagraph"/>
      </w:pPr>
      <w:r>
        <w:rPr>
          <w:b/>
          <w:bCs/>
        </w:rPr>
        <w:t xml:space="preserve">Ziel:</w:t>
      </w:r>
      <w:r>
        <w:t xml:space="preserve"> </w:t>
      </w:r>
      <w:r>
        <w:t xml:space="preserve">Aufbau einer containerisierten MySQL-Umgebung für BetaTrade und Durchführung von Datenanalysen zur Vorbereitung der Systemmigration.</w:t>
      </w:r>
    </w:p>
    <w:bookmarkStart w:id="9" w:name="voraussetzungen"/>
    <w:p>
      <w:pPr>
        <w:pStyle w:val="Heading2"/>
      </w:pPr>
      <w:r>
        <w:t xml:space="preserve">1. Voraussetzungen</w:t>
      </w:r>
    </w:p>
    <w:p>
      <w:pPr>
        <w:pStyle w:val="Compact"/>
        <w:numPr>
          <w:ilvl w:val="0"/>
          <w:numId w:val="1001"/>
        </w:numPr>
      </w:pPr>
      <w:r>
        <w:t xml:space="preserve">Ubuntu Server VM mit Docker &amp; Docker-Compose.</w:t>
      </w:r>
    </w:p>
    <w:p>
      <w:pPr>
        <w:pStyle w:val="Compact"/>
        <w:numPr>
          <w:ilvl w:val="0"/>
          <w:numId w:val="1001"/>
        </w:numPr>
      </w:pPr>
      <w:r>
        <w:t xml:space="preserve">Projektverzeichnis</w:t>
      </w:r>
      <w:r>
        <w:t xml:space="preserve"> </w:t>
      </w:r>
      <w:r>
        <w:rPr>
          <w:rStyle w:val="VerbatimChar"/>
        </w:rPr>
        <w:t xml:space="preserve">/home/studentxx/betatrade-database/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Credentials: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betatrade</w:t>
      </w:r>
      <w:r>
        <w:t xml:space="preserve">.</w:t>
      </w:r>
    </w:p>
    <w:bookmarkEnd w:id="9"/>
    <w:bookmarkStart w:id="12" w:name="durchführung-docker-setup"/>
    <w:p>
      <w:pPr>
        <w:pStyle w:val="Heading2"/>
      </w:pPr>
      <w:r>
        <w:t xml:space="preserve">2. Durchführung: Docker Setup</w:t>
      </w:r>
    </w:p>
    <w:bookmarkStart w:id="10" w:name="container-handling"/>
    <w:p>
      <w:pPr>
        <w:pStyle w:val="Heading3"/>
      </w:pPr>
      <w:r>
        <w:t xml:space="preserve">2.1 Container-Handling</w:t>
      </w:r>
    </w:p>
    <w:p>
      <w:pPr>
        <w:pStyle w:val="FirstParagraph"/>
      </w:pPr>
      <w:r>
        <w:t xml:space="preserve">Grundlegende Befehle zur Steuerung der Umgebung: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Start:</w:t>
      </w:r>
      <w:r>
        <w:t xml:space="preserve"> </w:t>
      </w:r>
      <w:r>
        <w:rPr>
          <w:rStyle w:val="VerbatimChar"/>
        </w:rPr>
        <w:t xml:space="preserve">docker-compose up -d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Logs prüfen:</w:t>
      </w:r>
      <w:r>
        <w:t xml:space="preserve"> </w:t>
      </w:r>
      <w:r>
        <w:rPr>
          <w:rStyle w:val="VerbatimChar"/>
        </w:rPr>
        <w:t xml:space="preserve">docker-compose logs -f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Bereinigung:</w:t>
      </w:r>
      <w:r>
        <w:t xml:space="preserve"> </w:t>
      </w:r>
      <w:r>
        <w:rPr>
          <w:rStyle w:val="VerbatimChar"/>
        </w:rPr>
        <w:t xml:space="preserve">docker rm -f $(docker ps -aq)</w:t>
      </w:r>
      <w:r>
        <w:t xml:space="preserve"> </w:t>
      </w:r>
      <w:r>
        <w:t xml:space="preserve">(Entfernen aller Test-Container).</w:t>
      </w:r>
    </w:p>
    <w:bookmarkEnd w:id="10"/>
    <w:bookmarkStart w:id="11" w:name="datenbank-verbindung"/>
    <w:p>
      <w:pPr>
        <w:pStyle w:val="Heading3"/>
      </w:pPr>
      <w:r>
        <w:t xml:space="preserve">2.2 Datenbank-Verbindung</w:t>
      </w:r>
    </w:p>
    <w:p>
      <w:pPr>
        <w:pStyle w:val="FirstParagraph"/>
      </w:pPr>
      <w:r>
        <w:t xml:space="preserve">Der Zugriff erfolgt direkt über das Terminal oder den MySQL-Client:</w:t>
      </w:r>
    </w:p>
    <w:p>
      <w:pPr>
        <w:pStyle w:val="SourceCode"/>
      </w:pPr>
      <w:r>
        <w:rPr>
          <w:rStyle w:val="VerbatimChar"/>
        </w:rPr>
        <w:t xml:space="preserve">mysql -uadmin -pbetatrade -h 127.0.0.1</w:t>
      </w:r>
    </w:p>
    <w:bookmarkEnd w:id="11"/>
    <w:bookmarkEnd w:id="12"/>
    <w:bookmarkStart w:id="15" w:name="sql-analysen-business-intelligence"/>
    <w:p>
      <w:pPr>
        <w:pStyle w:val="Heading2"/>
      </w:pPr>
      <w:r>
        <w:t xml:space="preserve">3. SQL-Analysen (Business Intelligence)</w:t>
      </w:r>
    </w:p>
    <w:bookmarkStart w:id="13" w:name="struktur"/>
    <w:p>
      <w:pPr>
        <w:pStyle w:val="Heading3"/>
      </w:pPr>
      <w:r>
        <w:t xml:space="preserve">3.1 Struktur</w:t>
      </w:r>
    </w:p>
    <w:p>
      <w:pPr>
        <w:pStyle w:val="FirstParagraph"/>
      </w:pPr>
      <w:r>
        <w:t xml:space="preserve">Die Datenbank</w:t>
      </w:r>
      <w:r>
        <w:t xml:space="preserve"> </w:t>
      </w:r>
      <w:r>
        <w:rPr>
          <w:rStyle w:val="VerbatimChar"/>
        </w:rPr>
        <w:t xml:space="preserve">betatrade_db</w:t>
      </w:r>
      <w:r>
        <w:t xml:space="preserve"> </w:t>
      </w:r>
      <w:r>
        <w:t xml:space="preserve">umfasst die Tabellen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trades</w:t>
      </w:r>
      <w:r>
        <w:t xml:space="preserve">.</w:t>
      </w:r>
    </w:p>
    <w:bookmarkEnd w:id="13"/>
    <w:bookmarkStart w:id="14" w:name="key-queries"/>
    <w:p>
      <w:pPr>
        <w:pStyle w:val="Heading3"/>
      </w:pPr>
      <w:r>
        <w:t xml:space="preserve">3.2 Key Queries</w:t>
      </w:r>
    </w:p>
    <w:p>
      <w:pPr>
        <w:pStyle w:val="FirstParagraph"/>
      </w:pPr>
      <w:r>
        <w:t xml:space="preserve">Hier sind die wichtigsten Abfragen für die Bestandsanalyse:</w:t>
      </w:r>
    </w:p>
    <w:p>
      <w:pPr>
        <w:pStyle w:val="BodyText"/>
      </w:pPr>
      <w:r>
        <w:rPr>
          <w:b/>
          <w:bCs/>
        </w:rPr>
        <w:t xml:space="preserve">Neukunden-Analyse (ab 2024):</w:t>
      </w:r>
    </w:p>
    <w:p>
      <w:pPr>
        <w:pStyle w:val="SourceCode"/>
      </w:pPr>
      <w:r>
        <w:rPr>
          <w:rStyle w:val="VerbatimChar"/>
        </w:rPr>
        <w:t xml:space="preserve">SELECT first_name, last_name, registration_date </w:t>
      </w:r>
      <w:r>
        <w:br/>
      </w:r>
      <w:r>
        <w:rPr>
          <w:rStyle w:val="VerbatimChar"/>
        </w:rPr>
        <w:t xml:space="preserve">FROM customers </w:t>
      </w:r>
      <w:r>
        <w:br/>
      </w:r>
      <w:r>
        <w:rPr>
          <w:rStyle w:val="VerbatimChar"/>
        </w:rPr>
        <w:t xml:space="preserve">WHERE registration_date &gt;= '2024-01-01' </w:t>
      </w:r>
      <w:r>
        <w:br/>
      </w:r>
      <w:r>
        <w:rPr>
          <w:rStyle w:val="VerbatimChar"/>
        </w:rPr>
        <w:t xml:space="preserve">ORDER BY registration_date ASC;</w:t>
      </w:r>
    </w:p>
    <w:p>
      <w:pPr>
        <w:pStyle w:val="FirstParagraph"/>
      </w:pPr>
      <w:r>
        <w:rPr>
          <w:b/>
          <w:bCs/>
        </w:rPr>
        <w:t xml:space="preserve">Top-Trader Identifikation (März 2024):</w:t>
      </w:r>
    </w:p>
    <w:p>
      <w:pPr>
        <w:pStyle w:val="SourceCode"/>
      </w:pPr>
      <w:r>
        <w:rPr>
          <w:rStyle w:val="VerbatimChar"/>
        </w:rPr>
        <w:t xml:space="preserve">SELECT c.first_name, c.last_name, COUNT(t.trade_id) as trade_count</w:t>
      </w:r>
      <w:r>
        <w:br/>
      </w:r>
      <w:r>
        <w:rPr>
          <w:rStyle w:val="VerbatimChar"/>
        </w:rPr>
        <w:t xml:space="preserve">FROM customers c</w:t>
      </w:r>
      <w:r>
        <w:br/>
      </w:r>
      <w:r>
        <w:rPr>
          <w:rStyle w:val="VerbatimChar"/>
        </w:rPr>
        <w:t xml:space="preserve">JOIN accounts a ON c.customer_id = a.customer_id</w:t>
      </w:r>
      <w:r>
        <w:br/>
      </w:r>
      <w:r>
        <w:rPr>
          <w:rStyle w:val="VerbatimChar"/>
        </w:rPr>
        <w:t xml:space="preserve">JOIN trades t ON a.account_id = t.account_id</w:t>
      </w:r>
      <w:r>
        <w:br/>
      </w:r>
      <w:r>
        <w:rPr>
          <w:rStyle w:val="VerbatimChar"/>
        </w:rPr>
        <w:t xml:space="preserve">WHERE t.trade_date BETWEEN '2024-03-01' AND '2024-03-31'</w:t>
      </w:r>
      <w:r>
        <w:br/>
      </w:r>
      <w:r>
        <w:rPr>
          <w:rStyle w:val="VerbatimChar"/>
        </w:rPr>
        <w:t xml:space="preserve">GROUP BY c.customer_id</w:t>
      </w:r>
      <w:r>
        <w:br/>
      </w:r>
      <w:r>
        <w:rPr>
          <w:rStyle w:val="VerbatimChar"/>
        </w:rPr>
        <w:t xml:space="preserve">ORDER BY trade_count DESC</w:t>
      </w:r>
      <w:r>
        <w:br/>
      </w:r>
      <w:r>
        <w:rPr>
          <w:rStyle w:val="VerbatimChar"/>
        </w:rPr>
        <w:t xml:space="preserve">LIMIT 1;</w:t>
      </w:r>
    </w:p>
    <w:bookmarkEnd w:id="14"/>
    <w:bookmarkEnd w:id="15"/>
    <w:bookmarkStart w:id="16" w:name="validierung-backup"/>
    <w:p>
      <w:pPr>
        <w:pStyle w:val="Heading2"/>
      </w:pPr>
      <w:r>
        <w:t xml:space="preserve">4. Validierung &amp; Backup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Backup erstellen:</w:t>
      </w:r>
      <w:r>
        <w:t xml:space="preserve"> </w:t>
      </w:r>
      <w:r>
        <w:rPr>
          <w:rStyle w:val="VerbatimChar"/>
        </w:rPr>
        <w:t xml:space="preserve">docker exec betatrade-mysql mysqldump -uadmin -pbetatrade betatrade_db &gt; backup_tag3.sql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Integritätsprüfung:</w:t>
      </w:r>
      <w:r>
        <w:t xml:space="preserve"> </w:t>
      </w:r>
      <w:r>
        <w:t xml:space="preserve">Test-Restore in eine separate Instanz durchgeführt.</w:t>
      </w:r>
    </w:p>
    <w:bookmarkEnd w:id="16"/>
    <w:bookmarkStart w:id="20" w:name="visualisierung"/>
    <w:p>
      <w:pPr>
        <w:pStyle w:val="Heading2"/>
      </w:pPr>
      <w:r>
        <w:t xml:space="preserve">5. Visualisierung</w:t>
      </w:r>
    </w:p>
    <w:p>
      <w:pPr>
        <w:pStyle w:val="FirstParagraph"/>
      </w:pPr>
      <w:r>
        <w:drawing>
          <wp:inline>
            <wp:extent cx="1333500" cy="442912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Technischer_Guide_Docker_SQL</dc:title>
  <dc:creator/>
  <cp:keywords/>
  <dcterms:created xsi:type="dcterms:W3CDTF">2026-03-10T08:37:49Z</dcterms:created>
  <dcterms:modified xsi:type="dcterms:W3CDTF">2026-03-10T08:37:49Z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um">
    <vt:lpwstr>2026-03-09</vt:lpwstr>
  </property>
  <property fmtid="{D5CDD505-2E9C-101B-9397-08002B2CF9AE}" pid="3" name="kategorie">
    <vt:lpwstr>Systemadministration</vt:lpwstr>
  </property>
  <property fmtid="{D5CDD505-2E9C-101B-9397-08002B2CF9AE}" pid="4" name="status">
    <vt:lpwstr>Abgeschlossen</vt:lpwstr>
  </property>
  <property fmtid="{D5CDD505-2E9C-101B-9397-08002B2CF9AE}" pid="5" name="thema">
    <vt:lpwstr>Docker &amp; SQL Infrastruktur</vt:lpwstr>
  </property>
</Properties>
</file>