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Things to implement in game, in order of priority: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Fix camera to have larger graphics than pixel, adjust physics/knockback/sizes to new camera size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8-directional movement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see through walls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Bullet bunnies fire and aggro sounds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Enemy bullets slower, more distinct color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Inventory system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NPC interaction and dialogue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Health bar system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give up after a certain distance away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Gun fire rate (adjustable per weapon), limited bullets, reload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Player animations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Sword goes through walls (mostly done, with bugs)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Dodging action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Burrowing action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death animation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a bit after death before death screen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weapon type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Switching between weapons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up bullet and carrot seed spawn into child objects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Carrot seeds avoid each other at spawn, gravitate toward player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Enemies interact with each other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KNOWN BUGS: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Occasionally, when the player runs straight towards an enemy and stops just as they collide, the player will move infinitely with the knockback velocity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workaround: move the player again, and if that doesn’t work, run into an enemy and reset the knockback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Occasionally the sword can attack through walls; this doesn’t seem to be connected to location of the mouse, and may be caused by a combination of player velocity and the mouse position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Half hearts are squished in width for some reason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Sword occasionally doesn’t collide, possibly due to raycasting in order to detect walls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y S" w:id="0" w:date="2023-08-30T21:25:25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outdated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