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191A98" w14:textId="5D6BBF85" w:rsidR="006804BB" w:rsidRDefault="006804BB" w:rsidP="006804BB">
      <w:r>
        <w:t xml:space="preserve">Coral S. Schmidt Montilla </w:t>
      </w:r>
      <w:r>
        <w:tab/>
      </w:r>
      <w:r>
        <w:tab/>
      </w:r>
      <w:r>
        <w:tab/>
      </w:r>
      <w:r>
        <w:tab/>
      </w:r>
      <w:r>
        <w:tab/>
      </w:r>
      <w:r>
        <w:tab/>
      </w:r>
      <w:r>
        <w:tab/>
      </w:r>
      <w:r>
        <w:tab/>
        <w:t>#148830</w:t>
      </w:r>
    </w:p>
    <w:p w14:paraId="62D0DA9D" w14:textId="2DBF6F3A" w:rsidR="007D77F7" w:rsidRDefault="007D77F7" w:rsidP="007D77F7">
      <w:pPr>
        <w:pStyle w:val="extension-adhd-reader-p"/>
        <w:numPr>
          <w:ilvl w:val="0"/>
          <w:numId w:val="4"/>
        </w:numPr>
      </w:pPr>
      <w:r>
        <w:t>Discuss the goals of each of the following memory management strategies in the context of virtual memory system with paging.</w:t>
      </w:r>
    </w:p>
    <w:p w14:paraId="448FF8DC" w14:textId="77777777" w:rsidR="006804BB" w:rsidRDefault="007D77F7" w:rsidP="007D77F7">
      <w:pPr>
        <w:pStyle w:val="extension-adhd-reader-p"/>
        <w:numPr>
          <w:ilvl w:val="0"/>
          <w:numId w:val="5"/>
        </w:numPr>
      </w:pPr>
      <w:r>
        <w:t>fetch strategy.</w:t>
      </w:r>
      <w:r w:rsidR="006804BB" w:rsidRPr="006804BB">
        <w:t xml:space="preserve"> </w:t>
      </w:r>
    </w:p>
    <w:p w14:paraId="798BE04B" w14:textId="6AAE8778" w:rsidR="007D77F7" w:rsidRDefault="006804BB" w:rsidP="006804BB">
      <w:pPr>
        <w:pStyle w:val="extension-adhd-reader-p"/>
        <w:ind w:left="1080"/>
      </w:pPr>
      <w:r>
        <w:t>The fetch strategy determines when to move a page or segment from secondary storage to main memory. Its goal is to optimize memory utilization and minimize page faults by fetching pages proactively before the executing processes explicitly reference them. This strategy aims to reduce access latency and improve overall system performance by ensuring the required pages are available in main memory when needed.</w:t>
      </w:r>
    </w:p>
    <w:p w14:paraId="18664FA5" w14:textId="77777777" w:rsidR="007D77F7" w:rsidRDefault="007D77F7" w:rsidP="007D77F7">
      <w:pPr>
        <w:pStyle w:val="extension-adhd-reader-p"/>
        <w:numPr>
          <w:ilvl w:val="0"/>
          <w:numId w:val="5"/>
        </w:numPr>
      </w:pPr>
      <w:r>
        <w:t>placement strategy</w:t>
      </w:r>
    </w:p>
    <w:p w14:paraId="6EF98F61" w14:textId="18C3558B" w:rsidR="006804BB" w:rsidRDefault="006804BB" w:rsidP="006804BB">
      <w:pPr>
        <w:pStyle w:val="extension-adhd-reader-p"/>
        <w:ind w:left="1080"/>
      </w:pPr>
      <w:r>
        <w:t>The placement strategy determines where in main memory to allocate incoming pages or segments. Its goal is to optimize memory utilization and minimize fragmentation by efficiently organizing and allocating page frames. This strategy aims to ensure that pages are placed in a manner that maximizes the locality of reference, reduces page thrashing, and minimizes access latency for accessing individual pages and contiguous page sequences.</w:t>
      </w:r>
    </w:p>
    <w:p w14:paraId="1B4974C4" w14:textId="42DE33B9" w:rsidR="006804BB" w:rsidRDefault="007D77F7" w:rsidP="006804BB">
      <w:pPr>
        <w:pStyle w:val="extension-adhd-reader-p"/>
        <w:numPr>
          <w:ilvl w:val="0"/>
          <w:numId w:val="5"/>
        </w:numPr>
      </w:pPr>
      <w:r>
        <w:t>replacement strategy</w:t>
      </w:r>
    </w:p>
    <w:p w14:paraId="04D34FC0" w14:textId="54DDC3D9" w:rsidR="006804BB" w:rsidRDefault="006804BB" w:rsidP="006804BB">
      <w:pPr>
        <w:pStyle w:val="extension-adhd-reader-p"/>
        <w:ind w:left="1080"/>
      </w:pPr>
      <w:r>
        <w:t xml:space="preserve">The replacement strategy determines which pages to evict from main memory when new pages must be loaded. Its goal is to minimize page faults and maximize system performance by selecting the most appropriate pages for eviction based on specific criteria. This strategy aims to optimize page utilization, minimize the impact of page faults on process execution, and prevent excessive thrashing by evicting pages that are least likely to be accessed </w:t>
      </w:r>
      <w:proofErr w:type="gramStart"/>
      <w:r>
        <w:t>in the near future</w:t>
      </w:r>
      <w:proofErr w:type="gramEnd"/>
      <w:r>
        <w:t>.</w:t>
      </w:r>
    </w:p>
    <w:p w14:paraId="392E820E" w14:textId="2EFABA42" w:rsidR="007D77F7" w:rsidRDefault="007D77F7" w:rsidP="007D77F7">
      <w:pPr>
        <w:pStyle w:val="extension-adhd-reader-p"/>
        <w:numPr>
          <w:ilvl w:val="0"/>
          <w:numId w:val="4"/>
        </w:numPr>
      </w:pPr>
      <w:r>
        <w:t>Today there is much interest in anticipatory paging and in anticipatory resource allocation in general. What useful information might each of the following supply to an anticipatory paging mechanism?</w:t>
      </w:r>
    </w:p>
    <w:p w14:paraId="6ECF5FA6" w14:textId="77777777" w:rsidR="007D77F7" w:rsidRDefault="007D77F7" w:rsidP="007D77F7">
      <w:pPr>
        <w:pStyle w:val="extension-adhd-reader-p"/>
        <w:numPr>
          <w:ilvl w:val="0"/>
          <w:numId w:val="6"/>
        </w:numPr>
      </w:pPr>
      <w:r>
        <w:t>the programmer</w:t>
      </w:r>
    </w:p>
    <w:p w14:paraId="6CCAEBDF" w14:textId="3FC7B289" w:rsidR="006804BB" w:rsidRDefault="006804BB" w:rsidP="006804BB">
      <w:pPr>
        <w:pStyle w:val="extension-adhd-reader-p"/>
        <w:ind w:left="1080"/>
      </w:pPr>
      <w:r>
        <w:t xml:space="preserve">Programmers, as the architects of the application, hold a crucial role in the anticipatory paging process. Their insights into the application's memory access patterns, critical sections, and anticipated resource requirements are invaluable. By understanding the program's behavior and memory access characteristics, the anticipatory paging mechanism can better predict future page accesses and preload </w:t>
      </w:r>
      <w:proofErr w:type="gramStart"/>
      <w:r>
        <w:t>pages</w:t>
      </w:r>
      <w:proofErr w:type="gramEnd"/>
      <w:r>
        <w:t xml:space="preserve"> accordingly, making their contribution significant.</w:t>
      </w:r>
    </w:p>
    <w:p w14:paraId="3CB17366" w14:textId="77777777" w:rsidR="006804BB" w:rsidRDefault="006804BB" w:rsidP="006804BB">
      <w:pPr>
        <w:pStyle w:val="extension-adhd-reader-p"/>
        <w:ind w:left="1080"/>
      </w:pPr>
    </w:p>
    <w:p w14:paraId="1E679444" w14:textId="77777777" w:rsidR="007D77F7" w:rsidRDefault="007D77F7" w:rsidP="007D77F7">
      <w:pPr>
        <w:pStyle w:val="extension-adhd-reader-p"/>
        <w:numPr>
          <w:ilvl w:val="0"/>
          <w:numId w:val="6"/>
        </w:numPr>
      </w:pPr>
      <w:r>
        <w:lastRenderedPageBreak/>
        <w:t>the compiler</w:t>
      </w:r>
    </w:p>
    <w:p w14:paraId="49F14EDA" w14:textId="496AEFA4" w:rsidR="006804BB" w:rsidRDefault="006804BB" w:rsidP="006804BB">
      <w:pPr>
        <w:pStyle w:val="extension-adhd-reader-p"/>
        <w:ind w:left="1080"/>
      </w:pPr>
      <w:r>
        <w:t>Compilers can analyze program code and optimize memory access patterns through prefetching, loop restructuring, and data layout optimizations. Compiler-generated hints or annotations about memory access patterns can assist the anticipatory paging mechanism make informed decisions about which pages to preload and prioritize.</w:t>
      </w:r>
    </w:p>
    <w:p w14:paraId="044CB1C5" w14:textId="77777777" w:rsidR="007D77F7" w:rsidRDefault="007D77F7" w:rsidP="007D77F7">
      <w:pPr>
        <w:pStyle w:val="extension-adhd-reader-p"/>
        <w:numPr>
          <w:ilvl w:val="0"/>
          <w:numId w:val="6"/>
        </w:numPr>
      </w:pPr>
      <w:r>
        <w:t>the operating system</w:t>
      </w:r>
    </w:p>
    <w:p w14:paraId="170FAEFB" w14:textId="2B88B51F" w:rsidR="006804BB" w:rsidRDefault="006804BB" w:rsidP="006804BB">
      <w:pPr>
        <w:pStyle w:val="extension-adhd-reader-p"/>
        <w:ind w:left="1080"/>
      </w:pPr>
      <w:r>
        <w:t>The operating system can supply information about system-wide resource utilization, process behavior, and memory access patterns. By monitoring process activity, system load, and memory usage, the operating system can provide valuable insights into potential future page accesses and help the anticipatory paging mechanism adapt to dynamic workload conditions.</w:t>
      </w:r>
    </w:p>
    <w:p w14:paraId="06393FC7" w14:textId="77777777" w:rsidR="006804BB" w:rsidRDefault="007D77F7" w:rsidP="007D77F7">
      <w:pPr>
        <w:pStyle w:val="extension-adhd-reader-p"/>
        <w:numPr>
          <w:ilvl w:val="0"/>
          <w:numId w:val="6"/>
        </w:numPr>
      </w:pPr>
      <w:r>
        <w:t>a log of past executions of the program</w:t>
      </w:r>
    </w:p>
    <w:p w14:paraId="17F8CAFF" w14:textId="7AFE3B63" w:rsidR="0061385E" w:rsidRDefault="007D77F7" w:rsidP="006804BB">
      <w:pPr>
        <w:pStyle w:val="extension-adhd-reader-p"/>
        <w:ind w:left="1080"/>
      </w:pPr>
      <w:r>
        <w:t>Historical execution logs can provide valuable data about past memory access patterns, recurring sequences of page accesses, and typical program behavior. By analyzing past executions of the program, the anticipatory paging mechanism can identify recurring access patterns, hotspots, and critical sections, enabling it to make more accurate predictions and preload pages more effectively.</w:t>
      </w:r>
    </w:p>
    <w:sectPr w:rsidR="006138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4E2021"/>
    <w:multiLevelType w:val="multilevel"/>
    <w:tmpl w:val="9A401D3A"/>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3EE46957"/>
    <w:multiLevelType w:val="multilevel"/>
    <w:tmpl w:val="E5B84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A93AEC"/>
    <w:multiLevelType w:val="multilevel"/>
    <w:tmpl w:val="67C2F8F6"/>
    <w:lvl w:ilvl="0">
      <w:start w:val="2"/>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88A0721"/>
    <w:multiLevelType w:val="hybridMultilevel"/>
    <w:tmpl w:val="6C542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423160"/>
    <w:multiLevelType w:val="hybridMultilevel"/>
    <w:tmpl w:val="51AE01E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A4739EB"/>
    <w:multiLevelType w:val="hybridMultilevel"/>
    <w:tmpl w:val="E6FA8A96"/>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881163553">
    <w:abstractNumId w:val="1"/>
  </w:num>
  <w:num w:numId="2" w16cid:durableId="1295218194">
    <w:abstractNumId w:val="0"/>
  </w:num>
  <w:num w:numId="3" w16cid:durableId="1140920552">
    <w:abstractNumId w:val="2"/>
  </w:num>
  <w:num w:numId="4" w16cid:durableId="773667411">
    <w:abstractNumId w:val="3"/>
  </w:num>
  <w:num w:numId="5" w16cid:durableId="1213079673">
    <w:abstractNumId w:val="5"/>
  </w:num>
  <w:num w:numId="6" w16cid:durableId="16059180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6"/>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D77F7"/>
    <w:rsid w:val="003238AC"/>
    <w:rsid w:val="0061385E"/>
    <w:rsid w:val="0062022A"/>
    <w:rsid w:val="006804BB"/>
    <w:rsid w:val="0077229B"/>
    <w:rsid w:val="007D77F7"/>
    <w:rsid w:val="00C33224"/>
    <w:rsid w:val="00DA10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CAA98"/>
  <w15:chartTrackingRefBased/>
  <w15:docId w15:val="{A54FF138-7FDA-40AD-887D-53183E3F6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77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77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77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77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77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77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77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77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77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77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77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77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77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77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77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77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77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77F7"/>
    <w:rPr>
      <w:rFonts w:eastAsiaTheme="majorEastAsia" w:cstheme="majorBidi"/>
      <w:color w:val="272727" w:themeColor="text1" w:themeTint="D8"/>
    </w:rPr>
  </w:style>
  <w:style w:type="paragraph" w:styleId="Title">
    <w:name w:val="Title"/>
    <w:basedOn w:val="Normal"/>
    <w:next w:val="Normal"/>
    <w:link w:val="TitleChar"/>
    <w:uiPriority w:val="10"/>
    <w:qFormat/>
    <w:rsid w:val="007D77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77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77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77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77F7"/>
    <w:pPr>
      <w:spacing w:before="160"/>
      <w:jc w:val="center"/>
    </w:pPr>
    <w:rPr>
      <w:i/>
      <w:iCs/>
      <w:color w:val="404040" w:themeColor="text1" w:themeTint="BF"/>
    </w:rPr>
  </w:style>
  <w:style w:type="character" w:customStyle="1" w:styleId="QuoteChar">
    <w:name w:val="Quote Char"/>
    <w:basedOn w:val="DefaultParagraphFont"/>
    <w:link w:val="Quote"/>
    <w:uiPriority w:val="29"/>
    <w:rsid w:val="007D77F7"/>
    <w:rPr>
      <w:i/>
      <w:iCs/>
      <w:color w:val="404040" w:themeColor="text1" w:themeTint="BF"/>
    </w:rPr>
  </w:style>
  <w:style w:type="paragraph" w:styleId="ListParagraph">
    <w:name w:val="List Paragraph"/>
    <w:basedOn w:val="Normal"/>
    <w:uiPriority w:val="34"/>
    <w:qFormat/>
    <w:rsid w:val="007D77F7"/>
    <w:pPr>
      <w:ind w:left="720"/>
      <w:contextualSpacing/>
    </w:pPr>
  </w:style>
  <w:style w:type="character" w:styleId="IntenseEmphasis">
    <w:name w:val="Intense Emphasis"/>
    <w:basedOn w:val="DefaultParagraphFont"/>
    <w:uiPriority w:val="21"/>
    <w:qFormat/>
    <w:rsid w:val="007D77F7"/>
    <w:rPr>
      <w:i/>
      <w:iCs/>
      <w:color w:val="0F4761" w:themeColor="accent1" w:themeShade="BF"/>
    </w:rPr>
  </w:style>
  <w:style w:type="paragraph" w:styleId="IntenseQuote">
    <w:name w:val="Intense Quote"/>
    <w:basedOn w:val="Normal"/>
    <w:next w:val="Normal"/>
    <w:link w:val="IntenseQuoteChar"/>
    <w:uiPriority w:val="30"/>
    <w:qFormat/>
    <w:rsid w:val="007D77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77F7"/>
    <w:rPr>
      <w:i/>
      <w:iCs/>
      <w:color w:val="0F4761" w:themeColor="accent1" w:themeShade="BF"/>
    </w:rPr>
  </w:style>
  <w:style w:type="character" w:styleId="IntenseReference">
    <w:name w:val="Intense Reference"/>
    <w:basedOn w:val="DefaultParagraphFont"/>
    <w:uiPriority w:val="32"/>
    <w:qFormat/>
    <w:rsid w:val="007D77F7"/>
    <w:rPr>
      <w:b/>
      <w:bCs/>
      <w:smallCaps/>
      <w:color w:val="0F4761" w:themeColor="accent1" w:themeShade="BF"/>
      <w:spacing w:val="5"/>
    </w:rPr>
  </w:style>
  <w:style w:type="paragraph" w:customStyle="1" w:styleId="extension-adhd-reader-p">
    <w:name w:val="extension-adhd-reader-p"/>
    <w:basedOn w:val="Normal"/>
    <w:rsid w:val="007D77F7"/>
    <w:pPr>
      <w:spacing w:before="100" w:beforeAutospacing="1" w:after="100" w:afterAutospacing="1" w:line="240" w:lineRule="auto"/>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0567767">
      <w:bodyDiv w:val="1"/>
      <w:marLeft w:val="0"/>
      <w:marRight w:val="0"/>
      <w:marTop w:val="0"/>
      <w:marBottom w:val="0"/>
      <w:divBdr>
        <w:top w:val="none" w:sz="0" w:space="0" w:color="auto"/>
        <w:left w:val="none" w:sz="0" w:space="0" w:color="auto"/>
        <w:bottom w:val="none" w:sz="0" w:space="0" w:color="auto"/>
        <w:right w:val="none" w:sz="0" w:space="0" w:color="auto"/>
      </w:divBdr>
    </w:div>
    <w:div w:id="1074863713">
      <w:bodyDiv w:val="1"/>
      <w:marLeft w:val="0"/>
      <w:marRight w:val="0"/>
      <w:marTop w:val="0"/>
      <w:marBottom w:val="0"/>
      <w:divBdr>
        <w:top w:val="none" w:sz="0" w:space="0" w:color="auto"/>
        <w:left w:val="none" w:sz="0" w:space="0" w:color="auto"/>
        <w:bottom w:val="none" w:sz="0" w:space="0" w:color="auto"/>
        <w:right w:val="none" w:sz="0" w:space="0" w:color="auto"/>
      </w:divBdr>
    </w:div>
    <w:div w:id="1921255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502</Words>
  <Characters>2867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Coral Schmidt</dc:creator>
  <cp:keywords/>
  <dc:description/>
  <cp:lastModifiedBy>Coral Schmidt</cp:lastModifiedBy>
  <cp:revision>2</cp:revision>
  <dcterms:created xsi:type="dcterms:W3CDTF">2024-04-29T02:55:00Z</dcterms:created>
  <dcterms:modified xsi:type="dcterms:W3CDTF">2024-04-29T02:55:00Z</dcterms:modified>
</cp:coreProperties>
</file>