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C886B" w14:textId="31FA992F" w:rsidR="006460D0" w:rsidRPr="00AD5BC6" w:rsidRDefault="006460D0" w:rsidP="00AD5BC6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sz w:val="144"/>
          <w:szCs w:val="144"/>
        </w:rPr>
      </w:pPr>
      <w:r w:rsidRPr="00AD5B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B92AE0" wp14:editId="22DECE76">
                <wp:simplePos x="0" y="0"/>
                <wp:positionH relativeFrom="margin">
                  <wp:posOffset>-65049</wp:posOffset>
                </wp:positionH>
                <wp:positionV relativeFrom="paragraph">
                  <wp:posOffset>-127867</wp:posOffset>
                </wp:positionV>
                <wp:extent cx="6096000" cy="2385060"/>
                <wp:effectExtent l="0" t="0" r="19050" b="15240"/>
                <wp:wrapNone/>
                <wp:docPr id="17171881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85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90D9F" id="Rectangle 1" o:spid="_x0000_s1026" style="position:absolute;margin-left:-5.1pt;margin-top:-10.05pt;width:480pt;height:187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" fillcolor="#a7caec [831]" strokecolor="white [3212]" strokeweight="1pt">
                <w10:wrap anchorx="margin"/>
              </v:rect>
            </w:pict>
          </mc:Fallback>
        </mc:AlternateContent>
      </w:r>
      <w:r w:rsidRPr="00AD5BC6">
        <w:rPr>
          <w:rFonts w:ascii="Times New Roman" w:hAnsi="Times New Roman" w:cs="Times New Roman"/>
          <w:b/>
          <w:bCs/>
          <w:sz w:val="144"/>
          <w:szCs w:val="144"/>
        </w:rPr>
        <w:t>STATUS REPORT</w:t>
      </w:r>
    </w:p>
    <w:p w14:paraId="59A376F1" w14:textId="3924B588" w:rsidR="006460D0" w:rsidRPr="00AD5BC6" w:rsidRDefault="006460D0" w:rsidP="00AD5BC6">
      <w:pPr>
        <w:spacing w:line="240" w:lineRule="auto"/>
        <w:jc w:val="both"/>
        <w:rPr>
          <w:rFonts w:ascii="Times New Roman" w:hAnsi="Times New Roman" w:cs="Times New Roman"/>
        </w:rPr>
      </w:pPr>
      <w:r w:rsidRPr="00AD5BC6">
        <w:rPr>
          <w:rFonts w:ascii="Times New Roman" w:hAnsi="Times New Roman" w:cs="Times New Roman"/>
        </w:rPr>
        <w:t xml:space="preserve">Group Name: </w:t>
      </w:r>
      <w:r w:rsidRPr="00AD5BC6">
        <w:rPr>
          <w:rFonts w:ascii="Times New Roman" w:hAnsi="Times New Roman" w:cs="Times New Roman"/>
          <w:sz w:val="40"/>
          <w:szCs w:val="40"/>
        </w:rPr>
        <w:t>Resume Builder</w:t>
      </w:r>
    </w:p>
    <w:p w14:paraId="1B1B8D4A" w14:textId="4A3EED53" w:rsidR="006460D0" w:rsidRPr="00AD5BC6" w:rsidRDefault="006460D0" w:rsidP="00AD5BC6">
      <w:pPr>
        <w:spacing w:line="240" w:lineRule="auto"/>
        <w:jc w:val="both"/>
        <w:rPr>
          <w:rFonts w:ascii="Times New Roman" w:hAnsi="Times New Roman" w:cs="Times New Roman"/>
        </w:rPr>
      </w:pPr>
      <w:r w:rsidRPr="00AD5BC6">
        <w:rPr>
          <w:rFonts w:ascii="Times New Roman" w:hAnsi="Times New Roman" w:cs="Times New Roman"/>
        </w:rPr>
        <w:t xml:space="preserve">Report Date: </w:t>
      </w:r>
      <w:r w:rsidR="00722253" w:rsidRPr="00AD5BC6">
        <w:rPr>
          <w:rFonts w:ascii="Times New Roman" w:hAnsi="Times New Roman" w:cs="Times New Roman"/>
        </w:rPr>
        <w:t xml:space="preserve">April </w:t>
      </w:r>
      <w:r w:rsidR="00E57B6E" w:rsidRPr="00AD5BC6">
        <w:rPr>
          <w:rFonts w:ascii="Times New Roman" w:hAnsi="Times New Roman" w:cs="Times New Roman"/>
        </w:rPr>
        <w:t>11</w:t>
      </w:r>
      <w:r w:rsidRPr="00AD5BC6">
        <w:rPr>
          <w:rFonts w:ascii="Times New Roman" w:hAnsi="Times New Roman" w:cs="Times New Roman"/>
        </w:rPr>
        <w:t>, 202</w:t>
      </w:r>
      <w:r w:rsidRPr="00AD5B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D88C8D4" wp14:editId="6A9E8A76">
                <wp:simplePos x="0" y="0"/>
                <wp:positionH relativeFrom="margin">
                  <wp:align>right</wp:align>
                </wp:positionH>
                <wp:positionV relativeFrom="paragraph">
                  <wp:posOffset>215900</wp:posOffset>
                </wp:positionV>
                <wp:extent cx="5928360" cy="396240"/>
                <wp:effectExtent l="0" t="0" r="15240" b="22860"/>
                <wp:wrapNone/>
                <wp:docPr id="3821438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8E266" id="Rectangle 1" o:spid="_x0000_s1026" style="position:absolute;margin-left:415.6pt;margin-top:17pt;width:466.8pt;height:31.2pt;z-index:-2516582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" fillcolor="#a7caec [831]" strokecolor="white [3212]" strokeweight="1pt">
                <w10:wrap anchorx="margin"/>
              </v:rect>
            </w:pict>
          </mc:Fallback>
        </mc:AlternateContent>
      </w:r>
      <w:r w:rsidR="00D53570" w:rsidRPr="00AD5BC6">
        <w:rPr>
          <w:rFonts w:ascii="Times New Roman" w:hAnsi="Times New Roman" w:cs="Times New Roman"/>
        </w:rPr>
        <w:t>5</w:t>
      </w:r>
    </w:p>
    <w:p w14:paraId="4F139F78" w14:textId="1C6EC640" w:rsidR="006460D0" w:rsidRPr="00AD5BC6" w:rsidRDefault="267A79AC" w:rsidP="00AD5BC6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D5BC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355D425D" w:rsidRPr="00AD5BC6">
        <w:rPr>
          <w:rFonts w:ascii="Times New Roman" w:hAnsi="Times New Roman" w:cs="Times New Roman"/>
          <w:b/>
          <w:bCs/>
          <w:sz w:val="36"/>
          <w:szCs w:val="36"/>
        </w:rPr>
        <w:t>KEY ACCOMPLISHMENT</w:t>
      </w:r>
    </w:p>
    <w:p w14:paraId="3F07410E" w14:textId="77777777" w:rsidR="009A171C" w:rsidRPr="00AD5BC6" w:rsidRDefault="009A171C" w:rsidP="00AD5BC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AD5BC6">
        <w:rPr>
          <w:rFonts w:ascii="Times New Roman" w:hAnsi="Times New Roman" w:cs="Times New Roman"/>
        </w:rPr>
        <w:t>We transitioned into the Integration Phase as planned in the Gantt chart, focusing on implementing core functionalities and backend logic.</w:t>
      </w:r>
    </w:p>
    <w:p w14:paraId="1457854A" w14:textId="7997644C" w:rsidR="009A171C" w:rsidRPr="00AD5BC6" w:rsidRDefault="00775A2C" w:rsidP="00AD5BC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AD5BC6">
        <w:rPr>
          <w:rFonts w:ascii="Times New Roman" w:hAnsi="Times New Roman" w:cs="Times New Roman"/>
        </w:rPr>
        <w:t>We h</w:t>
      </w:r>
      <w:r w:rsidR="009A171C" w:rsidRPr="00AD5BC6">
        <w:rPr>
          <w:rFonts w:ascii="Times New Roman" w:hAnsi="Times New Roman" w:cs="Times New Roman"/>
        </w:rPr>
        <w:t xml:space="preserve">ad another in person meeting to go over everyone's progress and review </w:t>
      </w:r>
      <w:proofErr w:type="gramStart"/>
      <w:r w:rsidR="009A171C" w:rsidRPr="00AD5BC6">
        <w:rPr>
          <w:rFonts w:ascii="Times New Roman" w:hAnsi="Times New Roman" w:cs="Times New Roman"/>
        </w:rPr>
        <w:t>remaining</w:t>
      </w:r>
      <w:proofErr w:type="gramEnd"/>
      <w:r w:rsidR="009A171C" w:rsidRPr="00AD5BC6">
        <w:rPr>
          <w:rFonts w:ascii="Times New Roman" w:hAnsi="Times New Roman" w:cs="Times New Roman"/>
        </w:rPr>
        <w:t xml:space="preserve"> work. This meeting confirmed that we are aligned with the project timeline as we advance into feature development.</w:t>
      </w:r>
    </w:p>
    <w:p w14:paraId="7CA11B21" w14:textId="33C6390A" w:rsidR="009A171C" w:rsidRPr="00AD5BC6" w:rsidRDefault="00775A2C" w:rsidP="00AD5BC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AD5BC6">
        <w:rPr>
          <w:rFonts w:ascii="Times New Roman" w:hAnsi="Times New Roman" w:cs="Times New Roman"/>
        </w:rPr>
        <w:t>We t</w:t>
      </w:r>
      <w:r w:rsidR="009A171C" w:rsidRPr="00AD5BC6">
        <w:rPr>
          <w:rFonts w:ascii="Times New Roman" w:hAnsi="Times New Roman" w:cs="Times New Roman"/>
        </w:rPr>
        <w:t>ested one HTML resume template inside the app to see how it renders and functions — initial results were successful.</w:t>
      </w:r>
    </w:p>
    <w:p w14:paraId="4B9ACA7B" w14:textId="0BE9ACA7" w:rsidR="009A171C" w:rsidRPr="00AD5BC6" w:rsidRDefault="00775A2C" w:rsidP="00AD5BC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AD5BC6">
        <w:rPr>
          <w:rFonts w:ascii="Times New Roman" w:hAnsi="Times New Roman" w:cs="Times New Roman"/>
        </w:rPr>
        <w:t>We l</w:t>
      </w:r>
      <w:r w:rsidR="009A171C" w:rsidRPr="00AD5BC6">
        <w:rPr>
          <w:rFonts w:ascii="Times New Roman" w:hAnsi="Times New Roman" w:cs="Times New Roman"/>
        </w:rPr>
        <w:t>earned that pasting HTML directly doesn’t work well, so we uploaded the HTML as a .txt resource file and created logic to pull that into the app.</w:t>
      </w:r>
    </w:p>
    <w:p w14:paraId="0C56B684" w14:textId="0E738681" w:rsidR="009A171C" w:rsidRPr="00AD5BC6" w:rsidRDefault="009A171C" w:rsidP="00AD5BC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AD5BC6">
        <w:rPr>
          <w:rFonts w:ascii="Times New Roman" w:hAnsi="Times New Roman" w:cs="Times New Roman"/>
        </w:rPr>
        <w:t xml:space="preserve">We created an </w:t>
      </w:r>
      <w:proofErr w:type="spellStart"/>
      <w:r w:rsidRPr="00AD5BC6">
        <w:rPr>
          <w:rFonts w:ascii="Times New Roman" w:hAnsi="Times New Roman" w:cs="Times New Roman"/>
        </w:rPr>
        <w:t>OnInitialize</w:t>
      </w:r>
      <w:proofErr w:type="spellEnd"/>
      <w:r w:rsidRPr="00AD5BC6">
        <w:rPr>
          <w:rFonts w:ascii="Times New Roman" w:hAnsi="Times New Roman" w:cs="Times New Roman"/>
        </w:rPr>
        <w:t xml:space="preserve"> screen in the backend to load the templates into the system at runtime.</w:t>
      </w:r>
    </w:p>
    <w:p w14:paraId="75A493A8" w14:textId="04E9403A" w:rsidR="009A171C" w:rsidRPr="00AD5BC6" w:rsidRDefault="009A171C" w:rsidP="00AD5BC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AD5BC6">
        <w:rPr>
          <w:rFonts w:ascii="Times New Roman" w:hAnsi="Times New Roman" w:cs="Times New Roman"/>
        </w:rPr>
        <w:t>We continued working on database fixes and front-end integration.</w:t>
      </w:r>
    </w:p>
    <w:p w14:paraId="52FBA3D3" w14:textId="46F46DA8" w:rsidR="00DC5EAC" w:rsidRPr="00AD5BC6" w:rsidRDefault="00006CF2" w:rsidP="00AD5BC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AD5B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2D8C80" wp14:editId="66BFB5AB">
                <wp:simplePos x="0" y="0"/>
                <wp:positionH relativeFrom="margin">
                  <wp:align>right</wp:align>
                </wp:positionH>
                <wp:positionV relativeFrom="paragraph">
                  <wp:posOffset>225656</wp:posOffset>
                </wp:positionV>
                <wp:extent cx="5928360" cy="396240"/>
                <wp:effectExtent l="0" t="0" r="15240" b="22860"/>
                <wp:wrapNone/>
                <wp:docPr id="16325167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29554" w14:textId="6A502BEC" w:rsidR="00851EE6" w:rsidRDefault="00851EE6" w:rsidP="00851E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2D8C80" id="Rectangle 1" o:spid="_x0000_s1026" style="position:absolute;left:0;text-align:left;margin-left:415.6pt;margin-top:17.75pt;width:466.8pt;height:31.2pt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" fillcolor="#a7caec [831]" strokecolor="white [3212]" strokeweight="1pt">
                <v:textbox>
                  <w:txbxContent>
                    <w:p w14:paraId="72C29554" w14:textId="6A502BEC" w:rsidR="00851EE6" w:rsidRDefault="00851EE6" w:rsidP="00851E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A171C" w:rsidRPr="00AD5BC6">
        <w:rPr>
          <w:rFonts w:ascii="Times New Roman" w:hAnsi="Times New Roman" w:cs="Times New Roman"/>
        </w:rPr>
        <w:t>We s</w:t>
      </w:r>
      <w:r w:rsidR="00E57B6E" w:rsidRPr="00AD5BC6">
        <w:rPr>
          <w:rFonts w:ascii="Times New Roman" w:hAnsi="Times New Roman" w:cs="Times New Roman"/>
        </w:rPr>
        <w:t xml:space="preserve">tarted planning logic for saving drafts and allowing resume </w:t>
      </w:r>
      <w:r w:rsidR="00D5689F" w:rsidRPr="00AD5BC6">
        <w:rPr>
          <w:rFonts w:ascii="Times New Roman" w:hAnsi="Times New Roman" w:cs="Times New Roman"/>
        </w:rPr>
        <w:t>downloads.</w:t>
      </w:r>
    </w:p>
    <w:p w14:paraId="4526D192" w14:textId="249D0F04" w:rsidR="006460D0" w:rsidRPr="00AD5BC6" w:rsidRDefault="267A79AC" w:rsidP="00AD5BC6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D5BC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355D425D" w:rsidRPr="00AD5BC6">
        <w:rPr>
          <w:rFonts w:ascii="Times New Roman" w:hAnsi="Times New Roman" w:cs="Times New Roman"/>
          <w:b/>
          <w:bCs/>
          <w:sz w:val="36"/>
          <w:szCs w:val="36"/>
        </w:rPr>
        <w:t>NEXT WEEK TASKS</w:t>
      </w:r>
    </w:p>
    <w:p w14:paraId="5BB89DD0" w14:textId="77777777" w:rsidR="00AD5BC6" w:rsidRPr="00AD5BC6" w:rsidRDefault="00AD5BC6" w:rsidP="00AD5BC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AD5BC6">
        <w:rPr>
          <w:rFonts w:ascii="Times New Roman" w:hAnsi="Times New Roman" w:cs="Times New Roman"/>
        </w:rPr>
        <w:t>Create logic to save a resume as a draft.</w:t>
      </w:r>
    </w:p>
    <w:p w14:paraId="548B2B9F" w14:textId="77777777" w:rsidR="00AD5BC6" w:rsidRPr="00AD5BC6" w:rsidRDefault="00AD5BC6" w:rsidP="00AD5BC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AD5BC6">
        <w:rPr>
          <w:rFonts w:ascii="Times New Roman" w:hAnsi="Times New Roman" w:cs="Times New Roman"/>
        </w:rPr>
        <w:t>Work on logic for resume download feature.</w:t>
      </w:r>
    </w:p>
    <w:p w14:paraId="7A1564A6" w14:textId="77777777" w:rsidR="00AD5BC6" w:rsidRPr="00AD5BC6" w:rsidRDefault="00AD5BC6" w:rsidP="00AD5BC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AD5BC6">
        <w:rPr>
          <w:rFonts w:ascii="Times New Roman" w:hAnsi="Times New Roman" w:cs="Times New Roman"/>
        </w:rPr>
        <w:t>Implement preview functionality before saving.</w:t>
      </w:r>
    </w:p>
    <w:p w14:paraId="21C3381B" w14:textId="77777777" w:rsidR="00AD5BC6" w:rsidRPr="00AD5BC6" w:rsidRDefault="00AD5BC6" w:rsidP="00AD5BC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AD5BC6">
        <w:rPr>
          <w:rFonts w:ascii="Times New Roman" w:hAnsi="Times New Roman" w:cs="Times New Roman"/>
        </w:rPr>
        <w:t>Review entities for login, sign-up, and profile to ensure they can store and access resume data correctly.</w:t>
      </w:r>
    </w:p>
    <w:p w14:paraId="0B22457A" w14:textId="16FFFD44" w:rsidR="00CD174A" w:rsidRPr="00AD5BC6" w:rsidRDefault="00AD5BC6" w:rsidP="00AD5BC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AD5BC6">
        <w:rPr>
          <w:rFonts w:ascii="Times New Roman" w:hAnsi="Times New Roman" w:cs="Times New Roman"/>
        </w:rPr>
        <w:t>These tasks continue our progress through the Integration Phase, focusing on completing key features as scheduled</w:t>
      </w:r>
      <w:r w:rsidR="00006CF2" w:rsidRPr="00AD5BC6">
        <w:rPr>
          <w:rFonts w:ascii="Times New Roman" w:hAnsi="Times New Roman" w:cs="Times New Roman"/>
        </w:rPr>
        <w:t>.</w:t>
      </w:r>
    </w:p>
    <w:p w14:paraId="350D1F0F" w14:textId="6BE77A80" w:rsidR="00D53570" w:rsidRPr="00AD5BC6" w:rsidRDefault="00CD174A" w:rsidP="00AD5BC6">
      <w:pPr>
        <w:jc w:val="both"/>
        <w:rPr>
          <w:rFonts w:ascii="Times New Roman" w:hAnsi="Times New Roman" w:cs="Times New Roman"/>
        </w:rPr>
      </w:pPr>
      <w:r w:rsidRPr="00AD5BC6">
        <w:rPr>
          <w:rFonts w:ascii="Times New Roman" w:hAnsi="Times New Roman" w:cs="Times New Roman"/>
        </w:rPr>
        <w:br w:type="page"/>
      </w:r>
    </w:p>
    <w:p w14:paraId="5E2EA1BE" w14:textId="48431B35" w:rsidR="006460D0" w:rsidRPr="00AD5BC6" w:rsidRDefault="00CD174A" w:rsidP="00AD5BC6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D5BC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1897D56" wp14:editId="3A72F7E2">
                <wp:simplePos x="0" y="0"/>
                <wp:positionH relativeFrom="margin">
                  <wp:align>right</wp:align>
                </wp:positionH>
                <wp:positionV relativeFrom="paragraph">
                  <wp:posOffset>-61518</wp:posOffset>
                </wp:positionV>
                <wp:extent cx="5928360" cy="396240"/>
                <wp:effectExtent l="0" t="0" r="15240" b="22860"/>
                <wp:wrapNone/>
                <wp:docPr id="5617491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FF0772" id="Rectangle 1" o:spid="_x0000_s1026" style="position:absolute;margin-left:415.6pt;margin-top:-4.85pt;width:466.8pt;height:31.2pt;z-index:-251658239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" fillcolor="#a7caec [831]" strokecolor="white [3212]" strokeweight="1pt">
                <w10:wrap anchorx="margin"/>
              </v:rect>
            </w:pict>
          </mc:Fallback>
        </mc:AlternateContent>
      </w:r>
      <w:r w:rsidR="00CC1801" w:rsidRPr="00AD5BC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460D0" w:rsidRPr="00AD5BC6">
        <w:rPr>
          <w:rFonts w:ascii="Times New Roman" w:hAnsi="Times New Roman" w:cs="Times New Roman"/>
          <w:b/>
          <w:bCs/>
          <w:sz w:val="36"/>
          <w:szCs w:val="36"/>
        </w:rPr>
        <w:t>CHALLENGES</w:t>
      </w:r>
    </w:p>
    <w:p w14:paraId="052A792F" w14:textId="474A544A" w:rsidR="00B64416" w:rsidRPr="00AD5BC6" w:rsidRDefault="001221DD" w:rsidP="00AD5BC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AD5B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F57787E" wp14:editId="099072ED">
                <wp:simplePos x="0" y="0"/>
                <wp:positionH relativeFrom="margin">
                  <wp:align>right</wp:align>
                </wp:positionH>
                <wp:positionV relativeFrom="paragraph">
                  <wp:posOffset>567612</wp:posOffset>
                </wp:positionV>
                <wp:extent cx="5928360" cy="396240"/>
                <wp:effectExtent l="0" t="0" r="15240" b="22860"/>
                <wp:wrapNone/>
                <wp:docPr id="19430258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52CF8A" id="Rectangle 1" o:spid="_x0000_s1026" style="position:absolute;margin-left:415.6pt;margin-top:44.7pt;width:466.8pt;height:31.2pt;z-index:-2516510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" fillcolor="#a7caec [831]" strokecolor="white [3212]" strokeweight="1pt">
                <w10:wrap anchorx="margin"/>
              </v:rect>
            </w:pict>
          </mc:Fallback>
        </mc:AlternateContent>
      </w:r>
      <w:r w:rsidR="00CD174A" w:rsidRPr="00AD5BC6">
        <w:rPr>
          <w:rFonts w:ascii="Times New Roman" w:hAnsi="Times New Roman" w:cs="Times New Roman"/>
        </w:rPr>
        <w:t xml:space="preserve">Needed to create workaround logic to load HTML into </w:t>
      </w:r>
      <w:proofErr w:type="spellStart"/>
      <w:r w:rsidR="00CD174A" w:rsidRPr="00AD5BC6">
        <w:rPr>
          <w:rFonts w:ascii="Times New Roman" w:hAnsi="Times New Roman" w:cs="Times New Roman"/>
        </w:rPr>
        <w:t>OutSystems</w:t>
      </w:r>
      <w:proofErr w:type="spellEnd"/>
      <w:r w:rsidR="00CD174A" w:rsidRPr="00AD5BC6">
        <w:rPr>
          <w:rFonts w:ascii="Times New Roman" w:hAnsi="Times New Roman" w:cs="Times New Roman"/>
        </w:rPr>
        <w:t xml:space="preserve"> using .txt files.</w:t>
      </w:r>
      <w:r w:rsidR="00CD174A" w:rsidRPr="00AD5BC6">
        <w:rPr>
          <w:rFonts w:ascii="Times New Roman" w:hAnsi="Times New Roman" w:cs="Times New Roman"/>
        </w:rPr>
        <w:br/>
        <w:t>These integration challenges were anticipated in this phase and are being managed within the expected project timeline</w:t>
      </w:r>
      <w:r w:rsidR="00164EDA" w:rsidRPr="00AD5BC6">
        <w:rPr>
          <w:rFonts w:ascii="Times New Roman" w:hAnsi="Times New Roman" w:cs="Times New Roman"/>
        </w:rPr>
        <w:t>.</w:t>
      </w:r>
    </w:p>
    <w:p w14:paraId="077390B5" w14:textId="7E8B7667" w:rsidR="006460D0" w:rsidRPr="00AD5BC6" w:rsidRDefault="00CC1801" w:rsidP="00AD5BC6">
      <w:pPr>
        <w:tabs>
          <w:tab w:val="left" w:pos="5760"/>
        </w:tabs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D5BC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460D0" w:rsidRPr="00AD5BC6">
        <w:rPr>
          <w:rFonts w:ascii="Times New Roman" w:hAnsi="Times New Roman" w:cs="Times New Roman"/>
          <w:b/>
          <w:bCs/>
          <w:sz w:val="36"/>
          <w:szCs w:val="36"/>
        </w:rPr>
        <w:t>BRAND TEAM DELIVERABLES</w:t>
      </w:r>
      <w:r w:rsidR="00B64416" w:rsidRPr="00AD5BC6">
        <w:rPr>
          <w:rFonts w:ascii="Times New Roman" w:hAnsi="Times New Roman" w:cs="Times New Roman"/>
          <w:b/>
          <w:bCs/>
          <w:sz w:val="36"/>
          <w:szCs w:val="36"/>
        </w:rPr>
        <w:tab/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60D0" w:rsidRPr="00AD5BC6" w14:paraId="770FE3D2" w14:textId="77777777" w:rsidTr="001E7110">
        <w:trPr>
          <w:jc w:val="center"/>
        </w:trPr>
        <w:tc>
          <w:tcPr>
            <w:tcW w:w="3116" w:type="dxa"/>
          </w:tcPr>
          <w:p w14:paraId="13ECFC5F" w14:textId="56858731" w:rsidR="006460D0" w:rsidRPr="00AD5BC6" w:rsidRDefault="006460D0" w:rsidP="00AD5BC6">
            <w:pPr>
              <w:jc w:val="both"/>
              <w:rPr>
                <w:rFonts w:ascii="Times New Roman" w:hAnsi="Times New Roman" w:cs="Times New Roman"/>
              </w:rPr>
            </w:pPr>
            <w:r w:rsidRPr="00AD5BC6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3117" w:type="dxa"/>
          </w:tcPr>
          <w:p w14:paraId="059A8D99" w14:textId="57C95A40" w:rsidR="006460D0" w:rsidRPr="00AD5BC6" w:rsidRDefault="006460D0" w:rsidP="00AD5BC6">
            <w:pPr>
              <w:jc w:val="both"/>
              <w:rPr>
                <w:rFonts w:ascii="Times New Roman" w:hAnsi="Times New Roman" w:cs="Times New Roman"/>
              </w:rPr>
            </w:pPr>
            <w:r w:rsidRPr="00AD5BC6">
              <w:rPr>
                <w:rFonts w:ascii="Times New Roman" w:hAnsi="Times New Roman" w:cs="Times New Roman"/>
              </w:rPr>
              <w:t>Task Owner</w:t>
            </w:r>
          </w:p>
        </w:tc>
        <w:tc>
          <w:tcPr>
            <w:tcW w:w="3117" w:type="dxa"/>
          </w:tcPr>
          <w:p w14:paraId="1536EC31" w14:textId="23F99D32" w:rsidR="006460D0" w:rsidRPr="00AD5BC6" w:rsidRDefault="006460D0" w:rsidP="00AD5BC6">
            <w:pPr>
              <w:jc w:val="both"/>
              <w:rPr>
                <w:rFonts w:ascii="Times New Roman" w:hAnsi="Times New Roman" w:cs="Times New Roman"/>
              </w:rPr>
            </w:pPr>
            <w:r w:rsidRPr="00AD5BC6">
              <w:rPr>
                <w:rFonts w:ascii="Times New Roman" w:hAnsi="Times New Roman" w:cs="Times New Roman"/>
              </w:rPr>
              <w:t>Status</w:t>
            </w:r>
          </w:p>
        </w:tc>
      </w:tr>
      <w:tr w:rsidR="006460D0" w:rsidRPr="00AD5BC6" w14:paraId="2D6A8224" w14:textId="77777777" w:rsidTr="001E7110">
        <w:trPr>
          <w:jc w:val="center"/>
        </w:trPr>
        <w:tc>
          <w:tcPr>
            <w:tcW w:w="3116" w:type="dxa"/>
            <w:vAlign w:val="center"/>
          </w:tcPr>
          <w:p w14:paraId="37A3EF31" w14:textId="44B78D11" w:rsidR="006460D0" w:rsidRPr="00AD5BC6" w:rsidRDefault="5B65012E" w:rsidP="00AD5BC6">
            <w:pPr>
              <w:jc w:val="both"/>
              <w:rPr>
                <w:rFonts w:ascii="Times New Roman" w:hAnsi="Times New Roman" w:cs="Times New Roman"/>
              </w:rPr>
            </w:pPr>
            <w:r w:rsidRPr="00AD5BC6">
              <w:rPr>
                <w:rFonts w:ascii="Times New Roman" w:hAnsi="Times New Roman" w:cs="Times New Roman"/>
                <w:lang w:val="es-PR"/>
              </w:rPr>
              <w:t xml:space="preserve">Hand in </w:t>
            </w:r>
            <w:proofErr w:type="gramStart"/>
            <w:r w:rsidRPr="00AD5BC6">
              <w:rPr>
                <w:rFonts w:ascii="Times New Roman" w:hAnsi="Times New Roman" w:cs="Times New Roman"/>
                <w:lang w:val="es-PR"/>
              </w:rPr>
              <w:t>Status</w:t>
            </w:r>
            <w:proofErr w:type="gramEnd"/>
            <w:r w:rsidRPr="00AD5BC6">
              <w:rPr>
                <w:rFonts w:ascii="Times New Roman" w:hAnsi="Times New Roman" w:cs="Times New Roman"/>
                <w:lang w:val="es-PR"/>
              </w:rPr>
              <w:t xml:space="preserve"> </w:t>
            </w:r>
            <w:proofErr w:type="spellStart"/>
            <w:r w:rsidRPr="00AD5BC6">
              <w:rPr>
                <w:rFonts w:ascii="Times New Roman" w:hAnsi="Times New Roman" w:cs="Times New Roman"/>
                <w:lang w:val="es-PR"/>
              </w:rPr>
              <w:t>Report</w:t>
            </w:r>
            <w:proofErr w:type="spellEnd"/>
          </w:p>
        </w:tc>
        <w:tc>
          <w:tcPr>
            <w:tcW w:w="3117" w:type="dxa"/>
            <w:vAlign w:val="center"/>
          </w:tcPr>
          <w:p w14:paraId="271C070A" w14:textId="6839D7BD" w:rsidR="005B1616" w:rsidRPr="00AD5BC6" w:rsidRDefault="00DC17D8" w:rsidP="00AD5BC6">
            <w:pPr>
              <w:jc w:val="both"/>
              <w:rPr>
                <w:rFonts w:ascii="Times New Roman" w:hAnsi="Times New Roman" w:cs="Times New Roman"/>
              </w:rPr>
            </w:pPr>
            <w:r w:rsidRPr="00AD5BC6">
              <w:rPr>
                <w:rFonts w:ascii="Times New Roman" w:hAnsi="Times New Roman" w:cs="Times New Roman"/>
              </w:rPr>
              <w:t xml:space="preserve">Coral </w:t>
            </w:r>
            <w:r w:rsidR="00CB2E12" w:rsidRPr="00AD5BC6">
              <w:rPr>
                <w:rFonts w:ascii="Times New Roman" w:hAnsi="Times New Roman" w:cs="Times New Roman"/>
              </w:rPr>
              <w:t>S</w:t>
            </w:r>
            <w:r w:rsidR="00380C05" w:rsidRPr="00AD5BC6">
              <w:rPr>
                <w:rFonts w:ascii="Times New Roman" w:hAnsi="Times New Roman" w:cs="Times New Roman"/>
              </w:rPr>
              <w:t>chmidt</w:t>
            </w:r>
          </w:p>
        </w:tc>
        <w:tc>
          <w:tcPr>
            <w:tcW w:w="3117" w:type="dxa"/>
            <w:vAlign w:val="center"/>
          </w:tcPr>
          <w:p w14:paraId="7946D51C" w14:textId="42D4FA1D" w:rsidR="006460D0" w:rsidRPr="00AD5BC6" w:rsidRDefault="49523680" w:rsidP="00AD5BC6">
            <w:pPr>
              <w:jc w:val="both"/>
              <w:rPr>
                <w:rFonts w:ascii="Times New Roman" w:hAnsi="Times New Roman" w:cs="Times New Roman"/>
              </w:rPr>
            </w:pPr>
            <w:r w:rsidRPr="00AD5BC6">
              <w:rPr>
                <w:rFonts w:ascii="Times New Roman" w:hAnsi="Times New Roman" w:cs="Times New Roman"/>
              </w:rPr>
              <w:t>Done</w:t>
            </w:r>
          </w:p>
        </w:tc>
      </w:tr>
      <w:tr w:rsidR="001E7110" w:rsidRPr="00AD5BC6" w14:paraId="7AB1F02D" w14:textId="77777777" w:rsidTr="001E7110">
        <w:trPr>
          <w:jc w:val="center"/>
        </w:trPr>
        <w:tc>
          <w:tcPr>
            <w:tcW w:w="3116" w:type="dxa"/>
          </w:tcPr>
          <w:p w14:paraId="3908855F" w14:textId="475AE5AC" w:rsidR="001E7110" w:rsidRPr="00AD5BC6" w:rsidRDefault="001E7110" w:rsidP="00AD5BC6">
            <w:pPr>
              <w:jc w:val="both"/>
              <w:rPr>
                <w:rFonts w:ascii="Times New Roman" w:hAnsi="Times New Roman" w:cs="Times New Roman"/>
              </w:rPr>
            </w:pPr>
            <w:r w:rsidRPr="00AD5BC6">
              <w:rPr>
                <w:rFonts w:ascii="Times New Roman" w:hAnsi="Times New Roman" w:cs="Times New Roman"/>
              </w:rPr>
              <w:t>Test HTML resume template integration</w:t>
            </w:r>
          </w:p>
        </w:tc>
        <w:tc>
          <w:tcPr>
            <w:tcW w:w="3117" w:type="dxa"/>
          </w:tcPr>
          <w:p w14:paraId="16F1663B" w14:textId="6681C2B2" w:rsidR="001E7110" w:rsidRPr="00AD5BC6" w:rsidRDefault="001E7110" w:rsidP="00AD5BC6">
            <w:pPr>
              <w:jc w:val="both"/>
              <w:rPr>
                <w:rFonts w:ascii="Times New Roman" w:hAnsi="Times New Roman" w:cs="Times New Roman"/>
              </w:rPr>
            </w:pPr>
            <w:r w:rsidRPr="00AD5BC6">
              <w:rPr>
                <w:rFonts w:ascii="Times New Roman" w:hAnsi="Times New Roman" w:cs="Times New Roman"/>
              </w:rPr>
              <w:t>Jaime Cuebas</w:t>
            </w:r>
            <w:r w:rsidR="003E0437">
              <w:rPr>
                <w:rFonts w:ascii="Times New Roman" w:hAnsi="Times New Roman" w:cs="Times New Roman"/>
              </w:rPr>
              <w:t xml:space="preserve"> &amp; Taishali Jimenez </w:t>
            </w:r>
          </w:p>
        </w:tc>
        <w:tc>
          <w:tcPr>
            <w:tcW w:w="3117" w:type="dxa"/>
          </w:tcPr>
          <w:p w14:paraId="45EB9B4F" w14:textId="30953730" w:rsidR="001E7110" w:rsidRPr="00AD5BC6" w:rsidRDefault="001E7110" w:rsidP="00AD5BC6">
            <w:pPr>
              <w:jc w:val="both"/>
              <w:rPr>
                <w:rFonts w:ascii="Times New Roman" w:hAnsi="Times New Roman" w:cs="Times New Roman"/>
              </w:rPr>
            </w:pPr>
            <w:r w:rsidRPr="00AD5BC6">
              <w:rPr>
                <w:rFonts w:ascii="Times New Roman" w:hAnsi="Times New Roman" w:cs="Times New Roman"/>
              </w:rPr>
              <w:t>Done</w:t>
            </w:r>
          </w:p>
        </w:tc>
      </w:tr>
      <w:tr w:rsidR="001E7110" w:rsidRPr="00AD5BC6" w14:paraId="3A28A4E1" w14:textId="77777777" w:rsidTr="001E7110">
        <w:trPr>
          <w:jc w:val="center"/>
        </w:trPr>
        <w:tc>
          <w:tcPr>
            <w:tcW w:w="3116" w:type="dxa"/>
          </w:tcPr>
          <w:p w14:paraId="4481A73D" w14:textId="6772E7A1" w:rsidR="001E7110" w:rsidRPr="00AD5BC6" w:rsidRDefault="001E7110" w:rsidP="00AD5BC6">
            <w:pPr>
              <w:jc w:val="both"/>
              <w:rPr>
                <w:rFonts w:ascii="Times New Roman" w:hAnsi="Times New Roman" w:cs="Times New Roman"/>
              </w:rPr>
            </w:pPr>
            <w:r w:rsidRPr="00AD5BC6">
              <w:rPr>
                <w:rFonts w:ascii="Times New Roman" w:hAnsi="Times New Roman" w:cs="Times New Roman"/>
              </w:rPr>
              <w:t xml:space="preserve">Create </w:t>
            </w:r>
            <w:proofErr w:type="spellStart"/>
            <w:r w:rsidRPr="00AD5BC6">
              <w:rPr>
                <w:rFonts w:ascii="Times New Roman" w:hAnsi="Times New Roman" w:cs="Times New Roman"/>
              </w:rPr>
              <w:t>OnInitialize</w:t>
            </w:r>
            <w:proofErr w:type="spellEnd"/>
            <w:r w:rsidRPr="00AD5BC6">
              <w:rPr>
                <w:rFonts w:ascii="Times New Roman" w:hAnsi="Times New Roman" w:cs="Times New Roman"/>
              </w:rPr>
              <w:t xml:space="preserve"> screen to load resume template</w:t>
            </w:r>
          </w:p>
        </w:tc>
        <w:tc>
          <w:tcPr>
            <w:tcW w:w="3117" w:type="dxa"/>
          </w:tcPr>
          <w:p w14:paraId="3CF9A03C" w14:textId="609CF6F1" w:rsidR="001E7110" w:rsidRPr="00AD5BC6" w:rsidRDefault="001E7110" w:rsidP="00AD5BC6">
            <w:pPr>
              <w:jc w:val="both"/>
              <w:rPr>
                <w:rFonts w:ascii="Times New Roman" w:hAnsi="Times New Roman" w:cs="Times New Roman"/>
                <w:lang w:val="es-PR"/>
              </w:rPr>
            </w:pPr>
            <w:r w:rsidRPr="00AD5BC6">
              <w:rPr>
                <w:rFonts w:ascii="Times New Roman" w:hAnsi="Times New Roman" w:cs="Times New Roman"/>
              </w:rPr>
              <w:t>Jaime Cuebas</w:t>
            </w:r>
          </w:p>
        </w:tc>
        <w:tc>
          <w:tcPr>
            <w:tcW w:w="3117" w:type="dxa"/>
          </w:tcPr>
          <w:p w14:paraId="4F84F144" w14:textId="5E40B856" w:rsidR="001E7110" w:rsidRPr="00AD5BC6" w:rsidRDefault="001E7110" w:rsidP="00AD5BC6">
            <w:pPr>
              <w:jc w:val="both"/>
              <w:rPr>
                <w:rFonts w:ascii="Times New Roman" w:hAnsi="Times New Roman" w:cs="Times New Roman"/>
              </w:rPr>
            </w:pPr>
            <w:r w:rsidRPr="00AD5BC6">
              <w:rPr>
                <w:rFonts w:ascii="Times New Roman" w:hAnsi="Times New Roman" w:cs="Times New Roman"/>
              </w:rPr>
              <w:t>Done</w:t>
            </w:r>
          </w:p>
        </w:tc>
      </w:tr>
      <w:tr w:rsidR="001E7110" w:rsidRPr="00AD5BC6" w14:paraId="23AB4CDF" w14:textId="77777777" w:rsidTr="001E7110">
        <w:trPr>
          <w:jc w:val="center"/>
        </w:trPr>
        <w:tc>
          <w:tcPr>
            <w:tcW w:w="3116" w:type="dxa"/>
          </w:tcPr>
          <w:p w14:paraId="62CF9A1A" w14:textId="73ECB00D" w:rsidR="001E7110" w:rsidRPr="00AD5BC6" w:rsidRDefault="001E7110" w:rsidP="00AD5BC6">
            <w:pPr>
              <w:jc w:val="both"/>
              <w:rPr>
                <w:rFonts w:ascii="Times New Roman" w:hAnsi="Times New Roman" w:cs="Times New Roman"/>
              </w:rPr>
            </w:pPr>
            <w:r w:rsidRPr="00AD5BC6">
              <w:rPr>
                <w:rFonts w:ascii="Times New Roman" w:hAnsi="Times New Roman" w:cs="Times New Roman"/>
              </w:rPr>
              <w:t>Implement .txt resource method for HTML templates</w:t>
            </w:r>
          </w:p>
        </w:tc>
        <w:tc>
          <w:tcPr>
            <w:tcW w:w="3117" w:type="dxa"/>
          </w:tcPr>
          <w:p w14:paraId="5157BFE5" w14:textId="0A0B50BE" w:rsidR="001E7110" w:rsidRPr="00AD5BC6" w:rsidRDefault="001E7110" w:rsidP="00AD5BC6">
            <w:pPr>
              <w:jc w:val="both"/>
              <w:rPr>
                <w:rFonts w:ascii="Times New Roman" w:hAnsi="Times New Roman" w:cs="Times New Roman"/>
                <w:lang w:val="es-PR"/>
              </w:rPr>
            </w:pPr>
            <w:r w:rsidRPr="00AD5BC6">
              <w:rPr>
                <w:rFonts w:ascii="Times New Roman" w:hAnsi="Times New Roman" w:cs="Times New Roman"/>
              </w:rPr>
              <w:t>Jaime Cuebas</w:t>
            </w:r>
          </w:p>
        </w:tc>
        <w:tc>
          <w:tcPr>
            <w:tcW w:w="3117" w:type="dxa"/>
          </w:tcPr>
          <w:p w14:paraId="2E6995F9" w14:textId="3B560427" w:rsidR="001E7110" w:rsidRPr="00AD5BC6" w:rsidRDefault="001E7110" w:rsidP="00AD5BC6">
            <w:pPr>
              <w:jc w:val="both"/>
              <w:rPr>
                <w:rFonts w:ascii="Times New Roman" w:hAnsi="Times New Roman" w:cs="Times New Roman"/>
              </w:rPr>
            </w:pPr>
            <w:r w:rsidRPr="00AD5BC6">
              <w:rPr>
                <w:rFonts w:ascii="Times New Roman" w:hAnsi="Times New Roman" w:cs="Times New Roman"/>
              </w:rPr>
              <w:t>Done</w:t>
            </w:r>
          </w:p>
        </w:tc>
      </w:tr>
      <w:tr w:rsidR="001E7110" w:rsidRPr="00AD5BC6" w14:paraId="7B3EB0C4" w14:textId="77777777" w:rsidTr="001E7110">
        <w:trPr>
          <w:jc w:val="center"/>
        </w:trPr>
        <w:tc>
          <w:tcPr>
            <w:tcW w:w="3116" w:type="dxa"/>
          </w:tcPr>
          <w:p w14:paraId="3EF69197" w14:textId="6DEA15BF" w:rsidR="001E7110" w:rsidRPr="00AD5BC6" w:rsidRDefault="001E7110" w:rsidP="00AD5BC6">
            <w:pPr>
              <w:jc w:val="both"/>
              <w:rPr>
                <w:rFonts w:ascii="Times New Roman" w:hAnsi="Times New Roman" w:cs="Times New Roman"/>
              </w:rPr>
            </w:pPr>
            <w:r w:rsidRPr="00AD5BC6">
              <w:rPr>
                <w:rFonts w:ascii="Times New Roman" w:hAnsi="Times New Roman" w:cs="Times New Roman"/>
              </w:rPr>
              <w:t>Continue fixing database and linking to front-end</w:t>
            </w:r>
          </w:p>
        </w:tc>
        <w:tc>
          <w:tcPr>
            <w:tcW w:w="3117" w:type="dxa"/>
          </w:tcPr>
          <w:p w14:paraId="143C242D" w14:textId="6F2536CE" w:rsidR="001E7110" w:rsidRPr="00AD5BC6" w:rsidRDefault="001E7110" w:rsidP="00AD5BC6">
            <w:pPr>
              <w:jc w:val="both"/>
              <w:rPr>
                <w:rFonts w:ascii="Times New Roman" w:hAnsi="Times New Roman" w:cs="Times New Roman"/>
              </w:rPr>
            </w:pPr>
            <w:r w:rsidRPr="00AD5BC6">
              <w:rPr>
                <w:rFonts w:ascii="Times New Roman" w:hAnsi="Times New Roman" w:cs="Times New Roman"/>
              </w:rPr>
              <w:t>Coral Schmidt</w:t>
            </w:r>
          </w:p>
        </w:tc>
        <w:tc>
          <w:tcPr>
            <w:tcW w:w="3117" w:type="dxa"/>
          </w:tcPr>
          <w:p w14:paraId="62448F6A" w14:textId="6C8A1C3E" w:rsidR="001E7110" w:rsidRPr="00AD5BC6" w:rsidRDefault="001E7110" w:rsidP="00AD5BC6">
            <w:pPr>
              <w:jc w:val="both"/>
              <w:rPr>
                <w:rFonts w:ascii="Times New Roman" w:hAnsi="Times New Roman" w:cs="Times New Roman"/>
              </w:rPr>
            </w:pPr>
            <w:r w:rsidRPr="00AD5BC6">
              <w:rPr>
                <w:rFonts w:ascii="Times New Roman" w:hAnsi="Times New Roman" w:cs="Times New Roman"/>
              </w:rPr>
              <w:t>In progress</w:t>
            </w:r>
          </w:p>
        </w:tc>
      </w:tr>
      <w:tr w:rsidR="001E7110" w:rsidRPr="00AD5BC6" w14:paraId="675AD450" w14:textId="77777777" w:rsidTr="001E7110">
        <w:trPr>
          <w:jc w:val="center"/>
        </w:trPr>
        <w:tc>
          <w:tcPr>
            <w:tcW w:w="3116" w:type="dxa"/>
          </w:tcPr>
          <w:p w14:paraId="1AFA2D8C" w14:textId="096A6D83" w:rsidR="001E7110" w:rsidRPr="00AD5BC6" w:rsidRDefault="001E7110" w:rsidP="00AD5BC6">
            <w:pPr>
              <w:jc w:val="both"/>
              <w:rPr>
                <w:rFonts w:ascii="Times New Roman" w:hAnsi="Times New Roman" w:cs="Times New Roman"/>
              </w:rPr>
            </w:pPr>
            <w:r w:rsidRPr="00AD5BC6">
              <w:rPr>
                <w:rFonts w:ascii="Times New Roman" w:hAnsi="Times New Roman" w:cs="Times New Roman"/>
              </w:rPr>
              <w:t>Plan logic for saving drafts and downloads</w:t>
            </w:r>
          </w:p>
        </w:tc>
        <w:tc>
          <w:tcPr>
            <w:tcW w:w="3117" w:type="dxa"/>
          </w:tcPr>
          <w:p w14:paraId="0AB21B45" w14:textId="42D2526A" w:rsidR="001E7110" w:rsidRPr="00AD5BC6" w:rsidRDefault="001E7110" w:rsidP="00AD5BC6">
            <w:pPr>
              <w:jc w:val="both"/>
              <w:rPr>
                <w:rFonts w:ascii="Times New Roman" w:hAnsi="Times New Roman" w:cs="Times New Roman"/>
              </w:rPr>
            </w:pPr>
            <w:r w:rsidRPr="00AD5BC6">
              <w:rPr>
                <w:rFonts w:ascii="Times New Roman" w:hAnsi="Times New Roman" w:cs="Times New Roman"/>
              </w:rPr>
              <w:t>Jaime Cuebas</w:t>
            </w:r>
            <w:r w:rsidR="00C313DA">
              <w:rPr>
                <w:rFonts w:ascii="Times New Roman" w:hAnsi="Times New Roman" w:cs="Times New Roman"/>
              </w:rPr>
              <w:t xml:space="preserve"> &amp; Taishali Jimenez</w:t>
            </w:r>
          </w:p>
        </w:tc>
        <w:tc>
          <w:tcPr>
            <w:tcW w:w="3117" w:type="dxa"/>
          </w:tcPr>
          <w:p w14:paraId="6DCCDD83" w14:textId="4CE9B778" w:rsidR="001E7110" w:rsidRPr="00AD5BC6" w:rsidRDefault="00287D11" w:rsidP="00AD5BC6">
            <w:pPr>
              <w:jc w:val="both"/>
              <w:rPr>
                <w:rFonts w:ascii="Times New Roman" w:hAnsi="Times New Roman" w:cs="Times New Roman"/>
              </w:rPr>
            </w:pPr>
            <w:r w:rsidRPr="00AD5BC6">
              <w:rPr>
                <w:rFonts w:ascii="Times New Roman" w:hAnsi="Times New Roman" w:cs="Times New Roman"/>
              </w:rPr>
              <w:t>Started</w:t>
            </w:r>
          </w:p>
        </w:tc>
      </w:tr>
    </w:tbl>
    <w:p w14:paraId="11B49358" w14:textId="77777777" w:rsidR="00AC0F7D" w:rsidRPr="00AD5BC6" w:rsidRDefault="00AC0F7D" w:rsidP="00AD5BC6">
      <w:pPr>
        <w:spacing w:line="240" w:lineRule="auto"/>
        <w:jc w:val="both"/>
        <w:rPr>
          <w:rFonts w:ascii="Times New Roman" w:hAnsi="Times New Roman" w:cs="Times New Roman"/>
        </w:rPr>
      </w:pPr>
    </w:p>
    <w:sectPr w:rsidR="00AC0F7D" w:rsidRPr="00AD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C9CAE" w14:textId="77777777" w:rsidR="00E008B3" w:rsidRDefault="00E008B3" w:rsidP="007B7156">
      <w:pPr>
        <w:spacing w:after="0" w:line="240" w:lineRule="auto"/>
      </w:pPr>
      <w:r>
        <w:separator/>
      </w:r>
    </w:p>
  </w:endnote>
  <w:endnote w:type="continuationSeparator" w:id="0">
    <w:p w14:paraId="4FE0947B" w14:textId="77777777" w:rsidR="00E008B3" w:rsidRDefault="00E008B3" w:rsidP="007B7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4C83E" w14:textId="77777777" w:rsidR="00E008B3" w:rsidRDefault="00E008B3" w:rsidP="007B7156">
      <w:pPr>
        <w:spacing w:after="0" w:line="240" w:lineRule="auto"/>
      </w:pPr>
      <w:r>
        <w:separator/>
      </w:r>
    </w:p>
  </w:footnote>
  <w:footnote w:type="continuationSeparator" w:id="0">
    <w:p w14:paraId="0DA7790C" w14:textId="77777777" w:rsidR="00E008B3" w:rsidRDefault="00E008B3" w:rsidP="007B7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A7812"/>
    <w:multiLevelType w:val="hybridMultilevel"/>
    <w:tmpl w:val="DC0E9346"/>
    <w:lvl w:ilvl="0" w:tplc="76AC01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22C29"/>
    <w:multiLevelType w:val="hybridMultilevel"/>
    <w:tmpl w:val="BDDE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3493C"/>
    <w:multiLevelType w:val="hybridMultilevel"/>
    <w:tmpl w:val="932E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2412C"/>
    <w:multiLevelType w:val="hybridMultilevel"/>
    <w:tmpl w:val="D698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76C7B"/>
    <w:multiLevelType w:val="hybridMultilevel"/>
    <w:tmpl w:val="EAEE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6444D"/>
    <w:multiLevelType w:val="hybridMultilevel"/>
    <w:tmpl w:val="388E0846"/>
    <w:lvl w:ilvl="0" w:tplc="843083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675266">
    <w:abstractNumId w:val="5"/>
  </w:num>
  <w:num w:numId="2" w16cid:durableId="1696273156">
    <w:abstractNumId w:val="1"/>
  </w:num>
  <w:num w:numId="3" w16cid:durableId="1836191252">
    <w:abstractNumId w:val="0"/>
  </w:num>
  <w:num w:numId="4" w16cid:durableId="69890336">
    <w:abstractNumId w:val="2"/>
  </w:num>
  <w:num w:numId="5" w16cid:durableId="1999766375">
    <w:abstractNumId w:val="3"/>
  </w:num>
  <w:num w:numId="6" w16cid:durableId="1730957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D0"/>
    <w:rsid w:val="00006CF2"/>
    <w:rsid w:val="000256D8"/>
    <w:rsid w:val="000507D3"/>
    <w:rsid w:val="000B0AE0"/>
    <w:rsid w:val="000C3268"/>
    <w:rsid w:val="000C7BCB"/>
    <w:rsid w:val="000E4F53"/>
    <w:rsid w:val="00111BC1"/>
    <w:rsid w:val="0011270C"/>
    <w:rsid w:val="00114B18"/>
    <w:rsid w:val="001221DD"/>
    <w:rsid w:val="00127F44"/>
    <w:rsid w:val="00131D99"/>
    <w:rsid w:val="00133536"/>
    <w:rsid w:val="001355A6"/>
    <w:rsid w:val="00135C4E"/>
    <w:rsid w:val="00150696"/>
    <w:rsid w:val="00161B0C"/>
    <w:rsid w:val="00164EDA"/>
    <w:rsid w:val="00170DA8"/>
    <w:rsid w:val="00192476"/>
    <w:rsid w:val="001A5373"/>
    <w:rsid w:val="001A55AC"/>
    <w:rsid w:val="001B3FBF"/>
    <w:rsid w:val="001C22F9"/>
    <w:rsid w:val="001D2D6F"/>
    <w:rsid w:val="001D6B79"/>
    <w:rsid w:val="001E1FB3"/>
    <w:rsid w:val="001E7110"/>
    <w:rsid w:val="001F1EDF"/>
    <w:rsid w:val="002156F5"/>
    <w:rsid w:val="0022452F"/>
    <w:rsid w:val="00232B14"/>
    <w:rsid w:val="00250A9D"/>
    <w:rsid w:val="00252526"/>
    <w:rsid w:val="002662E9"/>
    <w:rsid w:val="00287881"/>
    <w:rsid w:val="00287D11"/>
    <w:rsid w:val="00292874"/>
    <w:rsid w:val="0029358E"/>
    <w:rsid w:val="002A6A67"/>
    <w:rsid w:val="002A74C2"/>
    <w:rsid w:val="002C1594"/>
    <w:rsid w:val="002E5830"/>
    <w:rsid w:val="0031765C"/>
    <w:rsid w:val="00317CA0"/>
    <w:rsid w:val="00366236"/>
    <w:rsid w:val="00380C05"/>
    <w:rsid w:val="003D5F6F"/>
    <w:rsid w:val="003E0437"/>
    <w:rsid w:val="003F3F86"/>
    <w:rsid w:val="00400E25"/>
    <w:rsid w:val="00406F08"/>
    <w:rsid w:val="00420169"/>
    <w:rsid w:val="00424B49"/>
    <w:rsid w:val="00427F0A"/>
    <w:rsid w:val="0043152D"/>
    <w:rsid w:val="00465A1D"/>
    <w:rsid w:val="00480947"/>
    <w:rsid w:val="00490741"/>
    <w:rsid w:val="0049729E"/>
    <w:rsid w:val="005163E1"/>
    <w:rsid w:val="00543385"/>
    <w:rsid w:val="0056322F"/>
    <w:rsid w:val="005756BE"/>
    <w:rsid w:val="005879D9"/>
    <w:rsid w:val="00590397"/>
    <w:rsid w:val="005919A6"/>
    <w:rsid w:val="00596863"/>
    <w:rsid w:val="005A1810"/>
    <w:rsid w:val="005A38EE"/>
    <w:rsid w:val="005B1616"/>
    <w:rsid w:val="005C1ECF"/>
    <w:rsid w:val="005C542D"/>
    <w:rsid w:val="006218E0"/>
    <w:rsid w:val="00624FA7"/>
    <w:rsid w:val="00641941"/>
    <w:rsid w:val="006460D0"/>
    <w:rsid w:val="00695C19"/>
    <w:rsid w:val="006C1671"/>
    <w:rsid w:val="006C3F21"/>
    <w:rsid w:val="00716227"/>
    <w:rsid w:val="00722253"/>
    <w:rsid w:val="007248F1"/>
    <w:rsid w:val="0075175A"/>
    <w:rsid w:val="00770404"/>
    <w:rsid w:val="00775A2C"/>
    <w:rsid w:val="00791E04"/>
    <w:rsid w:val="007B6FCE"/>
    <w:rsid w:val="007B7156"/>
    <w:rsid w:val="007C4845"/>
    <w:rsid w:val="007D10B3"/>
    <w:rsid w:val="007D70C6"/>
    <w:rsid w:val="007E28D6"/>
    <w:rsid w:val="007F05E6"/>
    <w:rsid w:val="0081124D"/>
    <w:rsid w:val="00811847"/>
    <w:rsid w:val="00851EE6"/>
    <w:rsid w:val="0088310D"/>
    <w:rsid w:val="00890924"/>
    <w:rsid w:val="008A6D9D"/>
    <w:rsid w:val="008F0907"/>
    <w:rsid w:val="008F61EA"/>
    <w:rsid w:val="00905C1F"/>
    <w:rsid w:val="00914234"/>
    <w:rsid w:val="009303BD"/>
    <w:rsid w:val="00940F13"/>
    <w:rsid w:val="009478AF"/>
    <w:rsid w:val="00967680"/>
    <w:rsid w:val="009816D9"/>
    <w:rsid w:val="00994D9B"/>
    <w:rsid w:val="00997636"/>
    <w:rsid w:val="009A171C"/>
    <w:rsid w:val="009A2D12"/>
    <w:rsid w:val="009B28D4"/>
    <w:rsid w:val="00A07BB2"/>
    <w:rsid w:val="00A200E5"/>
    <w:rsid w:val="00A20219"/>
    <w:rsid w:val="00A30B93"/>
    <w:rsid w:val="00A515C8"/>
    <w:rsid w:val="00A53528"/>
    <w:rsid w:val="00A61005"/>
    <w:rsid w:val="00A96C87"/>
    <w:rsid w:val="00AB4610"/>
    <w:rsid w:val="00AB788A"/>
    <w:rsid w:val="00AC0F7D"/>
    <w:rsid w:val="00AC20A7"/>
    <w:rsid w:val="00AD5BC6"/>
    <w:rsid w:val="00AF35CE"/>
    <w:rsid w:val="00AF5C32"/>
    <w:rsid w:val="00B0364A"/>
    <w:rsid w:val="00B120DD"/>
    <w:rsid w:val="00B26604"/>
    <w:rsid w:val="00B51288"/>
    <w:rsid w:val="00B64416"/>
    <w:rsid w:val="00B741B0"/>
    <w:rsid w:val="00B74BC0"/>
    <w:rsid w:val="00BB31A4"/>
    <w:rsid w:val="00BD6AA4"/>
    <w:rsid w:val="00C11DB3"/>
    <w:rsid w:val="00C313DA"/>
    <w:rsid w:val="00C62929"/>
    <w:rsid w:val="00C679A0"/>
    <w:rsid w:val="00C82452"/>
    <w:rsid w:val="00C87AF7"/>
    <w:rsid w:val="00C9649E"/>
    <w:rsid w:val="00CB2E12"/>
    <w:rsid w:val="00CB5572"/>
    <w:rsid w:val="00CC0C75"/>
    <w:rsid w:val="00CC1801"/>
    <w:rsid w:val="00CC408E"/>
    <w:rsid w:val="00CD174A"/>
    <w:rsid w:val="00D0622F"/>
    <w:rsid w:val="00D21B59"/>
    <w:rsid w:val="00D5324E"/>
    <w:rsid w:val="00D53570"/>
    <w:rsid w:val="00D5689F"/>
    <w:rsid w:val="00DB0DFF"/>
    <w:rsid w:val="00DB1FC7"/>
    <w:rsid w:val="00DB317E"/>
    <w:rsid w:val="00DC17D8"/>
    <w:rsid w:val="00DC47CE"/>
    <w:rsid w:val="00DC5CBF"/>
    <w:rsid w:val="00DC5EAC"/>
    <w:rsid w:val="00DD632B"/>
    <w:rsid w:val="00DE40D2"/>
    <w:rsid w:val="00E008B3"/>
    <w:rsid w:val="00E072F1"/>
    <w:rsid w:val="00E1388C"/>
    <w:rsid w:val="00E15A73"/>
    <w:rsid w:val="00E25A05"/>
    <w:rsid w:val="00E57B6E"/>
    <w:rsid w:val="00E73282"/>
    <w:rsid w:val="00E90A96"/>
    <w:rsid w:val="00EB4A6F"/>
    <w:rsid w:val="00F119B4"/>
    <w:rsid w:val="00F221EB"/>
    <w:rsid w:val="00F573FB"/>
    <w:rsid w:val="00F61A41"/>
    <w:rsid w:val="00F91A63"/>
    <w:rsid w:val="00FA5B74"/>
    <w:rsid w:val="00FB633B"/>
    <w:rsid w:val="00FC3EE3"/>
    <w:rsid w:val="00FC6910"/>
    <w:rsid w:val="00FE51FE"/>
    <w:rsid w:val="00FF5DD1"/>
    <w:rsid w:val="02D0F13C"/>
    <w:rsid w:val="062BF3D6"/>
    <w:rsid w:val="1264E2D7"/>
    <w:rsid w:val="12B75465"/>
    <w:rsid w:val="21C0C399"/>
    <w:rsid w:val="25856A89"/>
    <w:rsid w:val="267A79AC"/>
    <w:rsid w:val="2A1764CA"/>
    <w:rsid w:val="2C6758AF"/>
    <w:rsid w:val="2F2A61F0"/>
    <w:rsid w:val="32AB72AA"/>
    <w:rsid w:val="355D425D"/>
    <w:rsid w:val="36F75E9C"/>
    <w:rsid w:val="3A6614BD"/>
    <w:rsid w:val="42473840"/>
    <w:rsid w:val="42CC8290"/>
    <w:rsid w:val="45493C00"/>
    <w:rsid w:val="49523680"/>
    <w:rsid w:val="4C1B8961"/>
    <w:rsid w:val="4C66788B"/>
    <w:rsid w:val="527CB1AD"/>
    <w:rsid w:val="53989AA9"/>
    <w:rsid w:val="5574C509"/>
    <w:rsid w:val="582FF04E"/>
    <w:rsid w:val="5B1255E7"/>
    <w:rsid w:val="5B2BFD99"/>
    <w:rsid w:val="5B65012E"/>
    <w:rsid w:val="5E7CD3DB"/>
    <w:rsid w:val="5F0B72CB"/>
    <w:rsid w:val="6169A240"/>
    <w:rsid w:val="62344D6A"/>
    <w:rsid w:val="6A40DDB0"/>
    <w:rsid w:val="708106AD"/>
    <w:rsid w:val="75F9EC59"/>
    <w:rsid w:val="781AAA8F"/>
    <w:rsid w:val="791AC83B"/>
    <w:rsid w:val="7FC1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A05E"/>
  <w15:chartTrackingRefBased/>
  <w15:docId w15:val="{5E750DF4-3D5D-432D-8160-F9A3BC88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0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156"/>
  </w:style>
  <w:style w:type="paragraph" w:styleId="Footer">
    <w:name w:val="footer"/>
    <w:basedOn w:val="Normal"/>
    <w:link w:val="FooterChar"/>
    <w:uiPriority w:val="99"/>
    <w:unhideWhenUsed/>
    <w:rsid w:val="007B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156"/>
  </w:style>
  <w:style w:type="character" w:styleId="HTMLCode">
    <w:name w:val="HTML Code"/>
    <w:basedOn w:val="DefaultParagraphFont"/>
    <w:uiPriority w:val="99"/>
    <w:semiHidden/>
    <w:unhideWhenUsed/>
    <w:rsid w:val="001E71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8b107-5ecc-4286-9dc0-2cdc87f735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15A9392F50745934EAC19D37F77AE" ma:contentTypeVersion="13" ma:contentTypeDescription="Create a new document." ma:contentTypeScope="" ma:versionID="e41af6834f20df4c670194ac8a51521e">
  <xsd:schema xmlns:xsd="http://www.w3.org/2001/XMLSchema" xmlns:xs="http://www.w3.org/2001/XMLSchema" xmlns:p="http://schemas.microsoft.com/office/2006/metadata/properties" xmlns:ns3="0b08b107-5ecc-4286-9dc0-2cdc87f7359d" xmlns:ns4="04be5c5a-2a5a-4e2d-8de4-399c295e8536" targetNamespace="http://schemas.microsoft.com/office/2006/metadata/properties" ma:root="true" ma:fieldsID="e6c0ae29f7a43d980e8565bba0c768a4" ns3:_="" ns4:_="">
    <xsd:import namespace="0b08b107-5ecc-4286-9dc0-2cdc87f7359d"/>
    <xsd:import namespace="04be5c5a-2a5a-4e2d-8de4-399c295e8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8b107-5ecc-4286-9dc0-2cdc87f735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e5c5a-2a5a-4e2d-8de4-399c295e8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30DA22-86F2-43FF-B519-9D504783104F}">
  <ds:schemaRefs>
    <ds:schemaRef ds:uri="http://schemas.microsoft.com/office/2006/metadata/properties"/>
    <ds:schemaRef ds:uri="http://schemas.microsoft.com/office/infopath/2007/PartnerControls"/>
    <ds:schemaRef ds:uri="0b08b107-5ecc-4286-9dc0-2cdc87f7359d"/>
  </ds:schemaRefs>
</ds:datastoreItem>
</file>

<file path=customXml/itemProps2.xml><?xml version="1.0" encoding="utf-8"?>
<ds:datastoreItem xmlns:ds="http://schemas.openxmlformats.org/officeDocument/2006/customXml" ds:itemID="{DC5EA19A-41CF-4700-8380-B4F4D36E54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4ED20B-0515-4BF4-94BF-F98345D0B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8b107-5ecc-4286-9dc0-2cdc87f7359d"/>
    <ds:schemaRef ds:uri="04be5c5a-2a5a-4e2d-8de4-399c295e8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7573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Taishali Jimenez Quinones</dc:creator>
  <cp:keywords/>
  <dc:description/>
  <cp:lastModifiedBy>Coral Schmidt</cp:lastModifiedBy>
  <cp:revision>82</cp:revision>
  <dcterms:created xsi:type="dcterms:W3CDTF">2025-04-15T19:23:00Z</dcterms:created>
  <dcterms:modified xsi:type="dcterms:W3CDTF">2025-05-01T21:18:00Z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0x010100A8D15A9392F50745934EAC19D37F77AE</vt:lpwstr>
  </property>
</Properties>
</file>