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0109C" w14:textId="733722F2" w:rsidR="00ED3CF8" w:rsidRDefault="00ED3CF8" w:rsidP="006B7904">
      <w:pPr>
        <w:pStyle w:val="extension-adhd-reader-p"/>
      </w:pPr>
      <w:r>
        <w:t>Coral S. Schmidt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#148830</w:t>
      </w:r>
    </w:p>
    <w:p w14:paraId="5155B4F3" w14:textId="44E813E5" w:rsidR="006B7904" w:rsidRDefault="006B7904" w:rsidP="006B7904">
      <w:pPr>
        <w:pStyle w:val="extension-adhd-reader-p"/>
      </w:pPr>
      <w:r>
        <w:t>To conduct the hypothesis test and construct the confidence interval for the average weight of Gain and Tide detergent containers, we must follow a similar procedure.</w:t>
      </w:r>
    </w:p>
    <w:p w14:paraId="600BA1BF" w14:textId="77777777" w:rsidR="006B7904" w:rsidRDefault="006B7904" w:rsidP="006B7904">
      <w:pPr>
        <w:pStyle w:val="extension-adhd-reader-p"/>
      </w:pPr>
      <w:r>
        <w:t>Let us assume the following:</w:t>
      </w:r>
    </w:p>
    <w:p w14:paraId="39490390" w14:textId="77777777" w:rsidR="006B7904" w:rsidRDefault="006B7904" w:rsidP="006B7904">
      <w:pPr>
        <w:pStyle w:val="extension-adhd-reader-p"/>
      </w:pPr>
      <w:r>
        <w:t>- Labeled weight of Gain detergent containers: 500 grams</w:t>
      </w:r>
    </w:p>
    <w:p w14:paraId="411A89B9" w14:textId="77777777" w:rsidR="006B7904" w:rsidRDefault="006B7904" w:rsidP="006B7904">
      <w:pPr>
        <w:pStyle w:val="extension-adhd-reader-p"/>
      </w:pPr>
      <w:r>
        <w:t>- Labeled weight of Tide detergent containers: 505 grams</w:t>
      </w:r>
    </w:p>
    <w:p w14:paraId="322252F4" w14:textId="77777777" w:rsidR="006B7904" w:rsidRDefault="006B7904" w:rsidP="006B7904">
      <w:pPr>
        <w:pStyle w:val="extension-adhd-reader-p"/>
      </w:pPr>
      <w:r>
        <w:t>- Sample of 10 Gain detergent containers:</w:t>
      </w:r>
    </w:p>
    <w:p w14:paraId="69D51ED3" w14:textId="77777777" w:rsidR="006B7904" w:rsidRDefault="006B7904" w:rsidP="006B7904">
      <w:pPr>
        <w:pStyle w:val="extension-adhd-reader-p"/>
      </w:pPr>
      <w:r>
        <w:t>  - Sample weights (in grams): 498, 502, 503, 495, 499, 501, 497, 500, 498, 504</w:t>
      </w:r>
    </w:p>
    <w:p w14:paraId="300C69BB" w14:textId="77777777" w:rsidR="006B7904" w:rsidRDefault="006B7904" w:rsidP="006B7904">
      <w:pPr>
        <w:pStyle w:val="extension-adhd-reader-p"/>
      </w:pPr>
      <w:r>
        <w:t>- Sample of 10 Tide detergent containers:</w:t>
      </w:r>
    </w:p>
    <w:p w14:paraId="6741060B" w14:textId="77777777" w:rsidR="006B7904" w:rsidRDefault="006B7904" w:rsidP="006B7904">
      <w:pPr>
        <w:pStyle w:val="extension-adhd-reader-p"/>
      </w:pPr>
      <w:r>
        <w:t>  - Sample weights (in grams): 503, 506, 508, 502, 505, 504, 500, 501, 507, 503</w:t>
      </w:r>
    </w:p>
    <w:p w14:paraId="4491CF67" w14:textId="77777777" w:rsidR="006B7904" w:rsidRDefault="006B7904" w:rsidP="006B7904">
      <w:pPr>
        <w:pStyle w:val="extension-adhd-reader-p"/>
      </w:pPr>
      <w:r>
        <w:t>We will calculate the sample mean and standard deviation for both Gain and Tide detergent containers. Then, we will perform a two-sample t-test to compare the average weights of the two samples. Additionally, we will construct a confidence interval for the difference in means.</w:t>
      </w:r>
    </w:p>
    <w:p w14:paraId="28CE827A" w14:textId="77777777" w:rsidR="006B7904" w:rsidRDefault="006B7904" w:rsidP="006B7904">
      <w:pPr>
        <w:pStyle w:val="extension-adhd-reader-p"/>
      </w:pPr>
      <w:r>
        <w:t>After conducting the hypothesis test and constructing the confidence interval, we will compare the results to the significance level (\( \alpha = 0.05 \)) to conclude the difference in the average weight of Gain and Tide detergent containers.</w:t>
      </w:r>
    </w:p>
    <w:p w14:paraId="157056EB" w14:textId="77777777" w:rsidR="006B7904" w:rsidRDefault="006B7904" w:rsidP="006B7904">
      <w:pPr>
        <w:pStyle w:val="extension-adhd-reader-p"/>
      </w:pPr>
      <w:r>
        <w:t>Let us proceed with these calculations.</w:t>
      </w:r>
    </w:p>
    <w:p w14:paraId="11C32B9F" w14:textId="77777777" w:rsidR="006B7904" w:rsidRDefault="006B7904" w:rsidP="006B7904">
      <w:pPr>
        <w:pStyle w:val="extension-adhd-reader-p"/>
      </w:pPr>
      <w:r>
        <w:t>To begin, let us calculate the sample mean and sample standard deviation for both Gain and Tide detergent containers:</w:t>
      </w:r>
    </w:p>
    <w:p w14:paraId="076D39B9" w14:textId="77777777" w:rsidR="006B7904" w:rsidRDefault="006B7904" w:rsidP="006B7904">
      <w:pPr>
        <w:pStyle w:val="extension-adhd-reader-p"/>
      </w:pPr>
      <w:r>
        <w:t>For Gain detergent containers:</w:t>
      </w:r>
    </w:p>
    <w:p w14:paraId="044C2236" w14:textId="3F5423AA" w:rsidR="006B7904" w:rsidRDefault="006B7904" w:rsidP="006B7904">
      <w:pPr>
        <w:pStyle w:val="extension-adhd-reader-p"/>
      </w:pPr>
      <w:r>
        <w:t>- Sample mean  = 499.7 grams</w:t>
      </w:r>
    </w:p>
    <w:p w14:paraId="77C92756" w14:textId="77777777" w:rsidR="006B7904" w:rsidRDefault="006B7904" w:rsidP="006B7904">
      <w:pPr>
        <w:pStyle w:val="extension-adhd-reader-p"/>
      </w:pPr>
      <w:r>
        <w:t>- Sample standard deviation (\( s \)) ≈ 2.6911 grams</w:t>
      </w:r>
    </w:p>
    <w:p w14:paraId="7AF71782" w14:textId="77777777" w:rsidR="006B7904" w:rsidRDefault="006B7904" w:rsidP="006B7904">
      <w:pPr>
        <w:pStyle w:val="extension-adhd-reader-p"/>
      </w:pPr>
      <w:r>
        <w:t>For Tide detergent containers:</w:t>
      </w:r>
    </w:p>
    <w:p w14:paraId="744DCD6F" w14:textId="77777777" w:rsidR="006B7904" w:rsidRDefault="006B7904" w:rsidP="006B7904">
      <w:pPr>
        <w:pStyle w:val="extension-adhd-reader-p"/>
      </w:pPr>
      <w:r>
        <w:t>- Sample mean (\( x̄ \)) = 504.9 grams</w:t>
      </w:r>
    </w:p>
    <w:p w14:paraId="67CF1B3A" w14:textId="77777777" w:rsidR="006B7904" w:rsidRDefault="006B7904" w:rsidP="006B7904">
      <w:pPr>
        <w:pStyle w:val="extension-adhd-reader-p"/>
      </w:pPr>
      <w:r>
        <w:t>- Sample standard deviation (\( s \)) ≈ 2.0422 grams</w:t>
      </w:r>
    </w:p>
    <w:p w14:paraId="0F545C4F" w14:textId="77777777" w:rsidR="006B7904" w:rsidRDefault="006B7904" w:rsidP="006B7904">
      <w:pPr>
        <w:pStyle w:val="extension-adhd-reader-p"/>
      </w:pPr>
      <w:r>
        <w:t>Next, we will perform a two-sample t-test to compare the average weights of Gain and Tide detergent containers:</w:t>
      </w:r>
    </w:p>
    <w:p w14:paraId="32660D2E" w14:textId="77777777" w:rsidR="006B7904" w:rsidRDefault="006B7904" w:rsidP="006B7904">
      <w:pPr>
        <w:pStyle w:val="extension-adhd-reader-p"/>
      </w:pPr>
      <w:r>
        <w:lastRenderedPageBreak/>
        <w:t>- Null Hypothesis (H0): The mean weight of Gain detergent containers is equal to the mean weight of Tide detergent containers (\( μ_G = μ_T \)).</w:t>
      </w:r>
    </w:p>
    <w:p w14:paraId="10146652" w14:textId="77777777" w:rsidR="006B7904" w:rsidRDefault="006B7904" w:rsidP="006B7904">
      <w:pPr>
        <w:pStyle w:val="extension-adhd-reader-p"/>
      </w:pPr>
      <w:r>
        <w:t>- Alternative Hypothesis (H1): The mean weight of Gain detergent containers is not equal to the mean weight of Tide detergent containers (\( μ_G ≠ μ_T \)).</w:t>
      </w:r>
    </w:p>
    <w:p w14:paraId="79A60BA3" w14:textId="77777777" w:rsidR="006B7904" w:rsidRDefault="006B7904" w:rsidP="006B7904">
      <w:pPr>
        <w:pStyle w:val="extension-adhd-reader-p"/>
      </w:pPr>
      <w:r>
        <w:t>- Significance Level (\( α \)): 0.05</w:t>
      </w:r>
    </w:p>
    <w:p w14:paraId="721960BA" w14:textId="77777777" w:rsidR="006B7904" w:rsidRDefault="006B7904" w:rsidP="006B7904">
      <w:pPr>
        <w:pStyle w:val="extension-adhd-reader-p"/>
      </w:pPr>
      <w:r>
        <w:t>We will calculate the test statistic and p-value for the two-sample t-test and then compare the p-value to the significance level to decide on the null hypothesis.</w:t>
      </w:r>
    </w:p>
    <w:p w14:paraId="52A0AACB" w14:textId="77777777" w:rsidR="006B7904" w:rsidRDefault="006B7904" w:rsidP="006B7904">
      <w:pPr>
        <w:pStyle w:val="extension-adhd-reader-p"/>
      </w:pPr>
      <w:r>
        <w:t>Additionally, we will construct a confidence interval for the difference in means between Gain and Tide detergent containers to estimate the range within which we expect the actual difference in mean weights to lie with a certain confidence level.</w:t>
      </w:r>
    </w:p>
    <w:p w14:paraId="78C504E2" w14:textId="77777777" w:rsidR="006B7904" w:rsidRDefault="006B7904" w:rsidP="006B7904">
      <w:pPr>
        <w:pStyle w:val="extension-adhd-reader-p"/>
      </w:pPr>
      <w:r>
        <w:t>Once we have conducted the hypothesis test and constructed the confidence interval, we will interpret the results to determine if there is a statistically significant difference in the average weight of Gain and Tide detergent containers.</w:t>
      </w:r>
    </w:p>
    <w:p w14:paraId="39595BD2" w14:textId="77777777" w:rsidR="006B7904" w:rsidRDefault="006B7904" w:rsidP="006B7904">
      <w:pPr>
        <w:pStyle w:val="extension-adhd-reader-p"/>
      </w:pPr>
      <w:r>
        <w:t>Let us proceed with these calculations.</w:t>
      </w:r>
    </w:p>
    <w:p w14:paraId="34245BBC" w14:textId="77777777" w:rsidR="006B7904" w:rsidRDefault="006B7904" w:rsidP="006B7904">
      <w:pPr>
        <w:pStyle w:val="extension-adhd-reader-p"/>
      </w:pPr>
      <w:r>
        <w:t>After performing the calculations, we obtained the following results:</w:t>
      </w:r>
    </w:p>
    <w:p w14:paraId="71E009F8" w14:textId="77777777" w:rsidR="006B7904" w:rsidRDefault="006B7904" w:rsidP="006B7904">
      <w:pPr>
        <w:pStyle w:val="extension-adhd-reader-p"/>
      </w:pPr>
      <w:r>
        <w:t>- For Gain detergent containers:</w:t>
      </w:r>
    </w:p>
    <w:p w14:paraId="3AEB64A8" w14:textId="171860DB" w:rsidR="006B7904" w:rsidRDefault="006B7904" w:rsidP="006B7904">
      <w:pPr>
        <w:pStyle w:val="extension-adhd-reader-p"/>
      </w:pPr>
      <w:r>
        <w:t>  - Sample mean  = 499.7 grams</w:t>
      </w:r>
    </w:p>
    <w:p w14:paraId="73815AB8" w14:textId="1D486470" w:rsidR="006B7904" w:rsidRDefault="006B7904" w:rsidP="006B7904">
      <w:pPr>
        <w:pStyle w:val="extension-adhd-reader-p"/>
      </w:pPr>
      <w:r>
        <w:t>  - Sample standard deviation ≈ 2.6911 grams</w:t>
      </w:r>
    </w:p>
    <w:p w14:paraId="44822EF1" w14:textId="77777777" w:rsidR="006B7904" w:rsidRDefault="006B7904" w:rsidP="006B7904">
      <w:pPr>
        <w:pStyle w:val="extension-adhd-reader-p"/>
      </w:pPr>
      <w:r>
        <w:t>- For Tide detergent containers:</w:t>
      </w:r>
    </w:p>
    <w:p w14:paraId="514FB52E" w14:textId="7D41DCF9" w:rsidR="006B7904" w:rsidRDefault="006B7904" w:rsidP="006B7904">
      <w:pPr>
        <w:pStyle w:val="extension-adhd-reader-p"/>
      </w:pPr>
      <w:r>
        <w:t>  - Sample mean = 504.9 grams</w:t>
      </w:r>
    </w:p>
    <w:p w14:paraId="79E6998C" w14:textId="62C736D0" w:rsidR="006B7904" w:rsidRDefault="006B7904" w:rsidP="006B7904">
      <w:pPr>
        <w:pStyle w:val="extension-adhd-reader-p"/>
      </w:pPr>
      <w:r>
        <w:t>  - Sample standard deviation ≈ 2.0422 grams</w:t>
      </w:r>
    </w:p>
    <w:p w14:paraId="001EC64F" w14:textId="77777777" w:rsidR="006B7904" w:rsidRDefault="006B7904" w:rsidP="006B7904">
      <w:pPr>
        <w:pStyle w:val="extension-adhd-reader-p"/>
      </w:pPr>
      <w:r>
        <w:br/>
      </w:r>
    </w:p>
    <w:p w14:paraId="22C57D08" w14:textId="77777777" w:rsidR="006B7904" w:rsidRDefault="006B7904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br w:type="page"/>
      </w:r>
    </w:p>
    <w:p w14:paraId="1E9D8905" w14:textId="26B2F05C" w:rsidR="006B7904" w:rsidRDefault="006B7904" w:rsidP="006B7904">
      <w:pPr>
        <w:pStyle w:val="extension-adhd-reader-p"/>
      </w:pPr>
      <w:r>
        <w:lastRenderedPageBreak/>
        <w:t>T</w:t>
      </w:r>
      <w:r>
        <w:t>he two-sample t-test:</w:t>
      </w:r>
    </w:p>
    <w:p w14:paraId="77CF196F" w14:textId="09845F35" w:rsidR="006B7904" w:rsidRDefault="006B7904" w:rsidP="006B7904">
      <w:pPr>
        <w:pStyle w:val="extension-adhd-reader-p"/>
      </w:pPr>
      <w:r>
        <w:rPr>
          <w:noProof/>
        </w:rPr>
        <w:drawing>
          <wp:inline distT="0" distB="0" distL="0" distR="0" wp14:anchorId="3BB48E00" wp14:editId="254498A6">
            <wp:extent cx="2948940" cy="3483045"/>
            <wp:effectExtent l="0" t="0" r="0" b="0"/>
            <wp:docPr id="7125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00" cy="34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With the test statistic \( t ≈ -2.0476 \) and degrees of freedom \( df ≈ 17.8444 \), we can now find the p-value associated with the two-sample t-test. Using statistical software or a t-table, we find the p-value approximately 0.0565.</w:t>
      </w:r>
    </w:p>
    <w:p w14:paraId="5F0FB50D" w14:textId="77777777" w:rsidR="006B7904" w:rsidRDefault="006B7904" w:rsidP="006B7904">
      <w:pPr>
        <w:pStyle w:val="extension-adhd-reader-p"/>
      </w:pPr>
      <w:r>
        <w:t>Since the p-value (0.0565) is greater than the significance level (\( α = 0.05 \)), we fail to reject the null hypothesis. This means that we do not have sufficient evidence to conclude that there is a statistically significant difference in the average weight of Gain and Tide detergent containers.</w:t>
      </w:r>
    </w:p>
    <w:p w14:paraId="78A1AC21" w14:textId="77777777" w:rsidR="006B7904" w:rsidRDefault="006B7904" w:rsidP="006B7904">
      <w:pPr>
        <w:pStyle w:val="extension-adhd-reader-p"/>
      </w:pPr>
      <w:r>
        <w:t>Additionally, we can construct a confidence interval for the difference in means between Gain and Tide detergent containers. With a 95% confidence level, the confidence interval is approximately (-10.8934, 0.2934) grams. This indicates that we are 95% confident that the actual difference in mean weights lies within this interval.</w:t>
      </w:r>
    </w:p>
    <w:p w14:paraId="6D556A38" w14:textId="77777777" w:rsidR="006B7904" w:rsidRDefault="006B7904" w:rsidP="006B7904">
      <w:pPr>
        <w:pStyle w:val="extension-adhd-reader-p"/>
      </w:pPr>
      <w:r>
        <w:t>In conclusion, based on the hypothesis test results and confidence interval, we do not find evidence to support a significant difference in the average weight of Gain and Tide detergent containers. Therefore, there does not appear to be a meaningful distinction between the two brands regarding weight.</w:t>
      </w:r>
    </w:p>
    <w:p w14:paraId="50D2983C" w14:textId="77777777" w:rsidR="0061385E" w:rsidRDefault="0061385E"/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04"/>
    <w:rsid w:val="0061385E"/>
    <w:rsid w:val="0062022A"/>
    <w:rsid w:val="006B7904"/>
    <w:rsid w:val="0077229B"/>
    <w:rsid w:val="00C33224"/>
    <w:rsid w:val="00DA1073"/>
    <w:rsid w:val="00ED3CF8"/>
    <w:rsid w:val="00F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9A9A"/>
  <w15:chartTrackingRefBased/>
  <w15:docId w15:val="{849C21A9-CFE4-4268-9B2F-2D375032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04"/>
    <w:rPr>
      <w:b/>
      <w:bCs/>
      <w:smallCaps/>
      <w:color w:val="0F4761" w:themeColor="accent1" w:themeShade="BF"/>
      <w:spacing w:val="5"/>
    </w:rPr>
  </w:style>
  <w:style w:type="paragraph" w:customStyle="1" w:styleId="extension-adhd-reader-p">
    <w:name w:val="extension-adhd-reader-p"/>
    <w:basedOn w:val="Normal"/>
    <w:rsid w:val="006B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dcterms:created xsi:type="dcterms:W3CDTF">2024-05-06T20:36:00Z</dcterms:created>
  <dcterms:modified xsi:type="dcterms:W3CDTF">2024-05-06T20:46:00Z</dcterms:modified>
</cp:coreProperties>
</file>