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16E93" w14:textId="7FA70030" w:rsidR="007B3486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  <w:r w:rsidRPr="006173BA">
        <w:rPr>
          <w:b/>
          <w:bCs/>
          <w:sz w:val="24"/>
          <w:szCs w:val="24"/>
          <w:lang w:val="es-ES"/>
        </w:rPr>
        <w:t>ANALISIS Y DESARROLLO DE SOFTWARE</w:t>
      </w:r>
    </w:p>
    <w:p w14:paraId="40FF6D62" w14:textId="1D77BE7A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  <w:r w:rsidRPr="006173BA">
        <w:rPr>
          <w:b/>
          <w:bCs/>
          <w:sz w:val="24"/>
          <w:szCs w:val="24"/>
          <w:lang w:val="es-ES"/>
        </w:rPr>
        <w:t>FICHA: 3229648</w:t>
      </w:r>
    </w:p>
    <w:p w14:paraId="5D2C276F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2E450C54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7D5B04CE" w14:textId="785A4B48" w:rsidR="00D13711" w:rsidRPr="006173BA" w:rsidRDefault="00D13711" w:rsidP="00D13711">
      <w:pPr>
        <w:rPr>
          <w:b/>
          <w:bCs/>
          <w:sz w:val="24"/>
          <w:szCs w:val="24"/>
          <w:lang w:val="es-ES"/>
        </w:rPr>
      </w:pPr>
    </w:p>
    <w:p w14:paraId="14554949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36152AFB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20907EBB" w14:textId="2FCBBCC2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  <w:r w:rsidRPr="006173BA">
        <w:rPr>
          <w:b/>
          <w:bCs/>
          <w:sz w:val="24"/>
          <w:szCs w:val="24"/>
          <w:lang w:val="es-ES"/>
        </w:rPr>
        <w:t>ENSAYO SOBRE LA CIENCIA Y LA TECNOLOGIA EN COLOMBIA</w:t>
      </w:r>
    </w:p>
    <w:p w14:paraId="1731FC01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795E4F01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6813A817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638AF0EE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40289332" w14:textId="17100F98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  <w:r w:rsidRPr="006173BA">
        <w:rPr>
          <w:b/>
          <w:bCs/>
          <w:sz w:val="24"/>
          <w:szCs w:val="24"/>
          <w:lang w:val="es-ES"/>
        </w:rPr>
        <w:t>CESAR ELADIO VILLACOB GARRIDO</w:t>
      </w:r>
    </w:p>
    <w:p w14:paraId="35EBC77C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7D7173BE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4453FBE5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733F5477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2C78D571" w14:textId="540CA8DA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  <w:r w:rsidRPr="006173BA">
        <w:rPr>
          <w:b/>
          <w:bCs/>
          <w:sz w:val="24"/>
          <w:szCs w:val="24"/>
          <w:lang w:val="es-ES"/>
        </w:rPr>
        <w:t>INSTRUCTOR:</w:t>
      </w:r>
    </w:p>
    <w:p w14:paraId="69E5E898" w14:textId="7D7EE062" w:rsidR="00D13711" w:rsidRPr="006173BA" w:rsidRDefault="007531D1" w:rsidP="00D13711">
      <w:pPr>
        <w:jc w:val="center"/>
        <w:rPr>
          <w:b/>
          <w:bCs/>
          <w:sz w:val="24"/>
          <w:szCs w:val="24"/>
          <w:lang w:val="es-ES"/>
        </w:rPr>
      </w:pPr>
      <w:r w:rsidRPr="006173BA">
        <w:rPr>
          <w:b/>
          <w:bCs/>
          <w:sz w:val="24"/>
          <w:szCs w:val="24"/>
          <w:lang w:val="es-ES"/>
        </w:rPr>
        <w:t>JERRY COLORADO</w:t>
      </w:r>
    </w:p>
    <w:p w14:paraId="65FA731F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523968C0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2FE4DB76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00154523" w14:textId="77777777" w:rsidR="00D13711" w:rsidRPr="006173BA" w:rsidRDefault="00D13711" w:rsidP="00D13711">
      <w:pPr>
        <w:jc w:val="center"/>
        <w:rPr>
          <w:b/>
          <w:bCs/>
          <w:sz w:val="24"/>
          <w:szCs w:val="24"/>
          <w:lang w:val="es-ES"/>
        </w:rPr>
      </w:pPr>
    </w:p>
    <w:p w14:paraId="26257CE0" w14:textId="77777777" w:rsidR="006173BA" w:rsidRDefault="006173BA" w:rsidP="006173BA">
      <w:pPr>
        <w:rPr>
          <w:b/>
          <w:bCs/>
          <w:sz w:val="24"/>
          <w:szCs w:val="24"/>
          <w:lang w:val="es-ES"/>
        </w:rPr>
      </w:pPr>
    </w:p>
    <w:p w14:paraId="6EA0FC88" w14:textId="3F4A72DE" w:rsidR="00D13711" w:rsidRPr="006173BA" w:rsidRDefault="00D13711" w:rsidP="006173BA">
      <w:pPr>
        <w:jc w:val="center"/>
        <w:rPr>
          <w:b/>
          <w:bCs/>
          <w:sz w:val="24"/>
          <w:szCs w:val="24"/>
          <w:lang w:val="es-ES"/>
        </w:rPr>
      </w:pPr>
      <w:r w:rsidRPr="006173BA">
        <w:rPr>
          <w:b/>
          <w:bCs/>
          <w:sz w:val="24"/>
          <w:szCs w:val="24"/>
          <w:lang w:val="es-ES"/>
        </w:rPr>
        <w:t>CENTRO INDUSTRIAL Y DEL DESARROLLO TECNOLOGICO – CIDT</w:t>
      </w:r>
    </w:p>
    <w:p w14:paraId="07F8D79A" w14:textId="1AFE70E0" w:rsidR="00D13711" w:rsidRPr="006173BA" w:rsidRDefault="00D13711" w:rsidP="006173BA">
      <w:pPr>
        <w:jc w:val="center"/>
        <w:rPr>
          <w:b/>
          <w:bCs/>
          <w:sz w:val="24"/>
          <w:szCs w:val="24"/>
          <w:lang w:val="es-ES"/>
        </w:rPr>
      </w:pPr>
      <w:r w:rsidRPr="006173BA">
        <w:rPr>
          <w:b/>
          <w:bCs/>
          <w:sz w:val="24"/>
          <w:szCs w:val="24"/>
          <w:lang w:val="es-ES"/>
        </w:rPr>
        <w:t>BARRANCABERMEJA</w:t>
      </w:r>
    </w:p>
    <w:p w14:paraId="773EB630" w14:textId="77DF63D7" w:rsidR="00D13711" w:rsidRPr="006173BA" w:rsidRDefault="00D13711" w:rsidP="006173BA">
      <w:pPr>
        <w:jc w:val="center"/>
        <w:rPr>
          <w:b/>
          <w:bCs/>
          <w:sz w:val="24"/>
          <w:szCs w:val="24"/>
          <w:lang w:val="es-ES"/>
        </w:rPr>
      </w:pPr>
      <w:r w:rsidRPr="006173BA">
        <w:rPr>
          <w:b/>
          <w:bCs/>
          <w:sz w:val="24"/>
          <w:szCs w:val="24"/>
          <w:lang w:val="es-ES"/>
        </w:rPr>
        <w:t>2025</w:t>
      </w:r>
    </w:p>
    <w:p w14:paraId="485D89E3" w14:textId="1592F91F" w:rsidR="00D13711" w:rsidRPr="006173BA" w:rsidRDefault="007531D1" w:rsidP="007531D1">
      <w:pPr>
        <w:rPr>
          <w:sz w:val="24"/>
          <w:szCs w:val="24"/>
          <w:lang w:val="es-ES"/>
        </w:rPr>
      </w:pPr>
      <w:r w:rsidRPr="006173BA">
        <w:rPr>
          <w:sz w:val="24"/>
          <w:szCs w:val="24"/>
          <w:lang w:val="es-ES"/>
        </w:rPr>
        <w:lastRenderedPageBreak/>
        <w:t>La ciencia y la investigación en Colombia han mostrado avances importantes en los últimos años o mas claro en las ultimas décadas, superando adversidades y desafíos en su estructura.</w:t>
      </w:r>
    </w:p>
    <w:p w14:paraId="55FE72C7" w14:textId="77777777" w:rsidR="00BA175A" w:rsidRPr="006173BA" w:rsidRDefault="00BA175A" w:rsidP="007531D1">
      <w:pPr>
        <w:rPr>
          <w:sz w:val="24"/>
          <w:szCs w:val="24"/>
          <w:lang w:val="es-ES"/>
        </w:rPr>
      </w:pPr>
    </w:p>
    <w:p w14:paraId="4AA01A2D" w14:textId="3B7C2E7E" w:rsidR="00273B65" w:rsidRPr="006173BA" w:rsidRDefault="00273B65" w:rsidP="007531D1">
      <w:pPr>
        <w:rPr>
          <w:sz w:val="24"/>
          <w:szCs w:val="24"/>
          <w:lang w:val="es-ES"/>
        </w:rPr>
      </w:pPr>
      <w:r w:rsidRPr="006173BA">
        <w:rPr>
          <w:sz w:val="24"/>
          <w:szCs w:val="24"/>
          <w:lang w:val="es-ES"/>
        </w:rPr>
        <w:t xml:space="preserve">En el 2019 se </w:t>
      </w:r>
      <w:r w:rsidR="00BA175A" w:rsidRPr="006173BA">
        <w:rPr>
          <w:sz w:val="24"/>
          <w:szCs w:val="24"/>
          <w:lang w:val="es-ES"/>
        </w:rPr>
        <w:t>creó</w:t>
      </w:r>
      <w:r w:rsidRPr="006173BA">
        <w:rPr>
          <w:sz w:val="24"/>
          <w:szCs w:val="24"/>
          <w:lang w:val="es-ES"/>
        </w:rPr>
        <w:t xml:space="preserve"> el Minciencias (Ministerio de Ciencia, Tecnología e innovación) reemplazando a Colciencias, el Minciencias es el organismo principal que orienta las políticas </w:t>
      </w:r>
      <w:r w:rsidR="003A7B73" w:rsidRPr="006173BA">
        <w:rPr>
          <w:sz w:val="24"/>
          <w:szCs w:val="24"/>
          <w:lang w:val="es-ES"/>
        </w:rPr>
        <w:t>públicas</w:t>
      </w:r>
      <w:r w:rsidRPr="006173BA">
        <w:rPr>
          <w:sz w:val="24"/>
          <w:szCs w:val="24"/>
          <w:lang w:val="es-ES"/>
        </w:rPr>
        <w:t xml:space="preserve"> en ciencia, tecnología e innovación.</w:t>
      </w:r>
      <w:r w:rsidR="003A7B73" w:rsidRPr="006173BA">
        <w:rPr>
          <w:sz w:val="24"/>
          <w:szCs w:val="24"/>
          <w:lang w:val="es-ES"/>
        </w:rPr>
        <w:t xml:space="preserve"> </w:t>
      </w:r>
      <w:r w:rsidRPr="006173BA">
        <w:rPr>
          <w:sz w:val="24"/>
          <w:szCs w:val="24"/>
          <w:lang w:val="es-ES"/>
        </w:rPr>
        <w:t xml:space="preserve">En estos momentos </w:t>
      </w:r>
      <w:r w:rsidR="00200E6A" w:rsidRPr="006173BA">
        <w:rPr>
          <w:sz w:val="24"/>
          <w:szCs w:val="24"/>
          <w:lang w:val="es-ES"/>
        </w:rPr>
        <w:t>hay</w:t>
      </w:r>
      <w:r w:rsidRPr="006173BA">
        <w:rPr>
          <w:sz w:val="24"/>
          <w:szCs w:val="24"/>
          <w:lang w:val="es-ES"/>
        </w:rPr>
        <w:t xml:space="preserve"> universidades </w:t>
      </w:r>
      <w:r w:rsidR="003A7B73" w:rsidRPr="006173BA">
        <w:rPr>
          <w:sz w:val="24"/>
          <w:szCs w:val="24"/>
          <w:lang w:val="es-ES"/>
        </w:rPr>
        <w:t>liderando investigaciones en el país, como La universidad Nacional de Colombia, los Andes, la Javeriana y la Universidad de Antioquia.</w:t>
      </w:r>
    </w:p>
    <w:p w14:paraId="5C349020" w14:textId="77777777" w:rsidR="00BA175A" w:rsidRPr="006173BA" w:rsidRDefault="00BA175A" w:rsidP="007531D1">
      <w:pPr>
        <w:rPr>
          <w:sz w:val="24"/>
          <w:szCs w:val="24"/>
          <w:lang w:val="es-ES"/>
        </w:rPr>
      </w:pPr>
    </w:p>
    <w:p w14:paraId="0510015A" w14:textId="2610590A" w:rsidR="003A7B73" w:rsidRPr="006173BA" w:rsidRDefault="003A7B73" w:rsidP="007531D1">
      <w:pPr>
        <w:rPr>
          <w:sz w:val="24"/>
          <w:szCs w:val="24"/>
          <w:lang w:val="es-ES"/>
        </w:rPr>
      </w:pPr>
      <w:r w:rsidRPr="006173BA">
        <w:rPr>
          <w:sz w:val="24"/>
          <w:szCs w:val="24"/>
          <w:lang w:val="es-ES"/>
        </w:rPr>
        <w:t xml:space="preserve">Colombia también cuenta con unos centros de investigación que se destacan en áreas como biotecnología, salud, energía, biodiversidad y ciencias sociales. Tecnología y </w:t>
      </w:r>
      <w:r w:rsidR="002C735B" w:rsidRPr="006173BA">
        <w:rPr>
          <w:sz w:val="24"/>
          <w:szCs w:val="24"/>
          <w:lang w:val="es-ES"/>
        </w:rPr>
        <w:t>TIC son</w:t>
      </w:r>
      <w:r w:rsidR="00587AD4" w:rsidRPr="006173BA">
        <w:rPr>
          <w:sz w:val="24"/>
          <w:szCs w:val="24"/>
          <w:lang w:val="es-ES"/>
        </w:rPr>
        <w:t xml:space="preserve"> investigaciones que </w:t>
      </w:r>
      <w:r w:rsidR="002C735B" w:rsidRPr="006173BA">
        <w:rPr>
          <w:sz w:val="24"/>
          <w:szCs w:val="24"/>
          <w:lang w:val="es-ES"/>
        </w:rPr>
        <w:t>se encuentran</w:t>
      </w:r>
      <w:r w:rsidR="00587AD4" w:rsidRPr="006173BA">
        <w:rPr>
          <w:sz w:val="24"/>
          <w:szCs w:val="24"/>
          <w:lang w:val="es-ES"/>
        </w:rPr>
        <w:t xml:space="preserve"> en crecimiento</w:t>
      </w:r>
      <w:r w:rsidR="00B57287" w:rsidRPr="006173BA">
        <w:rPr>
          <w:sz w:val="24"/>
          <w:szCs w:val="24"/>
          <w:lang w:val="es-ES"/>
        </w:rPr>
        <w:t>,</w:t>
      </w:r>
      <w:r w:rsidR="00587AD4" w:rsidRPr="006173BA">
        <w:rPr>
          <w:sz w:val="24"/>
          <w:szCs w:val="24"/>
          <w:lang w:val="es-ES"/>
        </w:rPr>
        <w:t xml:space="preserve"> tiene algunas limitaciones debido a la infraestructura y la falta de financiación.</w:t>
      </w:r>
    </w:p>
    <w:p w14:paraId="33E25929" w14:textId="77777777" w:rsidR="00BA175A" w:rsidRPr="006173BA" w:rsidRDefault="00BA175A" w:rsidP="007531D1">
      <w:pPr>
        <w:rPr>
          <w:sz w:val="24"/>
          <w:szCs w:val="24"/>
          <w:lang w:val="es-ES"/>
        </w:rPr>
      </w:pPr>
    </w:p>
    <w:p w14:paraId="124D74F2" w14:textId="14A0302D" w:rsidR="00587AD4" w:rsidRPr="006173BA" w:rsidRDefault="00587AD4" w:rsidP="007531D1">
      <w:pPr>
        <w:rPr>
          <w:sz w:val="24"/>
          <w:szCs w:val="24"/>
          <w:lang w:val="es-ES"/>
        </w:rPr>
      </w:pPr>
      <w:r w:rsidRPr="006173BA">
        <w:rPr>
          <w:sz w:val="24"/>
          <w:szCs w:val="24"/>
          <w:lang w:val="es-ES"/>
        </w:rPr>
        <w:t>En cuanto a sus avances y logros se destacan el Incremento en la producción científica debido a el numero de publicaciones en revistas, se han creado alianzas entre universidades, sector privado y gobiernos regionales</w:t>
      </w:r>
      <w:r w:rsidR="00A30D47" w:rsidRPr="006173BA">
        <w:rPr>
          <w:sz w:val="24"/>
          <w:szCs w:val="24"/>
          <w:lang w:val="es-ES"/>
        </w:rPr>
        <w:t>,</w:t>
      </w:r>
      <w:r w:rsidR="00B66864" w:rsidRPr="006173BA">
        <w:rPr>
          <w:sz w:val="24"/>
          <w:szCs w:val="24"/>
          <w:lang w:val="es-ES"/>
        </w:rPr>
        <w:t xml:space="preserve"> Colombia forma parte de programas como Horizonte Europa y colabora con centros globales. </w:t>
      </w:r>
    </w:p>
    <w:p w14:paraId="00B4B60B" w14:textId="77777777" w:rsidR="00BA175A" w:rsidRPr="006173BA" w:rsidRDefault="00BA175A" w:rsidP="007531D1">
      <w:pPr>
        <w:rPr>
          <w:sz w:val="24"/>
          <w:szCs w:val="24"/>
          <w:lang w:val="es-ES"/>
        </w:rPr>
      </w:pPr>
    </w:p>
    <w:p w14:paraId="463C19F9" w14:textId="09CD4DFB" w:rsidR="00120D82" w:rsidRPr="006173BA" w:rsidRDefault="00B57287" w:rsidP="007531D1">
      <w:pPr>
        <w:rPr>
          <w:sz w:val="24"/>
          <w:szCs w:val="24"/>
          <w:lang w:val="es-ES"/>
        </w:rPr>
      </w:pPr>
      <w:r w:rsidRPr="006173BA">
        <w:rPr>
          <w:sz w:val="24"/>
          <w:szCs w:val="24"/>
          <w:lang w:val="es-ES"/>
        </w:rPr>
        <w:t xml:space="preserve">Como se </w:t>
      </w:r>
      <w:r w:rsidR="00BA175A" w:rsidRPr="006173BA">
        <w:rPr>
          <w:sz w:val="24"/>
          <w:szCs w:val="24"/>
          <w:lang w:val="es-ES"/>
        </w:rPr>
        <w:t>mencionó</w:t>
      </w:r>
      <w:r w:rsidRPr="006173BA">
        <w:rPr>
          <w:sz w:val="24"/>
          <w:szCs w:val="24"/>
          <w:lang w:val="es-ES"/>
        </w:rPr>
        <w:t xml:space="preserve"> anteriormente unos de sus principales retos es el financiamiento insuficiente ya que la inversión en ciencia y tecnología ha sido baja (menos del 1% del PIB)</w:t>
      </w:r>
      <w:r w:rsidR="00200E6A" w:rsidRPr="006173BA">
        <w:rPr>
          <w:sz w:val="24"/>
          <w:szCs w:val="24"/>
          <w:lang w:val="es-ES"/>
        </w:rPr>
        <w:t>, muchos de los investigadores que se van del país a formarse no regresan debido a la falta de oportunidades dando nombre a la frase (Fugas de cerebros),</w:t>
      </w:r>
      <w:r w:rsidR="00120D82" w:rsidRPr="006173BA">
        <w:rPr>
          <w:sz w:val="24"/>
          <w:szCs w:val="24"/>
          <w:lang w:val="es-ES"/>
        </w:rPr>
        <w:t xml:space="preserve"> y</w:t>
      </w:r>
      <w:r w:rsidR="00200E6A" w:rsidRPr="006173BA">
        <w:rPr>
          <w:sz w:val="24"/>
          <w:szCs w:val="24"/>
          <w:lang w:val="es-ES"/>
        </w:rPr>
        <w:t xml:space="preserve"> la investigación </w:t>
      </w:r>
      <w:r w:rsidR="00120D82" w:rsidRPr="006173BA">
        <w:rPr>
          <w:sz w:val="24"/>
          <w:szCs w:val="24"/>
          <w:lang w:val="es-ES"/>
        </w:rPr>
        <w:t>está</w:t>
      </w:r>
      <w:r w:rsidR="00200E6A" w:rsidRPr="006173BA">
        <w:rPr>
          <w:sz w:val="24"/>
          <w:szCs w:val="24"/>
          <w:lang w:val="es-ES"/>
        </w:rPr>
        <w:t xml:space="preserve"> concentrada en las principales ciudades</w:t>
      </w:r>
      <w:r w:rsidR="00CA6F78" w:rsidRPr="006173BA">
        <w:rPr>
          <w:sz w:val="24"/>
          <w:szCs w:val="24"/>
          <w:lang w:val="es-ES"/>
        </w:rPr>
        <w:t>.</w:t>
      </w:r>
      <w:r w:rsidR="00120D82" w:rsidRPr="006173BA">
        <w:rPr>
          <w:sz w:val="24"/>
          <w:szCs w:val="24"/>
          <w:lang w:val="es-ES"/>
        </w:rPr>
        <w:t xml:space="preserve"> Colombia tiene un gran potencial científico especialmente en áreas como sostenibilidad, energías renovables, biodiversidad y tecnologías aplicadas a lo social</w:t>
      </w:r>
      <w:r w:rsidR="00BA175A" w:rsidRPr="006173BA">
        <w:rPr>
          <w:sz w:val="24"/>
          <w:szCs w:val="24"/>
          <w:lang w:val="es-ES"/>
        </w:rPr>
        <w:t xml:space="preserve">, </w:t>
      </w:r>
      <w:r w:rsidR="00120D82" w:rsidRPr="006173BA">
        <w:rPr>
          <w:sz w:val="24"/>
          <w:szCs w:val="24"/>
          <w:lang w:val="es-ES"/>
        </w:rPr>
        <w:t>Se</w:t>
      </w:r>
      <w:r w:rsidR="00BA175A" w:rsidRPr="006173BA">
        <w:rPr>
          <w:sz w:val="24"/>
          <w:szCs w:val="24"/>
          <w:lang w:val="es-ES"/>
        </w:rPr>
        <w:t xml:space="preserve"> </w:t>
      </w:r>
      <w:r w:rsidR="00120D82" w:rsidRPr="006173BA">
        <w:rPr>
          <w:sz w:val="24"/>
          <w:szCs w:val="24"/>
          <w:lang w:val="es-ES"/>
        </w:rPr>
        <w:t>necesita una mayor inversión para consolidarse estas ideas.</w:t>
      </w:r>
      <w:r w:rsidR="00BA175A" w:rsidRPr="006173BA">
        <w:rPr>
          <w:sz w:val="24"/>
          <w:szCs w:val="24"/>
          <w:lang w:val="es-ES"/>
        </w:rPr>
        <w:t xml:space="preserve"> </w:t>
      </w:r>
    </w:p>
    <w:p w14:paraId="663D1E70" w14:textId="77777777" w:rsidR="00E60144" w:rsidRPr="006173BA" w:rsidRDefault="00BA175A" w:rsidP="007531D1">
      <w:pPr>
        <w:rPr>
          <w:sz w:val="24"/>
          <w:szCs w:val="24"/>
          <w:lang w:val="es-ES"/>
        </w:rPr>
      </w:pPr>
      <w:r w:rsidRPr="006173BA">
        <w:rPr>
          <w:sz w:val="24"/>
          <w:szCs w:val="24"/>
          <w:lang w:val="es-ES"/>
        </w:rPr>
        <w:t>También se necesita fortalecer la educación científica desde edades muy tempranas, conociendo esta rama en las primeras etapas de la educación.</w:t>
      </w:r>
    </w:p>
    <w:p w14:paraId="27DBD21D" w14:textId="77777777" w:rsidR="00E60144" w:rsidRPr="006173BA" w:rsidRDefault="00E60144" w:rsidP="007531D1">
      <w:pPr>
        <w:rPr>
          <w:sz w:val="24"/>
          <w:szCs w:val="24"/>
          <w:lang w:val="es-ES"/>
        </w:rPr>
      </w:pPr>
    </w:p>
    <w:p w14:paraId="2AE1CF5F" w14:textId="2ED6A193" w:rsidR="00BA175A" w:rsidRDefault="00E60144" w:rsidP="007531D1">
      <w:pPr>
        <w:rPr>
          <w:sz w:val="24"/>
          <w:szCs w:val="24"/>
          <w:lang w:val="es-ES"/>
        </w:rPr>
      </w:pPr>
      <w:r w:rsidRPr="006173BA">
        <w:rPr>
          <w:sz w:val="24"/>
          <w:szCs w:val="24"/>
          <w:lang w:val="es-ES"/>
        </w:rPr>
        <w:t>En el ámbito del desarrollo de software en Colombia</w:t>
      </w:r>
      <w:r w:rsidR="006173BA">
        <w:rPr>
          <w:sz w:val="24"/>
          <w:szCs w:val="24"/>
          <w:lang w:val="es-ES"/>
        </w:rPr>
        <w:t xml:space="preserve"> que es lo que me compete,</w:t>
      </w:r>
      <w:r w:rsidRPr="006173BA">
        <w:rPr>
          <w:sz w:val="24"/>
          <w:szCs w:val="24"/>
          <w:lang w:val="es-ES"/>
        </w:rPr>
        <w:t xml:space="preserve"> el panorama tiene dinamismo ya que este ha tenido un crecimiento notable en los últimos años</w:t>
      </w:r>
      <w:r w:rsidR="006173BA" w:rsidRPr="006173BA">
        <w:rPr>
          <w:sz w:val="24"/>
          <w:szCs w:val="24"/>
          <w:lang w:val="es-ES"/>
        </w:rPr>
        <w:t>. Aunque presenta algunos retos también presenta interesantes oportunidades para la innovación y la muy posible expansión.</w:t>
      </w:r>
    </w:p>
    <w:p w14:paraId="67BAB3C3" w14:textId="7A4AAB5F" w:rsidR="00C07ACF" w:rsidRDefault="006173BA" w:rsidP="007531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En Colombia el sector de la tecnología esta en auge</w:t>
      </w:r>
      <w:r w:rsidR="00D66319">
        <w:rPr>
          <w:sz w:val="24"/>
          <w:szCs w:val="24"/>
          <w:lang w:val="es-ES"/>
        </w:rPr>
        <w:t>, incrementando la creación de empresas dedicadas al desarrollo de software, soluciones empresariales y plataformas digitales</w:t>
      </w:r>
      <w:r w:rsidR="00467067">
        <w:rPr>
          <w:sz w:val="24"/>
          <w:szCs w:val="24"/>
          <w:lang w:val="es-ES"/>
        </w:rPr>
        <w:t>,</w:t>
      </w:r>
      <w:r w:rsidR="005A66DE">
        <w:rPr>
          <w:sz w:val="24"/>
          <w:szCs w:val="24"/>
          <w:lang w:val="es-ES"/>
        </w:rPr>
        <w:t xml:space="preserve"> </w:t>
      </w:r>
      <w:r w:rsidR="00467067">
        <w:rPr>
          <w:sz w:val="24"/>
          <w:szCs w:val="24"/>
          <w:lang w:val="es-ES"/>
        </w:rPr>
        <w:t>las ciudades principales como Bogotá, Cali y Medellín se consideran semilleros de las famosas startups tecnológicos.</w:t>
      </w:r>
      <w:r w:rsidR="005A66DE">
        <w:rPr>
          <w:sz w:val="24"/>
          <w:szCs w:val="24"/>
          <w:lang w:val="es-ES"/>
        </w:rPr>
        <w:t xml:space="preserve"> Pero que son las ¿Startups</w:t>
      </w:r>
      <w:r w:rsidR="00467067">
        <w:rPr>
          <w:sz w:val="24"/>
          <w:szCs w:val="24"/>
          <w:lang w:val="es-ES"/>
        </w:rPr>
        <w:t xml:space="preserve"> Tecnológicas?  </w:t>
      </w:r>
      <w:r w:rsidR="005A66DE">
        <w:rPr>
          <w:sz w:val="24"/>
          <w:szCs w:val="24"/>
          <w:lang w:val="es-ES"/>
        </w:rPr>
        <w:t xml:space="preserve">Son empresas emergentes que se centran en el desarrollo de productos o servicios innovadores basados en tecnología, estas empresas pueden abarcar diversos sectores como, software, hardware, biotecnología, inteligencia artificial entre otros. Unas de </w:t>
      </w:r>
      <w:r w:rsidR="00C07ACF">
        <w:rPr>
          <w:sz w:val="24"/>
          <w:szCs w:val="24"/>
          <w:lang w:val="es-ES"/>
        </w:rPr>
        <w:t>las startups más destacados</w:t>
      </w:r>
      <w:r w:rsidR="005A66DE">
        <w:rPr>
          <w:sz w:val="24"/>
          <w:szCs w:val="24"/>
          <w:lang w:val="es-ES"/>
        </w:rPr>
        <w:t xml:space="preserve"> en Colombia es Rappi</w:t>
      </w:r>
      <w:r w:rsidR="00C07ACF">
        <w:rPr>
          <w:sz w:val="24"/>
          <w:szCs w:val="24"/>
          <w:lang w:val="es-ES"/>
        </w:rPr>
        <w:t xml:space="preserve"> que fue creada en el año 2015, revolucionando el comercio y la logística en Latinoamérica. </w:t>
      </w:r>
    </w:p>
    <w:p w14:paraId="1698D5F5" w14:textId="22E5DA4D" w:rsidR="00C07ACF" w:rsidRDefault="00C07ACF" w:rsidP="007531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conclusión aunque existen retos Colombia se considera un candidato clave en la industria del desarrollo de software en América Latina.</w:t>
      </w:r>
    </w:p>
    <w:p w14:paraId="3664895E" w14:textId="77777777" w:rsidR="00C07ACF" w:rsidRDefault="00C07ACF" w:rsidP="007531D1">
      <w:pPr>
        <w:rPr>
          <w:sz w:val="24"/>
          <w:szCs w:val="24"/>
          <w:lang w:val="es-ES"/>
        </w:rPr>
      </w:pPr>
    </w:p>
    <w:p w14:paraId="7C027F4A" w14:textId="362FED98" w:rsidR="006173BA" w:rsidRPr="006173BA" w:rsidRDefault="00C07ACF" w:rsidP="007531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</w:t>
      </w:r>
      <w:r w:rsidR="005A66DE">
        <w:rPr>
          <w:sz w:val="24"/>
          <w:szCs w:val="24"/>
          <w:lang w:val="es-ES"/>
        </w:rPr>
        <w:t xml:space="preserve"> </w:t>
      </w:r>
    </w:p>
    <w:p w14:paraId="3053D465" w14:textId="77777777" w:rsidR="00CA6F78" w:rsidRDefault="00CA6F78" w:rsidP="007531D1">
      <w:pPr>
        <w:rPr>
          <w:lang w:val="es-ES"/>
        </w:rPr>
      </w:pPr>
    </w:p>
    <w:p w14:paraId="1CE3D4C3" w14:textId="77777777" w:rsidR="00CA6F78" w:rsidRPr="00273B65" w:rsidRDefault="00CA6F78" w:rsidP="007531D1">
      <w:pPr>
        <w:rPr>
          <w:lang w:val="es-ES"/>
        </w:rPr>
      </w:pPr>
    </w:p>
    <w:p w14:paraId="086924D6" w14:textId="77777777" w:rsidR="00D13711" w:rsidRDefault="00D13711" w:rsidP="00D13711">
      <w:pPr>
        <w:jc w:val="center"/>
        <w:rPr>
          <w:b/>
          <w:bCs/>
          <w:lang w:val="es-ES"/>
        </w:rPr>
      </w:pPr>
    </w:p>
    <w:p w14:paraId="370B3BC2" w14:textId="77777777" w:rsidR="00D13711" w:rsidRDefault="00D13711" w:rsidP="00D13711">
      <w:pPr>
        <w:jc w:val="center"/>
        <w:rPr>
          <w:b/>
          <w:bCs/>
          <w:lang w:val="es-ES"/>
        </w:rPr>
      </w:pPr>
    </w:p>
    <w:p w14:paraId="35C8319F" w14:textId="77777777" w:rsidR="00D13711" w:rsidRPr="00D13711" w:rsidRDefault="00D13711" w:rsidP="00D13711">
      <w:pPr>
        <w:jc w:val="center"/>
        <w:rPr>
          <w:b/>
          <w:bCs/>
          <w:lang w:val="es-ES"/>
        </w:rPr>
      </w:pPr>
    </w:p>
    <w:sectPr w:rsidR="00D13711" w:rsidRPr="00D13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11"/>
    <w:rsid w:val="000B3273"/>
    <w:rsid w:val="00120D82"/>
    <w:rsid w:val="00177929"/>
    <w:rsid w:val="00200E6A"/>
    <w:rsid w:val="00273B65"/>
    <w:rsid w:val="002C735B"/>
    <w:rsid w:val="003A7B73"/>
    <w:rsid w:val="00467067"/>
    <w:rsid w:val="00587AD4"/>
    <w:rsid w:val="005A66DE"/>
    <w:rsid w:val="005D37B4"/>
    <w:rsid w:val="006173BA"/>
    <w:rsid w:val="007531D1"/>
    <w:rsid w:val="007B3486"/>
    <w:rsid w:val="008E634F"/>
    <w:rsid w:val="00A30D47"/>
    <w:rsid w:val="00B57287"/>
    <w:rsid w:val="00B66864"/>
    <w:rsid w:val="00BA175A"/>
    <w:rsid w:val="00BA5BEC"/>
    <w:rsid w:val="00C07ACF"/>
    <w:rsid w:val="00CA6F78"/>
    <w:rsid w:val="00D13711"/>
    <w:rsid w:val="00D66319"/>
    <w:rsid w:val="00E6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3D10"/>
  <w15:chartTrackingRefBased/>
  <w15:docId w15:val="{9982FA99-3124-4E62-AC69-0F27F86D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3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3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3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3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37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371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37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37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37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37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37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37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371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3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371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3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villacob</dc:creator>
  <cp:keywords/>
  <dc:description/>
  <cp:lastModifiedBy>cesar villacob</cp:lastModifiedBy>
  <cp:revision>13</cp:revision>
  <dcterms:created xsi:type="dcterms:W3CDTF">2025-08-09T11:40:00Z</dcterms:created>
  <dcterms:modified xsi:type="dcterms:W3CDTF">2025-08-10T11:32:00Z</dcterms:modified>
</cp:coreProperties>
</file>