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16" w:rsidRPr="00613C16" w:rsidRDefault="00613C16" w:rsidP="00613C1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US"/>
        </w:rPr>
      </w:pPr>
      <w:r w:rsidRPr="00613C16">
        <w:rPr>
          <w:rFonts w:ascii="SFRM1095" w:hAnsi="SFRM1095" w:cs="SFRM1095"/>
          <w:lang w:val="en-US"/>
        </w:rPr>
        <w:t>Between 1000 - 5000 characters of report describing how the clustering</w:t>
      </w:r>
    </w:p>
    <w:p w:rsidR="00613C16" w:rsidRPr="00613C16" w:rsidRDefault="00613C16" w:rsidP="00613C1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US"/>
        </w:rPr>
      </w:pPr>
      <w:r w:rsidRPr="00613C16">
        <w:rPr>
          <w:rFonts w:ascii="SFRM1095" w:hAnsi="SFRM1095" w:cs="SFRM1095"/>
          <w:lang w:val="en-US"/>
        </w:rPr>
        <w:t>algorithms comparatively performed on the task. State your opinions</w:t>
      </w:r>
    </w:p>
    <w:p w:rsidR="00613C16" w:rsidRPr="00613C16" w:rsidRDefault="00613C16" w:rsidP="00613C1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US"/>
        </w:rPr>
      </w:pPr>
      <w:r w:rsidRPr="00613C16">
        <w:rPr>
          <w:rFonts w:ascii="SFRM1095" w:hAnsi="SFRM1095" w:cs="SFRM1095"/>
          <w:lang w:val="en-US"/>
        </w:rPr>
        <w:t>as to why the results were as such. The report should also include a</w:t>
      </w:r>
    </w:p>
    <w:p w:rsidR="00613C16" w:rsidRDefault="00613C16" w:rsidP="00613C16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13C16">
        <w:rPr>
          <w:rFonts w:ascii="SFRM1095" w:hAnsi="SFRM1095" w:cs="SFRM1095"/>
          <w:lang w:val="en-US"/>
        </w:rPr>
        <w:t>visualisation</w:t>
      </w:r>
      <w:proofErr w:type="spellEnd"/>
      <w:r w:rsidRPr="00613C16">
        <w:rPr>
          <w:rFonts w:ascii="SFRM1095" w:hAnsi="SFRM1095" w:cs="SFRM1095"/>
          <w:lang w:val="en-US"/>
        </w:rPr>
        <w:t xml:space="preserve"> of the clustered data in a 2D scatter plot. </w:t>
      </w:r>
      <w:proofErr w:type="spellStart"/>
      <w:r>
        <w:rPr>
          <w:rFonts w:ascii="SFRM1095" w:hAnsi="SFRM1095" w:cs="SFRM1095"/>
        </w:rPr>
        <w:t>You</w:t>
      </w:r>
      <w:proofErr w:type="spellEnd"/>
      <w:r>
        <w:rPr>
          <w:rFonts w:ascii="SFRM1095" w:hAnsi="SFRM1095" w:cs="SFRM1095"/>
        </w:rPr>
        <w:t xml:space="preserve"> </w:t>
      </w:r>
      <w:proofErr w:type="spellStart"/>
      <w:r>
        <w:rPr>
          <w:rFonts w:ascii="SFRM1095" w:hAnsi="SFRM1095" w:cs="SFRM1095"/>
        </w:rPr>
        <w:t>may</w:t>
      </w:r>
      <w:proofErr w:type="spellEnd"/>
      <w:r>
        <w:rPr>
          <w:rFonts w:ascii="SFRM1095" w:hAnsi="SFRM1095" w:cs="SFRM1095"/>
        </w:rPr>
        <w:t xml:space="preserve"> </w:t>
      </w:r>
      <w:proofErr w:type="spellStart"/>
      <w:r>
        <w:rPr>
          <w:rFonts w:ascii="SFRM1095" w:hAnsi="SFRM1095" w:cs="SFRM1095"/>
        </w:rPr>
        <w:t>want</w:t>
      </w:r>
      <w:proofErr w:type="spellEnd"/>
    </w:p>
    <w:p w:rsidR="00613C16" w:rsidRDefault="00613C16" w:rsidP="00613C16">
      <w:pPr>
        <w:rPr>
          <w:rFonts w:ascii="SFRM1095" w:hAnsi="SFRM1095" w:cs="SFRM1095"/>
          <w:lang w:val="en-US"/>
        </w:rPr>
      </w:pPr>
      <w:r w:rsidRPr="00613C16">
        <w:rPr>
          <w:rFonts w:ascii="SFRM1095" w:hAnsi="SFRM1095" w:cs="SFRM1095"/>
          <w:lang w:val="en-US"/>
        </w:rPr>
        <w:t xml:space="preserve">to reduce the dimensionality of your data before you </w:t>
      </w:r>
      <w:proofErr w:type="spellStart"/>
      <w:r w:rsidRPr="00613C16">
        <w:rPr>
          <w:rFonts w:ascii="SFRM1095" w:hAnsi="SFRM1095" w:cs="SFRM1095"/>
          <w:lang w:val="en-US"/>
        </w:rPr>
        <w:t>visualise</w:t>
      </w:r>
      <w:proofErr w:type="spellEnd"/>
      <w:r w:rsidRPr="00613C16">
        <w:rPr>
          <w:rFonts w:ascii="SFRM1095" w:hAnsi="SFRM1095" w:cs="SFRM1095"/>
          <w:lang w:val="en-US"/>
        </w:rPr>
        <w:t xml:space="preserve"> it.</w:t>
      </w:r>
    </w:p>
    <w:p w:rsidR="00613C16" w:rsidRDefault="00613C16" w:rsidP="00613C16">
      <w:pPr>
        <w:rPr>
          <w:lang w:val="en-US"/>
        </w:rPr>
      </w:pPr>
    </w:p>
    <w:p w:rsidR="00164427" w:rsidRDefault="00613C16" w:rsidP="00613C16">
      <w:pPr>
        <w:rPr>
          <w:lang w:val="en-US"/>
        </w:rPr>
      </w:pPr>
      <w:r>
        <w:rPr>
          <w:lang w:val="en-US"/>
        </w:rPr>
        <w:t>In both models the clusters are fairly spread out, with a lot of points from different clusters very close to each</w:t>
      </w:r>
      <w:r w:rsidR="00FB4617">
        <w:rPr>
          <w:lang w:val="en-US"/>
        </w:rPr>
        <w:t xml:space="preserve"> </w:t>
      </w:r>
      <w:r>
        <w:rPr>
          <w:lang w:val="en-US"/>
        </w:rPr>
        <w:t>other.</w:t>
      </w:r>
      <w:r w:rsidR="00FB4617">
        <w:rPr>
          <w:lang w:val="en-US"/>
        </w:rPr>
        <w:t xml:space="preserve"> Our conclusion from this is that the difference between th</w:t>
      </w:r>
      <w:r w:rsidR="00164427">
        <w:rPr>
          <w:lang w:val="en-US"/>
        </w:rPr>
        <w:t>ese</w:t>
      </w:r>
      <w:r w:rsidR="00FB4617">
        <w:rPr>
          <w:lang w:val="en-US"/>
        </w:rPr>
        <w:t xml:space="preserve"> kernels of seeds are relatively small and is therefore hard to separate</w:t>
      </w:r>
      <w:r w:rsidR="00164427">
        <w:rPr>
          <w:lang w:val="en-US"/>
        </w:rPr>
        <w:t xml:space="preserve">. They have a lot of correlating values. </w:t>
      </w:r>
      <w:bookmarkStart w:id="0" w:name="_GoBack"/>
      <w:bookmarkEnd w:id="0"/>
    </w:p>
    <w:p w:rsidR="001B585B" w:rsidRDefault="001B585B" w:rsidP="00613C16">
      <w:pPr>
        <w:rPr>
          <w:lang w:val="en-US"/>
        </w:rPr>
      </w:pPr>
    </w:p>
    <w:p w:rsidR="000F684D" w:rsidRDefault="000F684D" w:rsidP="000F684D">
      <w:pPr>
        <w:rPr>
          <w:lang w:val="en-US"/>
        </w:rPr>
      </w:pPr>
      <w:r w:rsidRPr="000F684D">
        <w:rPr>
          <w:lang w:val="en-US"/>
        </w:rPr>
        <w:drawing>
          <wp:anchor distT="0" distB="0" distL="114300" distR="114300" simplePos="0" relativeHeight="251659264" behindDoc="0" locked="0" layoutInCell="1" allowOverlap="1" wp14:anchorId="6C56EACD">
            <wp:simplePos x="0" y="0"/>
            <wp:positionH relativeFrom="column">
              <wp:posOffset>3077845</wp:posOffset>
            </wp:positionH>
            <wp:positionV relativeFrom="paragraph">
              <wp:posOffset>237490</wp:posOffset>
            </wp:positionV>
            <wp:extent cx="3023498" cy="2270760"/>
            <wp:effectExtent l="0" t="0" r="5715" b="0"/>
            <wp:wrapThrough wrapText="bothSides">
              <wp:wrapPolygon edited="0">
                <wp:start x="0" y="0"/>
                <wp:lineTo x="0" y="21383"/>
                <wp:lineTo x="21505" y="21383"/>
                <wp:lineTo x="21505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4" t="9047" r="6964" b="4762"/>
                    <a:stretch/>
                  </pic:blipFill>
                  <pic:spPr bwMode="auto">
                    <a:xfrm>
                      <a:off x="0" y="0"/>
                      <a:ext cx="3023498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B585B">
        <w:rPr>
          <w:lang w:val="en-US"/>
        </w:rPr>
        <w:drawing>
          <wp:anchor distT="0" distB="0" distL="114300" distR="114300" simplePos="0" relativeHeight="251658240" behindDoc="1" locked="0" layoutInCell="1" allowOverlap="1" wp14:anchorId="446B187A">
            <wp:simplePos x="0" y="0"/>
            <wp:positionH relativeFrom="margin">
              <wp:posOffset>-343535</wp:posOffset>
            </wp:positionH>
            <wp:positionV relativeFrom="paragraph">
              <wp:posOffset>199390</wp:posOffset>
            </wp:positionV>
            <wp:extent cx="3174365" cy="2369820"/>
            <wp:effectExtent l="0" t="0" r="6985" b="0"/>
            <wp:wrapThrough wrapText="bothSides">
              <wp:wrapPolygon edited="0">
                <wp:start x="0" y="0"/>
                <wp:lineTo x="0" y="21357"/>
                <wp:lineTo x="21518" y="21357"/>
                <wp:lineTo x="21518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7" t="8134" r="8133" b="4545"/>
                    <a:stretch/>
                  </pic:blipFill>
                  <pic:spPr bwMode="auto">
                    <a:xfrm>
                      <a:off x="0" y="0"/>
                      <a:ext cx="3174365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85B">
        <w:rPr>
          <w:lang w:val="en-US"/>
        </w:rPr>
        <w:t>Gaussian mixture model</w:t>
      </w:r>
      <w:r w:rsidRPr="000F684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7F5DDB">
        <w:rPr>
          <w:lang w:val="en-US"/>
        </w:rPr>
        <w:tab/>
      </w:r>
      <w:r>
        <w:rPr>
          <w:lang w:val="en-US"/>
        </w:rPr>
        <w:t>K-means model</w:t>
      </w:r>
    </w:p>
    <w:p w:rsidR="001B585B" w:rsidRDefault="001B585B" w:rsidP="00613C16">
      <w:pPr>
        <w:rPr>
          <w:lang w:val="en-US"/>
        </w:rPr>
      </w:pPr>
    </w:p>
    <w:p w:rsidR="001B585B" w:rsidRDefault="001B585B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Default="000F684D" w:rsidP="00613C16">
      <w:pPr>
        <w:rPr>
          <w:lang w:val="en-US"/>
        </w:rPr>
      </w:pPr>
    </w:p>
    <w:p w:rsidR="000F684D" w:rsidRPr="00613C16" w:rsidRDefault="000F684D" w:rsidP="00613C16">
      <w:pPr>
        <w:rPr>
          <w:lang w:val="en-US"/>
        </w:rPr>
      </w:pPr>
    </w:p>
    <w:sectPr w:rsidR="000F684D" w:rsidRPr="00613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6"/>
    <w:rsid w:val="000F684D"/>
    <w:rsid w:val="00164427"/>
    <w:rsid w:val="001B585B"/>
    <w:rsid w:val="00613C16"/>
    <w:rsid w:val="00685D31"/>
    <w:rsid w:val="007F5DDB"/>
    <w:rsid w:val="00B21BB4"/>
    <w:rsid w:val="00F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5D68"/>
  <w15:chartTrackingRefBased/>
  <w15:docId w15:val="{BFA41FD1-2348-475B-B8A9-16874D8E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590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Vestby</dc:creator>
  <cp:keywords/>
  <dc:description/>
  <cp:lastModifiedBy>Magnus Vestby</cp:lastModifiedBy>
  <cp:revision>8</cp:revision>
  <dcterms:created xsi:type="dcterms:W3CDTF">2018-04-30T09:08:00Z</dcterms:created>
  <dcterms:modified xsi:type="dcterms:W3CDTF">2018-04-30T09:20:00Z</dcterms:modified>
</cp:coreProperties>
</file>