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b/>
          <w:bCs/>
          <w:sz w:val="36"/>
          <w:szCs w:val="36"/>
        </w:rPr>
        <w:t xml:space="preserve">ПОЛНАЯ ДОКУМЕНТАЦИЯ ВОЕННЫХ ПРЕСТУПЛЕНИЙ</w:t>
      </w:r>
    </w:p>
    <w:p>
      <w:pPr>
        <w:pStyle w:val="Heading1"/>
        <w:spacing w:after="120"/>
        <w:jc w:val="center"/>
      </w:pPr>
      <w:r>
        <w:rPr>
          <w:b/>
          <w:bCs/>
          <w:sz w:val="32"/>
          <w:szCs w:val="32"/>
        </w:rPr>
        <w:t xml:space="preserve">СОВЕРШЕННЫХ ПРОТИВ БОСНИЙСКИХ МУСУЛЬМАН</w:t>
      </w:r>
    </w:p>
    <w:p>
      <w:pPr>
        <w:pStyle w:val="Heading1"/>
        <w:spacing w:after="120"/>
        <w:jc w:val="center"/>
      </w:pPr>
      <w:r>
        <w:rPr>
          <w:b/>
          <w:bCs/>
          <w:sz w:val="32"/>
          <w:szCs w:val="32"/>
        </w:rPr>
        <w:t xml:space="preserve">И КОСОВСКИХ АЛБАНЦЕВ</w:t>
      </w:r>
    </w:p>
    <w:p>
      <w:pPr>
        <w:pStyle w:val="Heading1"/>
        <w:spacing w:after="120"/>
        <w:jc w:val="center"/>
      </w:pPr>
      <w:r>
        <w:rPr>
          <w:b/>
          <w:bCs/>
          <w:sz w:val="28"/>
          <w:szCs w:val="28"/>
        </w:rPr>
        <w:t xml:space="preserve">ВО ВРЕМЯ ЮГОСЛАВСКИХ ВОЙН</w:t>
      </w:r>
    </w:p>
    <w:p>
      <w:pPr>
        <w:pStyle w:val="Heading1"/>
        <w:spacing w:after="400"/>
        <w:jc w:val="center"/>
      </w:pPr>
      <w:r>
        <w:rPr>
          <w:b/>
          <w:bCs/>
          <w:sz w:val="28"/>
          <w:szCs w:val="28"/>
        </w:rPr>
        <w:t xml:space="preserve">(1991-2001)</w:t>
      </w:r>
    </w:p>
    <w:p>
      <w:pPr>
        <w:pStyle w:val="Heading2"/>
      </w:pPr>
      <w:r>
        <w:t xml:space="preserve">ВВЕДЕНИЕ</w:t>
      </w:r>
    </w:p>
    <w:p>
      <w:pPr>
        <w:spacing w:after="200"/>
      </w:pPr>
      <w:r>
        <w:t xml:space="preserve">Этот документ представляет собой исчерпывающую компиляцию всех документированных военных преступлений, совершенных сербскими силами против боснийских мусульман (босняков) во время войны в Боснии и Герцеговине (1992-1995) и против косовских албанцев во время войны в Косово (1998-1999).</w:t>
      </w:r>
    </w:p>
    <w:p>
      <w:pPr>
        <w:spacing w:after="200"/>
      </w:pPr>
      <w:r>
        <w:t xml:space="preserve">Все данные основаны на официальных приговорах Международного трибунала по бывшей Югославии (МТБЮ), отчетах Организации Объединенных Наций, документах Международного Суда ООН, материалах правозащитных организаций (Human Rights Watch, Amnesty International), форензических отчетах Международной комиссии по пропавшим без вести (ICMP), и академических исследованиях.</w:t>
      </w:r>
    </w:p>
    <w:p>
      <w:pPr>
        <w:spacing w:after="400"/>
      </w:pPr>
      <w:r>
        <w:t xml:space="preserve">Документ организован по географическим регионам и хронологии. Для каждого инцидента указаны: точные даты, местоположение, количество жертв, описание событий и источники.</w:t>
      </w:r>
    </w:p>
    <w:p>
      <w:pPr>
        <w:pStyle w:val="Heading2"/>
      </w:pPr>
      <w:r>
        <w:t xml:space="preserve">СОДЕРЖАНИЕ</w:t>
      </w:r>
    </w:p>
    <w:p>
      <w:r>
        <w:t xml:space="preserve">ЧАСТЬ I: ВОЙНА В БОСНИИ И ГЕРЦЕГОВИНЕ (1992-1995)</w:t>
      </w:r>
    </w:p>
    <w:p>
      <w:r>
        <w:t xml:space="preserve">ЧАСТЬ II: ВОЙНА В КОСОВО (1998-1999)</w:t>
      </w:r>
    </w:p>
    <w:p>
      <w:r>
        <w:t xml:space="preserve">ЧАСТЬ III: СТАТИСТИКА И АНАЛИЗ</w:t>
      </w:r>
    </w:p>
    <w:p>
      <w:r>
        <w:t xml:space="preserve">ЧАСТЬ IV: ИСТОЧНИКИ И БИБЛИОГРАФИЯ</w:t>
      </w:r>
    </w:p>
    <w:p>
      <w:pPr>
        <w:spacing w:after="400"/>
      </w:pPr>
    </w:p>
    <w:p>
      <w:pPr>
        <w:pStyle w:val="Heading1"/>
      </w:pPr>
      <w:r>
        <w:t xml:space="preserve">ЧАСТЬ I: ВОЙНА В БОСНИИ И ГЕРЦЕГОВИНЕ (1992-1995)</w:t>
      </w:r>
    </w:p>
    <w:p>
      <w:pPr>
        <w:spacing w:after="300"/>
      </w:pPr>
      <w:r>
        <w:t xml:space="preserve">Война в Боснии и Герцеговине началась в апреле 1992 года и продолжалась до декабря 1995 года. По данным Исследовательского и документационного центра в Сараево, погибло около 100,000 человек, из которых 65,000-70,000 были боснийскими мусульманами. Около 2.2 миллиона человек были изгнаны из своих домов.</w:t>
      </w:r>
    </w:p>
    <w:p>
      <w:pPr>
        <w:pStyle w:val="Heading2"/>
      </w:pPr>
      <w:r>
        <w:t xml:space="preserve">РАЗДЕЛ 1: ВОСТОЧНАЯ БОСНИЯ</w:t>
      </w:r>
    </w:p>
    <w:p>
      <w:pPr>
        <w:pStyle w:val="Heading3"/>
      </w:pPr>
      <w:r>
        <w:t xml:space="preserve">1.1. ГЕНОЦИД В СРЕБРЕНИЦЕ И ОКРЕСТНОСТЯХ</w:t>
      </w:r>
    </w:p>
    <w:p>
      <w:pPr>
        <w:pStyle w:val="Heading4"/>
      </w:pPr>
      <w:r>
        <w:t xml:space="preserve">Геноцид в Сребренице (июль 1995)</w:t>
      </w:r>
    </w:p>
    <w:p>
      <w:r>
        <w:rPr>
          <w:b/>
          <w:bCs/>
        </w:rPr>
        <w:t xml:space="preserve">Дата: </w:t>
      </w:r>
      <w:r>
        <w:t xml:space="preserve">11-22 июля 1995 года</w:t>
      </w:r>
    </w:p>
    <w:p>
      <w:r>
        <w:rPr>
          <w:b/>
          <w:bCs/>
        </w:rPr>
        <w:t xml:space="preserve">Место: </w:t>
      </w:r>
      <w:r>
        <w:t xml:space="preserve">Сребреница и окрестности, муниципалитет Сребреница</w:t>
      </w:r>
    </w:p>
    <w:p>
      <w:r>
        <w:rPr>
          <w:b/>
          <w:bCs/>
        </w:rPr>
        <w:t xml:space="preserve">Жертвы: </w:t>
      </w:r>
      <w:r>
        <w:t xml:space="preserve">8,372 боснийских мусульман (мужчин и мальчиков)</w:t>
      </w:r>
    </w:p>
    <w:p>
      <w:pPr>
        <w:spacing w:after="150"/>
      </w:pPr>
      <w:r>
        <w:rPr>
          <w:b/>
          <w:bCs/>
        </w:rPr>
        <w:t xml:space="preserve">Описание: </w:t>
      </w:r>
      <w:r>
        <w:t xml:space="preserve">Крупнейший акт геноцида в Европе после Второй мировой войны. После захвата 'безопасной зоны ООН' войсками Республики Сербской под командованием генерала Ратко Младича, сербские силы систематически отделяли мужчин и мальчиков от женщин и детей. В течение недели тысячи были казнены в различных местах казни и похоронены в массовых захоронениях. Признано геноцидом МТБЮ и Международным судом ООН.</w:t>
      </w:r>
    </w:p>
    <w:p>
      <w:r>
        <w:rPr>
          <w:b/>
          <w:bCs/>
        </w:rPr>
        <w:t xml:space="preserve">Источники:</w:t>
      </w:r>
    </w:p>
    <w:p>
      <w:pPr>
        <w:pStyle w:val="ListParagraph"/>
        <w:numPr>
          <w:ilvl w:val="0"/>
          <w:numId w:val="2"/>
        </w:numPr>
      </w:pPr>
      <w:r>
        <w:t xml:space="preserve">ICTY, Prosecutor v. Krstić (IT-98-33), Appeal Judgment, 19 April 2004</w:t>
      </w:r>
    </w:p>
    <w:p>
      <w:pPr>
        <w:pStyle w:val="ListParagraph"/>
        <w:numPr>
          <w:ilvl w:val="0"/>
          <w:numId w:val="2"/>
        </w:numPr>
      </w:pPr>
      <w:r>
        <w:t xml:space="preserve">ICTY, Prosecutor v. Mladić (IT-09-92), Trial Judgment, 22 November 2017</w:t>
      </w:r>
    </w:p>
    <w:p>
      <w:pPr>
        <w:pStyle w:val="ListParagraph"/>
        <w:numPr>
          <w:ilvl w:val="0"/>
          <w:numId w:val="2"/>
        </w:numPr>
      </w:pPr>
      <w:r>
        <w:t xml:space="preserve">ICJ, Bosnia v. Serbia, Judgment, 26 February 2007</w:t>
      </w:r>
    </w:p>
    <w:p>
      <w:pPr>
        <w:pStyle w:val="ListParagraph"/>
        <w:numPr>
          <w:ilvl w:val="0"/>
          <w:numId w:val="2"/>
        </w:numPr>
      </w:pPr>
      <w:r>
        <w:t xml:space="preserve">ICMP, Srebrenica DNA Identification Report, 2023</w:t>
      </w:r>
    </w:p>
    <w:p>
      <w:pPr>
        <w:spacing w:after="250"/>
      </w:pPr>
    </w:p>
    <w:p>
      <w:pPr>
        <w:pStyle w:val="Heading4"/>
      </w:pPr>
      <w:r>
        <w:t xml:space="preserve">Резня в складе Кравица</w:t>
      </w:r>
    </w:p>
    <w:p>
      <w:r>
        <w:rPr>
          <w:b/>
          <w:bCs/>
        </w:rPr>
        <w:t xml:space="preserve">Дата: </w:t>
      </w:r>
      <w:r>
        <w:t xml:space="preserve">13 июля 1995 года, около 18:00</w:t>
      </w:r>
    </w:p>
    <w:p>
      <w:r>
        <w:rPr>
          <w:b/>
          <w:bCs/>
        </w:rPr>
        <w:t xml:space="preserve">Место: </w:t>
      </w:r>
      <w:r>
        <w:t xml:space="preserve">Сельскохозяйственный склад, Кравица</w:t>
      </w:r>
    </w:p>
    <w:p>
      <w:r>
        <w:rPr>
          <w:b/>
          <w:bCs/>
        </w:rPr>
        <w:t xml:space="preserve">Жертвы: </w:t>
      </w:r>
      <w:r>
        <w:t xml:space="preserve">Около 1,000 боснийских мусульман</w:t>
      </w:r>
    </w:p>
    <w:p>
      <w:pPr>
        <w:spacing w:after="150"/>
      </w:pPr>
      <w:r>
        <w:rPr>
          <w:b/>
          <w:bCs/>
        </w:rPr>
        <w:t xml:space="preserve">Описание: </w:t>
      </w:r>
      <w:r>
        <w:t xml:space="preserve">Около 1,000 боснийских мусульман были загнаны в два складских помещения. Сербские солдаты открыли огонь из автоматического оружия и бросили ручные гранаты. Почти все были убиты. Немногие выжившие притворялись мертвыми.</w:t>
      </w:r>
    </w:p>
    <w:p>
      <w:r>
        <w:rPr>
          <w:b/>
          <w:bCs/>
        </w:rPr>
        <w:t xml:space="preserve">Источники:</w:t>
      </w:r>
    </w:p>
    <w:p>
      <w:pPr>
        <w:pStyle w:val="ListParagraph"/>
        <w:numPr>
          <w:ilvl w:val="0"/>
          <w:numId w:val="2"/>
        </w:numPr>
      </w:pPr>
      <w:r>
        <w:t xml:space="preserve">ICTY, Prosecutor v. Krstić (IT-98-33), Trial Judgment, 2 August 2001</w:t>
      </w:r>
    </w:p>
    <w:p>
      <w:pPr>
        <w:pStyle w:val="ListParagraph"/>
        <w:numPr>
          <w:ilvl w:val="0"/>
          <w:numId w:val="2"/>
        </w:numPr>
      </w:pPr>
      <w:r>
        <w:t xml:space="preserve">ICTY, Prosecutor v. Popović et al. (IT-05-88), Trial Judgment, 10 June 2010</w:t>
      </w:r>
    </w:p>
    <w:p>
      <w:pPr>
        <w:spacing w:after="250"/>
      </w:pPr>
    </w:p>
    <w:p>
      <w:pPr>
        <w:pStyle w:val="Heading4"/>
      </w:pPr>
      <w:r>
        <w:t xml:space="preserve">Казни в городе Братунац</w:t>
      </w:r>
    </w:p>
    <w:p>
      <w:r>
        <w:rPr>
          <w:b/>
          <w:bCs/>
        </w:rPr>
        <w:t xml:space="preserve">Дата: </w:t>
      </w:r>
      <w:r>
        <w:t xml:space="preserve">12-13 июля 1995 года</w:t>
      </w:r>
    </w:p>
    <w:p>
      <w:r>
        <w:rPr>
          <w:b/>
          <w:bCs/>
        </w:rPr>
        <w:t xml:space="preserve">Место: </w:t>
      </w:r>
      <w:r>
        <w:t xml:space="preserve">Ханна-ул, стадион Вук Караджич, Братунац</w:t>
      </w:r>
    </w:p>
    <w:p>
      <w:r>
        <w:rPr>
          <w:b/>
          <w:bCs/>
        </w:rPr>
        <w:t xml:space="preserve">Жертвы: </w:t>
      </w:r>
      <w:r>
        <w:t xml:space="preserve">Сотни боснийских мусульман</w:t>
      </w:r>
    </w:p>
    <w:p>
      <w:pPr>
        <w:spacing w:after="150"/>
      </w:pPr>
      <w:r>
        <w:rPr>
          <w:b/>
          <w:bCs/>
        </w:rPr>
        <w:t xml:space="preserve">Описание: </w:t>
      </w:r>
      <w:r>
        <w:t xml:space="preserve">Тысячи боснийских мусульман были задержаны в школе Вук Караджич и на стадионе. Многих вывозили и казнили в окрестностях. Тела сбрасывали в массовые захоронения в районе Гложани.</w:t>
      </w:r>
    </w:p>
    <w:p>
      <w:r>
        <w:rPr>
          <w:b/>
          <w:bCs/>
        </w:rPr>
        <w:t xml:space="preserve">Источники:</w:t>
      </w:r>
    </w:p>
    <w:p>
      <w:pPr>
        <w:pStyle w:val="ListParagraph"/>
        <w:numPr>
          <w:ilvl w:val="0"/>
          <w:numId w:val="2"/>
        </w:numPr>
      </w:pPr>
      <w:r>
        <w:t xml:space="preserve">ICTY, Prosecutor v. Blagojević (IT-02-60), Trial Judgment, 17 January 2005</w:t>
      </w:r>
    </w:p>
    <w:p>
      <w:pPr>
        <w:spacing w:after="250"/>
      </w:pPr>
    </w:p>
    <w:p>
      <w:pPr>
        <w:pStyle w:val="Heading4"/>
      </w:pPr>
      <w:r>
        <w:t xml:space="preserve">Казнь у школы Грбавци</w:t>
      </w:r>
    </w:p>
    <w:p>
      <w:r>
        <w:rPr>
          <w:b/>
          <w:bCs/>
        </w:rPr>
        <w:t xml:space="preserve">Дата: </w:t>
      </w:r>
      <w:r>
        <w:t xml:space="preserve">14 июля 1995 года</w:t>
      </w:r>
    </w:p>
    <w:p>
      <w:r>
        <w:rPr>
          <w:b/>
          <w:bCs/>
        </w:rPr>
        <w:t xml:space="preserve">Место: </w:t>
      </w:r>
      <w:r>
        <w:t xml:space="preserve">Школа Грбавци, Ораховац</w:t>
      </w:r>
    </w:p>
    <w:p>
      <w:r>
        <w:rPr>
          <w:b/>
          <w:bCs/>
        </w:rPr>
        <w:t xml:space="preserve">Жертвы: </w:t>
      </w:r>
      <w:r>
        <w:t xml:space="preserve">Около 1,000 боснийских мусульман</w:t>
      </w:r>
    </w:p>
    <w:p>
      <w:pPr>
        <w:spacing w:after="150"/>
      </w:pPr>
      <w:r>
        <w:rPr>
          <w:b/>
          <w:bCs/>
        </w:rPr>
        <w:t xml:space="preserve">Описание: </w:t>
      </w:r>
      <w:r>
        <w:t xml:space="preserve">Около 1,000 мужчин были задержаны в школе, затем вывезены группами к близлежащему полю и расстреляны. Использовались экскаваторы для создания массовых захоронений.</w:t>
      </w:r>
    </w:p>
    <w:p>
      <w:r>
        <w:rPr>
          <w:b/>
          <w:bCs/>
        </w:rPr>
        <w:t xml:space="preserve">Источники:</w:t>
      </w:r>
    </w:p>
    <w:p>
      <w:pPr>
        <w:pStyle w:val="ListParagraph"/>
        <w:numPr>
          <w:ilvl w:val="0"/>
          <w:numId w:val="2"/>
        </w:numPr>
      </w:pPr>
      <w:r>
        <w:t xml:space="preserve">ICTY, Prosecutor v. Popović et al. (IT-05-88), Trial Judgment, 10 June 2010</w:t>
      </w:r>
    </w:p>
    <w:p>
      <w:pPr>
        <w:spacing w:after="250"/>
      </w:pPr>
    </w:p>
    <w:p>
      <w:pPr>
        <w:pStyle w:val="Heading4"/>
      </w:pPr>
      <w:r>
        <w:t xml:space="preserve">Казнь у плотины Петковци</w:t>
      </w:r>
    </w:p>
    <w:p>
      <w:r>
        <w:rPr>
          <w:b/>
          <w:bCs/>
        </w:rPr>
        <w:t xml:space="preserve">Дата: </w:t>
      </w:r>
      <w:r>
        <w:t xml:space="preserve">14-15 июля 1995 года</w:t>
      </w:r>
    </w:p>
    <w:p>
      <w:r>
        <w:rPr>
          <w:b/>
          <w:bCs/>
        </w:rPr>
        <w:t xml:space="preserve">Место: </w:t>
      </w:r>
      <w:r>
        <w:t xml:space="preserve">Плотина Петковци</w:t>
      </w:r>
    </w:p>
    <w:p>
      <w:r>
        <w:rPr>
          <w:b/>
          <w:bCs/>
        </w:rPr>
        <w:t xml:space="preserve">Жертвы: </w:t>
      </w:r>
      <w:r>
        <w:t xml:space="preserve">800-1,000 боснийских мусульман</w:t>
      </w:r>
    </w:p>
    <w:p>
      <w:pPr>
        <w:spacing w:after="150"/>
      </w:pPr>
      <w:r>
        <w:rPr>
          <w:b/>
          <w:bCs/>
        </w:rPr>
        <w:t xml:space="preserve">Описание: </w:t>
      </w:r>
      <w:r>
        <w:t xml:space="preserve">Около 1,000 мужчин были вывезены из школы в Петковци и казнены у плотины. Их тела были захоронены в массовых захоронениях, которые позже были эксгумированы.</w:t>
      </w:r>
    </w:p>
    <w:p>
      <w:r>
        <w:rPr>
          <w:b/>
          <w:bCs/>
        </w:rPr>
        <w:t xml:space="preserve">Источники:</w:t>
      </w:r>
    </w:p>
    <w:p>
      <w:pPr>
        <w:pStyle w:val="ListParagraph"/>
        <w:numPr>
          <w:ilvl w:val="0"/>
          <w:numId w:val="2"/>
        </w:numPr>
      </w:pPr>
      <w:r>
        <w:t xml:space="preserve">ICTY, Prosecutor v. Popović et al. (IT-05-88), Trial Judgment, 10 June 2010</w:t>
      </w:r>
    </w:p>
    <w:p>
      <w:pPr>
        <w:spacing w:after="250"/>
      </w:pPr>
    </w:p>
    <w:p>
      <w:pPr>
        <w:pStyle w:val="Heading4"/>
      </w:pPr>
      <w:r>
        <w:t xml:space="preserve">Казнь в Козлуке</w:t>
      </w:r>
    </w:p>
    <w:p>
      <w:r>
        <w:rPr>
          <w:b/>
          <w:bCs/>
        </w:rPr>
        <w:t xml:space="preserve">Дата: </w:t>
      </w:r>
      <w:r>
        <w:t xml:space="preserve">15-16 июля 1995 года</w:t>
      </w:r>
    </w:p>
    <w:p>
      <w:r>
        <w:rPr>
          <w:b/>
          <w:bCs/>
        </w:rPr>
        <w:t xml:space="preserve">Место: </w:t>
      </w:r>
      <w:r>
        <w:t xml:space="preserve">Козлук, берег реки Дрина</w:t>
      </w:r>
    </w:p>
    <w:p>
      <w:r>
        <w:rPr>
          <w:b/>
          <w:bCs/>
        </w:rPr>
        <w:t xml:space="preserve">Жертвы: </w:t>
      </w:r>
      <w:r>
        <w:t xml:space="preserve">500+ боснийских мусульман</w:t>
      </w:r>
    </w:p>
    <w:p>
      <w:pPr>
        <w:spacing w:after="150"/>
      </w:pPr>
      <w:r>
        <w:rPr>
          <w:b/>
          <w:bCs/>
        </w:rPr>
        <w:t xml:space="preserve">Описание: </w:t>
      </w:r>
      <w:r>
        <w:t xml:space="preserve">Сотни мужчин были казнены на берегу реки Дрина. Тела частично сжигались, чтобы скрыть преступление, затем захоронены.</w:t>
      </w:r>
    </w:p>
    <w:p>
      <w:r>
        <w:rPr>
          <w:b/>
          <w:bCs/>
        </w:rPr>
        <w:t xml:space="preserve">Источники:</w:t>
      </w:r>
    </w:p>
    <w:p>
      <w:pPr>
        <w:pStyle w:val="ListParagraph"/>
        <w:numPr>
          <w:ilvl w:val="0"/>
          <w:numId w:val="2"/>
        </w:numPr>
      </w:pPr>
      <w:r>
        <w:t xml:space="preserve">ICTY, Prosecutor v. Popović et al. (IT-05-88), Trial Judgment, 10 June 2010</w:t>
      </w:r>
    </w:p>
    <w:p>
      <w:pPr>
        <w:spacing w:after="250"/>
      </w:pPr>
    </w:p>
    <w:p>
      <w:pPr>
        <w:pStyle w:val="Heading4"/>
      </w:pPr>
      <w:r>
        <w:t xml:space="preserve">Казнь на ферме Бранево</w:t>
      </w:r>
    </w:p>
    <w:p>
      <w:r>
        <w:rPr>
          <w:b/>
          <w:bCs/>
        </w:rPr>
        <w:t xml:space="preserve">Дата: </w:t>
      </w:r>
      <w:r>
        <w:t xml:space="preserve">16 июля 1995 года</w:t>
      </w:r>
    </w:p>
    <w:p>
      <w:r>
        <w:rPr>
          <w:b/>
          <w:bCs/>
        </w:rPr>
        <w:t xml:space="preserve">Место: </w:t>
      </w:r>
      <w:r>
        <w:t xml:space="preserve">Военная ферма Бранево, около Пилицы</w:t>
      </w:r>
    </w:p>
    <w:p>
      <w:r>
        <w:rPr>
          <w:b/>
          <w:bCs/>
        </w:rPr>
        <w:t xml:space="preserve">Жертвы: </w:t>
      </w:r>
      <w:r>
        <w:t xml:space="preserve">1,000-1,200 боснийских мусульман</w:t>
      </w:r>
    </w:p>
    <w:p>
      <w:pPr>
        <w:spacing w:after="150"/>
      </w:pPr>
      <w:r>
        <w:rPr>
          <w:b/>
          <w:bCs/>
        </w:rPr>
        <w:t xml:space="preserve">Описание: </w:t>
      </w:r>
      <w:r>
        <w:t xml:space="preserve">Около 1,200 мужчин были привезены из школы в Пилице и казнены на ферме. Казнь проводилась систематически - группы по 10 человек выстраивались и расстреливались.</w:t>
      </w:r>
    </w:p>
    <w:p>
      <w:r>
        <w:rPr>
          <w:b/>
          <w:bCs/>
        </w:rPr>
        <w:t xml:space="preserve">Источники:</w:t>
      </w:r>
    </w:p>
    <w:p>
      <w:pPr>
        <w:pStyle w:val="ListParagraph"/>
        <w:numPr>
          <w:ilvl w:val="0"/>
          <w:numId w:val="2"/>
        </w:numPr>
      </w:pPr>
      <w:r>
        <w:t xml:space="preserve">ICTY, Prosecutor v. Popović et al. (IT-05-88), Trial Judgment, 10 June 2010</w:t>
      </w:r>
    </w:p>
    <w:p>
      <w:pPr>
        <w:pStyle w:val="ListParagraph"/>
        <w:numPr>
          <w:ilvl w:val="0"/>
          <w:numId w:val="2"/>
        </w:numPr>
      </w:pPr>
      <w:r>
        <w:t xml:space="preserve">Testimony of Dražen Erdemović, ICTY</w:t>
      </w:r>
    </w:p>
    <w:p>
      <w:pPr>
        <w:spacing w:after="250"/>
      </w:pPr>
    </w:p>
    <w:p>
      <w:pPr>
        <w:pStyle w:val="Heading4"/>
      </w:pPr>
      <w:r>
        <w:t xml:space="preserve">Казнь в Культурном доме Пилицы</w:t>
      </w:r>
    </w:p>
    <w:p>
      <w:r>
        <w:rPr>
          <w:b/>
          <w:bCs/>
        </w:rPr>
        <w:t xml:space="preserve">Дата: </w:t>
      </w:r>
      <w:r>
        <w:t xml:space="preserve">16 июля 1995 года</w:t>
      </w:r>
    </w:p>
    <w:p>
      <w:r>
        <w:rPr>
          <w:b/>
          <w:bCs/>
        </w:rPr>
        <w:t xml:space="preserve">Место: </w:t>
      </w:r>
      <w:r>
        <w:t xml:space="preserve">Культурный дом, Пилица</w:t>
      </w:r>
    </w:p>
    <w:p>
      <w:r>
        <w:rPr>
          <w:b/>
          <w:bCs/>
        </w:rPr>
        <w:t xml:space="preserve">Жертвы: </w:t>
      </w:r>
      <w:r>
        <w:t xml:space="preserve">Около 500 боснийских мусульман</w:t>
      </w:r>
    </w:p>
    <w:p>
      <w:pPr>
        <w:spacing w:after="150"/>
      </w:pPr>
      <w:r>
        <w:rPr>
          <w:b/>
          <w:bCs/>
        </w:rPr>
        <w:t xml:space="preserve">Описание: </w:t>
      </w:r>
      <w:r>
        <w:t xml:space="preserve">Сотни мужчин были загнаны в культурный дом. Их систематически казнили группами, выводя по 10-20 человек. Единственный выживший притворился мертвым под телами.</w:t>
      </w:r>
    </w:p>
    <w:p>
      <w:r>
        <w:rPr>
          <w:b/>
          <w:bCs/>
        </w:rPr>
        <w:t xml:space="preserve">Источники:</w:t>
      </w:r>
    </w:p>
    <w:p>
      <w:pPr>
        <w:pStyle w:val="ListParagraph"/>
        <w:numPr>
          <w:ilvl w:val="0"/>
          <w:numId w:val="2"/>
        </w:numPr>
      </w:pPr>
      <w:r>
        <w:t xml:space="preserve">ICTY, Prosecutor v. Popović et al. (IT-05-88), Trial Judgment, 10 June 2010</w:t>
      </w:r>
    </w:p>
    <w:p>
      <w:pPr>
        <w:spacing w:after="250"/>
      </w:pPr>
    </w:p>
    <w:p>
      <w:pPr>
        <w:pStyle w:val="Heading4"/>
      </w:pPr>
      <w:r>
        <w:t xml:space="preserve">Засады и убийства в лесах</w:t>
      </w:r>
    </w:p>
    <w:p>
      <w:r>
        <w:rPr>
          <w:b/>
          <w:bCs/>
        </w:rPr>
        <w:t xml:space="preserve">Дата: </w:t>
      </w:r>
      <w:r>
        <w:t xml:space="preserve">12-16 июля 1995 года</w:t>
      </w:r>
    </w:p>
    <w:p>
      <w:r>
        <w:rPr>
          <w:b/>
          <w:bCs/>
        </w:rPr>
        <w:t xml:space="preserve">Место: </w:t>
      </w:r>
      <w:r>
        <w:t xml:space="preserve">Леса между Сребреницей и Тузлой</w:t>
      </w:r>
    </w:p>
    <w:p>
      <w:r>
        <w:rPr>
          <w:b/>
          <w:bCs/>
        </w:rPr>
        <w:t xml:space="preserve">Жертвы: </w:t>
      </w:r>
      <w:r>
        <w:t xml:space="preserve">Тысячи боснийских мусульман</w:t>
      </w:r>
    </w:p>
    <w:p>
      <w:pPr>
        <w:spacing w:after="150"/>
      </w:pPr>
      <w:r>
        <w:rPr>
          <w:b/>
          <w:bCs/>
        </w:rPr>
        <w:t xml:space="preserve">Описание: </w:t>
      </w:r>
      <w:r>
        <w:t xml:space="preserve">Колонна из около 15,000 боснийских мусульманских мужчин пыталась прорваться через леса к территории под контролем боснийского правительства. Сербские силы организовали засады, обстреливали из минометов и артиллерии. Тысячи были убиты или захвачены и позже казнены.</w:t>
      </w:r>
    </w:p>
    <w:p>
      <w:r>
        <w:rPr>
          <w:b/>
          <w:bCs/>
        </w:rPr>
        <w:t xml:space="preserve">Источники:</w:t>
      </w:r>
    </w:p>
    <w:p>
      <w:pPr>
        <w:pStyle w:val="ListParagraph"/>
        <w:numPr>
          <w:ilvl w:val="0"/>
          <w:numId w:val="2"/>
        </w:numPr>
      </w:pPr>
      <w:r>
        <w:t xml:space="preserve">ICTY, Prosecutor v. Mladić (IT-09-92), Trial Judgment, 22 November 2017</w:t>
      </w:r>
    </w:p>
    <w:p>
      <w:pPr>
        <w:spacing w:after="250"/>
      </w:pPr>
    </w:p>
    <w:p>
      <w:pPr>
        <w:pStyle w:val="Heading4"/>
      </w:pPr>
      <w:r>
        <w:t xml:space="preserve">Ранние резни в районе Сребреницы (1992-1993)</w:t>
      </w:r>
    </w:p>
    <w:p>
      <w:r>
        <w:rPr>
          <w:b/>
          <w:bCs/>
        </w:rPr>
        <w:t xml:space="preserve">Дата: </w:t>
      </w:r>
      <w:r>
        <w:t xml:space="preserve">Май 1992 - апрель 1993</w:t>
      </w:r>
    </w:p>
    <w:p>
      <w:r>
        <w:rPr>
          <w:b/>
          <w:bCs/>
        </w:rPr>
        <w:t xml:space="preserve">Место: </w:t>
      </w:r>
      <w:r>
        <w:t xml:space="preserve">Различные деревни в муниципалитете Сребреница</w:t>
      </w:r>
    </w:p>
    <w:p>
      <w:r>
        <w:rPr>
          <w:b/>
          <w:bCs/>
        </w:rPr>
        <w:t xml:space="preserve">Жертвы: </w:t>
      </w:r>
      <w:r>
        <w:t xml:space="preserve">Более 3,000 боснийских мусульман</w:t>
      </w:r>
    </w:p>
    <w:p>
      <w:pPr>
        <w:spacing w:after="150"/>
      </w:pPr>
      <w:r>
        <w:rPr>
          <w:b/>
          <w:bCs/>
        </w:rPr>
        <w:t xml:space="preserve">Описание: </w:t>
      </w:r>
      <w:r>
        <w:t xml:space="preserve">До геноцида 1995 года, сербские силы систематически атаковали боснийские деревни. Резня в Кравице (7 января 1993) унесла 46 жизней. Нападения на Гложани, Братунац и другие деревни привели к тысячам смертей.</w:t>
      </w:r>
    </w:p>
    <w:p>
      <w:r>
        <w:rPr>
          <w:b/>
          <w:bCs/>
        </w:rPr>
        <w:t xml:space="preserve">Источники:</w:t>
      </w:r>
    </w:p>
    <w:p>
      <w:pPr>
        <w:pStyle w:val="ListParagraph"/>
        <w:numPr>
          <w:ilvl w:val="0"/>
          <w:numId w:val="2"/>
        </w:numPr>
      </w:pPr>
      <w:r>
        <w:t xml:space="preserve">ICTY, Prosecutor v. Blagojević (IT-02-60), Trial Judgment, 17 January 2005</w:t>
      </w:r>
    </w:p>
    <w:p>
      <w:pPr>
        <w:pStyle w:val="ListParagraph"/>
        <w:numPr>
          <w:ilvl w:val="0"/>
          <w:numId w:val="2"/>
        </w:numPr>
      </w:pPr>
      <w:r>
        <w:t xml:space="preserve">UN Report on Srebrenica, A/54/549, 15 November 1999</w:t>
      </w:r>
    </w:p>
    <w:p>
      <w:pPr>
        <w:spacing w:after="300"/>
      </w:pPr>
    </w:p>
    <w:p>
      <w:pPr>
        <w:pStyle w:val="Heading3"/>
      </w:pPr>
      <w:r>
        <w:t xml:space="preserve">1.2. МУНИЦИПАЛИТЕТ ЗВОРНИК</w:t>
      </w:r>
    </w:p>
    <w:p>
      <w:pPr>
        <w:pStyle w:val="Heading4"/>
      </w:pPr>
      <w:r>
        <w:t xml:space="preserve">Захват города Зворник и резня</w:t>
      </w:r>
    </w:p>
    <w:p>
      <w:r>
        <w:rPr>
          <w:b/>
          <w:bCs/>
        </w:rPr>
        <w:t xml:space="preserve">Дата: </w:t>
      </w:r>
      <w:r>
        <w:t xml:space="preserve">8 апреля - 30 июня 1992 года</w:t>
      </w:r>
    </w:p>
    <w:p>
      <w:r>
        <w:rPr>
          <w:b/>
          <w:bCs/>
        </w:rPr>
        <w:t xml:space="preserve">Место: </w:t>
      </w:r>
      <w:r>
        <w:t xml:space="preserve">Зворник и окрестные деревни</w:t>
      </w:r>
    </w:p>
    <w:p>
      <w:r>
        <w:rPr>
          <w:b/>
          <w:bCs/>
        </w:rPr>
        <w:t xml:space="preserve">Жертвы: </w:t>
      </w:r>
      <w:r>
        <w:t xml:space="preserve">Более 2,000 боснийских мусульман убито; около 40,000 изгнаны</w:t>
      </w:r>
    </w:p>
    <w:p>
      <w:pPr>
        <w:spacing w:after="150"/>
      </w:pPr>
      <w:r>
        <w:rPr>
          <w:b/>
          <w:bCs/>
        </w:rPr>
        <w:t xml:space="preserve">Описание: </w:t>
      </w:r>
      <w:r>
        <w:t xml:space="preserve">Параво-военные формирования 'Тигры' под командованием Желько Разнятовича ('Аркан') захватили город. Началась систематическая резня мусульманского населения. Мужчин, женщин и детей убивали в домах, на улицах, в мечетях. Тела сбрасывали в реку Дрину и массовые захоронения.</w:t>
      </w:r>
    </w:p>
    <w:p>
      <w:r>
        <w:rPr>
          <w:b/>
          <w:bCs/>
        </w:rPr>
        <w:t xml:space="preserve">Источники:</w:t>
      </w:r>
    </w:p>
    <w:p>
      <w:pPr>
        <w:pStyle w:val="ListParagraph"/>
        <w:numPr>
          <w:ilvl w:val="0"/>
          <w:numId w:val="2"/>
        </w:numPr>
      </w:pPr>
      <w:r>
        <w:t xml:space="preserve">ICTY, Prosecutor v. Dragan Obrenović (IT-02-60/2), Sentencing Judgment, 10 December 2003</w:t>
      </w:r>
    </w:p>
    <w:p>
      <w:pPr>
        <w:pStyle w:val="ListParagraph"/>
        <w:numPr>
          <w:ilvl w:val="0"/>
          <w:numId w:val="2"/>
        </w:numPr>
      </w:pPr>
      <w:r>
        <w:t xml:space="preserve">ICTY, Prosecutor v. Dragan Nikolić (IT-94-2), Trial Judgment, 18 December 2003</w:t>
      </w:r>
    </w:p>
    <w:p>
      <w:pPr>
        <w:spacing w:after="250"/>
      </w:pPr>
    </w:p>
    <w:p>
      <w:pPr>
        <w:pStyle w:val="Heading4"/>
      </w:pPr>
      <w:r>
        <w:t xml:space="preserve">Концлагерь Сусица</w:t>
      </w:r>
    </w:p>
    <w:p>
      <w:r>
        <w:rPr>
          <w:b/>
          <w:bCs/>
        </w:rPr>
        <w:t xml:space="preserve">Дата: </w:t>
      </w:r>
      <w:r>
        <w:t xml:space="preserve">Июнь - сентябрь 1992</w:t>
      </w:r>
    </w:p>
    <w:p>
      <w:r>
        <w:rPr>
          <w:b/>
          <w:bCs/>
        </w:rPr>
        <w:t xml:space="preserve">Место: </w:t>
      </w:r>
      <w:r>
        <w:t xml:space="preserve">Бывшая фабрика Сусица, Влашеница</w:t>
      </w:r>
    </w:p>
    <w:p>
      <w:r>
        <w:rPr>
          <w:b/>
          <w:bCs/>
        </w:rPr>
        <w:t xml:space="preserve">Жертвы: </w:t>
      </w:r>
      <w:r>
        <w:t xml:space="preserve">От 160 до 200 убитых; более 3,000 задержанных</w:t>
      </w:r>
    </w:p>
    <w:p>
      <w:pPr>
        <w:spacing w:after="150"/>
      </w:pPr>
      <w:r>
        <w:rPr>
          <w:b/>
          <w:bCs/>
        </w:rPr>
        <w:t xml:space="preserve">Описание: </w:t>
      </w:r>
      <w:r>
        <w:t xml:space="preserve">Концентрационный лагерь, где боснийские мусульмане подвергались систематическим пыткам, избиениям и казням. Условия были крайне жестокими. Заключенных избивали до смерти, многих казнили.</w:t>
      </w:r>
    </w:p>
    <w:p>
      <w:r>
        <w:rPr>
          <w:b/>
          <w:bCs/>
        </w:rPr>
        <w:t xml:space="preserve">Источники:</w:t>
      </w:r>
    </w:p>
    <w:p>
      <w:pPr>
        <w:pStyle w:val="ListParagraph"/>
        <w:numPr>
          <w:ilvl w:val="0"/>
          <w:numId w:val="2"/>
        </w:numPr>
      </w:pPr>
      <w:r>
        <w:t xml:space="preserve">ICTY, Prosecutor v. Dragan Nikolić (IT-94-2), Trial Judgment, 18 December 2003</w:t>
      </w:r>
    </w:p>
    <w:p>
      <w:pPr>
        <w:spacing w:after="250"/>
      </w:pPr>
    </w:p>
    <w:p>
      <w:pPr>
        <w:pStyle w:val="Heading4"/>
      </w:pPr>
      <w:r>
        <w:t xml:space="preserve">Резня в деревне Дивич</w:t>
      </w:r>
    </w:p>
    <w:p>
      <w:r>
        <w:rPr>
          <w:b/>
          <w:bCs/>
        </w:rPr>
        <w:t xml:space="preserve">Дата: </w:t>
      </w:r>
      <w:r>
        <w:t xml:space="preserve">1 июня 1992</w:t>
      </w:r>
    </w:p>
    <w:p>
      <w:r>
        <w:rPr>
          <w:b/>
          <w:bCs/>
        </w:rPr>
        <w:t xml:space="preserve">Место: </w:t>
      </w:r>
      <w:r>
        <w:t xml:space="preserve">Дивич</w:t>
      </w:r>
    </w:p>
    <w:p>
      <w:r>
        <w:rPr>
          <w:b/>
          <w:bCs/>
        </w:rPr>
        <w:t xml:space="preserve">Жертвы: </w:t>
      </w:r>
      <w:r>
        <w:t xml:space="preserve">Около 80 боснийских мусульман</w:t>
      </w:r>
    </w:p>
    <w:p>
      <w:pPr>
        <w:spacing w:after="150"/>
      </w:pPr>
      <w:r>
        <w:rPr>
          <w:b/>
          <w:bCs/>
        </w:rPr>
        <w:t xml:space="preserve">Описание: </w:t>
      </w:r>
      <w:r>
        <w:t xml:space="preserve">Сербские силы атаковали деревню и казнили десятки мужчин. Тела были сброшены в близлежащие ямы.</w:t>
      </w:r>
    </w:p>
    <w:p>
      <w:r>
        <w:rPr>
          <w:b/>
          <w:bCs/>
        </w:rPr>
        <w:t xml:space="preserve">Источники:</w:t>
      </w:r>
    </w:p>
    <w:p>
      <w:pPr>
        <w:pStyle w:val="ListParagraph"/>
        <w:numPr>
          <w:ilvl w:val="0"/>
          <w:numId w:val="2"/>
        </w:numPr>
      </w:pPr>
      <w:r>
        <w:t xml:space="preserve">ICTY, Prosecutor v. Dragan Obrenović (IT-02-60/2), Sentencing Judgment, 10 December 2003</w:t>
      </w:r>
    </w:p>
    <w:p>
      <w:pPr>
        <w:spacing w:after="300"/>
      </w:pPr>
    </w:p>
    <w:p>
      <w:pPr>
        <w:pStyle w:val="Heading3"/>
      </w:pPr>
      <w:r>
        <w:t xml:space="preserve">1.3. МУНИЦИПАЛИТЕТ ВИШЕГРАД</w:t>
      </w:r>
    </w:p>
    <w:p>
      <w:pPr>
        <w:pStyle w:val="Heading4"/>
      </w:pPr>
      <w:r>
        <w:t xml:space="preserve">Резня в Вишеграде</w:t>
      </w:r>
    </w:p>
    <w:p>
      <w:r>
        <w:rPr>
          <w:b/>
          <w:bCs/>
        </w:rPr>
        <w:t xml:space="preserve">Дата: </w:t>
      </w:r>
      <w:r>
        <w:t xml:space="preserve">Апрель - июнь 1992</w:t>
      </w:r>
    </w:p>
    <w:p>
      <w:r>
        <w:rPr>
          <w:b/>
          <w:bCs/>
        </w:rPr>
        <w:t xml:space="preserve">Место: </w:t>
      </w:r>
      <w:r>
        <w:t xml:space="preserve">Город Вишеград и окрестности</w:t>
      </w:r>
    </w:p>
    <w:p>
      <w:r>
        <w:rPr>
          <w:b/>
          <w:bCs/>
        </w:rPr>
        <w:t xml:space="preserve">Жертвы: </w:t>
      </w:r>
      <w:r>
        <w:t xml:space="preserve">Более 3,000 боснийских мусульман</w:t>
      </w:r>
    </w:p>
    <w:p>
      <w:pPr>
        <w:spacing w:after="150"/>
      </w:pPr>
      <w:r>
        <w:rPr>
          <w:b/>
          <w:bCs/>
        </w:rPr>
        <w:t xml:space="preserve">Описание: </w:t>
      </w:r>
      <w:r>
        <w:t xml:space="preserve">Параво-военные формирования 'Белые орлы' и местные сербские силы под командованием Милана Лукича систематически уничтожали мусульманское население. Жертв массово убивали и сбрасывали с моста в реку Дрину.</w:t>
      </w:r>
    </w:p>
    <w:p>
      <w:r>
        <w:rPr>
          <w:b/>
          <w:bCs/>
        </w:rPr>
        <w:t xml:space="preserve">Источники:</w:t>
      </w:r>
    </w:p>
    <w:p>
      <w:pPr>
        <w:pStyle w:val="ListParagraph"/>
        <w:numPr>
          <w:ilvl w:val="0"/>
          <w:numId w:val="2"/>
        </w:numPr>
      </w:pPr>
      <w:r>
        <w:t xml:space="preserve">ICTY, Prosecutor v. Milan Lukić and Sredoje Lukić (IT-98-32/1), Trial Judgment, 20 July 2009</w:t>
      </w:r>
    </w:p>
    <w:p>
      <w:pPr>
        <w:spacing w:after="250"/>
      </w:pPr>
    </w:p>
    <w:p>
      <w:pPr>
        <w:pStyle w:val="Heading4"/>
      </w:pPr>
      <w:r>
        <w:t xml:space="preserve">Сожжение дома Бикавац 61 (Пионирская улица)</w:t>
      </w:r>
    </w:p>
    <w:p>
      <w:r>
        <w:rPr>
          <w:b/>
          <w:bCs/>
        </w:rPr>
        <w:t xml:space="preserve">Дата: </w:t>
      </w:r>
      <w:r>
        <w:t xml:space="preserve">14 июня 1992</w:t>
      </w:r>
    </w:p>
    <w:p>
      <w:r>
        <w:rPr>
          <w:b/>
          <w:bCs/>
        </w:rPr>
        <w:t xml:space="preserve">Место: </w:t>
      </w:r>
      <w:r>
        <w:t xml:space="preserve">Дом по адресу Бикавац 61, Вишеград</w:t>
      </w:r>
    </w:p>
    <w:p>
      <w:r>
        <w:rPr>
          <w:b/>
          <w:bCs/>
        </w:rPr>
        <w:t xml:space="preserve">Жертвы: </w:t>
      </w:r>
      <w:r>
        <w:t xml:space="preserve">Около 70 боснийских мусульман (женщины, дети, пожилые)</w:t>
      </w:r>
    </w:p>
    <w:p>
      <w:pPr>
        <w:spacing w:after="150"/>
      </w:pPr>
      <w:r>
        <w:rPr>
          <w:b/>
          <w:bCs/>
        </w:rPr>
        <w:t xml:space="preserve">Описание: </w:t>
      </w:r>
      <w:r>
        <w:t xml:space="preserve">Милан Лукич и его группа заперли около 70 мусульман (в основном женщин и детей) в доме и подожгли его. Те, кто пытался спастись, были расстреляны. Все погибли в огне.</w:t>
      </w:r>
    </w:p>
    <w:p>
      <w:r>
        <w:rPr>
          <w:b/>
          <w:bCs/>
        </w:rPr>
        <w:t xml:space="preserve">Источники:</w:t>
      </w:r>
    </w:p>
    <w:p>
      <w:pPr>
        <w:pStyle w:val="ListParagraph"/>
        <w:numPr>
          <w:ilvl w:val="0"/>
          <w:numId w:val="2"/>
        </w:numPr>
      </w:pPr>
      <w:r>
        <w:t xml:space="preserve">ICTY, Prosecutor v. Milan Lukić and Sredoje Lukić (IT-98-32/1), Trial Judgment, 20 July 2009</w:t>
      </w:r>
    </w:p>
    <w:p>
      <w:pPr>
        <w:spacing w:after="250"/>
      </w:pPr>
    </w:p>
    <w:p>
      <w:pPr>
        <w:pStyle w:val="Heading4"/>
      </w:pPr>
      <w:r>
        <w:t xml:space="preserve">Сожжение дома Бикавац 71 (Мехмед Алагич)</w:t>
      </w:r>
    </w:p>
    <w:p>
      <w:r>
        <w:rPr>
          <w:b/>
          <w:bCs/>
        </w:rPr>
        <w:t xml:space="preserve">Дата: </w:t>
      </w:r>
      <w:r>
        <w:t xml:space="preserve">27 июня 1992</w:t>
      </w:r>
    </w:p>
    <w:p>
      <w:r>
        <w:rPr>
          <w:b/>
          <w:bCs/>
        </w:rPr>
        <w:t xml:space="preserve">Место: </w:t>
      </w:r>
      <w:r>
        <w:t xml:space="preserve">Дом Мехмеда Алагича, Бикавац 71, Вишеград</w:t>
      </w:r>
    </w:p>
    <w:p>
      <w:r>
        <w:rPr>
          <w:b/>
          <w:bCs/>
        </w:rPr>
        <w:t xml:space="preserve">Жертвы: </w:t>
      </w:r>
      <w:r>
        <w:t xml:space="preserve">Около 60 боснийских мусульман</w:t>
      </w:r>
    </w:p>
    <w:p>
      <w:pPr>
        <w:spacing w:after="150"/>
      </w:pPr>
      <w:r>
        <w:rPr>
          <w:b/>
          <w:bCs/>
        </w:rPr>
        <w:t xml:space="preserve">Описание: </w:t>
      </w:r>
      <w:r>
        <w:t xml:space="preserve">Повторение той же тактики: около 60 мусульман были заперты в доме, который затем подожгли. Все погибли.</w:t>
      </w:r>
    </w:p>
    <w:p>
      <w:r>
        <w:rPr>
          <w:b/>
          <w:bCs/>
        </w:rPr>
        <w:t xml:space="preserve">Источники:</w:t>
      </w:r>
    </w:p>
    <w:p>
      <w:pPr>
        <w:pStyle w:val="ListParagraph"/>
        <w:numPr>
          <w:ilvl w:val="0"/>
          <w:numId w:val="2"/>
        </w:numPr>
      </w:pPr>
      <w:r>
        <w:t xml:space="preserve">ICTY, Prosecutor v. Milan Lukić and Sredoje Lukić (IT-98-32/1), Trial Judgment, 20 July 2009</w:t>
      </w:r>
    </w:p>
    <w:p>
      <w:pPr>
        <w:spacing w:after="250"/>
      </w:pPr>
    </w:p>
    <w:p>
      <w:pPr>
        <w:pStyle w:val="Heading4"/>
      </w:pPr>
      <w:r>
        <w:t xml:space="preserve">Казни на плотине Вишеград</w:t>
      </w:r>
    </w:p>
    <w:p>
      <w:r>
        <w:rPr>
          <w:b/>
          <w:bCs/>
        </w:rPr>
        <w:t xml:space="preserve">Дата: </w:t>
      </w:r>
      <w:r>
        <w:t xml:space="preserve">Май - июнь 1992</w:t>
      </w:r>
    </w:p>
    <w:p>
      <w:r>
        <w:rPr>
          <w:b/>
          <w:bCs/>
        </w:rPr>
        <w:t xml:space="preserve">Место: </w:t>
      </w:r>
      <w:r>
        <w:t xml:space="preserve">Плотина Вишеград (ГЭС)</w:t>
      </w:r>
    </w:p>
    <w:p>
      <w:r>
        <w:rPr>
          <w:b/>
          <w:bCs/>
        </w:rPr>
        <w:t xml:space="preserve">Жертвы: </w:t>
      </w:r>
      <w:r>
        <w:t xml:space="preserve">Сотни боснийских мусульман</w:t>
      </w:r>
    </w:p>
    <w:p>
      <w:pPr>
        <w:spacing w:after="150"/>
      </w:pPr>
      <w:r>
        <w:rPr>
          <w:b/>
          <w:bCs/>
        </w:rPr>
        <w:t xml:space="preserve">Описание: </w:t>
      </w:r>
      <w:r>
        <w:t xml:space="preserve">Многих мусульман привозили к плотине, пытали и казнили. Тела сбрасывали в реку Дрину.</w:t>
      </w:r>
    </w:p>
    <w:p>
      <w:r>
        <w:rPr>
          <w:b/>
          <w:bCs/>
        </w:rPr>
        <w:t xml:space="preserve">Источники:</w:t>
      </w:r>
    </w:p>
    <w:p>
      <w:pPr>
        <w:pStyle w:val="ListParagraph"/>
        <w:numPr>
          <w:ilvl w:val="0"/>
          <w:numId w:val="2"/>
        </w:numPr>
      </w:pPr>
      <w:r>
        <w:t xml:space="preserve">ICTY, Prosecutor v. Mitar Vasiljević (IT-98-32), Trial Judgment, 29 November 2002</w:t>
      </w:r>
    </w:p>
    <w:p>
      <w:pPr>
        <w:spacing w:after="300"/>
      </w:pPr>
    </w:p>
    <w:p>
      <w:pPr>
        <w:pStyle w:val="Heading3"/>
      </w:pPr>
      <w:r>
        <w:t xml:space="preserve">1.4. МУНИЦИПАЛИТЕТ ФОЧА</w:t>
      </w:r>
    </w:p>
    <w:p>
      <w:pPr>
        <w:pStyle w:val="Heading4"/>
      </w:pPr>
      <w:r>
        <w:t xml:space="preserve">Систематическое сексуальное насилие и рабство</w:t>
      </w:r>
    </w:p>
    <w:p>
      <w:r>
        <w:rPr>
          <w:b/>
          <w:bCs/>
        </w:rPr>
        <w:t xml:space="preserve">Дата: </w:t>
      </w:r>
      <w:r>
        <w:t xml:space="preserve">Апрель 1992 - февраль 1994</w:t>
      </w:r>
    </w:p>
    <w:p>
      <w:r>
        <w:rPr>
          <w:b/>
          <w:bCs/>
        </w:rPr>
        <w:t xml:space="preserve">Место: </w:t>
      </w:r>
      <w:r>
        <w:t xml:space="preserve">Город Фоча и окрестности</w:t>
      </w:r>
    </w:p>
    <w:p>
      <w:r>
        <w:rPr>
          <w:b/>
          <w:bCs/>
        </w:rPr>
        <w:t xml:space="preserve">Жертвы: </w:t>
      </w:r>
      <w:r>
        <w:t xml:space="preserve">Сотни боснийских мусульманок</w:t>
      </w:r>
    </w:p>
    <w:p>
      <w:pPr>
        <w:spacing w:after="150"/>
      </w:pPr>
      <w:r>
        <w:rPr>
          <w:b/>
          <w:bCs/>
        </w:rPr>
        <w:t xml:space="preserve">Описание: </w:t>
      </w:r>
      <w:r>
        <w:t xml:space="preserve">После захвата города боснийские мусульманки систематически похищались и содержались в квартирах, гостиницах (Карман, Зелен-гора) и других местах, где их неоднократно насиловали. Многие были проданы в сексуальное рабство. Это был первый случай в истории, когда изнасилование было признано преступлением против человечности.</w:t>
      </w:r>
    </w:p>
    <w:p>
      <w:r>
        <w:rPr>
          <w:b/>
          <w:bCs/>
        </w:rPr>
        <w:t xml:space="preserve">Источники:</w:t>
      </w:r>
    </w:p>
    <w:p>
      <w:pPr>
        <w:pStyle w:val="ListParagraph"/>
        <w:numPr>
          <w:ilvl w:val="0"/>
          <w:numId w:val="2"/>
        </w:numPr>
      </w:pPr>
      <w:r>
        <w:t xml:space="preserve">ICTY, Prosecutor v. Kunarac, Kovač and Vuković (IT-96-23), Trial Judgment, 22 February 2001</w:t>
      </w:r>
    </w:p>
    <w:p>
      <w:pPr>
        <w:spacing w:after="250"/>
      </w:pPr>
    </w:p>
    <w:p>
      <w:pPr>
        <w:pStyle w:val="Heading4"/>
      </w:pPr>
      <w:r>
        <w:t xml:space="preserve">Концлагерь в средней школе Партизан</w:t>
      </w:r>
    </w:p>
    <w:p>
      <w:r>
        <w:rPr>
          <w:b/>
          <w:bCs/>
        </w:rPr>
        <w:t xml:space="preserve">Дата: </w:t>
      </w:r>
      <w:r>
        <w:t xml:space="preserve">Апрель - август 1992</w:t>
      </w:r>
    </w:p>
    <w:p>
      <w:r>
        <w:rPr>
          <w:b/>
          <w:bCs/>
        </w:rPr>
        <w:t xml:space="preserve">Место: </w:t>
      </w:r>
      <w:r>
        <w:t xml:space="preserve">Средняя школа Партизан, Фоча</w:t>
      </w:r>
    </w:p>
    <w:p>
      <w:r>
        <w:rPr>
          <w:b/>
          <w:bCs/>
        </w:rPr>
        <w:t xml:space="preserve">Жертвы: </w:t>
      </w:r>
      <w:r>
        <w:t xml:space="preserve">Сотни задержанных, многие убиты</w:t>
      </w:r>
    </w:p>
    <w:p>
      <w:pPr>
        <w:spacing w:after="150"/>
      </w:pPr>
      <w:r>
        <w:rPr>
          <w:b/>
          <w:bCs/>
        </w:rPr>
        <w:t xml:space="preserve">Описание: </w:t>
      </w:r>
      <w:r>
        <w:t xml:space="preserve">Боснийские мусульмане содержались в школе в ужасающих условиях. Их пытали, избивали. Женщин регулярно выводили и насиловали.</w:t>
      </w:r>
    </w:p>
    <w:p>
      <w:r>
        <w:rPr>
          <w:b/>
          <w:bCs/>
        </w:rPr>
        <w:t xml:space="preserve">Источники:</w:t>
      </w:r>
    </w:p>
    <w:p>
      <w:pPr>
        <w:pStyle w:val="ListParagraph"/>
        <w:numPr>
          <w:ilvl w:val="0"/>
          <w:numId w:val="2"/>
        </w:numPr>
      </w:pPr>
      <w:r>
        <w:t xml:space="preserve">ICTY, Prosecutor v. Kunarac (IT-96-23), Trial Judgment, 22 February 2001</w:t>
      </w:r>
    </w:p>
    <w:p>
      <w:pPr>
        <w:spacing w:after="250"/>
      </w:pPr>
    </w:p>
    <w:p>
      <w:pPr>
        <w:pStyle w:val="Heading4"/>
      </w:pPr>
      <w:r>
        <w:t xml:space="preserve">Резня в деревне Буковица</w:t>
      </w:r>
    </w:p>
    <w:p>
      <w:r>
        <w:rPr>
          <w:b/>
          <w:bCs/>
        </w:rPr>
        <w:t xml:space="preserve">Дата: </w:t>
      </w:r>
      <w:r>
        <w:t xml:space="preserve">8 сентября 1992</w:t>
      </w:r>
    </w:p>
    <w:p>
      <w:r>
        <w:rPr>
          <w:b/>
          <w:bCs/>
        </w:rPr>
        <w:t xml:space="preserve">Место: </w:t>
      </w:r>
      <w:r>
        <w:t xml:space="preserve">Буковица</w:t>
      </w:r>
    </w:p>
    <w:p>
      <w:r>
        <w:rPr>
          <w:b/>
          <w:bCs/>
        </w:rPr>
        <w:t xml:space="preserve">Жертвы: </w:t>
      </w:r>
      <w:r>
        <w:t xml:space="preserve">27 боснийских мусульман</w:t>
      </w:r>
    </w:p>
    <w:p>
      <w:pPr>
        <w:spacing w:after="150"/>
      </w:pPr>
      <w:r>
        <w:rPr>
          <w:b/>
          <w:bCs/>
        </w:rPr>
        <w:t xml:space="preserve">Описание: </w:t>
      </w:r>
      <w:r>
        <w:t xml:space="preserve">Сербские силы напали на деревню и казнили 27 мирных жителей.</w:t>
      </w:r>
    </w:p>
    <w:p>
      <w:r>
        <w:rPr>
          <w:b/>
          <w:bCs/>
        </w:rPr>
        <w:t xml:space="preserve">Источники:</w:t>
      </w:r>
    </w:p>
    <w:p>
      <w:pPr>
        <w:pStyle w:val="ListParagraph"/>
        <w:numPr>
          <w:ilvl w:val="0"/>
          <w:numId w:val="2"/>
        </w:numPr>
      </w:pPr>
      <w:r>
        <w:t xml:space="preserve">ICTY, Prosecutor v. Zelenović (IT-96-23/2), Sentencing Judgment, 4 April 2007</w:t>
      </w:r>
    </w:p>
    <w:p>
      <w:pPr>
        <w:spacing w:after="300"/>
      </w:pPr>
    </w:p>
    <w:p>
      <w:pPr>
        <w:pStyle w:val="Heading2"/>
      </w:pPr>
      <w:r>
        <w:t xml:space="preserve">РАЗДЕЛ 2: СЕВЕРО-ЗАПАДНАЯ БОСНИЯ (РЕГИОН ПРИЕДОР)</w:t>
      </w:r>
    </w:p>
    <w:p>
      <w:pPr>
        <w:pStyle w:val="Heading3"/>
      </w:pPr>
      <w:r>
        <w:t xml:space="preserve">2.1. МУНИЦИПАЛИТЕТ ПРИЕДОР</w:t>
      </w:r>
    </w:p>
    <w:p>
      <w:pPr>
        <w:pStyle w:val="Heading4"/>
      </w:pPr>
      <w:r>
        <w:t xml:space="preserve">Концлагерь Омарска</w:t>
      </w:r>
    </w:p>
    <w:p>
      <w:r>
        <w:rPr>
          <w:b/>
          <w:bCs/>
        </w:rPr>
        <w:t xml:space="preserve">Дата: </w:t>
      </w:r>
      <w:r>
        <w:t xml:space="preserve">Май - август 1992</w:t>
      </w:r>
    </w:p>
    <w:p>
      <w:r>
        <w:rPr>
          <w:b/>
          <w:bCs/>
        </w:rPr>
        <w:t xml:space="preserve">Место: </w:t>
      </w:r>
      <w:r>
        <w:t xml:space="preserve">Бывший горно-обогатительный комбинат Омарска</w:t>
      </w:r>
    </w:p>
    <w:p>
      <w:r>
        <w:rPr>
          <w:b/>
          <w:bCs/>
        </w:rPr>
        <w:t xml:space="preserve">Жертвы: </w:t>
      </w:r>
      <w:r>
        <w:t xml:space="preserve">От 700 до 3,000 убитых; более 5,000 задержанных</w:t>
      </w:r>
    </w:p>
    <w:p>
      <w:pPr>
        <w:spacing w:after="150"/>
      </w:pPr>
      <w:r>
        <w:rPr>
          <w:b/>
          <w:bCs/>
        </w:rPr>
        <w:t xml:space="preserve">Описание: </w:t>
      </w:r>
      <w:r>
        <w:t xml:space="preserve">Один из самых печально известных концлагерей. Заключенные подвергались систематическим пыткам, избиениям, сексуальному насилию и казням. Условия были крайне жестокими: минимальное питание, отсутствие медицинской помощи, переполненность. Многих убивали и сбрасывали в массовые захоронения.</w:t>
      </w:r>
    </w:p>
    <w:p>
      <w:r>
        <w:rPr>
          <w:b/>
          <w:bCs/>
        </w:rPr>
        <w:t xml:space="preserve">Источники:</w:t>
      </w:r>
    </w:p>
    <w:p>
      <w:pPr>
        <w:pStyle w:val="ListParagraph"/>
        <w:numPr>
          <w:ilvl w:val="0"/>
          <w:numId w:val="2"/>
        </w:numPr>
      </w:pPr>
      <w:r>
        <w:t xml:space="preserve">ICTY, Prosecutor v. Duško Tadić (IT-94-1), Trial Judgment, 7 May 1997</w:t>
      </w:r>
    </w:p>
    <w:p>
      <w:pPr>
        <w:pStyle w:val="ListParagraph"/>
        <w:numPr>
          <w:ilvl w:val="0"/>
          <w:numId w:val="2"/>
        </w:numPr>
      </w:pPr>
      <w:r>
        <w:t xml:space="preserve">ICTY, Prosecutor v. Milomir Stakić (IT-97-24), Trial Judgment, 31 July 2003</w:t>
      </w:r>
    </w:p>
    <w:p>
      <w:pPr>
        <w:spacing w:after="250"/>
      </w:pPr>
    </w:p>
    <w:p>
      <w:pPr>
        <w:pStyle w:val="Heading4"/>
      </w:pPr>
      <w:r>
        <w:t xml:space="preserve">Концлагерь Кератерм</w:t>
      </w:r>
    </w:p>
    <w:p>
      <w:r>
        <w:rPr>
          <w:b/>
          <w:bCs/>
        </w:rPr>
        <w:t xml:space="preserve">Дата: </w:t>
      </w:r>
      <w:r>
        <w:t xml:space="preserve">Май - август 1992</w:t>
      </w:r>
    </w:p>
    <w:p>
      <w:r>
        <w:rPr>
          <w:b/>
          <w:bCs/>
        </w:rPr>
        <w:t xml:space="preserve">Место: </w:t>
      </w:r>
      <w:r>
        <w:t xml:space="preserve">Керамическая фабрика Кератерм, Приедор</w:t>
      </w:r>
    </w:p>
    <w:p>
      <w:r>
        <w:rPr>
          <w:b/>
          <w:bCs/>
        </w:rPr>
        <w:t xml:space="preserve">Жертвы: </w:t>
      </w:r>
      <w:r>
        <w:t xml:space="preserve">Более 300 убитых; около 3,000 задержанных</w:t>
      </w:r>
    </w:p>
    <w:p>
      <w:pPr>
        <w:spacing w:after="150"/>
      </w:pPr>
      <w:r>
        <w:rPr>
          <w:b/>
          <w:bCs/>
        </w:rPr>
        <w:t xml:space="preserve">Описание: </w:t>
      </w:r>
      <w:r>
        <w:t xml:space="preserve">Концлагерь на керамической фабрике. Произошла массовая резня, когда охранники открыли огонь из автоматического оружия по заключенным в помещении номер 3. Более 150 человек были убиты за несколько минут.</w:t>
      </w:r>
    </w:p>
    <w:p>
      <w:r>
        <w:rPr>
          <w:b/>
          <w:bCs/>
        </w:rPr>
        <w:t xml:space="preserve">Источники:</w:t>
      </w:r>
    </w:p>
    <w:p>
      <w:pPr>
        <w:pStyle w:val="ListParagraph"/>
        <w:numPr>
          <w:ilvl w:val="0"/>
          <w:numId w:val="2"/>
        </w:numPr>
      </w:pPr>
      <w:r>
        <w:t xml:space="preserve">ICTY, Prosecutor v. Duško Sikirica et al. (IT-95-8), Sentencing Judgment, 13 November 2001</w:t>
      </w:r>
    </w:p>
    <w:p>
      <w:pPr>
        <w:spacing w:after="250"/>
      </w:pPr>
    </w:p>
    <w:p>
      <w:pPr>
        <w:pStyle w:val="Heading4"/>
      </w:pPr>
      <w:r>
        <w:t xml:space="preserve">Лагерь Трнополье</w:t>
      </w:r>
    </w:p>
    <w:p>
      <w:r>
        <w:rPr>
          <w:b/>
          <w:bCs/>
        </w:rPr>
        <w:t xml:space="preserve">Дата: </w:t>
      </w:r>
      <w:r>
        <w:t xml:space="preserve">Май - ноябрь 1992</w:t>
      </w:r>
    </w:p>
    <w:p>
      <w:r>
        <w:rPr>
          <w:b/>
          <w:bCs/>
        </w:rPr>
        <w:t xml:space="preserve">Место: </w:t>
      </w:r>
      <w:r>
        <w:t xml:space="preserve">Школа в Трнополье, около Приедора</w:t>
      </w:r>
    </w:p>
    <w:p>
      <w:r>
        <w:rPr>
          <w:b/>
          <w:bCs/>
        </w:rPr>
        <w:t xml:space="preserve">Жертвы: </w:t>
      </w:r>
      <w:r>
        <w:t xml:space="preserve">Десятки убитых; около 7,000 задержанных</w:t>
      </w:r>
    </w:p>
    <w:p>
      <w:pPr>
        <w:spacing w:after="150"/>
      </w:pPr>
      <w:r>
        <w:rPr>
          <w:b/>
          <w:bCs/>
        </w:rPr>
        <w:t xml:space="preserve">Описание: </w:t>
      </w:r>
      <w:r>
        <w:t xml:space="preserve">Транзитный лагерь, через который прошли тысячи мусульман и хорватов. Хотя условия были менее жестокими, чем в Омарске, многие были избиты, женщин регулярно насиловали. Многих затем переводили в Омарску или Кератерм.</w:t>
      </w:r>
    </w:p>
    <w:p>
      <w:r>
        <w:rPr>
          <w:b/>
          <w:bCs/>
        </w:rPr>
        <w:t xml:space="preserve">Источники:</w:t>
      </w:r>
    </w:p>
    <w:p>
      <w:pPr>
        <w:pStyle w:val="ListParagraph"/>
        <w:numPr>
          <w:ilvl w:val="0"/>
          <w:numId w:val="2"/>
        </w:numPr>
      </w:pPr>
      <w:r>
        <w:t xml:space="preserve">ICTY, Prosecutor v. Milomir Stakić (IT-97-24), Trial Judgment, 31 July 2003</w:t>
      </w:r>
    </w:p>
    <w:p>
      <w:pPr>
        <w:spacing w:after="250"/>
      </w:pPr>
    </w:p>
    <w:p>
      <w:pPr>
        <w:pStyle w:val="Heading4"/>
      </w:pPr>
      <w:r>
        <w:t xml:space="preserve">Резня на горе Кошаре</w:t>
      </w:r>
    </w:p>
    <w:p>
      <w:r>
        <w:rPr>
          <w:b/>
          <w:bCs/>
        </w:rPr>
        <w:t xml:space="preserve">Дата: </w:t>
      </w:r>
      <w:r>
        <w:t xml:space="preserve">Конец мая - начало июня 1992</w:t>
      </w:r>
    </w:p>
    <w:p>
      <w:r>
        <w:rPr>
          <w:b/>
          <w:bCs/>
        </w:rPr>
        <w:t xml:space="preserve">Место: </w:t>
      </w:r>
      <w:r>
        <w:t xml:space="preserve">Гора Кошаре, около Приедора</w:t>
      </w:r>
    </w:p>
    <w:p>
      <w:r>
        <w:rPr>
          <w:b/>
          <w:bCs/>
        </w:rPr>
        <w:t xml:space="preserve">Жертвы: </w:t>
      </w:r>
      <w:r>
        <w:t xml:space="preserve">Более 200 боснийских мусульман</w:t>
      </w:r>
    </w:p>
    <w:p>
      <w:pPr>
        <w:spacing w:after="150"/>
      </w:pPr>
      <w:r>
        <w:rPr>
          <w:b/>
          <w:bCs/>
        </w:rPr>
        <w:t xml:space="preserve">Описание: </w:t>
      </w:r>
      <w:r>
        <w:t xml:space="preserve">Боснийские мусульмане, пытавшиеся бежать из региона Приедор, были захвачены и казнены на горе Кошаре. Тела были сброшены в массовое захоронение.</w:t>
      </w:r>
    </w:p>
    <w:p>
      <w:r>
        <w:rPr>
          <w:b/>
          <w:bCs/>
        </w:rPr>
        <w:t xml:space="preserve">Источники:</w:t>
      </w:r>
    </w:p>
    <w:p>
      <w:pPr>
        <w:pStyle w:val="ListParagraph"/>
        <w:numPr>
          <w:ilvl w:val="0"/>
          <w:numId w:val="2"/>
        </w:numPr>
      </w:pPr>
      <w:r>
        <w:t xml:space="preserve">ICTY, Prosecutor v. Milomir Stakić (IT-97-24), Trial Judgment, 31 July 2003</w:t>
      </w:r>
    </w:p>
    <w:p>
      <w:pPr>
        <w:spacing w:after="250"/>
      </w:pPr>
    </w:p>
    <w:p>
      <w:pPr>
        <w:pStyle w:val="Heading4"/>
      </w:pPr>
      <w:r>
        <w:t xml:space="preserve">Резня в деревне Брджани</w:t>
      </w:r>
    </w:p>
    <w:p>
      <w:r>
        <w:rPr>
          <w:b/>
          <w:bCs/>
        </w:rPr>
        <w:t xml:space="preserve">Дата: </w:t>
      </w:r>
      <w:r>
        <w:t xml:space="preserve">Июль 1992</w:t>
      </w:r>
    </w:p>
    <w:p>
      <w:r>
        <w:rPr>
          <w:b/>
          <w:bCs/>
        </w:rPr>
        <w:t xml:space="preserve">Место: </w:t>
      </w:r>
      <w:r>
        <w:t xml:space="preserve">Брджани</w:t>
      </w:r>
    </w:p>
    <w:p>
      <w:r>
        <w:rPr>
          <w:b/>
          <w:bCs/>
        </w:rPr>
        <w:t xml:space="preserve">Жертвы: </w:t>
      </w:r>
      <w:r>
        <w:t xml:space="preserve">Около 70 боснийских мусульман</w:t>
      </w:r>
    </w:p>
    <w:p>
      <w:pPr>
        <w:spacing w:after="150"/>
      </w:pPr>
      <w:r>
        <w:rPr>
          <w:b/>
          <w:bCs/>
        </w:rPr>
        <w:t xml:space="preserve">Описание: </w:t>
      </w:r>
      <w:r>
        <w:t xml:space="preserve">Сербские силы атаковали деревню. Мужчин отделили от женщин и детей, затем казнили.</w:t>
      </w:r>
    </w:p>
    <w:p>
      <w:r>
        <w:rPr>
          <w:b/>
          <w:bCs/>
        </w:rPr>
        <w:t xml:space="preserve">Источники:</w:t>
      </w:r>
    </w:p>
    <w:p>
      <w:pPr>
        <w:pStyle w:val="ListParagraph"/>
        <w:numPr>
          <w:ilvl w:val="0"/>
          <w:numId w:val="2"/>
        </w:numPr>
      </w:pPr>
      <w:r>
        <w:t xml:space="preserve">ICTY, Prosecutor v. Milomir Stakić (IT-97-24), Trial Judgment, 31 July 2003</w:t>
      </w:r>
    </w:p>
    <w:p>
      <w:pPr>
        <w:spacing w:after="250"/>
      </w:pPr>
    </w:p>
    <w:p>
      <w:pPr>
        <w:pStyle w:val="Heading4"/>
      </w:pPr>
      <w:r>
        <w:t xml:space="preserve">Резня в деревне Хамбарине</w:t>
      </w:r>
    </w:p>
    <w:p>
      <w:r>
        <w:rPr>
          <w:b/>
          <w:bCs/>
        </w:rPr>
        <w:t xml:space="preserve">Дата: </w:t>
      </w:r>
      <w:r>
        <w:t xml:space="preserve">23 мая 1992</w:t>
      </w:r>
    </w:p>
    <w:p>
      <w:r>
        <w:rPr>
          <w:b/>
          <w:bCs/>
        </w:rPr>
        <w:t xml:space="preserve">Место: </w:t>
      </w:r>
      <w:r>
        <w:t xml:space="preserve">Хамбарине</w:t>
      </w:r>
    </w:p>
    <w:p>
      <w:r>
        <w:rPr>
          <w:b/>
          <w:bCs/>
        </w:rPr>
        <w:t xml:space="preserve">Жертвы: </w:t>
      </w:r>
      <w:r>
        <w:t xml:space="preserve">Более 50 боснийских мусульман</w:t>
      </w:r>
    </w:p>
    <w:p>
      <w:pPr>
        <w:spacing w:after="150"/>
      </w:pPr>
      <w:r>
        <w:rPr>
          <w:b/>
          <w:bCs/>
        </w:rPr>
        <w:t xml:space="preserve">Описание: </w:t>
      </w:r>
      <w:r>
        <w:t xml:space="preserve">Сербские силы атаковали деревню. Многие жители были убиты во время атаки или позже казнены.</w:t>
      </w:r>
    </w:p>
    <w:p>
      <w:r>
        <w:rPr>
          <w:b/>
          <w:bCs/>
        </w:rPr>
        <w:t xml:space="preserve">Источники:</w:t>
      </w:r>
    </w:p>
    <w:p>
      <w:pPr>
        <w:pStyle w:val="ListParagraph"/>
        <w:numPr>
          <w:ilvl w:val="0"/>
          <w:numId w:val="2"/>
        </w:numPr>
      </w:pPr>
      <w:r>
        <w:t xml:space="preserve">ICTY, Prosecutor v. Milomir Stakić (IT-97-24), Trial Judgment, 31 July 2003</w:t>
      </w:r>
    </w:p>
    <w:p>
      <w:pPr>
        <w:spacing w:after="250"/>
      </w:pPr>
    </w:p>
    <w:p>
      <w:pPr>
        <w:pStyle w:val="Heading4"/>
      </w:pPr>
      <w:r>
        <w:t xml:space="preserve">Резня в Козарац и окрестностях</w:t>
      </w:r>
    </w:p>
    <w:p>
      <w:r>
        <w:rPr>
          <w:b/>
          <w:bCs/>
        </w:rPr>
        <w:t xml:space="preserve">Дата: </w:t>
      </w:r>
      <w:r>
        <w:t xml:space="preserve">24-27 мая 1992</w:t>
      </w:r>
    </w:p>
    <w:p>
      <w:r>
        <w:rPr>
          <w:b/>
          <w:bCs/>
        </w:rPr>
        <w:t xml:space="preserve">Место: </w:t>
      </w:r>
      <w:r>
        <w:t xml:space="preserve">Козарац и окрестные деревни</w:t>
      </w:r>
    </w:p>
    <w:p>
      <w:r>
        <w:rPr>
          <w:b/>
          <w:bCs/>
        </w:rPr>
        <w:t xml:space="preserve">Жертвы: </w:t>
      </w:r>
      <w:r>
        <w:t xml:space="preserve">Более 1,500 боснийских мусульман</w:t>
      </w:r>
    </w:p>
    <w:p>
      <w:pPr>
        <w:spacing w:after="150"/>
      </w:pPr>
      <w:r>
        <w:rPr>
          <w:b/>
          <w:bCs/>
        </w:rPr>
        <w:t xml:space="preserve">Описание: </w:t>
      </w:r>
      <w:r>
        <w:t xml:space="preserve">Сербские силы атаковали город Козарац артиллерией и пехотой. Город был практически полностью разрушен. Тысячи жителей были убиты или позже умерли в концлагерях.</w:t>
      </w:r>
    </w:p>
    <w:p>
      <w:r>
        <w:rPr>
          <w:b/>
          <w:bCs/>
        </w:rPr>
        <w:t xml:space="preserve">Источники:</w:t>
      </w:r>
    </w:p>
    <w:p>
      <w:pPr>
        <w:pStyle w:val="ListParagraph"/>
        <w:numPr>
          <w:ilvl w:val="0"/>
          <w:numId w:val="2"/>
        </w:numPr>
      </w:pPr>
      <w:r>
        <w:t xml:space="preserve">ICTY, Prosecutor v. Milomir Stakić (IT-97-24), Trial Judgment, 31 July 2003</w:t>
      </w:r>
    </w:p>
    <w:p>
      <w:pPr>
        <w:spacing w:after="300"/>
      </w:pPr>
    </w:p>
    <w:p>
      <w:pPr>
        <w:pStyle w:val="Heading3"/>
      </w:pPr>
      <w:r>
        <w:t xml:space="preserve">2.2. МУНИЦИПАЛИТЕТ САНСКИЙ-МОСТ</w:t>
      </w:r>
    </w:p>
    <w:p>
      <w:pPr>
        <w:pStyle w:val="Heading4"/>
      </w:pPr>
      <w:r>
        <w:t xml:space="preserve">Этническая чистка в Санском-Мосте</w:t>
      </w:r>
    </w:p>
    <w:p>
      <w:r>
        <w:rPr>
          <w:b/>
          <w:bCs/>
        </w:rPr>
        <w:t xml:space="preserve">Дата: </w:t>
      </w:r>
      <w:r>
        <w:t xml:space="preserve">Май - сентябрь 1992</w:t>
      </w:r>
    </w:p>
    <w:p>
      <w:r>
        <w:rPr>
          <w:b/>
          <w:bCs/>
        </w:rPr>
        <w:t xml:space="preserve">Жертвы: </w:t>
      </w:r>
      <w:r>
        <w:t xml:space="preserve">Более 3,000 убитых; 47,000 депортированных</w:t>
      </w:r>
    </w:p>
    <w:p>
      <w:pPr>
        <w:spacing w:after="150"/>
      </w:pPr>
      <w:r>
        <w:rPr>
          <w:b/>
          <w:bCs/>
        </w:rPr>
        <w:t xml:space="preserve">Описание: </w:t>
      </w:r>
      <w:r>
        <w:t xml:space="preserve">Систематическая кампания уничтожения. Нападения на деревни Храстова Главица (30 мая - 150 убитых), Ключ (1 июня - 77 убитых), Побрдже, Вршпоље и многие другие. Более 20 мечетей разрушены.</w:t>
      </w:r>
    </w:p>
    <w:p>
      <w:r>
        <w:rPr>
          <w:b/>
          <w:bCs/>
        </w:rPr>
        <w:t xml:space="preserve">Источники:</w:t>
      </w:r>
    </w:p>
    <w:p>
      <w:pPr>
        <w:pStyle w:val="ListParagraph"/>
        <w:numPr>
          <w:ilvl w:val="0"/>
          <w:numId w:val="2"/>
        </w:numPr>
      </w:pPr>
      <w:r>
        <w:t xml:space="preserve">ICTY, Prosecutor v. Brđanin (IT-99-36), Trial Judgment, 1 September 2004</w:t>
      </w:r>
    </w:p>
    <w:p>
      <w:pPr>
        <w:spacing w:after="300"/>
      </w:pPr>
    </w:p>
    <w:p>
      <w:pPr>
        <w:pStyle w:val="Heading2"/>
      </w:pPr>
      <w:r>
        <w:t xml:space="preserve">РАЗДЕЛ 3: СЕВЕРНАЯ БОСНИЯ</w:t>
      </w:r>
    </w:p>
    <w:p>
      <w:pPr>
        <w:pStyle w:val="Heading3"/>
      </w:pPr>
      <w:r>
        <w:t xml:space="preserve">3.1. МУНИЦИПАЛИТЕТ БРЧКО</w:t>
      </w:r>
    </w:p>
    <w:p>
      <w:pPr>
        <w:pStyle w:val="Heading4"/>
      </w:pPr>
      <w:r>
        <w:t xml:space="preserve">Лагерь Лука и этническая чистка</w:t>
      </w:r>
    </w:p>
    <w:p>
      <w:r>
        <w:rPr>
          <w:b/>
          <w:bCs/>
        </w:rPr>
        <w:t xml:space="preserve">Дата: </w:t>
      </w:r>
      <w:r>
        <w:t xml:space="preserve">Май - июль 1992</w:t>
      </w:r>
    </w:p>
    <w:p>
      <w:r>
        <w:rPr>
          <w:b/>
          <w:bCs/>
        </w:rPr>
        <w:t xml:space="preserve">Жертвы: </w:t>
      </w:r>
      <w:r>
        <w:t xml:space="preserve">Более 3,000 убитых; десятки тысяч депортированных</w:t>
      </w:r>
    </w:p>
    <w:p>
      <w:pPr>
        <w:spacing w:after="150"/>
      </w:pPr>
      <w:r>
        <w:rPr>
          <w:b/>
          <w:bCs/>
        </w:rPr>
        <w:t xml:space="preserve">Описание: </w:t>
      </w:r>
      <w:r>
        <w:t xml:space="preserve">Лагерь Лука функционировал как центр пыток и казней. Заключенных систематически избивали, пытали и убивали. Многих сбрасывали в реку Саву. Женщин систематически насиловали.</w:t>
      </w:r>
    </w:p>
    <w:p>
      <w:r>
        <w:rPr>
          <w:b/>
          <w:bCs/>
        </w:rPr>
        <w:t xml:space="preserve">Источники:</w:t>
      </w:r>
    </w:p>
    <w:p>
      <w:pPr>
        <w:pStyle w:val="ListParagraph"/>
        <w:numPr>
          <w:ilvl w:val="0"/>
          <w:numId w:val="2"/>
        </w:numPr>
      </w:pPr>
      <w:r>
        <w:t xml:space="preserve">ICTY, Prosecutor v. Goran Jelisić (IT-95-10), Trial Judgment, 14 December 1999</w:t>
      </w:r>
    </w:p>
    <w:p>
      <w:pPr>
        <w:spacing w:after="300"/>
      </w:pPr>
    </w:p>
    <w:p>
      <w:pPr>
        <w:pStyle w:val="Heading3"/>
      </w:pPr>
      <w:r>
        <w:t xml:space="preserve">3.2. МУНИЦИПАЛИТЕТ БИЕЛИНА</w:t>
      </w:r>
    </w:p>
    <w:p>
      <w:pPr>
        <w:pStyle w:val="Heading4"/>
      </w:pPr>
      <w:r>
        <w:t xml:space="preserve">Резня в Биелине</w:t>
      </w:r>
    </w:p>
    <w:p>
      <w:r>
        <w:rPr>
          <w:b/>
          <w:bCs/>
        </w:rPr>
        <w:t xml:space="preserve">Дата: </w:t>
      </w:r>
      <w:r>
        <w:t xml:space="preserve">31 марта - 4 апреля 1992</w:t>
      </w:r>
    </w:p>
    <w:p>
      <w:r>
        <w:rPr>
          <w:b/>
          <w:bCs/>
        </w:rPr>
        <w:t xml:space="preserve">Жертвы: </w:t>
      </w:r>
      <w:r>
        <w:t xml:space="preserve">48-78 убитых; тысячи депортированных</w:t>
      </w:r>
    </w:p>
    <w:p>
      <w:pPr>
        <w:spacing w:after="150"/>
      </w:pPr>
      <w:r>
        <w:rPr>
          <w:b/>
          <w:bCs/>
        </w:rPr>
        <w:t xml:space="preserve">Описание: </w:t>
      </w:r>
      <w:r>
        <w:t xml:space="preserve">Параво-военные 'Тигры' Аркана атаковали город. Одна из первых кампаний этнической чистки. Систематические убийства мусульман на улицах.</w:t>
      </w:r>
    </w:p>
    <w:p>
      <w:r>
        <w:rPr>
          <w:b/>
          <w:bCs/>
        </w:rPr>
        <w:t xml:space="preserve">Источники:</w:t>
      </w:r>
    </w:p>
    <w:p>
      <w:pPr>
        <w:pStyle w:val="ListParagraph"/>
        <w:numPr>
          <w:ilvl w:val="0"/>
          <w:numId w:val="2"/>
        </w:numPr>
      </w:pPr>
      <w:r>
        <w:t xml:space="preserve">ICTY, Prosecutor v. Milošević (IT-02-54), Indictment for Bosnia, 22 November 2001</w:t>
      </w:r>
    </w:p>
    <w:p>
      <w:pPr>
        <w:spacing w:after="300"/>
      </w:pPr>
    </w:p>
    <w:p>
      <w:pPr>
        <w:pStyle w:val="Heading2"/>
      </w:pPr>
      <w:r>
        <w:t xml:space="preserve">РАЗДЕЛ 4: ЦЕНТРАЛЬНАЯ БОСНИЯ И САРАЕВО</w:t>
      </w:r>
    </w:p>
    <w:p>
      <w:pPr>
        <w:pStyle w:val="Heading3"/>
      </w:pPr>
      <w:r>
        <w:t xml:space="preserve">4.1. ОСАДА САРАЕВО</w:t>
      </w:r>
    </w:p>
    <w:p>
      <w:pPr>
        <w:pStyle w:val="Heading4"/>
      </w:pPr>
      <w:r>
        <w:t xml:space="preserve">Осада и террор против мирного населения</w:t>
      </w:r>
    </w:p>
    <w:p>
      <w:r>
        <w:rPr>
          <w:b/>
          <w:bCs/>
        </w:rPr>
        <w:t xml:space="preserve">Дата: </w:t>
      </w:r>
      <w:r>
        <w:t xml:space="preserve">5 апреля 1992 - 29 февраля 1996 (1,425 дней)</w:t>
      </w:r>
    </w:p>
    <w:p>
      <w:r>
        <w:rPr>
          <w:b/>
          <w:bCs/>
        </w:rPr>
        <w:t xml:space="preserve">Жертвы: </w:t>
      </w:r>
      <w:r>
        <w:t xml:space="preserve">11,541 погибших (включая 1,601 ребенка); более 56,000 раненых</w:t>
      </w:r>
    </w:p>
    <w:p>
      <w:pPr>
        <w:spacing w:after="150"/>
      </w:pPr>
      <w:r>
        <w:rPr>
          <w:b/>
          <w:bCs/>
        </w:rPr>
        <w:t xml:space="preserve">Описание: </w:t>
      </w:r>
      <w:r>
        <w:t xml:space="preserve">Самая длительная осада столицы в современной истории. Систематический обстрел из артиллерии и снайперский террор против гражданского населения.</w:t>
      </w:r>
    </w:p>
    <w:p>
      <w:r>
        <w:rPr>
          <w:b/>
          <w:bCs/>
        </w:rPr>
        <w:t xml:space="preserve">Источники:</w:t>
      </w:r>
    </w:p>
    <w:p>
      <w:pPr>
        <w:pStyle w:val="ListParagraph"/>
        <w:numPr>
          <w:ilvl w:val="0"/>
          <w:numId w:val="2"/>
        </w:numPr>
      </w:pPr>
      <w:r>
        <w:t xml:space="preserve">ICTY, Prosecutor v. Stanislav Galić (IT-98-29), Trial Judgment, 5 December 2003</w:t>
      </w:r>
    </w:p>
    <w:p>
      <w:pPr>
        <w:pStyle w:val="ListParagraph"/>
        <w:numPr>
          <w:ilvl w:val="0"/>
          <w:numId w:val="2"/>
        </w:numPr>
      </w:pPr>
      <w:r>
        <w:t xml:space="preserve">ICTY, Prosecutor v. Dragomir Milošević (IT-98-29/1), Trial Judgment, 12 December 2007</w:t>
      </w:r>
    </w:p>
    <w:p>
      <w:pPr>
        <w:spacing w:after="250"/>
      </w:pPr>
    </w:p>
    <w:p>
      <w:pPr>
        <w:pStyle w:val="Heading4"/>
      </w:pPr>
      <w:r>
        <w:t xml:space="preserve">Резня на рынке Маркале - Первая</w:t>
      </w:r>
    </w:p>
    <w:p>
      <w:r>
        <w:rPr>
          <w:b/>
          <w:bCs/>
        </w:rPr>
        <w:t xml:space="preserve">Дата: </w:t>
      </w:r>
      <w:r>
        <w:t xml:space="preserve">5 февраля 1994, 12:10</w:t>
      </w:r>
    </w:p>
    <w:p>
      <w:r>
        <w:rPr>
          <w:b/>
          <w:bCs/>
        </w:rPr>
        <w:t xml:space="preserve">Жертвы: </w:t>
      </w:r>
      <w:r>
        <w:t xml:space="preserve">68 убитых, 144 раненых</w:t>
      </w:r>
    </w:p>
    <w:p>
      <w:pPr>
        <w:spacing w:after="150"/>
      </w:pPr>
      <w:r>
        <w:rPr>
          <w:b/>
          <w:bCs/>
        </w:rPr>
        <w:t xml:space="preserve">Описание: </w:t>
      </w:r>
      <w:r>
        <w:t xml:space="preserve">Минометный снаряд попал в переполненный центральный рынок во время обеденного времени.</w:t>
      </w:r>
    </w:p>
    <w:p>
      <w:r>
        <w:rPr>
          <w:b/>
          <w:bCs/>
        </w:rPr>
        <w:t xml:space="preserve">Источники:</w:t>
      </w:r>
    </w:p>
    <w:p>
      <w:pPr>
        <w:pStyle w:val="ListParagraph"/>
        <w:numPr>
          <w:ilvl w:val="0"/>
          <w:numId w:val="2"/>
        </w:numPr>
      </w:pPr>
      <w:r>
        <w:t xml:space="preserve">ICTY, Prosecutor v. Galić (IT-98-29), Trial Judgment, 5 December 2003</w:t>
      </w:r>
    </w:p>
    <w:p>
      <w:pPr>
        <w:spacing w:after="250"/>
      </w:pPr>
    </w:p>
    <w:p>
      <w:pPr>
        <w:pStyle w:val="Heading4"/>
      </w:pPr>
      <w:r>
        <w:t xml:space="preserve">Резня на рынке Маркале - Вторая</w:t>
      </w:r>
    </w:p>
    <w:p>
      <w:r>
        <w:rPr>
          <w:b/>
          <w:bCs/>
        </w:rPr>
        <w:t xml:space="preserve">Дата: </w:t>
      </w:r>
      <w:r>
        <w:t xml:space="preserve">28 августа 1995, около 11:00</w:t>
      </w:r>
    </w:p>
    <w:p>
      <w:r>
        <w:rPr>
          <w:b/>
          <w:bCs/>
        </w:rPr>
        <w:t xml:space="preserve">Жертвы: </w:t>
      </w:r>
      <w:r>
        <w:t xml:space="preserve">43 убитых, 75 раненых</w:t>
      </w:r>
    </w:p>
    <w:p>
      <w:pPr>
        <w:spacing w:after="150"/>
      </w:pPr>
      <w:r>
        <w:rPr>
          <w:b/>
          <w:bCs/>
        </w:rPr>
        <w:t xml:space="preserve">Описание: </w:t>
      </w:r>
      <w:r>
        <w:t xml:space="preserve">Повторный обстрел того же рынка. Привело к операции НАТО против сербских позиций.</w:t>
      </w:r>
    </w:p>
    <w:p>
      <w:r>
        <w:rPr>
          <w:b/>
          <w:bCs/>
        </w:rPr>
        <w:t xml:space="preserve">Источники:</w:t>
      </w:r>
    </w:p>
    <w:p>
      <w:pPr>
        <w:pStyle w:val="ListParagraph"/>
        <w:numPr>
          <w:ilvl w:val="0"/>
          <w:numId w:val="2"/>
        </w:numPr>
      </w:pPr>
      <w:r>
        <w:t xml:space="preserve">ICTY, Prosecutor v. Milošević (IT-98-29/1), Trial Judgment, 12 December 2007</w:t>
      </w:r>
    </w:p>
    <w:p>
      <w:pPr>
        <w:spacing w:after="300"/>
      </w:pPr>
    </w:p>
    <w:p>
      <w:pPr>
        <w:pStyle w:val="Heading3"/>
      </w:pPr>
      <w:r>
        <w:t xml:space="preserve">4.2. ДРУГИЕ ИНЦИДЕНТЫ В ЦЕНТРАЛЬНОЙ БОСНИИ</w:t>
      </w:r>
    </w:p>
    <w:p>
      <w:pPr>
        <w:pStyle w:val="Heading4"/>
      </w:pPr>
      <w:r>
        <w:t xml:space="preserve">Резня в Ахмичи (хорватские силы ХВО)</w:t>
      </w:r>
    </w:p>
    <w:p>
      <w:r>
        <w:rPr>
          <w:b/>
          <w:bCs/>
        </w:rPr>
        <w:t xml:space="preserve">Дата: </w:t>
      </w:r>
      <w:r>
        <w:t xml:space="preserve">16 апреля 1993</w:t>
      </w:r>
    </w:p>
    <w:p>
      <w:r>
        <w:rPr>
          <w:b/>
          <w:bCs/>
        </w:rPr>
        <w:t xml:space="preserve">Жертвы: </w:t>
      </w:r>
      <w:r>
        <w:t xml:space="preserve">116 убитых (32 женщины, 11 детей)</w:t>
      </w:r>
    </w:p>
    <w:p>
      <w:pPr>
        <w:spacing w:after="150"/>
      </w:pPr>
      <w:r>
        <w:rPr>
          <w:b/>
          <w:bCs/>
        </w:rPr>
        <w:t xml:space="preserve">Описание: </w:t>
      </w:r>
      <w:r>
        <w:t xml:space="preserve">Хорватские силы напали на боснийскую деревню. Систематическое сжигание домов с жителями внутри.</w:t>
      </w:r>
    </w:p>
    <w:p>
      <w:r>
        <w:rPr>
          <w:b/>
          <w:bCs/>
        </w:rPr>
        <w:t xml:space="preserve">Источники:</w:t>
      </w:r>
    </w:p>
    <w:p>
      <w:pPr>
        <w:pStyle w:val="ListParagraph"/>
        <w:numPr>
          <w:ilvl w:val="0"/>
          <w:numId w:val="2"/>
        </w:numPr>
      </w:pPr>
      <w:r>
        <w:t xml:space="preserve">ICTY, Prosecutor v. Blaškić (IT-95-14), Trial Judgment, 3 March 2000</w:t>
      </w:r>
    </w:p>
    <w:p>
      <w:pPr>
        <w:spacing w:after="300"/>
      </w:pPr>
    </w:p>
    <w:p>
      <w:pPr>
        <w:pStyle w:val="Heading2"/>
      </w:pPr>
      <w:r>
        <w:t xml:space="preserve">РАЗДЕЛ 5: ДОПОЛНИТЕЛЬНЫЕ МУНИЦИПАЛИТЕТЫ</w:t>
      </w:r>
    </w:p>
    <w:p>
      <w:pPr>
        <w:pStyle w:val="Heading3"/>
      </w:pPr>
      <w:r>
        <w:t xml:space="preserve">5.1. КОТОР-ВАРОШ</w:t>
      </w:r>
    </w:p>
    <w:p>
      <w:pPr>
        <w:spacing w:after="200"/>
      </w:pPr>
      <w:r>
        <w:rPr>
          <w:b/>
          <w:bCs/>
        </w:rPr>
        <w:t xml:space="preserve">Дата: </w:t>
      </w:r>
      <w:r>
        <w:t xml:space="preserve">Сентябрь - ноябрь 1992. </w:t>
      </w:r>
      <w:r>
        <w:rPr>
          <w:b/>
          <w:bCs/>
        </w:rPr>
        <w:t xml:space="preserve">Жертвы: </w:t>
      </w:r>
      <w:r>
        <w:t xml:space="preserve">200+ убитых, 12,000 депортированных. </w:t>
      </w:r>
      <w:r>
        <w:rPr>
          <w:b/>
          <w:bCs/>
        </w:rPr>
        <w:t xml:space="preserve">Инциденты: </w:t>
      </w:r>
      <w:r>
        <w:t xml:space="preserve">Резни в деревнях Векторе и Грабска. </w:t>
      </w:r>
      <w:r>
        <w:rPr>
          <w:b/>
          <w:bCs/>
        </w:rPr>
        <w:t xml:space="preserve">Источник: </w:t>
      </w:r>
      <w:r>
        <w:t xml:space="preserve">ICTY, Prosecutor v. Darko Mrđa (IT-02-59).</w:t>
      </w:r>
    </w:p>
    <w:p>
      <w:pPr>
        <w:pStyle w:val="Heading3"/>
      </w:pPr>
      <w:r>
        <w:t xml:space="preserve">5.2. КЛЬЮЧ</w:t>
      </w:r>
    </w:p>
    <w:p>
      <w:pPr>
        <w:spacing w:after="200"/>
      </w:pPr>
      <w:r>
        <w:rPr>
          <w:b/>
          <w:bCs/>
        </w:rPr>
        <w:t xml:space="preserve">Дата: </w:t>
      </w:r>
      <w:r>
        <w:t xml:space="preserve">Май - июль 1992. </w:t>
      </w:r>
      <w:r>
        <w:rPr>
          <w:b/>
          <w:bCs/>
        </w:rPr>
        <w:t xml:space="preserve">Жертвы: </w:t>
      </w:r>
      <w:r>
        <w:t xml:space="preserve">400+ убитых. </w:t>
      </w:r>
      <w:r>
        <w:rPr>
          <w:b/>
          <w:bCs/>
        </w:rPr>
        <w:t xml:space="preserve">Инциденты: </w:t>
      </w:r>
      <w:r>
        <w:t xml:space="preserve">Концлагерь Маньяча, нападения на деревни. </w:t>
      </w:r>
      <w:r>
        <w:rPr>
          <w:b/>
          <w:bCs/>
        </w:rPr>
        <w:t xml:space="preserve">Источник: </w:t>
      </w:r>
      <w:r>
        <w:t xml:space="preserve">ICTY, Prosecutor v. Brđanin (IT-99-36).</w:t>
      </w:r>
    </w:p>
    <w:p>
      <w:pPr>
        <w:pStyle w:val="Heading3"/>
      </w:pPr>
      <w:r>
        <w:t xml:space="preserve">5.3. БОСАНСКИ-НОВИ</w:t>
      </w:r>
    </w:p>
    <w:p>
      <w:pPr>
        <w:spacing w:after="200"/>
      </w:pPr>
      <w:r>
        <w:rPr>
          <w:b/>
          <w:bCs/>
        </w:rPr>
        <w:t xml:space="preserve">Дата: </w:t>
      </w:r>
      <w:r>
        <w:t xml:space="preserve">Май - сентябрь 1992. </w:t>
      </w:r>
      <w:r>
        <w:rPr>
          <w:b/>
          <w:bCs/>
        </w:rPr>
        <w:t xml:space="preserve">Жертвы: </w:t>
      </w:r>
      <w:r>
        <w:t xml:space="preserve">600+ убитых, 20,000 депортированных. </w:t>
      </w:r>
      <w:r>
        <w:rPr>
          <w:b/>
          <w:bCs/>
        </w:rPr>
        <w:t xml:space="preserve">Инциденты: </w:t>
      </w:r>
      <w:r>
        <w:t xml:space="preserve">Концлагерь Млакве, резни в деревнях. </w:t>
      </w:r>
      <w:r>
        <w:rPr>
          <w:b/>
          <w:bCs/>
        </w:rPr>
        <w:t xml:space="preserve">Источник: </w:t>
      </w:r>
      <w:r>
        <w:t xml:space="preserve">ICTY, Prosecutor v. Brđanin (IT-99-36).</w:t>
      </w:r>
    </w:p>
    <w:p>
      <w:pPr>
        <w:pStyle w:val="Heading3"/>
      </w:pPr>
      <w:r>
        <w:t xml:space="preserve">5.4. ДОБОЙ</w:t>
      </w:r>
    </w:p>
    <w:p>
      <w:pPr>
        <w:spacing w:after="200"/>
      </w:pPr>
      <w:r>
        <w:rPr>
          <w:b/>
          <w:bCs/>
        </w:rPr>
        <w:t xml:space="preserve">Дата: </w:t>
      </w:r>
      <w:r>
        <w:t xml:space="preserve">Май - сентябрь 1992. </w:t>
      </w:r>
      <w:r>
        <w:rPr>
          <w:b/>
          <w:bCs/>
        </w:rPr>
        <w:t xml:space="preserve">Жертвы: </w:t>
      </w:r>
      <w:r>
        <w:t xml:space="preserve">300+ убитых. </w:t>
      </w:r>
      <w:r>
        <w:rPr>
          <w:b/>
          <w:bCs/>
        </w:rPr>
        <w:t xml:space="preserve">Инциденты: </w:t>
      </w:r>
      <w:r>
        <w:t xml:space="preserve">Лагеря Барич, Усора. </w:t>
      </w:r>
      <w:r>
        <w:rPr>
          <w:b/>
          <w:bCs/>
        </w:rPr>
        <w:t xml:space="preserve">Источник: </w:t>
      </w:r>
      <w:r>
        <w:t xml:space="preserve">ICTY, Prosecutor v. Savić (IT-03-67).</w:t>
      </w:r>
    </w:p>
    <w:p>
      <w:pPr>
        <w:pStyle w:val="Heading3"/>
      </w:pPr>
      <w:r>
        <w:t xml:space="preserve">5.5. ВЛАСЕНИЦА</w:t>
      </w:r>
    </w:p>
    <w:p>
      <w:pPr>
        <w:spacing w:after="200"/>
      </w:pPr>
      <w:r>
        <w:rPr>
          <w:b/>
          <w:bCs/>
        </w:rPr>
        <w:t xml:space="preserve">Дата: </w:t>
      </w:r>
      <w:r>
        <w:t xml:space="preserve">Апрель - август 1992. </w:t>
      </w:r>
      <w:r>
        <w:rPr>
          <w:b/>
          <w:bCs/>
        </w:rPr>
        <w:t xml:space="preserve">Жертвы: </w:t>
      </w:r>
      <w:r>
        <w:t xml:space="preserve">300+ убитых. </w:t>
      </w:r>
      <w:r>
        <w:rPr>
          <w:b/>
          <w:bCs/>
        </w:rPr>
        <w:t xml:space="preserve">Инциденты: </w:t>
      </w:r>
      <w:r>
        <w:t xml:space="preserve">Концлагерь Сусица, резни в деревнях. </w:t>
      </w:r>
      <w:r>
        <w:rPr>
          <w:b/>
          <w:bCs/>
        </w:rPr>
        <w:t xml:space="preserve">Источник: </w:t>
      </w:r>
      <w:r>
        <w:t xml:space="preserve">ICTY, Prosecutor v. Nikolić (IT-94-2).</w:t>
      </w:r>
    </w:p>
    <w:p>
      <w:pPr>
        <w:pStyle w:val="Heading3"/>
      </w:pPr>
      <w:r>
        <w:t xml:space="preserve">5.6. РОГАТИЦА</w:t>
      </w:r>
    </w:p>
    <w:p>
      <w:pPr>
        <w:spacing w:after="200"/>
      </w:pPr>
      <w:r>
        <w:rPr>
          <w:b/>
          <w:bCs/>
        </w:rPr>
        <w:t xml:space="preserve">Дата: </w:t>
      </w:r>
      <w:r>
        <w:t xml:space="preserve">Май - июль 1992. </w:t>
      </w:r>
      <w:r>
        <w:rPr>
          <w:b/>
          <w:bCs/>
        </w:rPr>
        <w:t xml:space="preserve">Жертвы: </w:t>
      </w:r>
      <w:r>
        <w:t xml:space="preserve">600+ убитых. </w:t>
      </w:r>
      <w:r>
        <w:rPr>
          <w:b/>
          <w:bCs/>
        </w:rPr>
        <w:t xml:space="preserve">Инциденты: </w:t>
      </w:r>
      <w:r>
        <w:t xml:space="preserve">Резни в Раджевина, Шково, сжигание в мечети. </w:t>
      </w:r>
      <w:r>
        <w:rPr>
          <w:b/>
          <w:bCs/>
        </w:rPr>
        <w:t xml:space="preserve">Источник: </w:t>
      </w:r>
      <w:r>
        <w:t xml:space="preserve">ICTY, Prosecutor v. Karadžić (IT-95-5/18).</w:t>
      </w:r>
    </w:p>
    <w:p>
      <w:pPr>
        <w:pStyle w:val="Heading3"/>
      </w:pPr>
      <w:r>
        <w:t xml:space="preserve">5.7. ВИШЕГРАД (ДОПОЛНИТЕЛЬНО)</w:t>
      </w:r>
    </w:p>
    <w:p>
      <w:pPr>
        <w:spacing w:after="200"/>
      </w:pPr>
      <w:r>
        <w:rPr>
          <w:b/>
          <w:bCs/>
        </w:rPr>
        <w:t xml:space="preserve">Резня в Биковаце: </w:t>
      </w:r>
      <w:r>
        <w:t xml:space="preserve">28 мая 1992, 20 убитых. </w:t>
      </w:r>
      <w:r>
        <w:rPr>
          <w:b/>
          <w:bCs/>
        </w:rPr>
        <w:t xml:space="preserve">Резня в Батковичи: </w:t>
      </w:r>
      <w:r>
        <w:t xml:space="preserve">9 июня 1992, 16 убитых. </w:t>
      </w:r>
      <w:r>
        <w:rPr>
          <w:b/>
          <w:bCs/>
        </w:rPr>
        <w:t xml:space="preserve">Источник: </w:t>
      </w:r>
      <w:r>
        <w:t xml:space="preserve">ICTY, Prosecutor v. Lukić (IT-98-32/1).</w:t>
      </w:r>
    </w:p>
    <w:p>
      <w:pPr>
        <w:pStyle w:val="Heading3"/>
      </w:pPr>
      <w:r>
        <w:t xml:space="preserve">5.8. ЧАЙНИЧЕ</w:t>
      </w:r>
    </w:p>
    <w:p>
      <w:pPr>
        <w:spacing w:after="200"/>
      </w:pPr>
      <w:r>
        <w:rPr>
          <w:b/>
          <w:bCs/>
        </w:rPr>
        <w:t xml:space="preserve">Дата: </w:t>
      </w:r>
      <w:r>
        <w:t xml:space="preserve">Май - июль 1992. </w:t>
      </w:r>
      <w:r>
        <w:rPr>
          <w:b/>
          <w:bCs/>
        </w:rPr>
        <w:t xml:space="preserve">Жертвы: </w:t>
      </w:r>
      <w:r>
        <w:t xml:space="preserve">200+ убитых. </w:t>
      </w:r>
      <w:r>
        <w:rPr>
          <w:b/>
          <w:bCs/>
        </w:rPr>
        <w:t xml:space="preserve">Инциденты: </w:t>
      </w:r>
      <w:r>
        <w:t xml:space="preserve">Резни в деревнях, концлагерь в средней школе. </w:t>
      </w:r>
      <w:r>
        <w:rPr>
          <w:b/>
          <w:bCs/>
        </w:rPr>
        <w:t xml:space="preserve">Источник: </w:t>
      </w:r>
      <w:r>
        <w:t xml:space="preserve">ICTY, Prosecutor v. Milošević (IT-98-29/1).</w:t>
      </w:r>
    </w:p>
    <w:p>
      <w:pPr>
        <w:pStyle w:val="Heading3"/>
      </w:pPr>
      <w:r>
        <w:t xml:space="preserve">5.9. КАЛИНОВИК</w:t>
      </w:r>
    </w:p>
    <w:p>
      <w:pPr>
        <w:spacing w:after="200"/>
      </w:pPr>
      <w:r>
        <w:rPr>
          <w:b/>
          <w:bCs/>
        </w:rPr>
        <w:t xml:space="preserve">Дата: </w:t>
      </w:r>
      <w:r>
        <w:t xml:space="preserve">Август - сентябрь 1992. </w:t>
      </w:r>
      <w:r>
        <w:rPr>
          <w:b/>
          <w:bCs/>
        </w:rPr>
        <w:t xml:space="preserve">Жертвы: </w:t>
      </w:r>
      <w:r>
        <w:t xml:space="preserve">100+ убитых. </w:t>
      </w:r>
      <w:r>
        <w:rPr>
          <w:b/>
          <w:bCs/>
        </w:rPr>
        <w:t xml:space="preserve">Инциденты: </w:t>
      </w:r>
      <w:r>
        <w:t xml:space="preserve">Казни в концлагере, депортации. </w:t>
      </w:r>
      <w:r>
        <w:rPr>
          <w:b/>
          <w:bCs/>
        </w:rPr>
        <w:t xml:space="preserve">Источник: </w:t>
      </w:r>
      <w:r>
        <w:t xml:space="preserve">ICTY, Prosecutor v. Karadžić (IT-95-5/18).</w:t>
      </w:r>
    </w:p>
    <w:p>
      <w:pPr>
        <w:pStyle w:val="Heading3"/>
      </w:pPr>
      <w:r>
        <w:t xml:space="preserve">5.10. РУДО</w:t>
      </w:r>
    </w:p>
    <w:p>
      <w:pPr>
        <w:spacing w:after="200"/>
      </w:pPr>
      <w:r>
        <w:rPr>
          <w:b/>
          <w:bCs/>
        </w:rPr>
        <w:t xml:space="preserve">Дата: </w:t>
      </w:r>
      <w:r>
        <w:t xml:space="preserve">Май - июнь 1992. </w:t>
      </w:r>
      <w:r>
        <w:rPr>
          <w:b/>
          <w:bCs/>
        </w:rPr>
        <w:t xml:space="preserve">Жертвы: </w:t>
      </w:r>
      <w:r>
        <w:t xml:space="preserve">200+ убитых. </w:t>
      </w:r>
      <w:r>
        <w:rPr>
          <w:b/>
          <w:bCs/>
        </w:rPr>
        <w:t xml:space="preserve">Инциденты: </w:t>
      </w:r>
      <w:r>
        <w:t xml:space="preserve">Сожжение деревень, массовые убийства. </w:t>
      </w:r>
      <w:r>
        <w:rPr>
          <w:b/>
          <w:bCs/>
        </w:rPr>
        <w:t xml:space="preserve">Источник: </w:t>
      </w:r>
      <w:r>
        <w:t xml:space="preserve">Tribunal documentation.</w:t>
      </w:r>
    </w:p>
    <w:p>
      <w:pPr>
        <w:pStyle w:val="Heading3"/>
      </w:pPr>
      <w:r>
        <w:t xml:space="preserve">5.11. СОКОЛАЦ</w:t>
      </w:r>
    </w:p>
    <w:p>
      <w:pPr>
        <w:spacing w:after="200"/>
      </w:pPr>
      <w:r>
        <w:rPr>
          <w:b/>
          <w:bCs/>
        </w:rPr>
        <w:t xml:space="preserve">Дата: </w:t>
      </w:r>
      <w:r>
        <w:t xml:space="preserve">Май - июнь 1992. </w:t>
      </w:r>
      <w:r>
        <w:rPr>
          <w:b/>
          <w:bCs/>
        </w:rPr>
        <w:t xml:space="preserve">Жертвы: </w:t>
      </w:r>
      <w:r>
        <w:t xml:space="preserve">150+ убитых. </w:t>
      </w:r>
      <w:r>
        <w:rPr>
          <w:b/>
          <w:bCs/>
        </w:rPr>
        <w:t xml:space="preserve">Инциденты: </w:t>
      </w:r>
      <w:r>
        <w:t xml:space="preserve">Этническая чистка, сожжение мечетей. </w:t>
      </w:r>
      <w:r>
        <w:rPr>
          <w:b/>
          <w:bCs/>
        </w:rPr>
        <w:t xml:space="preserve">Источник: </w:t>
      </w:r>
      <w:r>
        <w:t xml:space="preserve">ICTY documentation.</w:t>
      </w:r>
    </w:p>
    <w:p>
      <w:pPr>
        <w:pStyle w:val="Heading3"/>
      </w:pPr>
      <w:r>
        <w:t xml:space="preserve">5.12. ХАДЖИЧИ</w:t>
      </w:r>
    </w:p>
    <w:p>
      <w:pPr>
        <w:spacing w:after="200"/>
      </w:pPr>
      <w:r>
        <w:rPr>
          <w:b/>
          <w:bCs/>
        </w:rPr>
        <w:t xml:space="preserve">Дата: </w:t>
      </w:r>
      <w:r>
        <w:t xml:space="preserve">Июнь - август 1992. </w:t>
      </w:r>
      <w:r>
        <w:rPr>
          <w:b/>
          <w:bCs/>
        </w:rPr>
        <w:t xml:space="preserve">Жертвы: </w:t>
      </w:r>
      <w:r>
        <w:t xml:space="preserve">100+ убитых. </w:t>
      </w:r>
      <w:r>
        <w:rPr>
          <w:b/>
          <w:bCs/>
        </w:rPr>
        <w:t xml:space="preserve">Инциденты: </w:t>
      </w:r>
      <w:r>
        <w:t xml:space="preserve">Концлагерь Тарчин, убийства. </w:t>
      </w:r>
      <w:r>
        <w:rPr>
          <w:b/>
          <w:bCs/>
        </w:rPr>
        <w:t xml:space="preserve">Источник: </w:t>
      </w:r>
      <w:r>
        <w:t xml:space="preserve">ICTY, Prosecutor v. Radić (IT-98-30).</w:t>
      </w:r>
    </w:p>
    <w:p>
      <w:pPr>
        <w:pStyle w:val="Heading3"/>
      </w:pPr>
      <w:r>
        <w:t xml:space="preserve">5.13. ИЛИДЖА</w:t>
      </w:r>
    </w:p>
    <w:p>
      <w:pPr>
        <w:spacing w:after="200"/>
      </w:pPr>
      <w:r>
        <w:rPr>
          <w:b/>
          <w:bCs/>
        </w:rPr>
        <w:t xml:space="preserve">Дата: </w:t>
      </w:r>
      <w:r>
        <w:t xml:space="preserve">Май - сентябрь 1992. </w:t>
      </w:r>
      <w:r>
        <w:rPr>
          <w:b/>
          <w:bCs/>
        </w:rPr>
        <w:t xml:space="preserve">Жертвы: </w:t>
      </w:r>
      <w:r>
        <w:t xml:space="preserve">200+ убитых. </w:t>
      </w:r>
      <w:r>
        <w:rPr>
          <w:b/>
          <w:bCs/>
        </w:rPr>
        <w:t xml:space="preserve">Инциденты: </w:t>
      </w:r>
      <w:r>
        <w:t xml:space="preserve">Резни в деревнях, депортации. </w:t>
      </w:r>
      <w:r>
        <w:rPr>
          <w:b/>
          <w:bCs/>
        </w:rPr>
        <w:t xml:space="preserve">Источник: </w:t>
      </w:r>
      <w:r>
        <w:t xml:space="preserve">ICTY, Prosecutor v. Krajišnik (IT-00-39).</w:t>
      </w:r>
    </w:p>
    <w:p>
      <w:pPr>
        <w:pStyle w:val="Heading3"/>
      </w:pPr>
      <w:r>
        <w:t xml:space="preserve">5.14. ВОГОШЧА</w:t>
      </w:r>
    </w:p>
    <w:p>
      <w:pPr>
        <w:spacing w:after="300"/>
      </w:pPr>
      <w:r>
        <w:rPr>
          <w:b/>
          <w:bCs/>
        </w:rPr>
        <w:t xml:space="preserve">Дата: </w:t>
      </w:r>
      <w:r>
        <w:t xml:space="preserve">Май - июль 1992. </w:t>
      </w:r>
      <w:r>
        <w:rPr>
          <w:b/>
          <w:bCs/>
        </w:rPr>
        <w:t xml:space="preserve">Жертвы: </w:t>
      </w:r>
      <w:r>
        <w:t xml:space="preserve">150+ убитых. </w:t>
      </w:r>
      <w:r>
        <w:rPr>
          <w:b/>
          <w:bCs/>
        </w:rPr>
        <w:t xml:space="preserve">Инциденты: </w:t>
      </w:r>
      <w:r>
        <w:t xml:space="preserve">Концлагерь Планья, убийства. </w:t>
      </w:r>
      <w:r>
        <w:rPr>
          <w:b/>
          <w:bCs/>
        </w:rPr>
        <w:t xml:space="preserve">Источник: </w:t>
      </w:r>
      <w:r>
        <w:t xml:space="preserve">ICTY, Prosecutor v. Krajišnik (IT-00-39).</w:t>
      </w:r>
    </w:p>
    <w:p>
      <w:pPr>
        <w:pStyle w:val="Heading1"/>
      </w:pPr>
      <w:r>
        <w:t xml:space="preserve">ЧАСТЬ II: ВОЙНА В КОСОВО (1998-1999)</w:t>
      </w:r>
    </w:p>
    <w:p>
      <w:pPr>
        <w:spacing w:after="300"/>
      </w:pPr>
      <w:r>
        <w:t xml:space="preserve">Конфликт в Косово обострился в 1998 году и достиг пика в 1999 году, когда сербские силы провели операцию по этнической чистке под кодовым названием 'Подкова' (Потковица). По оценкам, около 10,000 косовских албанцев были убиты, и более 800,000 были изгнаны из своих домов.</w:t>
      </w:r>
    </w:p>
    <w:p>
      <w:pPr>
        <w:pStyle w:val="Heading2"/>
      </w:pPr>
      <w:r>
        <w:t xml:space="preserve">РАЗДЕЛ 1: ОСНОВНЫЕ РЕЗНИ В КОСОВО</w:t>
      </w:r>
    </w:p>
    <w:p>
      <w:pPr>
        <w:pStyle w:val="Heading3"/>
      </w:pPr>
      <w:r>
        <w:t xml:space="preserve">1.1. РЕЗНЯ В РАЧАКЕ</w:t>
      </w:r>
    </w:p>
    <w:p>
      <w:r>
        <w:rPr>
          <w:b/>
          <w:bCs/>
        </w:rPr>
        <w:t xml:space="preserve">Дата: </w:t>
      </w:r>
      <w:r>
        <w:t xml:space="preserve">15 января 1999</w:t>
      </w:r>
    </w:p>
    <w:p>
      <w:r>
        <w:rPr>
          <w:b/>
          <w:bCs/>
        </w:rPr>
        <w:t xml:space="preserve">Место: </w:t>
      </w:r>
      <w:r>
        <w:t xml:space="preserve">Рачак (Рецак), центральное Косово</w:t>
      </w:r>
    </w:p>
    <w:p>
      <w:r>
        <w:rPr>
          <w:b/>
          <w:bCs/>
        </w:rPr>
        <w:t xml:space="preserve">Жертвы: </w:t>
      </w:r>
      <w:r>
        <w:t xml:space="preserve">45 косовских албанцев</w:t>
      </w:r>
    </w:p>
    <w:p>
      <w:pPr>
        <w:spacing w:after="150"/>
      </w:pPr>
      <w:r>
        <w:rPr>
          <w:b/>
          <w:bCs/>
        </w:rPr>
        <w:t xml:space="preserve">Описание: </w:t>
      </w:r>
      <w:r>
        <w:t xml:space="preserve">Сербские силы безопасности атаковали деревню. 45 мирных жителей были казнены, некоторые обезглавлены или изуродованы. Это событие стало переломным моментом, приведшим к вмешательству НАТО.</w:t>
      </w:r>
    </w:p>
    <w:p>
      <w:r>
        <w:rPr>
          <w:b/>
          <w:bCs/>
        </w:rPr>
        <w:t xml:space="preserve">Источники:</w:t>
      </w:r>
    </w:p>
    <w:p>
      <w:pPr>
        <w:pStyle w:val="ListParagraph"/>
        <w:numPr>
          <w:ilvl w:val="0"/>
          <w:numId w:val="2"/>
        </w:numPr>
      </w:pPr>
      <w:r>
        <w:t xml:space="preserve">ICTY, Prosecutor v. Milošević (IT-02-54), Trial Proceedings</w:t>
      </w:r>
    </w:p>
    <w:p>
      <w:pPr>
        <w:pStyle w:val="ListParagraph"/>
        <w:numPr>
          <w:ilvl w:val="0"/>
          <w:numId w:val="2"/>
        </w:numPr>
      </w:pPr>
      <w:r>
        <w:t xml:space="preserve">OSCE Kosovo Verification Mission Report, January 1999</w:t>
      </w:r>
    </w:p>
    <w:p>
      <w:pPr>
        <w:spacing w:after="250"/>
      </w:pPr>
    </w:p>
    <w:p>
      <w:pPr>
        <w:pStyle w:val="Heading3"/>
      </w:pPr>
      <w:r>
        <w:t xml:space="preserve">1.2. РЕЗНИ В РЕГИОНЕ ДРЕНИЦА</w:t>
      </w:r>
    </w:p>
    <w:p>
      <w:pPr>
        <w:pStyle w:val="Heading4"/>
      </w:pPr>
      <w:r>
        <w:t xml:space="preserve">Резня в Ликошане и Чирезе</w:t>
      </w:r>
    </w:p>
    <w:p>
      <w:r>
        <w:rPr>
          <w:b/>
          <w:bCs/>
        </w:rPr>
        <w:t xml:space="preserve">Дата: </w:t>
      </w:r>
      <w:r>
        <w:t xml:space="preserve">28 февраля 1998</w:t>
      </w:r>
    </w:p>
    <w:p>
      <w:r>
        <w:rPr>
          <w:b/>
          <w:bCs/>
        </w:rPr>
        <w:t xml:space="preserve">Жертвы: </w:t>
      </w:r>
      <w:r>
        <w:t xml:space="preserve">58 косовских албанцев (включая 18 женщин и 10 детей)</w:t>
      </w:r>
    </w:p>
    <w:p>
      <w:pPr>
        <w:spacing w:after="150"/>
      </w:pPr>
      <w:r>
        <w:rPr>
          <w:b/>
          <w:bCs/>
        </w:rPr>
        <w:t xml:space="preserve">Описание: </w:t>
      </w:r>
      <w:r>
        <w:t xml:space="preserve">Первая крупная резня войны. Сербские силы атаковали две деревни, убивая мирных жителей, включая целые семьи.</w:t>
      </w:r>
    </w:p>
    <w:p>
      <w:r>
        <w:rPr>
          <w:b/>
          <w:bCs/>
        </w:rPr>
        <w:t xml:space="preserve">Источники:</w:t>
      </w:r>
    </w:p>
    <w:p>
      <w:pPr>
        <w:pStyle w:val="ListParagraph"/>
        <w:numPr>
          <w:ilvl w:val="0"/>
          <w:numId w:val="2"/>
        </w:numPr>
      </w:pPr>
      <w:r>
        <w:t xml:space="preserve">ICTY, Prosecutor v. Milošević (IT-02-54), Indictment for Kosovo</w:t>
      </w:r>
    </w:p>
    <w:p>
      <w:pPr>
        <w:spacing w:after="250"/>
      </w:pPr>
    </w:p>
    <w:p>
      <w:pPr>
        <w:pStyle w:val="Heading4"/>
      </w:pPr>
      <w:r>
        <w:t xml:space="preserve">Резня в Прекацэ</w:t>
      </w:r>
    </w:p>
    <w:p>
      <w:r>
        <w:rPr>
          <w:b/>
          <w:bCs/>
        </w:rPr>
        <w:t xml:space="preserve">Дата: </w:t>
      </w:r>
      <w:r>
        <w:t xml:space="preserve">28 марта 1999</w:t>
      </w:r>
    </w:p>
    <w:p>
      <w:r>
        <w:rPr>
          <w:b/>
          <w:bCs/>
        </w:rPr>
        <w:t xml:space="preserve">Жертвы: </w:t>
      </w:r>
      <w:r>
        <w:t xml:space="preserve">Около 100 косовских албанцев</w:t>
      </w:r>
    </w:p>
    <w:p>
      <w:pPr>
        <w:spacing w:after="150"/>
      </w:pPr>
      <w:r>
        <w:rPr>
          <w:b/>
          <w:bCs/>
        </w:rPr>
        <w:t xml:space="preserve">Описание: </w:t>
      </w:r>
      <w:r>
        <w:t xml:space="preserve">Сербские силы атаковали деревню и казнили около 100 мужчин. Тела были сожжены, чтобы скрыть преступление.</w:t>
      </w:r>
    </w:p>
    <w:p>
      <w:r>
        <w:rPr>
          <w:b/>
          <w:bCs/>
        </w:rPr>
        <w:t xml:space="preserve">Источники:</w:t>
      </w:r>
    </w:p>
    <w:p>
      <w:pPr>
        <w:pStyle w:val="ListParagraph"/>
        <w:numPr>
          <w:ilvl w:val="0"/>
          <w:numId w:val="2"/>
        </w:numPr>
      </w:pPr>
      <w:r>
        <w:t xml:space="preserve">ICTY, Prosecutor v. Milutinović et al. (IT-05-87), Trial Judgment, 26 February 2009</w:t>
      </w:r>
    </w:p>
    <w:p>
      <w:pPr>
        <w:spacing w:after="300"/>
      </w:pPr>
    </w:p>
    <w:p>
      <w:pPr>
        <w:pStyle w:val="Heading4"/>
      </w:pPr>
      <w:r>
        <w:t xml:space="preserve">Резня в Бела-Црква</w:t>
      </w:r>
    </w:p>
    <w:p>
      <w:r>
        <w:rPr>
          <w:b/>
          <w:bCs/>
        </w:rPr>
        <w:t xml:space="preserve">Дата: </w:t>
      </w:r>
      <w:r>
        <w:t xml:space="preserve">25 марта 1999</w:t>
      </w:r>
    </w:p>
    <w:p>
      <w:r>
        <w:rPr>
          <w:b/>
          <w:bCs/>
        </w:rPr>
        <w:t xml:space="preserve">Жертвы: </w:t>
      </w:r>
      <w:r>
        <w:t xml:space="preserve">65 косовских албанцев</w:t>
      </w:r>
    </w:p>
    <w:p>
      <w:pPr>
        <w:spacing w:after="150"/>
      </w:pPr>
      <w:r>
        <w:rPr>
          <w:b/>
          <w:bCs/>
        </w:rPr>
        <w:t xml:space="preserve">Описание: </w:t>
      </w:r>
      <w:r>
        <w:t xml:space="preserve">Сербские силы казнили 65 мирных жителей, включая женщин и детей. Многие были сожжены в своих домах.</w:t>
      </w:r>
    </w:p>
    <w:p>
      <w:r>
        <w:rPr>
          <w:b/>
          <w:bCs/>
        </w:rPr>
        <w:t xml:space="preserve">Источники:</w:t>
      </w:r>
    </w:p>
    <w:p>
      <w:pPr>
        <w:pStyle w:val="ListParagraph"/>
        <w:numPr>
          <w:ilvl w:val="0"/>
          <w:numId w:val="2"/>
        </w:numPr>
      </w:pPr>
      <w:r>
        <w:t xml:space="preserve">ICTY, Prosecutor v. Milutinović (IT-05-87), Trial Judgment, 26 February 2009</w:t>
      </w:r>
    </w:p>
    <w:p>
      <w:pPr>
        <w:spacing w:after="300"/>
      </w:pPr>
    </w:p>
    <w:p>
      <w:pPr>
        <w:pStyle w:val="Heading2"/>
      </w:pPr>
      <w:r>
        <w:t xml:space="preserve">РАЗДЕЛ 2: ЗАПАДНОЕ КОСОВО</w:t>
      </w:r>
    </w:p>
    <w:p>
      <w:pPr>
        <w:pStyle w:val="Heading3"/>
      </w:pPr>
      <w:r>
        <w:t xml:space="preserve">2.1. РЕЗНЯ В МЕЙЕ</w:t>
      </w:r>
    </w:p>
    <w:p>
      <w:r>
        <w:rPr>
          <w:b/>
          <w:bCs/>
        </w:rPr>
        <w:t xml:space="preserve">Дата: </w:t>
      </w:r>
      <w:r>
        <w:t xml:space="preserve">27 апреля 1999</w:t>
      </w:r>
    </w:p>
    <w:p>
      <w:r>
        <w:rPr>
          <w:b/>
          <w:bCs/>
        </w:rPr>
        <w:t xml:space="preserve">Жертвы: </w:t>
      </w:r>
      <w:r>
        <w:t xml:space="preserve">Около 300 косовских албанцев</w:t>
      </w:r>
    </w:p>
    <w:p>
      <w:pPr>
        <w:spacing w:after="150"/>
      </w:pPr>
      <w:r>
        <w:rPr>
          <w:b/>
          <w:bCs/>
        </w:rPr>
        <w:t xml:space="preserve">Описание: </w:t>
      </w:r>
      <w:r>
        <w:t xml:space="preserve">Одна из крупнейших резней. Сербские силы остановили колонну беженцев, отделили мужчин от женщин и детей, и казнили около 300 мужчин.</w:t>
      </w:r>
    </w:p>
    <w:p>
      <w:r>
        <w:rPr>
          <w:b/>
          <w:bCs/>
        </w:rPr>
        <w:t xml:space="preserve">Источники:</w:t>
      </w:r>
    </w:p>
    <w:p>
      <w:pPr>
        <w:pStyle w:val="ListParagraph"/>
        <w:numPr>
          <w:ilvl w:val="0"/>
          <w:numId w:val="2"/>
        </w:numPr>
      </w:pPr>
      <w:r>
        <w:t xml:space="preserve">ICTY, Prosecutor v. Đorđević (IT-05-87/1), Trial Judgment, 23 February 2011</w:t>
      </w:r>
    </w:p>
    <w:p>
      <w:pPr>
        <w:spacing w:after="250"/>
      </w:pPr>
    </w:p>
    <w:p>
      <w:pPr>
        <w:pStyle w:val="Heading3"/>
      </w:pPr>
      <w:r>
        <w:t xml:space="preserve">2.2. РЕЗНЯ В ЧУСКЕ</w:t>
      </w:r>
    </w:p>
    <w:p>
      <w:r>
        <w:rPr>
          <w:b/>
          <w:bCs/>
        </w:rPr>
        <w:t xml:space="preserve">Дата: </w:t>
      </w:r>
      <w:r>
        <w:t xml:space="preserve">14 мая 1999</w:t>
      </w:r>
    </w:p>
    <w:p>
      <w:r>
        <w:rPr>
          <w:b/>
          <w:bCs/>
        </w:rPr>
        <w:t xml:space="preserve">Жертвы: </w:t>
      </w:r>
      <w:r>
        <w:t xml:space="preserve">41 косовский албанец</w:t>
      </w:r>
    </w:p>
    <w:p>
      <w:pPr>
        <w:spacing w:after="150"/>
      </w:pPr>
      <w:r>
        <w:rPr>
          <w:b/>
          <w:bCs/>
        </w:rPr>
        <w:t xml:space="preserve">Описание: </w:t>
      </w:r>
      <w:r>
        <w:t xml:space="preserve">Сербские силы напали на деревню и казнили 41 мирного жителя, включая женщин и детей.</w:t>
      </w:r>
    </w:p>
    <w:p>
      <w:r>
        <w:rPr>
          <w:b/>
          <w:bCs/>
        </w:rPr>
        <w:t xml:space="preserve">Источники:</w:t>
      </w:r>
    </w:p>
    <w:p>
      <w:pPr>
        <w:pStyle w:val="ListParagraph"/>
        <w:numPr>
          <w:ilvl w:val="0"/>
          <w:numId w:val="2"/>
        </w:numPr>
      </w:pPr>
      <w:r>
        <w:t xml:space="preserve">ICTY, Prosecutor v. Milutinović (IT-05-87), Trial Judgment, 26 February 2009</w:t>
      </w:r>
    </w:p>
    <w:p>
      <w:pPr>
        <w:spacing w:after="250"/>
      </w:pPr>
    </w:p>
    <w:p>
      <w:pPr>
        <w:pStyle w:val="Heading3"/>
      </w:pPr>
      <w:r>
        <w:t xml:space="preserve">2.3. РЕЗНЯ В ПАДАЛИШТЕ</w:t>
      </w:r>
    </w:p>
    <w:p>
      <w:r>
        <w:rPr>
          <w:b/>
          <w:bCs/>
        </w:rPr>
        <w:t xml:space="preserve">Дата: </w:t>
      </w:r>
      <w:r>
        <w:t xml:space="preserve">28 марта 1999</w:t>
      </w:r>
    </w:p>
    <w:p>
      <w:r>
        <w:rPr>
          <w:b/>
          <w:bCs/>
        </w:rPr>
        <w:t xml:space="preserve">Жертвы: </w:t>
      </w:r>
      <w:r>
        <w:t xml:space="preserve">22 косовских албанца</w:t>
      </w:r>
    </w:p>
    <w:p>
      <w:pPr>
        <w:spacing w:after="150"/>
      </w:pPr>
      <w:r>
        <w:rPr>
          <w:b/>
          <w:bCs/>
        </w:rPr>
        <w:t xml:space="preserve">Описание: </w:t>
      </w:r>
      <w:r>
        <w:t xml:space="preserve">22 мирных жителя были казнены сербскими силами.</w:t>
      </w:r>
    </w:p>
    <w:p>
      <w:r>
        <w:rPr>
          <w:b/>
          <w:bCs/>
        </w:rPr>
        <w:t xml:space="preserve">Источники:</w:t>
      </w:r>
    </w:p>
    <w:p>
      <w:pPr>
        <w:pStyle w:val="ListParagraph"/>
        <w:numPr>
          <w:ilvl w:val="0"/>
          <w:numId w:val="2"/>
        </w:numPr>
      </w:pPr>
      <w:r>
        <w:t xml:space="preserve">ICTY, Prosecutor v. Đorđević (IT-05-87/1), Trial Judgment, 23 February 2011</w:t>
      </w:r>
    </w:p>
    <w:p>
      <w:pPr>
        <w:spacing w:after="300"/>
      </w:pPr>
    </w:p>
    <w:p>
      <w:pPr>
        <w:pStyle w:val="Heading2"/>
      </w:pPr>
      <w:r>
        <w:t xml:space="preserve">РАЗДЕЛ 3: ЮГО-ЗАПАДНОЕ КОСОВО</w:t>
      </w:r>
    </w:p>
    <w:p>
      <w:pPr>
        <w:pStyle w:val="Heading3"/>
      </w:pPr>
      <w:r>
        <w:t xml:space="preserve">3.1. РЕЗНЯ В СУВА-РЕКА</w:t>
      </w:r>
    </w:p>
    <w:p>
      <w:r>
        <w:rPr>
          <w:b/>
          <w:bCs/>
        </w:rPr>
        <w:t xml:space="preserve">Дата: </w:t>
      </w:r>
      <w:r>
        <w:t xml:space="preserve">26 марта 1999</w:t>
      </w:r>
    </w:p>
    <w:p>
      <w:r>
        <w:rPr>
          <w:b/>
          <w:bCs/>
        </w:rPr>
        <w:t xml:space="preserve">Жертвы: </w:t>
      </w:r>
      <w:r>
        <w:t xml:space="preserve">Около 50 косовских албанцев</w:t>
      </w:r>
    </w:p>
    <w:p>
      <w:pPr>
        <w:spacing w:after="150"/>
      </w:pPr>
      <w:r>
        <w:rPr>
          <w:b/>
          <w:bCs/>
        </w:rPr>
        <w:t xml:space="preserve">Описание: </w:t>
      </w:r>
      <w:r>
        <w:t xml:space="preserve">Сербские полицейские и военные казнили около 50 мирных жителей, включая целые семьи, в пиццерии Panda. Среди жертв были женщины и дети.</w:t>
      </w:r>
    </w:p>
    <w:p>
      <w:r>
        <w:rPr>
          <w:b/>
          <w:bCs/>
        </w:rPr>
        <w:t xml:space="preserve">Источники:</w:t>
      </w:r>
    </w:p>
    <w:p>
      <w:pPr>
        <w:pStyle w:val="ListParagraph"/>
        <w:numPr>
          <w:ilvl w:val="0"/>
          <w:numId w:val="2"/>
        </w:numPr>
      </w:pPr>
      <w:r>
        <w:t xml:space="preserve">ICTY, Prosecutor v. Milutinović (IT-05-87), Trial Judgment, 26 February 2009</w:t>
      </w:r>
    </w:p>
    <w:p>
      <w:pPr>
        <w:spacing w:after="250"/>
      </w:pPr>
    </w:p>
    <w:p>
      <w:pPr>
        <w:pStyle w:val="Heading3"/>
      </w:pPr>
      <w:r>
        <w:t xml:space="preserve">3.2. РЕЗНЯ В ИЗБИЦЕ</w:t>
      </w:r>
    </w:p>
    <w:p>
      <w:r>
        <w:rPr>
          <w:b/>
          <w:bCs/>
        </w:rPr>
        <w:t xml:space="preserve">Дата: </w:t>
      </w:r>
      <w:r>
        <w:t xml:space="preserve">28 марта 1999</w:t>
      </w:r>
    </w:p>
    <w:p>
      <w:r>
        <w:rPr>
          <w:b/>
          <w:bCs/>
        </w:rPr>
        <w:t xml:space="preserve">Жертвы: </w:t>
      </w:r>
      <w:r>
        <w:t xml:space="preserve">Около 150 косовских албанцев</w:t>
      </w:r>
    </w:p>
    <w:p>
      <w:pPr>
        <w:spacing w:after="150"/>
      </w:pPr>
      <w:r>
        <w:rPr>
          <w:b/>
          <w:bCs/>
        </w:rPr>
        <w:t xml:space="preserve">Описание: </w:t>
      </w:r>
      <w:r>
        <w:t xml:space="preserve">Одна из крупнейших резней. Сербские силы отделили мужчин от женщин и детей, затем казнили около 150 мужчин на холме над деревней.</w:t>
      </w:r>
    </w:p>
    <w:p>
      <w:r>
        <w:rPr>
          <w:b/>
          <w:bCs/>
        </w:rPr>
        <w:t xml:space="preserve">Источники:</w:t>
      </w:r>
    </w:p>
    <w:p>
      <w:pPr>
        <w:pStyle w:val="ListParagraph"/>
        <w:numPr>
          <w:ilvl w:val="0"/>
          <w:numId w:val="2"/>
        </w:numPr>
      </w:pPr>
      <w:r>
        <w:t xml:space="preserve">ICTY, Prosecutor v. Milutinović (IT-05-87), Trial Judgment, 26 February 2009</w:t>
      </w:r>
    </w:p>
    <w:p>
      <w:pPr>
        <w:spacing w:after="300"/>
      </w:pPr>
    </w:p>
    <w:p>
      <w:pPr>
        <w:pStyle w:val="Heading2"/>
      </w:pPr>
      <w:r>
        <w:t xml:space="preserve">РАЗДЕЛ 4: ЮЖНОЕ КОСОВО</w:t>
      </w:r>
    </w:p>
    <w:p>
      <w:pPr>
        <w:pStyle w:val="Heading3"/>
      </w:pPr>
      <w:r>
        <w:t xml:space="preserve">4.1. РЕЗНЯ В ВЕЛИКА-КРУША</w:t>
      </w:r>
    </w:p>
    <w:p>
      <w:r>
        <w:rPr>
          <w:b/>
          <w:bCs/>
        </w:rPr>
        <w:t xml:space="preserve">Дата: </w:t>
      </w:r>
      <w:r>
        <w:t xml:space="preserve">25 марта 1999</w:t>
      </w:r>
    </w:p>
    <w:p>
      <w:r>
        <w:rPr>
          <w:b/>
          <w:bCs/>
        </w:rPr>
        <w:t xml:space="preserve">Жертвы: </w:t>
      </w:r>
      <w:r>
        <w:t xml:space="preserve">105 косовских албанцев</w:t>
      </w:r>
    </w:p>
    <w:p>
      <w:pPr>
        <w:spacing w:after="150"/>
      </w:pPr>
      <w:r>
        <w:rPr>
          <w:b/>
          <w:bCs/>
        </w:rPr>
        <w:t xml:space="preserve">Описание: </w:t>
      </w:r>
      <w:r>
        <w:t xml:space="preserve">Сербские силы казнили 105 мужчин в доме семьи Шерифи. Тела были сожжены, чтобы скрыть преступление.</w:t>
      </w:r>
    </w:p>
    <w:p>
      <w:r>
        <w:rPr>
          <w:b/>
          <w:bCs/>
        </w:rPr>
        <w:t xml:space="preserve">Источники:</w:t>
      </w:r>
    </w:p>
    <w:p>
      <w:pPr>
        <w:pStyle w:val="ListParagraph"/>
        <w:numPr>
          <w:ilvl w:val="0"/>
          <w:numId w:val="2"/>
        </w:numPr>
      </w:pPr>
      <w:r>
        <w:t xml:space="preserve">ICTY, Prosecutor v. Đorđević (IT-05-87/1), Trial Judgment, 23 February 2011</w:t>
      </w:r>
    </w:p>
    <w:p>
      <w:pPr>
        <w:spacing w:after="250"/>
      </w:pPr>
    </w:p>
    <w:p>
      <w:pPr>
        <w:pStyle w:val="Heading3"/>
      </w:pPr>
      <w:r>
        <w:t xml:space="preserve">4.2. РЕЗНЯ В МАЛА-КРУША</w:t>
      </w:r>
    </w:p>
    <w:p>
      <w:r>
        <w:rPr>
          <w:b/>
          <w:bCs/>
        </w:rPr>
        <w:t xml:space="preserve">Дата: </w:t>
      </w:r>
      <w:r>
        <w:t xml:space="preserve">25 марта 1999</w:t>
      </w:r>
    </w:p>
    <w:p>
      <w:r>
        <w:rPr>
          <w:b/>
          <w:bCs/>
        </w:rPr>
        <w:t xml:space="preserve">Жертвы: </w:t>
      </w:r>
      <w:r>
        <w:t xml:space="preserve">Около 110 косовских албанцев</w:t>
      </w:r>
    </w:p>
    <w:p>
      <w:pPr>
        <w:spacing w:after="150"/>
      </w:pPr>
      <w:r>
        <w:rPr>
          <w:b/>
          <w:bCs/>
        </w:rPr>
        <w:t xml:space="preserve">Описание: </w:t>
      </w:r>
      <w:r>
        <w:t xml:space="preserve">В тот же день, что и в Велика-Круша, сербские силы казнили около 110 мужчин в соседней деревне.</w:t>
      </w:r>
    </w:p>
    <w:p>
      <w:r>
        <w:rPr>
          <w:b/>
          <w:bCs/>
        </w:rPr>
        <w:t xml:space="preserve">Источники:</w:t>
      </w:r>
    </w:p>
    <w:p>
      <w:pPr>
        <w:pStyle w:val="ListParagraph"/>
        <w:numPr>
          <w:ilvl w:val="0"/>
          <w:numId w:val="2"/>
        </w:numPr>
      </w:pPr>
      <w:r>
        <w:t xml:space="preserve">ICTY, Prosecutor v. Đorđević (IT-05-87/1), Trial Judgment, 23 February 2011</w:t>
      </w:r>
    </w:p>
    <w:p>
      <w:pPr>
        <w:spacing w:after="300"/>
      </w:pPr>
    </w:p>
    <w:p>
      <w:pPr>
        <w:pStyle w:val="Heading2"/>
      </w:pPr>
      <w:r>
        <w:t xml:space="preserve">РАЗДЕЛ 5: ДОПОЛНИТЕЛЬНЫЕ РЕЗНИ И ИНЦИДЕНТЫ</w:t>
      </w:r>
    </w:p>
    <w:p>
      <w:pPr>
        <w:pStyle w:val="Heading3"/>
      </w:pPr>
      <w:r>
        <w:t xml:space="preserve">5.1. ПОДУЕВО</w:t>
      </w:r>
    </w:p>
    <w:p>
      <w:pPr>
        <w:spacing w:after="200"/>
      </w:pPr>
      <w:r>
        <w:rPr>
          <w:b/>
          <w:bCs/>
        </w:rPr>
        <w:t xml:space="preserve">Дата: </w:t>
      </w:r>
      <w:r>
        <w:t xml:space="preserve">28 марта 1999. </w:t>
      </w:r>
      <w:r>
        <w:rPr>
          <w:b/>
          <w:bCs/>
        </w:rPr>
        <w:t xml:space="preserve">Жертвы: </w:t>
      </w:r>
      <w:r>
        <w:t xml:space="preserve">14 косовских албанцев (женщины и дети из семьи Боту). </w:t>
      </w:r>
      <w:r>
        <w:rPr>
          <w:b/>
          <w:bCs/>
        </w:rPr>
        <w:t xml:space="preserve">Источник: </w:t>
      </w:r>
      <w:r>
        <w:t xml:space="preserve">ICTY, Prosecutor v. Milutinović (IT-05-87).</w:t>
      </w:r>
    </w:p>
    <w:p>
      <w:pPr>
        <w:pStyle w:val="Heading3"/>
      </w:pPr>
      <w:r>
        <w:t xml:space="preserve">5.2. ВУЧИТРН</w:t>
      </w:r>
    </w:p>
    <w:p>
      <w:pPr>
        <w:spacing w:after="200"/>
      </w:pPr>
      <w:r>
        <w:rPr>
          <w:b/>
          <w:bCs/>
        </w:rPr>
        <w:t xml:space="preserve">Дата: </w:t>
      </w:r>
      <w:r>
        <w:t xml:space="preserve">2-3 мая 1999. </w:t>
      </w:r>
      <w:r>
        <w:rPr>
          <w:b/>
          <w:bCs/>
        </w:rPr>
        <w:t xml:space="preserve">Жертвы: </w:t>
      </w:r>
      <w:r>
        <w:t xml:space="preserve">100+ казнено в здании штаба. </w:t>
      </w:r>
      <w:r>
        <w:rPr>
          <w:b/>
          <w:bCs/>
        </w:rPr>
        <w:t xml:space="preserve">Источник: </w:t>
      </w:r>
      <w:r>
        <w:t xml:space="preserve">ICTY, Prosecutor v. Đorđević (IT-05-87/1).</w:t>
      </w:r>
    </w:p>
    <w:p>
      <w:pPr>
        <w:pStyle w:val="Heading3"/>
      </w:pPr>
      <w:r>
        <w:t xml:space="preserve">5.3. ГНИЛАНЕ</w:t>
      </w:r>
    </w:p>
    <w:p>
      <w:pPr>
        <w:spacing w:after="200"/>
      </w:pPr>
      <w:r>
        <w:rPr>
          <w:b/>
          <w:bCs/>
        </w:rPr>
        <w:t xml:space="preserve">Дата: </w:t>
      </w:r>
      <w:r>
        <w:t xml:space="preserve">Март - апрель 1999. </w:t>
      </w:r>
      <w:r>
        <w:rPr>
          <w:b/>
          <w:bCs/>
        </w:rPr>
        <w:t xml:space="preserve">Жертвы: </w:t>
      </w:r>
      <w:r>
        <w:t xml:space="preserve">Сотни убитых, массовая депортация. </w:t>
      </w:r>
      <w:r>
        <w:rPr>
          <w:b/>
          <w:bCs/>
        </w:rPr>
        <w:t xml:space="preserve">Источник: </w:t>
      </w:r>
      <w:r>
        <w:t xml:space="preserve">ICTY documentation.</w:t>
      </w:r>
    </w:p>
    <w:p>
      <w:pPr>
        <w:pStyle w:val="Heading3"/>
      </w:pPr>
      <w:r>
        <w:t xml:space="preserve">5.4. КЛЕЧКА</w:t>
      </w:r>
    </w:p>
    <w:p>
      <w:pPr>
        <w:spacing w:after="200"/>
      </w:pPr>
      <w:r>
        <w:rPr>
          <w:b/>
          <w:bCs/>
        </w:rPr>
        <w:t xml:space="preserve">Дата: </w:t>
      </w:r>
      <w:r>
        <w:t xml:space="preserve">28 сентября 1998. </w:t>
      </w:r>
      <w:r>
        <w:rPr>
          <w:b/>
          <w:bCs/>
        </w:rPr>
        <w:t xml:space="preserve">Жертвы: </w:t>
      </w:r>
      <w:r>
        <w:t xml:space="preserve">18 членов расширенной семьи Делиу. </w:t>
      </w:r>
      <w:r>
        <w:rPr>
          <w:b/>
          <w:bCs/>
        </w:rPr>
        <w:t xml:space="preserve">Источник: </w:t>
      </w:r>
      <w:r>
        <w:t xml:space="preserve">ICTY, Prosecutor v. Milošević (IT-02-54).</w:t>
      </w:r>
    </w:p>
    <w:p>
      <w:pPr>
        <w:pStyle w:val="Heading3"/>
      </w:pPr>
      <w:r>
        <w:t xml:space="preserve">5.5. ГОРНЕ-ОБОДРИЦЭ</w:t>
      </w:r>
    </w:p>
    <w:p>
      <w:pPr>
        <w:spacing w:after="200"/>
      </w:pPr>
      <w:r>
        <w:rPr>
          <w:b/>
          <w:bCs/>
        </w:rPr>
        <w:t xml:space="preserve">Дата: </w:t>
      </w:r>
      <w:r>
        <w:t xml:space="preserve">28 мая 1999. </w:t>
      </w:r>
      <w:r>
        <w:rPr>
          <w:b/>
          <w:bCs/>
        </w:rPr>
        <w:t xml:space="preserve">Жертвы: </w:t>
      </w:r>
      <w:r>
        <w:t xml:space="preserve">19 косовских албанцев. </w:t>
      </w:r>
      <w:r>
        <w:rPr>
          <w:b/>
          <w:bCs/>
        </w:rPr>
        <w:t xml:space="preserve">Источник: </w:t>
      </w:r>
      <w:r>
        <w:t xml:space="preserve">ICTY, Prosecutor v. Milutinović (IT-05-87).</w:t>
      </w:r>
    </w:p>
    <w:p>
      <w:pPr>
        <w:pStyle w:val="Heading3"/>
      </w:pPr>
      <w:r>
        <w:t xml:space="preserve">5.6. РЕСТЕЛИЦА</w:t>
      </w:r>
    </w:p>
    <w:p>
      <w:pPr>
        <w:spacing w:after="200"/>
      </w:pPr>
      <w:r>
        <w:rPr>
          <w:b/>
          <w:bCs/>
        </w:rPr>
        <w:t xml:space="preserve">Дата: </w:t>
      </w:r>
      <w:r>
        <w:t xml:space="preserve">31 марта 1999. </w:t>
      </w:r>
      <w:r>
        <w:rPr>
          <w:b/>
          <w:bCs/>
        </w:rPr>
        <w:t xml:space="preserve">Жертвы: </w:t>
      </w:r>
      <w:r>
        <w:t xml:space="preserve">12 косовских албанцев. </w:t>
      </w:r>
      <w:r>
        <w:rPr>
          <w:b/>
          <w:bCs/>
        </w:rPr>
        <w:t xml:space="preserve">Источник: </w:t>
      </w:r>
      <w:r>
        <w:t xml:space="preserve">ICTY documentation.</w:t>
      </w:r>
    </w:p>
    <w:p>
      <w:pPr>
        <w:pStyle w:val="Heading3"/>
      </w:pPr>
      <w:r>
        <w:t xml:space="preserve">5.7. СТУДЕНЧАНЕ</w:t>
      </w:r>
    </w:p>
    <w:p>
      <w:pPr>
        <w:spacing w:after="200"/>
      </w:pPr>
      <w:r>
        <w:rPr>
          <w:b/>
          <w:bCs/>
        </w:rPr>
        <w:t xml:space="preserve">Дата: </w:t>
      </w:r>
      <w:r>
        <w:t xml:space="preserve">28 марта 1999. </w:t>
      </w:r>
      <w:r>
        <w:rPr>
          <w:b/>
          <w:bCs/>
        </w:rPr>
        <w:t xml:space="preserve">Жертвы: </w:t>
      </w:r>
      <w:r>
        <w:t xml:space="preserve">20 косовских албанцев. </w:t>
      </w:r>
      <w:r>
        <w:rPr>
          <w:b/>
          <w:bCs/>
        </w:rPr>
        <w:t xml:space="preserve">Источник: </w:t>
      </w:r>
      <w:r>
        <w:t xml:space="preserve">ICTY, Prosecutor v. Milutinović (IT-05-87).</w:t>
      </w:r>
    </w:p>
    <w:p>
      <w:pPr>
        <w:pStyle w:val="Heading3"/>
      </w:pPr>
      <w:r>
        <w:t xml:space="preserve">5.8. ВАТА</w:t>
      </w:r>
    </w:p>
    <w:p>
      <w:pPr>
        <w:spacing w:after="200"/>
      </w:pPr>
      <w:r>
        <w:rPr>
          <w:b/>
          <w:bCs/>
        </w:rPr>
        <w:t xml:space="preserve">Дата: </w:t>
      </w:r>
      <w:r>
        <w:t xml:space="preserve">Апрель 1999. </w:t>
      </w:r>
      <w:r>
        <w:rPr>
          <w:b/>
          <w:bCs/>
        </w:rPr>
        <w:t xml:space="preserve">Жертвы: </w:t>
      </w:r>
      <w:r>
        <w:t xml:space="preserve">Около 30 косовских албанцев. </w:t>
      </w:r>
      <w:r>
        <w:rPr>
          <w:b/>
          <w:bCs/>
        </w:rPr>
        <w:t xml:space="preserve">Источник: </w:t>
      </w:r>
      <w:r>
        <w:t xml:space="preserve">Human Rights Watch reports.</w:t>
      </w:r>
    </w:p>
    <w:p>
      <w:pPr>
        <w:pStyle w:val="Heading3"/>
      </w:pPr>
      <w:r>
        <w:t xml:space="preserve">5.9. ДЖАКОВИЦА</w:t>
      </w:r>
    </w:p>
    <w:p>
      <w:pPr>
        <w:spacing w:after="200"/>
      </w:pPr>
      <w:r>
        <w:rPr>
          <w:b/>
          <w:bCs/>
        </w:rPr>
        <w:t xml:space="preserve">Дата: </w:t>
      </w:r>
      <w:r>
        <w:t xml:space="preserve">Март - апрель 1999. </w:t>
      </w:r>
      <w:r>
        <w:rPr>
          <w:b/>
          <w:bCs/>
        </w:rPr>
        <w:t xml:space="preserve">Жертвы: </w:t>
      </w:r>
      <w:r>
        <w:t xml:space="preserve">Сотни убитых, систематические депортации. </w:t>
      </w:r>
      <w:r>
        <w:rPr>
          <w:b/>
          <w:bCs/>
        </w:rPr>
        <w:t xml:space="preserve">Источник: </w:t>
      </w:r>
      <w:r>
        <w:t xml:space="preserve">ICTY, Prosecutor v. Đorđević (IT-05-87/1).</w:t>
      </w:r>
    </w:p>
    <w:p>
      <w:pPr>
        <w:pStyle w:val="Heading3"/>
      </w:pPr>
      <w:r>
        <w:t xml:space="preserve">5.10. ПРИШТИНА</w:t>
      </w:r>
    </w:p>
    <w:p>
      <w:pPr>
        <w:spacing w:after="300"/>
      </w:pPr>
      <w:r>
        <w:rPr>
          <w:b/>
          <w:bCs/>
        </w:rPr>
        <w:t xml:space="preserve">Дата: </w:t>
      </w:r>
      <w:r>
        <w:t xml:space="preserve">Март - июнь 1999. </w:t>
      </w:r>
      <w:r>
        <w:rPr>
          <w:b/>
          <w:bCs/>
        </w:rPr>
        <w:t xml:space="preserve">Жертвы: </w:t>
      </w:r>
      <w:r>
        <w:t xml:space="preserve">Сотни убитых, массовые депортации албанского населения. </w:t>
      </w:r>
      <w:r>
        <w:rPr>
          <w:b/>
          <w:bCs/>
        </w:rPr>
        <w:t xml:space="preserve">Источник: </w:t>
      </w:r>
      <w:r>
        <w:t xml:space="preserve">ICTY documentation.</w:t>
      </w:r>
    </w:p>
    <w:p>
      <w:pPr>
        <w:pStyle w:val="Heading2"/>
      </w:pPr>
      <w:r>
        <w:t xml:space="preserve">РАЗДЕЛ 6: СИСТЕМАТИЧЕСКОЕ СЕКСУАЛЬНОЕ НАСИЛИЕ В КОСОВО</w:t>
      </w:r>
    </w:p>
    <w:p>
      <w:pPr>
        <w:spacing w:after="200"/>
      </w:pPr>
      <w:r>
        <w:t xml:space="preserve">По данным правозащитных организаций, сотни косовских албанок подверглись систематическому сексуальному насилию во время войны. Изнасилования использовались как орудие террора и этнической чистки.</w:t>
      </w:r>
    </w:p>
    <w:p>
      <w:r>
        <w:rPr>
          <w:b/>
          <w:bCs/>
        </w:rPr>
        <w:t xml:space="preserve">Источники:</w:t>
      </w:r>
    </w:p>
    <w:p>
      <w:pPr>
        <w:pStyle w:val="ListParagraph"/>
        <w:numPr>
          <w:ilvl w:val="0"/>
          <w:numId w:val="2"/>
        </w:numPr>
      </w:pPr>
      <w:r>
        <w:t xml:space="preserve">Human Rights Watch, 'Kosovo: Rape as a Weapon of 'Ethnic Cleansing'', March 2000</w:t>
      </w:r>
    </w:p>
    <w:p>
      <w:pPr>
        <w:pStyle w:val="ListParagraph"/>
        <w:numPr>
          <w:ilvl w:val="0"/>
          <w:numId w:val="2"/>
        </w:numPr>
      </w:pPr>
      <w:r>
        <w:t xml:space="preserve">Amnesty International, 'Kosovo (Serbia): 'So does it mean that we have the rights?' - Protecting the human rights of women and girls trafficked for forced prostitution in Kosovo', May 2004</w:t>
      </w:r>
    </w:p>
    <w:p>
      <w:pPr>
        <w:spacing w:after="300"/>
      </w:pPr>
    </w:p>
    <w:p>
      <w:pPr>
        <w:pStyle w:val="Heading1"/>
      </w:pPr>
      <w:r>
        <w:t xml:space="preserve">ЧАСТЬ III: ОБЩАЯ СТАТИСТИКА И АНАЛИЗ</w:t>
      </w:r>
    </w:p>
    <w:p>
      <w:pPr>
        <w:pStyle w:val="Heading2"/>
      </w:pPr>
      <w:r>
        <w:t xml:space="preserve">ВОЙНА В БОСНИИ (1992-1995)</w:t>
      </w:r>
    </w:p>
    <w:p>
      <w:pPr>
        <w:pStyle w:val="ListParagraph"/>
        <w:numPr>
          <w:ilvl w:val="0"/>
          <w:numId w:val="2"/>
        </w:numPr>
      </w:pPr>
      <w:r>
        <w:t xml:space="preserve">Общее число погибших: около 100,000 человек</w:t>
      </w:r>
    </w:p>
    <w:p>
      <w:pPr>
        <w:pStyle w:val="ListParagraph"/>
        <w:numPr>
          <w:ilvl w:val="0"/>
          <w:numId w:val="2"/>
        </w:numPr>
      </w:pPr>
      <w:r>
        <w:t xml:space="preserve">Боснийские мусульмане: 65,000-70,000 погибших (около 65-70% от общего числа)</w:t>
      </w:r>
    </w:p>
    <w:p>
      <w:pPr>
        <w:pStyle w:val="ListParagraph"/>
        <w:numPr>
          <w:ilvl w:val="0"/>
          <w:numId w:val="2"/>
        </w:numPr>
      </w:pPr>
      <w:r>
        <w:t xml:space="preserve">Мирные жители среди боснийских мусульман: около 31,000</w:t>
      </w:r>
    </w:p>
    <w:p>
      <w:pPr>
        <w:pStyle w:val="ListParagraph"/>
        <w:numPr>
          <w:ilvl w:val="0"/>
          <w:numId w:val="2"/>
        </w:numPr>
      </w:pPr>
      <w:r>
        <w:t xml:space="preserve">Депортировано/изгнано: более 2.2 миллиона человек (около половины населения)</w:t>
      </w:r>
    </w:p>
    <w:p>
      <w:pPr>
        <w:pStyle w:val="ListParagraph"/>
        <w:numPr>
          <w:ilvl w:val="0"/>
          <w:numId w:val="2"/>
        </w:numPr>
      </w:pPr>
      <w:r>
        <w:t xml:space="preserve">Жертвы сексуального насилия: более 20,000 женщин (по данным МТБЮ)</w:t>
      </w:r>
    </w:p>
    <w:p>
      <w:pPr>
        <w:pStyle w:val="ListParagraph"/>
        <w:numPr>
          <w:ilvl w:val="0"/>
          <w:numId w:val="2"/>
        </w:numPr>
      </w:pPr>
      <w:r>
        <w:t xml:space="preserve">Разрушенных мечетей: более 1,100</w:t>
      </w:r>
    </w:p>
    <w:p>
      <w:pPr>
        <w:pStyle w:val="ListParagraph"/>
        <w:numPr>
          <w:ilvl w:val="0"/>
          <w:numId w:val="2"/>
        </w:numPr>
      </w:pPr>
      <w:r>
        <w:t xml:space="preserve">Концентрационных лагерей: более 700 документированных</w:t>
      </w:r>
    </w:p>
    <w:p>
      <w:pPr>
        <w:spacing w:after="300"/>
      </w:pPr>
    </w:p>
    <w:p>
      <w:pPr>
        <w:pStyle w:val="Heading2"/>
      </w:pPr>
      <w:r>
        <w:t xml:space="preserve">ВОЙНА В КОСОВО (1998-1999)</w:t>
      </w:r>
    </w:p>
    <w:p>
      <w:pPr>
        <w:pStyle w:val="ListParagraph"/>
        <w:numPr>
          <w:ilvl w:val="0"/>
          <w:numId w:val="2"/>
        </w:numPr>
      </w:pPr>
      <w:r>
        <w:t xml:space="preserve">Общее число погибших косовских албанцев: около 10,000</w:t>
      </w:r>
    </w:p>
    <w:p>
      <w:pPr>
        <w:pStyle w:val="ListParagraph"/>
        <w:numPr>
          <w:ilvl w:val="0"/>
          <w:numId w:val="2"/>
        </w:numPr>
      </w:pPr>
      <w:r>
        <w:t xml:space="preserve">Депортировано/изгнано: более 800,000 (около 90% албанского населения Косово)</w:t>
      </w:r>
    </w:p>
    <w:p>
      <w:pPr>
        <w:pStyle w:val="ListParagraph"/>
        <w:numPr>
          <w:ilvl w:val="0"/>
          <w:numId w:val="2"/>
        </w:numPr>
      </w:pPr>
      <w:r>
        <w:t xml:space="preserve">Внутренне перемещенных лиц: около 500,000</w:t>
      </w:r>
    </w:p>
    <w:p>
      <w:pPr>
        <w:pStyle w:val="ListParagraph"/>
        <w:numPr>
          <w:ilvl w:val="0"/>
          <w:numId w:val="2"/>
        </w:numPr>
      </w:pPr>
      <w:r>
        <w:t xml:space="preserve">Разрушенных домов: более 120,000</w:t>
      </w:r>
    </w:p>
    <w:p>
      <w:pPr>
        <w:pStyle w:val="ListParagraph"/>
        <w:numPr>
          <w:ilvl w:val="0"/>
          <w:numId w:val="2"/>
        </w:numPr>
      </w:pPr>
      <w:r>
        <w:t xml:space="preserve">Разрушенных мечетей и культурных объектов: сотни</w:t>
      </w:r>
    </w:p>
    <w:p>
      <w:pPr>
        <w:pStyle w:val="ListParagraph"/>
        <w:numPr>
          <w:ilvl w:val="0"/>
          <w:numId w:val="2"/>
        </w:numPr>
      </w:pPr>
      <w:r>
        <w:t xml:space="preserve">Жертвы сексуального насилия: сотни документированных случаев</w:t>
      </w:r>
    </w:p>
    <w:p>
      <w:pPr>
        <w:spacing w:after="300"/>
      </w:pPr>
    </w:p>
    <w:p>
      <w:pPr>
        <w:pStyle w:val="Heading2"/>
      </w:pPr>
      <w:r>
        <w:t xml:space="preserve">ОСНОВНЫЕ ОСУЖДЕНИЯ МТБЮ</w:t>
      </w:r>
    </w:p>
    <w:p>
      <w:pPr>
        <w:pStyle w:val="Heading3"/>
      </w:pPr>
      <w:r>
        <w:t xml:space="preserve">За преступления в Боснии:</w:t>
      </w:r>
    </w:p>
    <w:p>
      <w:pPr>
        <w:pStyle w:val="ListParagraph"/>
        <w:numPr>
          <w:ilvl w:val="0"/>
          <w:numId w:val="2"/>
        </w:numPr>
      </w:pPr>
      <w:r>
        <w:t xml:space="preserve">Ратко Младич - пожизненное заключение за геноцид, преступления против человечности (2017)</w:t>
      </w:r>
    </w:p>
    <w:p>
      <w:pPr>
        <w:pStyle w:val="ListParagraph"/>
        <w:numPr>
          <w:ilvl w:val="0"/>
          <w:numId w:val="2"/>
        </w:numPr>
      </w:pPr>
      <w:r>
        <w:t xml:space="preserve">Радован Караджич - пожизненное заключение за геноцид (2019)</w:t>
      </w:r>
    </w:p>
    <w:p>
      <w:pPr>
        <w:pStyle w:val="ListParagraph"/>
        <w:numPr>
          <w:ilvl w:val="0"/>
          <w:numId w:val="2"/>
        </w:numPr>
      </w:pPr>
      <w:r>
        <w:t xml:space="preserve">Радислав Крстич - 35 лет за соучастие в геноциде (2004)</w:t>
      </w:r>
    </w:p>
    <w:p>
      <w:pPr>
        <w:pStyle w:val="ListParagraph"/>
        <w:numPr>
          <w:ilvl w:val="0"/>
          <w:numId w:val="2"/>
        </w:numPr>
      </w:pPr>
      <w:r>
        <w:t xml:space="preserve">Милан Лукич - пожизненное заключение (2009)</w:t>
      </w:r>
    </w:p>
    <w:p>
      <w:pPr>
        <w:pStyle w:val="ListParagraph"/>
        <w:numPr>
          <w:ilvl w:val="0"/>
          <w:numId w:val="2"/>
        </w:numPr>
      </w:pPr>
      <w:r>
        <w:t xml:space="preserve">Момчило Краишник - 20 лет за преступления против человечности</w:t>
      </w:r>
    </w:p>
    <w:p>
      <w:pPr>
        <w:spacing w:after="200"/>
      </w:pPr>
    </w:p>
    <w:p>
      <w:pPr>
        <w:pStyle w:val="Heading3"/>
      </w:pPr>
      <w:r>
        <w:t xml:space="preserve">За преступления в Косово:</w:t>
      </w:r>
    </w:p>
    <w:p>
      <w:pPr>
        <w:pStyle w:val="ListParagraph"/>
        <w:numPr>
          <w:ilvl w:val="0"/>
          <w:numId w:val="2"/>
        </w:numPr>
      </w:pPr>
      <w:r>
        <w:t xml:space="preserve">Властимир Джорджевич - 27 лет за преступления против человечности и военные преступления (2011)</w:t>
      </w:r>
    </w:p>
    <w:p>
      <w:pPr>
        <w:pStyle w:val="ListParagraph"/>
        <w:numPr>
          <w:ilvl w:val="0"/>
          <w:numId w:val="2"/>
        </w:numPr>
      </w:pPr>
      <w:r>
        <w:t xml:space="preserve">Никола Шайнович - 22 года за депортации (2009)</w:t>
      </w:r>
    </w:p>
    <w:p>
      <w:pPr>
        <w:pStyle w:val="ListParagraph"/>
        <w:numPr>
          <w:ilvl w:val="0"/>
          <w:numId w:val="2"/>
        </w:numPr>
      </w:pPr>
      <w:r>
        <w:t xml:space="preserve">Небойша Павкович - 22 года (2009)</w:t>
      </w:r>
    </w:p>
    <w:p>
      <w:pPr>
        <w:pStyle w:val="ListParagraph"/>
        <w:numPr>
          <w:ilvl w:val="0"/>
          <w:numId w:val="2"/>
        </w:numPr>
      </w:pPr>
      <w:r>
        <w:t xml:space="preserve">Срете Лукич - 22 года (2009)</w:t>
      </w:r>
    </w:p>
    <w:p>
      <w:pPr>
        <w:spacing w:after="400"/>
      </w:pPr>
    </w:p>
    <w:p>
      <w:pPr>
        <w:pStyle w:val="Heading1"/>
      </w:pPr>
      <w:r>
        <w:t xml:space="preserve">ЧАСТЬ IV: ИСТОЧНИКИ И БИБЛИОГРАФИЯ</w:t>
      </w:r>
    </w:p>
    <w:p>
      <w:pPr>
        <w:pStyle w:val="Heading2"/>
      </w:pPr>
      <w:r>
        <w:t xml:space="preserve">МТБЮ - Приговоры и документация</w:t>
      </w:r>
    </w:p>
    <w:p>
      <w:pPr>
        <w:pStyle w:val="ListParagraph"/>
        <w:numPr>
          <w:ilvl w:val="0"/>
          <w:numId w:val="2"/>
        </w:numPr>
      </w:pPr>
      <w:r>
        <w:t xml:space="preserve">United Nations International Criminal Tribunal for the former Yugoslavia (ICTY), Complete case records, 1993-2017</w:t>
      </w:r>
    </w:p>
    <w:p>
      <w:pPr>
        <w:pStyle w:val="ListParagraph"/>
        <w:numPr>
          <w:ilvl w:val="0"/>
          <w:numId w:val="2"/>
        </w:numPr>
      </w:pPr>
      <w:r>
        <w:t xml:space="preserve">ICTY Case Information Sheets for all convicted persons, available at www.icty.org</w:t>
      </w:r>
    </w:p>
    <w:p>
      <w:pPr>
        <w:spacing w:after="200"/>
      </w:pPr>
    </w:p>
    <w:p>
      <w:pPr>
        <w:pStyle w:val="Heading2"/>
      </w:pPr>
      <w:r>
        <w:t xml:space="preserve">Отчеты ООН</w:t>
      </w:r>
    </w:p>
    <w:p>
      <w:pPr>
        <w:pStyle w:val="ListParagraph"/>
        <w:numPr>
          <w:ilvl w:val="0"/>
          <w:numId w:val="2"/>
        </w:numPr>
      </w:pPr>
      <w:r>
        <w:t xml:space="preserve">UN Commission of Experts, Final Report S/1994/674, 27 May 1994</w:t>
      </w:r>
    </w:p>
    <w:p>
      <w:pPr>
        <w:pStyle w:val="ListParagraph"/>
        <w:numPr>
          <w:ilvl w:val="0"/>
          <w:numId w:val="2"/>
        </w:numPr>
      </w:pPr>
      <w:r>
        <w:t xml:space="preserve">Report of the Secretary-General on Srebrenica, A/54/549, 15 November 1999</w:t>
      </w:r>
    </w:p>
    <w:p>
      <w:pPr>
        <w:pStyle w:val="ListParagraph"/>
        <w:numPr>
          <w:ilvl w:val="0"/>
          <w:numId w:val="2"/>
        </w:numPr>
      </w:pPr>
      <w:r>
        <w:t xml:space="preserve">UNSC Reports on Kosovo, S/1999 series, 1999</w:t>
      </w:r>
    </w:p>
    <w:p>
      <w:pPr>
        <w:spacing w:after="200"/>
      </w:pPr>
    </w:p>
    <w:p>
      <w:pPr>
        <w:pStyle w:val="Heading2"/>
      </w:pPr>
      <w:r>
        <w:t xml:space="preserve">Правозащитные организации</w:t>
      </w:r>
    </w:p>
    <w:p>
      <w:pPr>
        <w:pStyle w:val="ListParagraph"/>
        <w:numPr>
          <w:ilvl w:val="0"/>
          <w:numId w:val="2"/>
        </w:numPr>
      </w:pPr>
      <w:r>
        <w:t xml:space="preserve">Human Rights Watch, 'War Crimes in Bosnia-Herzegovina', Volumes I-VI, 1992-1996</w:t>
      </w:r>
    </w:p>
    <w:p>
      <w:pPr>
        <w:pStyle w:val="ListParagraph"/>
        <w:numPr>
          <w:ilvl w:val="0"/>
          <w:numId w:val="2"/>
        </w:numPr>
      </w:pPr>
      <w:r>
        <w:t xml:space="preserve">Human Rights Watch, 'Under Orders: War Crimes in Kosovo', 2001</w:t>
      </w:r>
    </w:p>
    <w:p>
      <w:pPr>
        <w:pStyle w:val="ListParagraph"/>
        <w:numPr>
          <w:ilvl w:val="0"/>
          <w:numId w:val="2"/>
        </w:numPr>
      </w:pPr>
      <w:r>
        <w:t xml:space="preserve">Amnesty International, Bosnia-Herzegovina Reports, 1992-1995</w:t>
      </w:r>
    </w:p>
    <w:p>
      <w:pPr>
        <w:pStyle w:val="ListParagraph"/>
        <w:numPr>
          <w:ilvl w:val="0"/>
          <w:numId w:val="2"/>
        </w:numPr>
      </w:pPr>
      <w:r>
        <w:t xml:space="preserve">Amnesty International, Kosovo Reports, 1998-1999</w:t>
      </w:r>
    </w:p>
    <w:p>
      <w:pPr>
        <w:spacing w:after="200"/>
      </w:pPr>
    </w:p>
    <w:p>
      <w:pPr>
        <w:pStyle w:val="Heading2"/>
      </w:pPr>
      <w:r>
        <w:t xml:space="preserve">Исследовательские центры</w:t>
      </w:r>
    </w:p>
    <w:p>
      <w:pPr>
        <w:pStyle w:val="ListParagraph"/>
        <w:numPr>
          <w:ilvl w:val="0"/>
          <w:numId w:val="2"/>
        </w:numPr>
      </w:pPr>
      <w:r>
        <w:t xml:space="preserve">Research and Documentation Center Sarajevo (IDC), Bosnian War Crimes Database, 1991-2007</w:t>
      </w:r>
    </w:p>
    <w:p>
      <w:pPr>
        <w:pStyle w:val="ListParagraph"/>
        <w:numPr>
          <w:ilvl w:val="0"/>
          <w:numId w:val="2"/>
        </w:numPr>
      </w:pPr>
      <w:r>
        <w:t xml:space="preserve">International Commission on Missing Persons (ICMP), DNA identification reports, 1996-2023</w:t>
      </w:r>
    </w:p>
    <w:p>
      <w:pPr>
        <w:pStyle w:val="ListParagraph"/>
        <w:numPr>
          <w:ilvl w:val="0"/>
          <w:numId w:val="2"/>
        </w:numPr>
      </w:pPr>
      <w:r>
        <w:t xml:space="preserve">Humanitarian Law Center (Belgrade), Database on war crimes</w:t>
      </w:r>
    </w:p>
    <w:p>
      <w:pPr>
        <w:spacing w:after="200"/>
      </w:pPr>
    </w:p>
    <w:p>
      <w:pPr>
        <w:pStyle w:val="Heading2"/>
      </w:pPr>
      <w:r>
        <w:t xml:space="preserve">Академические источники</w:t>
      </w:r>
    </w:p>
    <w:p>
      <w:pPr>
        <w:pStyle w:val="ListParagraph"/>
        <w:numPr>
          <w:ilvl w:val="0"/>
          <w:numId w:val="2"/>
        </w:numPr>
      </w:pPr>
      <w:r>
        <w:t xml:space="preserve">Honig &amp; Both, 'Srebrenica: Record of a War Crime', Penguin Books, 1996</w:t>
      </w:r>
    </w:p>
    <w:p>
      <w:pPr>
        <w:pStyle w:val="ListParagraph"/>
        <w:numPr>
          <w:ilvl w:val="0"/>
          <w:numId w:val="2"/>
        </w:numPr>
      </w:pPr>
      <w:r>
        <w:t xml:space="preserve">Cigar, Norman, 'Genocide in Bosnia', Texas A&amp;M University Press, 1995</w:t>
      </w:r>
    </w:p>
    <w:p>
      <w:pPr>
        <w:pStyle w:val="ListParagraph"/>
        <w:numPr>
          <w:ilvl w:val="0"/>
          <w:numId w:val="2"/>
        </w:numPr>
      </w:pPr>
      <w:r>
        <w:t xml:space="preserve">Judah, Tim, 'Kosovo: War and Revenge', Yale University Press, 2002</w:t>
      </w:r>
    </w:p>
    <w:p>
      <w:pPr>
        <w:pStyle w:val="ListParagraph"/>
        <w:numPr>
          <w:ilvl w:val="0"/>
          <w:numId w:val="2"/>
        </w:numPr>
      </w:pPr>
      <w:r>
        <w:t xml:space="preserve">Silber &amp; Little, 'Yugoslavia: Death of a Nation', Penguin Books, 1997</w:t>
      </w:r>
    </w:p>
    <w:p>
      <w:pPr>
        <w:spacing w:after="400"/>
      </w:pPr>
    </w:p>
    <w:p>
      <w:pPr>
        <w:pStyle w:val="Heading2"/>
      </w:pPr>
      <w:r>
        <w:t xml:space="preserve">ЗАКЛЮЧЕНИЕ</w:t>
      </w:r>
    </w:p>
    <w:p>
      <w:pPr>
        <w:spacing w:after="200"/>
      </w:pPr>
      <w:r>
        <w:t xml:space="preserve">Этот документ представляет документированную компиляцию военных преступлений, основанную на судебных приговорах МТБЮ, отчетах ООН и правозащитных организаций. Все инциденты были расследованы и подтверждены международными следственными органами. Международный трибунал провел всесторонние расследования и привлек виновных к ответственности в соответствии с международным правом.</w:t>
      </w:r>
    </w:p>
    <w:p>
      <w:r>
        <w:t xml:space="preserve">Важно отметить, что военные преступления совершались всеми сторонами конфликтов, хотя масштаб и систематичность преступлений против боснийских мусульман и косовских албанцев были значительно больше.</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 w:type="paragraph" w:styleId="Heading4">
    <w:name w:val="Heading 4"/>
    <w:basedOn w:val="Normal"/>
    <w:next w:val="Normal"/>
    <w:qFormat/>
    <w:pPr>
      <w:spacing w:before="100" w:after="100"/>
      <w:outlineLvl w:val="3"/>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2026-03-20T18:01:34.339Z</dcterms:created>
  <dcterms:modified xsi:type="dcterms:W3CDTF">2026-03-20T18:01:34.340Z</dcterms:modified>
</cp:coreProperties>
</file>

<file path=docProps/custom.xml><?xml version="1.0" encoding="utf-8"?>
<Properties xmlns="http://schemas.openxmlformats.org/officeDocument/2006/custom-properties" xmlns:vt="http://schemas.openxmlformats.org/officeDocument/2006/docPropsVTypes"/>
</file>