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472345" w:rsidTr="00472345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472345" w:rsidRPr="006A3293" w:rsidRDefault="00472345" w:rsidP="00472345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472345" w:rsidRDefault="00472345" w:rsidP="00472345">
            <w:pPr>
              <w:ind w:left="113" w:right="113"/>
              <w:jc w:val="center"/>
            </w:pPr>
          </w:p>
        </w:tc>
      </w:tr>
      <w:tr w:rsidR="00472345" w:rsidTr="00472345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472345" w:rsidRPr="00472345" w:rsidRDefault="00472345" w:rsidP="00472345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Инв.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дубл</w:t>
            </w:r>
            <w:proofErr w:type="spellEnd"/>
          </w:p>
        </w:tc>
        <w:tc>
          <w:tcPr>
            <w:tcW w:w="397" w:type="dxa"/>
            <w:textDirection w:val="btLr"/>
            <w:vAlign w:val="center"/>
          </w:tcPr>
          <w:p w:rsidR="00472345" w:rsidRDefault="00472345" w:rsidP="00472345">
            <w:pPr>
              <w:ind w:left="113" w:right="113"/>
              <w:jc w:val="center"/>
            </w:pPr>
          </w:p>
        </w:tc>
      </w:tr>
      <w:tr w:rsidR="00472345" w:rsidTr="00472345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472345" w:rsidRPr="00472345" w:rsidRDefault="00472345" w:rsidP="00472345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инв.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472345" w:rsidRDefault="00472345" w:rsidP="00472345">
            <w:pPr>
              <w:ind w:left="113" w:right="113"/>
              <w:jc w:val="center"/>
            </w:pPr>
          </w:p>
        </w:tc>
      </w:tr>
      <w:tr w:rsidR="00472345" w:rsidTr="00472345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472345" w:rsidRPr="006A3293" w:rsidRDefault="00472345" w:rsidP="00472345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472345" w:rsidRDefault="00472345" w:rsidP="00472345">
            <w:pPr>
              <w:ind w:left="113" w:right="113"/>
              <w:jc w:val="center"/>
            </w:pPr>
          </w:p>
        </w:tc>
      </w:tr>
      <w:tr w:rsidR="00472345" w:rsidTr="00472345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472345" w:rsidRPr="006A3293" w:rsidRDefault="00472345" w:rsidP="00472345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Инв.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6A329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472345" w:rsidRDefault="00472345" w:rsidP="00472345">
            <w:pPr>
              <w:ind w:left="113" w:right="113"/>
              <w:jc w:val="center"/>
            </w:pPr>
          </w:p>
        </w:tc>
      </w:tr>
    </w:tbl>
    <w:p w:rsidR="007E1FE0" w:rsidRDefault="00472345" w:rsidP="007E1FE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2345">
        <w:rPr>
          <w:rFonts w:ascii="Times New Roman" w:hAnsi="Times New Roman" w:cs="Times New Roman"/>
          <w:b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:rsidR="007E1FE0" w:rsidRDefault="007E1FE0" w:rsidP="007E1FE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472345" w:rsidTr="00A906E9">
        <w:tc>
          <w:tcPr>
            <w:tcW w:w="5097" w:type="dxa"/>
          </w:tcPr>
          <w:p w:rsidR="00472345" w:rsidRDefault="00472345" w:rsidP="004723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:rsidR="00472345" w:rsidRDefault="00472345" w:rsidP="004723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  <w:p w:rsidR="00472345" w:rsidRDefault="00472345" w:rsidP="004723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«Рога и Копыта»</w:t>
            </w:r>
          </w:p>
          <w:p w:rsidR="00472345" w:rsidRDefault="00472345" w:rsidP="004723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  <w:r w:rsidR="00A906E9">
              <w:rPr>
                <w:rFonts w:ascii="Times New Roman" w:hAnsi="Times New Roman" w:cs="Times New Roman"/>
                <w:sz w:val="28"/>
                <w:szCs w:val="28"/>
              </w:rPr>
              <w:t xml:space="preserve"> И. И. Иванов</w:t>
            </w:r>
          </w:p>
          <w:p w:rsidR="00A906E9" w:rsidRPr="00472345" w:rsidRDefault="00A906E9" w:rsidP="004723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«___»__________ 2025 г.</w:t>
            </w:r>
          </w:p>
        </w:tc>
        <w:tc>
          <w:tcPr>
            <w:tcW w:w="5098" w:type="dxa"/>
          </w:tcPr>
          <w:p w:rsidR="00A906E9" w:rsidRDefault="00A906E9" w:rsidP="00A906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:rsidR="00A906E9" w:rsidRDefault="00A906E9" w:rsidP="00A906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Председатель цикловой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комиссии ИТ и МД</w:t>
            </w:r>
          </w:p>
          <w:p w:rsidR="00A906E9" w:rsidRDefault="00A906E9" w:rsidP="00A906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М. Н. Нехлебаева</w:t>
            </w:r>
          </w:p>
          <w:p w:rsidR="00472345" w:rsidRDefault="00A906E9" w:rsidP="00A90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</w:t>
            </w:r>
            <w:r w:rsidR="00EC7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</w:tc>
      </w:tr>
    </w:tbl>
    <w:p w:rsidR="00472345" w:rsidRPr="00472345" w:rsidRDefault="00472345" w:rsidP="007E1FE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2345" w:rsidRDefault="00D17B0C" w:rsidP="007E1FE0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D17B0C">
        <w:rPr>
          <w:rFonts w:ascii="Times New Roman" w:hAnsi="Times New Roman" w:cs="Times New Roman"/>
          <w:sz w:val="40"/>
          <w:szCs w:val="40"/>
        </w:rPr>
        <w:t>ОБУЧАЮЩАЯ ПРОГРАММА</w:t>
      </w:r>
      <w:r>
        <w:rPr>
          <w:rFonts w:ascii="Times New Roman" w:hAnsi="Times New Roman" w:cs="Times New Roman"/>
          <w:sz w:val="40"/>
          <w:szCs w:val="40"/>
        </w:rPr>
        <w:br/>
      </w:r>
      <w:r w:rsidRPr="00D17B0C">
        <w:rPr>
          <w:rFonts w:ascii="Times New Roman" w:hAnsi="Times New Roman" w:cs="Times New Roman"/>
          <w:sz w:val="40"/>
          <w:szCs w:val="40"/>
        </w:rPr>
        <w:t>«ПОДДЕРЖКА И ТЕСТИРОВАНИЕ</w:t>
      </w:r>
      <w:r>
        <w:rPr>
          <w:rFonts w:ascii="Times New Roman" w:hAnsi="Times New Roman" w:cs="Times New Roman"/>
          <w:sz w:val="40"/>
          <w:szCs w:val="40"/>
        </w:rPr>
        <w:br/>
      </w:r>
      <w:r w:rsidRPr="00D17B0C">
        <w:rPr>
          <w:rFonts w:ascii="Times New Roman" w:hAnsi="Times New Roman" w:cs="Times New Roman"/>
          <w:sz w:val="40"/>
          <w:szCs w:val="40"/>
        </w:rPr>
        <w:t>ПРОГРАММНЫХ МОДУЛЕЙ»</w:t>
      </w:r>
    </w:p>
    <w:p w:rsidR="00D17B0C" w:rsidRDefault="00D17B0C" w:rsidP="00D17B0C">
      <w:pPr>
        <w:spacing w:before="200" w:after="20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Техническое задание</w:t>
      </w:r>
    </w:p>
    <w:p w:rsidR="00D17B0C" w:rsidRDefault="00D17B0C" w:rsidP="00D17B0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ЛИСТ УТВЕРЖДЕНИЯ</w:t>
      </w:r>
    </w:p>
    <w:p w:rsidR="00D17B0C" w:rsidRDefault="00D17B0C" w:rsidP="00D17B0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RU</w:t>
      </w:r>
      <w:r w:rsidRPr="00D17B0C">
        <w:rPr>
          <w:rFonts w:ascii="Times New Roman" w:hAnsi="Times New Roman" w:cs="Times New Roman"/>
          <w:sz w:val="40"/>
          <w:szCs w:val="40"/>
        </w:rPr>
        <w:t xml:space="preserve">.01179886.58.29.21-01 </w:t>
      </w:r>
      <w:r>
        <w:rPr>
          <w:rFonts w:ascii="Times New Roman" w:hAnsi="Times New Roman" w:cs="Times New Roman"/>
          <w:sz w:val="40"/>
          <w:szCs w:val="40"/>
        </w:rPr>
        <w:t>ТЗ 01-ЛУ</w:t>
      </w:r>
    </w:p>
    <w:p w:rsidR="00EC7153" w:rsidRDefault="00EC7153" w:rsidP="00D17B0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6"/>
        <w:gridCol w:w="4967"/>
      </w:tblGrid>
      <w:tr w:rsidR="007E1FE0" w:rsidTr="007E1FE0">
        <w:trPr>
          <w:jc w:val="right"/>
        </w:trPr>
        <w:tc>
          <w:tcPr>
            <w:tcW w:w="4966" w:type="dxa"/>
          </w:tcPr>
          <w:p w:rsidR="007E1FE0" w:rsidRDefault="007E1FE0" w:rsidP="00D17B0C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967" w:type="dxa"/>
          </w:tcPr>
          <w:p w:rsidR="007E1FE0" w:rsidRDefault="00EC7153" w:rsidP="007E1F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Директор АКТ (ф)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СПбГУТ</w:t>
            </w:r>
            <w:proofErr w:type="spellEnd"/>
          </w:p>
          <w:p w:rsidR="007E1FE0" w:rsidRDefault="007E1FE0" w:rsidP="007E1F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  <w:r w:rsidR="00EC7153">
              <w:rPr>
                <w:rFonts w:ascii="Times New Roman" w:hAnsi="Times New Roman" w:cs="Times New Roman"/>
                <w:sz w:val="28"/>
                <w:szCs w:val="28"/>
              </w:rPr>
              <w:t xml:space="preserve"> А. В. </w:t>
            </w:r>
            <w:proofErr w:type="spellStart"/>
            <w:r w:rsidR="00EC7153">
              <w:rPr>
                <w:rFonts w:ascii="Times New Roman" w:hAnsi="Times New Roman" w:cs="Times New Roman"/>
                <w:sz w:val="28"/>
                <w:szCs w:val="28"/>
              </w:rPr>
              <w:t>Боярко</w:t>
            </w:r>
            <w:proofErr w:type="spellEnd"/>
          </w:p>
          <w:p w:rsidR="007E1FE0" w:rsidRDefault="007E1FE0" w:rsidP="007E1F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</w:t>
            </w:r>
            <w:r w:rsidR="00EC7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  <w:p w:rsidR="007E1FE0" w:rsidRDefault="007E1FE0" w:rsidP="007E1FE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Председатель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цикловой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комиссии ИТ и МД</w:t>
            </w: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 М. Н. Нехлебаева</w:t>
            </w: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Р. В. Садовский</w:t>
            </w: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К. В. Вешняков</w:t>
            </w: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C7153" w:rsidRDefault="00765898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Нормконтролер</w:t>
            </w:r>
            <w:proofErr w:type="spellEnd"/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  <w:r w:rsidR="00765898">
              <w:rPr>
                <w:rFonts w:ascii="Times New Roman" w:hAnsi="Times New Roman" w:cs="Times New Roman"/>
                <w:sz w:val="28"/>
                <w:szCs w:val="28"/>
              </w:rPr>
              <w:t xml:space="preserve"> Е. В. </w:t>
            </w:r>
            <w:proofErr w:type="spellStart"/>
            <w:r w:rsidR="00765898">
              <w:rPr>
                <w:rFonts w:ascii="Times New Roman" w:hAnsi="Times New Roman" w:cs="Times New Roman"/>
                <w:sz w:val="28"/>
                <w:szCs w:val="28"/>
              </w:rPr>
              <w:t>Морякова</w:t>
            </w:r>
            <w:proofErr w:type="spellEnd"/>
          </w:p>
          <w:p w:rsidR="00EC7153" w:rsidRDefault="00EC7153" w:rsidP="00EC7153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 2025 г.</w:t>
            </w:r>
          </w:p>
        </w:tc>
      </w:tr>
    </w:tbl>
    <w:p w:rsidR="007E1FE0" w:rsidRDefault="007E1FE0" w:rsidP="00D17B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65898" w:rsidRDefault="00765898" w:rsidP="00D17B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:rsidR="00A4773B" w:rsidRDefault="00765898" w:rsidP="0076589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Литера</w:t>
      </w:r>
    </w:p>
    <w:p w:rsidR="00A4773B" w:rsidRDefault="00A47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4773B" w:rsidRDefault="00A4773B" w:rsidP="00A477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2345">
        <w:rPr>
          <w:rFonts w:ascii="Times New Roman" w:hAnsi="Times New Roman" w:cs="Times New Roman"/>
          <w:b/>
          <w:sz w:val="24"/>
          <w:szCs w:val="24"/>
        </w:rPr>
        <w:lastRenderedPageBreak/>
        <w:t>МИНИСТЕРСТВО ЦИФРОВОГО РАЗВИТИЯ, СВЯЗИ И МАССОВЫХ КОММУНИКАЦИЙ РОССИЙСКОЙ ФЕДЕРАЦИИ</w:t>
      </w:r>
    </w:p>
    <w:p w:rsidR="00A4773B" w:rsidRDefault="00A4773B" w:rsidP="00A477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5898" w:rsidRDefault="00765898" w:rsidP="00A477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4773B" w:rsidRDefault="00A4773B" w:rsidP="00A477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A4773B" w:rsidTr="00A4773B">
        <w:tc>
          <w:tcPr>
            <w:tcW w:w="5097" w:type="dxa"/>
          </w:tcPr>
          <w:p w:rsidR="00A4773B" w:rsidRDefault="00A4773B" w:rsidP="00A47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УТВЕРЖДЕН</w:t>
            </w:r>
          </w:p>
          <w:p w:rsidR="00A4773B" w:rsidRPr="00A4773B" w:rsidRDefault="00A4773B" w:rsidP="00A47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RU.01179886.58.29.21-01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ТЗ 01-ЛУ</w:t>
            </w:r>
          </w:p>
        </w:tc>
        <w:tc>
          <w:tcPr>
            <w:tcW w:w="5098" w:type="dxa"/>
          </w:tcPr>
          <w:p w:rsidR="00A4773B" w:rsidRDefault="00A4773B" w:rsidP="00A47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773B" w:rsidRDefault="00A4773B" w:rsidP="00A477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320F8" w:rsidRDefault="00D320F8" w:rsidP="00A477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320F8" w:rsidRDefault="00D320F8" w:rsidP="00A477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320F8" w:rsidRDefault="00D320F8" w:rsidP="00D320F8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D17B0C">
        <w:rPr>
          <w:rFonts w:ascii="Times New Roman" w:hAnsi="Times New Roman" w:cs="Times New Roman"/>
          <w:sz w:val="40"/>
          <w:szCs w:val="40"/>
        </w:rPr>
        <w:t>ОБУЧАЮЩАЯ ПРОГРАММА</w:t>
      </w:r>
      <w:r>
        <w:rPr>
          <w:rFonts w:ascii="Times New Roman" w:hAnsi="Times New Roman" w:cs="Times New Roman"/>
          <w:sz w:val="40"/>
          <w:szCs w:val="40"/>
        </w:rPr>
        <w:br/>
      </w:r>
      <w:r w:rsidRPr="00D17B0C">
        <w:rPr>
          <w:rFonts w:ascii="Times New Roman" w:hAnsi="Times New Roman" w:cs="Times New Roman"/>
          <w:sz w:val="40"/>
          <w:szCs w:val="40"/>
        </w:rPr>
        <w:t>«ПОДДЕРЖКА И ТЕСТИРОВАНИЕ</w:t>
      </w:r>
      <w:r>
        <w:rPr>
          <w:rFonts w:ascii="Times New Roman" w:hAnsi="Times New Roman" w:cs="Times New Roman"/>
          <w:sz w:val="40"/>
          <w:szCs w:val="40"/>
        </w:rPr>
        <w:br/>
      </w:r>
      <w:r w:rsidRPr="00D17B0C">
        <w:rPr>
          <w:rFonts w:ascii="Times New Roman" w:hAnsi="Times New Roman" w:cs="Times New Roman"/>
          <w:sz w:val="40"/>
          <w:szCs w:val="40"/>
        </w:rPr>
        <w:t>ПРОГРАММНЫХ МОДУЛЕЙ»</w:t>
      </w:r>
    </w:p>
    <w:p w:rsidR="00D320F8" w:rsidRDefault="00D320F8" w:rsidP="00D320F8">
      <w:pPr>
        <w:spacing w:before="200" w:after="20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Техническое задание</w:t>
      </w:r>
    </w:p>
    <w:p w:rsidR="00D320F8" w:rsidRDefault="00D320F8" w:rsidP="00D320F8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ЛИСТ УТВЕРЖДЕНИЯ</w:t>
      </w:r>
    </w:p>
    <w:p w:rsidR="00D320F8" w:rsidRDefault="00D320F8" w:rsidP="00D320F8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RU</w:t>
      </w:r>
      <w:r w:rsidRPr="00D17B0C">
        <w:rPr>
          <w:rFonts w:ascii="Times New Roman" w:hAnsi="Times New Roman" w:cs="Times New Roman"/>
          <w:sz w:val="40"/>
          <w:szCs w:val="40"/>
        </w:rPr>
        <w:t xml:space="preserve">.01179886.58.29.21-01 </w:t>
      </w:r>
      <w:r>
        <w:rPr>
          <w:rFonts w:ascii="Times New Roman" w:hAnsi="Times New Roman" w:cs="Times New Roman"/>
          <w:sz w:val="40"/>
          <w:szCs w:val="40"/>
        </w:rPr>
        <w:t>ТЗ 01-ЛУ</w:t>
      </w:r>
    </w:p>
    <w:p w:rsidR="00D320F8" w:rsidRPr="00765898" w:rsidRDefault="00D320F8" w:rsidP="00A477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320F8" w:rsidRPr="00765898" w:rsidSect="00C206D6"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6D6"/>
    <w:rsid w:val="00472345"/>
    <w:rsid w:val="006A3293"/>
    <w:rsid w:val="00765898"/>
    <w:rsid w:val="007E1FE0"/>
    <w:rsid w:val="00A4773B"/>
    <w:rsid w:val="00A906E9"/>
    <w:rsid w:val="00AD1D59"/>
    <w:rsid w:val="00C206D6"/>
    <w:rsid w:val="00D17B0C"/>
    <w:rsid w:val="00D320F8"/>
    <w:rsid w:val="00EC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18715"/>
  <w15:chartTrackingRefBased/>
  <w15:docId w15:val="{7F44607F-1D0C-4A50-9BD5-602617FC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3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</cp:revision>
  <dcterms:created xsi:type="dcterms:W3CDTF">2025-11-14T06:06:00Z</dcterms:created>
  <dcterms:modified xsi:type="dcterms:W3CDTF">2025-11-14T07:12:00Z</dcterms:modified>
</cp:coreProperties>
</file>