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40CE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А</w:t>
      </w:r>
      <w:r w:rsidR="0090117E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4EA1" w:rsidRDefault="008A4EA1" w:rsidP="008A4E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обхода графа в глубину на матрицах. Научиться реализовывать алгоритм обхода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графа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использованием рекурсии. </w:t>
      </w:r>
    </w:p>
    <w:p w:rsidR="008A4EA1" w:rsidRDefault="008A4EA1" w:rsidP="008A4E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сведения:</w:t>
      </w:r>
    </w:p>
    <w:p w:rsidR="008A4EA1" w:rsidRDefault="008A4EA1" w:rsidP="008A4EA1">
      <w:pPr>
        <w:spacing w:after="0" w:line="24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предложить следующую рекурсивную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помечаются как не помеченные и осуществляется запуск процедуры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обхода для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графа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непосредственно процедуры обхода,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алгоритм) вершину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посещенную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выводит номер текущей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 на экран и в цикле просматривает v-ю строку матрицы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для этой вершины вызывается процедура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обхода.</w:t>
      </w:r>
    </w:p>
    <w:p w:rsidR="008A4EA1" w:rsidRDefault="008A4EA1" w:rsidP="008A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EA1" w:rsidRDefault="008A4EA1" w:rsidP="008A4EA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8A4EA1" w:rsidRDefault="008A4EA1" w:rsidP="008A4EA1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8A4EA1" w:rsidRDefault="008A4EA1" w:rsidP="008A4EA1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8A4EA1" w:rsidRDefault="008A4EA1" w:rsidP="008A4EA1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8A4EA1" w:rsidRDefault="008A4EA1" w:rsidP="008A4EA1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осуществить процедуру обхода в</w:t>
      </w:r>
    </w:p>
    <w:p w:rsidR="008A4EA1" w:rsidRDefault="008A4EA1" w:rsidP="008A4EA1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8A4EA1" w:rsidRDefault="008A4EA1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</w:p>
    <w:p w:rsidR="008A4EA1" w:rsidRDefault="008A4EA1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</w:p>
    <w:p w:rsidR="008A4EA1" w:rsidRDefault="008A4EA1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</w:p>
    <w:p w:rsidR="008A4EA1" w:rsidRDefault="008A4EA1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</w:p>
    <w:p w:rsidR="008A4EA1" w:rsidRDefault="008A4EA1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</w:p>
    <w:p w:rsidR="0090117E" w:rsidRPr="00D40CEF" w:rsidRDefault="0090117E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Листинг</w:t>
      </w:r>
      <w:r w:rsidRPr="00D40CEF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** a;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vis[s] = 1; </w:t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  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(a[s][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== 1 &amp;&amp;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0){</w:t>
      </w:r>
      <w:proofErr w:type="gramEnd"/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rows);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main(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LC_ALL,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srand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(time(NULL));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90117E" w:rsidRPr="00D40CEF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D40CEF">
        <w:rPr>
          <w:rFonts w:ascii="Consolas" w:eastAsia="Times New Roman" w:hAnsi="Consolas" w:cs="Consolas"/>
          <w:sz w:val="19"/>
          <w:szCs w:val="19"/>
          <w:lang w:val="en-US"/>
        </w:rPr>
        <w:t>system(</w:t>
      </w:r>
      <w:r w:rsidRPr="00D40CEF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CEF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40CEF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D40CEF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8A4EA1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D40CEF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D40CEF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40CEF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8A4EA1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8A4EA1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Укажите</w:t>
      </w:r>
      <w:r w:rsidRPr="008A4EA1">
        <w:rPr>
          <w:rFonts w:ascii="Consolas" w:eastAsia="Times New Roman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размер</w:t>
      </w:r>
      <w:r w:rsidRPr="008A4EA1">
        <w:rPr>
          <w:rFonts w:ascii="Consolas" w:eastAsia="Times New Roman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массива</w:t>
      </w:r>
      <w:r w:rsidRPr="008A4EA1">
        <w:rPr>
          <w:rFonts w:ascii="Consolas" w:eastAsia="Times New Roman" w:hAnsi="Consolas" w:cs="Consolas"/>
          <w:color w:val="A31515"/>
          <w:sz w:val="19"/>
          <w:szCs w:val="19"/>
        </w:rPr>
        <w:t>: "</w:t>
      </w:r>
      <w:r w:rsidRPr="008A4EA1"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Pr="008A4EA1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A4EA1">
        <w:rPr>
          <w:rFonts w:ascii="Consolas" w:eastAsia="Times New Roman" w:hAnsi="Consolas" w:cs="Consolas"/>
          <w:sz w:val="19"/>
          <w:szCs w:val="19"/>
        </w:rPr>
        <w:tab/>
      </w:r>
      <w:r w:rsidRPr="008A4EA1"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D40CEF">
        <w:rPr>
          <w:rFonts w:ascii="Consolas" w:eastAsia="Times New Roman" w:hAnsi="Consolas" w:cs="Consolas"/>
          <w:sz w:val="19"/>
          <w:szCs w:val="19"/>
          <w:lang w:val="en-US"/>
        </w:rPr>
        <w:t>scanf</w:t>
      </w:r>
      <w:proofErr w:type="spellEnd"/>
      <w:r w:rsidRPr="008A4EA1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8A4EA1">
        <w:rPr>
          <w:rFonts w:ascii="Consolas" w:eastAsia="Times New Roman" w:hAnsi="Consolas" w:cs="Consolas"/>
          <w:color w:val="A31515"/>
          <w:sz w:val="19"/>
          <w:szCs w:val="19"/>
        </w:rPr>
        <w:t>"%</w:t>
      </w:r>
      <w:r w:rsidRPr="00D40CEF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</w:t>
      </w:r>
      <w:r w:rsidRPr="008A4EA1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8A4EA1">
        <w:rPr>
          <w:rFonts w:ascii="Consolas" w:eastAsia="Times New Roman" w:hAnsi="Consolas" w:cs="Consolas"/>
          <w:sz w:val="19"/>
          <w:szCs w:val="19"/>
        </w:rPr>
        <w:t>, &amp;</w:t>
      </w:r>
      <w:r w:rsidRPr="00D40CEF">
        <w:rPr>
          <w:rFonts w:ascii="Consolas" w:eastAsia="Times New Roman" w:hAnsi="Consolas" w:cs="Consolas"/>
          <w:sz w:val="19"/>
          <w:szCs w:val="19"/>
          <w:lang w:val="en-US"/>
        </w:rPr>
        <w:t>rows</w:t>
      </w:r>
      <w:r w:rsidRPr="008A4EA1"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A4EA1">
        <w:rPr>
          <w:rFonts w:ascii="Consolas" w:eastAsia="Times New Roman" w:hAnsi="Consolas" w:cs="Consolas"/>
          <w:sz w:val="19"/>
          <w:szCs w:val="19"/>
        </w:rPr>
        <w:tab/>
      </w:r>
      <w:r w:rsidRPr="008A4EA1"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номер для прохождения: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scanf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&amp;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 = 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][j] 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)%2;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== j){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a[j][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0;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 = 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++) {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 0;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"vis=%d\t"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DFS(</w:t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nomer,rows</w:t>
      </w:r>
      <w:proofErr w:type="spellEnd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8A4EA1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8A4EA1">
        <w:rPr>
          <w:rFonts w:ascii="Consolas" w:eastAsia="Times New Roman" w:hAnsi="Consolas" w:cs="Consolas"/>
          <w:sz w:val="19"/>
          <w:szCs w:val="19"/>
          <w:lang w:val="en-US"/>
        </w:rPr>
        <w:t>getch</w:t>
      </w:r>
      <w:proofErr w:type="spellEnd"/>
      <w:r w:rsidRPr="008A4EA1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A4EA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8A4EA1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A4EA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A4EA1">
        <w:rPr>
          <w:rFonts w:ascii="Consolas" w:eastAsia="Times New Roman" w:hAnsi="Consolas" w:cs="Consolas"/>
          <w:sz w:val="19"/>
          <w:szCs w:val="19"/>
          <w:lang w:val="en-US"/>
        </w:rPr>
        <w:t xml:space="preserve">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8A4EA1" w:rsidP="0090117E">
      <w:r w:rsidRPr="008A4EA1">
        <w:drawing>
          <wp:inline distT="0" distB="0" distL="0" distR="0" wp14:anchorId="25903113" wp14:editId="1F2143CC">
            <wp:extent cx="5940425" cy="3500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8A4EA1" w:rsidRDefault="008A4EA1" w:rsidP="008A4EA1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 графа в глу</w:t>
      </w:r>
      <w:r>
        <w:rPr>
          <w:rFonts w:ascii="Times New Roman" w:hAnsi="Times New Roman" w:cs="Times New Roman"/>
          <w:sz w:val="28"/>
          <w:szCs w:val="28"/>
        </w:rPr>
        <w:t>бину на матрицах</w:t>
      </w:r>
      <w:r>
        <w:rPr>
          <w:rFonts w:ascii="Times New Roman" w:hAnsi="Times New Roman" w:cs="Times New Roman"/>
          <w:sz w:val="28"/>
          <w:szCs w:val="28"/>
        </w:rPr>
        <w:t xml:space="preserve">. Научились реализовывать алгоритм обхода графа с использованием рекурсии.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53C44"/>
    <w:rsid w:val="00465E2F"/>
    <w:rsid w:val="008A4EA1"/>
    <w:rsid w:val="0090117E"/>
    <w:rsid w:val="00A03E77"/>
    <w:rsid w:val="00D40CEF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F6452"/>
  <w15:docId w15:val="{9D20B749-4E0C-493E-93F3-8CCB553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список1"/>
    <w:basedOn w:val="a"/>
    <w:qFormat/>
    <w:pPr>
      <w:numPr>
        <w:numId w:val="1"/>
      </w:numPr>
      <w:snapToGrid w:val="0"/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Артём</cp:lastModifiedBy>
  <cp:revision>3</cp:revision>
  <dcterms:created xsi:type="dcterms:W3CDTF">2020-10-28T12:46:00Z</dcterms:created>
  <dcterms:modified xsi:type="dcterms:W3CDTF">2020-10-28T13:18:00Z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