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EFB" w:rsidRDefault="00B22EFB" w:rsidP="00603625">
      <w:pPr>
        <w:jc w:val="center"/>
      </w:pPr>
    </w:p>
    <w:p w:rsidR="00B22EFB" w:rsidRDefault="00B22EFB"/>
    <w:p w:rsidR="00603625" w:rsidRDefault="00603625" w:rsidP="00603625">
      <w:pPr>
        <w:jc w:val="center"/>
      </w:pPr>
      <w:r>
        <w:rPr>
          <w:noProof/>
        </w:rPr>
        <w:drawing>
          <wp:inline distT="0" distB="0" distL="0" distR="0" wp14:anchorId="366CA001" wp14:editId="004306A8">
            <wp:extent cx="2639509" cy="76835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091" cy="8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625" w:rsidRDefault="00603625"/>
    <w:p w:rsidR="00603625" w:rsidRDefault="00603625"/>
    <w:p w:rsidR="00603625" w:rsidRDefault="00603625"/>
    <w:p w:rsidR="00B22EFB" w:rsidRDefault="00603625" w:rsidP="00603625">
      <w:pPr>
        <w:jc w:val="center"/>
        <w:rPr>
          <w:rFonts w:ascii="黑体" w:eastAsia="黑体" w:hAnsi="黑体"/>
          <w:sz w:val="44"/>
          <w:szCs w:val="44"/>
        </w:rPr>
      </w:pPr>
      <w:r w:rsidRPr="00603625">
        <w:rPr>
          <w:rFonts w:ascii="黑体" w:eastAsia="黑体" w:hAnsi="黑体" w:hint="eastAsia"/>
          <w:sz w:val="44"/>
          <w:szCs w:val="44"/>
        </w:rPr>
        <w:t>基于</w:t>
      </w:r>
      <w:proofErr w:type="spellStart"/>
      <w:r w:rsidRPr="00603625">
        <w:rPr>
          <w:rFonts w:ascii="黑体" w:eastAsia="黑体" w:hAnsi="黑体" w:hint="eastAsia"/>
          <w:sz w:val="44"/>
          <w:szCs w:val="44"/>
        </w:rPr>
        <w:t>PyTorch</w:t>
      </w:r>
      <w:proofErr w:type="spellEnd"/>
      <w:r w:rsidRPr="00603625">
        <w:rPr>
          <w:rFonts w:ascii="黑体" w:eastAsia="黑体" w:hAnsi="黑体" w:hint="eastAsia"/>
          <w:sz w:val="44"/>
          <w:szCs w:val="44"/>
        </w:rPr>
        <w:t>的深度学习暑期实训</w:t>
      </w:r>
    </w:p>
    <w:p w:rsidR="00175C08" w:rsidRPr="00603625" w:rsidRDefault="00175C08" w:rsidP="00603625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课程报告</w:t>
      </w:r>
    </w:p>
    <w:p w:rsidR="00B22EFB" w:rsidRDefault="00B22EFB"/>
    <w:p w:rsidR="00603625" w:rsidRDefault="00603625"/>
    <w:p w:rsidR="00603625" w:rsidRDefault="00603625"/>
    <w:p w:rsidR="00603625" w:rsidRDefault="00603625"/>
    <w:p w:rsidR="00B22EFB" w:rsidRDefault="00B22EFB"/>
    <w:p w:rsidR="00603625" w:rsidRDefault="00603625" w:rsidP="00603625">
      <w:pPr>
        <w:spacing w:line="480" w:lineRule="auto"/>
        <w:ind w:firstLineChars="600" w:firstLine="1800"/>
        <w:rPr>
          <w:rFonts w:ascii="黑体" w:eastAsia="黑体" w:hAnsi="黑体" w:cs="黑体"/>
          <w:sz w:val="30"/>
          <w:szCs w:val="30"/>
          <w:u w:val="single"/>
        </w:rPr>
      </w:pPr>
      <w:r>
        <w:rPr>
          <w:rFonts w:ascii="黑体" w:eastAsia="黑体" w:hAnsi="宋体" w:cs="Times New Roman" w:hint="eastAsia"/>
          <w:sz w:val="30"/>
          <w:szCs w:val="30"/>
        </w:rPr>
        <w:t>学    院：</w:t>
      </w:r>
      <w:r w:rsidRPr="00603625"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</w:t>
      </w:r>
      <w:r w:rsidRPr="00603625">
        <w:rPr>
          <w:rFonts w:ascii="黑体" w:eastAsia="黑体" w:hAnsi="宋体" w:cs="Times New Roman"/>
          <w:sz w:val="30"/>
          <w:szCs w:val="30"/>
          <w:u w:val="single"/>
        </w:rPr>
        <w:t xml:space="preserve">                    </w:t>
      </w:r>
    </w:p>
    <w:p w:rsidR="00603625" w:rsidRPr="00603625" w:rsidRDefault="00603625" w:rsidP="00603625">
      <w:pPr>
        <w:spacing w:line="480" w:lineRule="auto"/>
        <w:ind w:firstLineChars="600" w:firstLine="1800"/>
        <w:rPr>
          <w:rFonts w:ascii="宋体" w:eastAsia="黑体" w:hAnsi="宋体" w:cs="Times New Roman"/>
          <w:sz w:val="30"/>
          <w:szCs w:val="30"/>
          <w:u w:val="single"/>
        </w:rPr>
      </w:pPr>
      <w:r>
        <w:rPr>
          <w:rFonts w:ascii="黑体" w:eastAsia="黑体" w:hAnsi="宋体" w:cs="Times New Roman" w:hint="eastAsia"/>
          <w:sz w:val="30"/>
          <w:szCs w:val="30"/>
        </w:rPr>
        <w:t>专业班级：</w:t>
      </w:r>
      <w:r w:rsidRPr="00603625"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</w:t>
      </w:r>
      <w:r w:rsidRPr="00603625">
        <w:rPr>
          <w:rFonts w:ascii="黑体" w:eastAsia="黑体" w:hAnsi="宋体" w:cs="Times New Roman"/>
          <w:sz w:val="30"/>
          <w:szCs w:val="30"/>
          <w:u w:val="single"/>
        </w:rPr>
        <w:t xml:space="preserve">              </w:t>
      </w:r>
      <w:r w:rsidRPr="00603625"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</w:t>
      </w:r>
    </w:p>
    <w:p w:rsidR="00B22EFB" w:rsidRDefault="00B22EFB" w:rsidP="00B22EFB">
      <w:pPr>
        <w:spacing w:line="480" w:lineRule="auto"/>
        <w:ind w:firstLineChars="600" w:firstLine="1800"/>
        <w:rPr>
          <w:rFonts w:ascii="黑体" w:eastAsia="黑体" w:hAnsi="宋体" w:cs="Times New Roman"/>
          <w:sz w:val="30"/>
          <w:szCs w:val="30"/>
          <w:u w:val="dotted"/>
        </w:rPr>
      </w:pPr>
      <w:r>
        <w:rPr>
          <w:rFonts w:ascii="黑体" w:eastAsia="黑体" w:hAnsi="宋体" w:cs="Times New Roman" w:hint="eastAsia"/>
          <w:sz w:val="30"/>
          <w:szCs w:val="30"/>
        </w:rPr>
        <w:t>学    号</w:t>
      </w:r>
      <w:r w:rsidR="00603625">
        <w:rPr>
          <w:rFonts w:ascii="黑体" w:eastAsia="黑体" w:hAnsi="宋体" w:cs="Times New Roman" w:hint="eastAsia"/>
          <w:sz w:val="30"/>
          <w:szCs w:val="30"/>
        </w:rPr>
        <w:t>：</w:t>
      </w:r>
      <w:r w:rsidRPr="00603625"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</w:t>
      </w:r>
      <w:r w:rsidR="00603625">
        <w:rPr>
          <w:rFonts w:ascii="黑体" w:eastAsia="黑体" w:hAnsi="宋体" w:cs="Times New Roman"/>
          <w:sz w:val="30"/>
          <w:szCs w:val="30"/>
          <w:u w:val="single"/>
        </w:rPr>
        <w:t xml:space="preserve">   </w:t>
      </w:r>
      <w:r w:rsidRPr="00603625"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    </w:t>
      </w:r>
    </w:p>
    <w:p w:rsidR="00B22EFB" w:rsidRDefault="00B22EFB" w:rsidP="00B22EFB">
      <w:pPr>
        <w:spacing w:line="480" w:lineRule="auto"/>
        <w:ind w:firstLineChars="600" w:firstLine="1800"/>
        <w:rPr>
          <w:rFonts w:ascii="黑体" w:eastAsia="黑体" w:hAnsi="宋体" w:cs="Times New Roman"/>
          <w:sz w:val="30"/>
          <w:szCs w:val="30"/>
          <w:u w:val="dotted"/>
        </w:rPr>
      </w:pPr>
      <w:r>
        <w:rPr>
          <w:rFonts w:ascii="黑体" w:eastAsia="黑体" w:hAnsi="宋体" w:cs="Times New Roman" w:hint="eastAsia"/>
          <w:sz w:val="30"/>
          <w:szCs w:val="30"/>
        </w:rPr>
        <w:t>姓    名</w:t>
      </w:r>
      <w:r w:rsidR="00603625">
        <w:rPr>
          <w:rFonts w:ascii="黑体" w:eastAsia="黑体" w:hAnsi="宋体" w:cs="Times New Roman" w:hint="eastAsia"/>
          <w:sz w:val="30"/>
          <w:szCs w:val="30"/>
        </w:rPr>
        <w:t>：</w:t>
      </w:r>
      <w:r w:rsidRPr="00603625"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 </w:t>
      </w:r>
      <w:r w:rsidR="00603625">
        <w:rPr>
          <w:rFonts w:ascii="黑体" w:eastAsia="黑体" w:hAnsi="宋体" w:cs="Times New Roman"/>
          <w:sz w:val="30"/>
          <w:szCs w:val="30"/>
          <w:u w:val="single"/>
        </w:rPr>
        <w:t xml:space="preserve">   </w:t>
      </w:r>
      <w:r w:rsidRPr="00603625"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    </w:t>
      </w:r>
    </w:p>
    <w:p w:rsidR="00B22EFB" w:rsidRDefault="00B22EFB"/>
    <w:p w:rsidR="00603625" w:rsidRPr="00B22EFB" w:rsidRDefault="00603625"/>
    <w:p w:rsidR="00B22EFB" w:rsidRDefault="00B22EFB"/>
    <w:p w:rsidR="00B22EFB" w:rsidRDefault="00B22EFB">
      <w:pPr>
        <w:sectPr w:rsidR="00B22EF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pStyle w:val="实训报告_日标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b/>
          <w:sz w:val="28"/>
        </w:rPr>
        <w:t>第一天：字符串函数与文本处理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1、课程目标：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（1）在练习与调试过程中，了解暑期实训的整体安排、学习纪律、报告提交和项目答辩要求。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（2）在练习与调试过程中，认识Python编程语言在数据分析、人工智能和项目实践中的工具作用。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（3）通过本次实训，掌握Python常见数据类型的书写方式，并能够使用下标、切片或键访问元素。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（4）围绕当天内容，能够使用print()、input()和格式化输出完成基础交互程序。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（5）通过本次实训，掌握字符串大小写转换方法，并能完成用户名等文本格式处理。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（6）结合课堂示例，能够使用find()和count()完成文本查找与次数统计。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（7）在练习与调试过程中，能够使用replace()对文本中的指定字符或词语进行批量替换。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2、课程内容：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实训规划与注意事项；Python编程语言与业务应用；数据类型书写与元素访问；输入输出命令；字符串大小写转换；字符串查找与统计；字符串替换；字符串去空；字符串拆分与组合；字符串类型测试；字符编码转换；数据类型函数的使用。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3、课程内容详情：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（1）实训开始阶段需要明确课程安排、学习纪律、阶段任务、报告提交与答辩要求，为后续项目实践建立清晰的学习路线，并通过代码示例加深理解。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（2）Python是本次实训的主要编程工具，可用于数据处理、自动化办公、数据可视化、机器学习、深度学习及项目原型开发，并通过代码示例加深理解。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（3）Python常见数据类型包括字符串、数值、布尔值、列表、字典、元组和集合，序列类型可通过下标和切片访问元素，字典可通过键访问值，后续练习中需要注意输入、处理和输出之间的衔接。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（4）课堂中围绕该部分进行了讲解，主要内容为：print()用于在运行结果栏输出信息，input()用于获取键盘输入，二者可结合f-string完成交互式程序设计。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（5）upper()和lower()用于字符串大小写转换，适合处理用户名、编码、英文文本统一格式等场景，后续练习中需要注意输入、处理和输出之间的衔接。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（6）课堂中围绕该部分进行了讲解，主要内容为：find()可返回指定子串首次出现的位置，count()可统计子串出现次数，能够完成文本检索与简单统计分析。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（7）replace()可把字符串中的指定内容替换为新内容，可用于文本纠错、统一术语和批量清洗字符，后续练习中需要注意输入、处理和输出之间的衔接。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（8）strip()用于去除字符串首尾空白字符或指定字符，常用于清理用户输入、文件读取内容和网络文本，并通过代码示例加深理解。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（9）split()可按分隔符把字符串拆分为列表，join()可把序列元素重新组合为字符串，是文本结构化处理的基础方法，并通过代码示例加深理解。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（10）isalnum()、isalpha()、isdigit()等方法返回布尔值，可用于判断字符串是否满足用户名、编号或纯数字等格式要求，并通过代码示例加深理解。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4、课程代码及执行过程：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任务1：用户名大写输出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【任务要求】在 PyCharm 中完成该练习：输入用户名（包含数字，字母，下划线，长度为8），将用户名输出，字母全部为大写。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username = input("请输入用户名（包含数字、字母、下划线，长度为8）：")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if len(username) == 8 and all(char.isalnum() or char == "_" for char in username):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print("用户名：", username.upper())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else: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print("用户名格式不符合要求")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16939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1-用户名大写输出-1139bfc81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图1-1 用户名大写输出运行结果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任务2：足球新闻字符串查找、统计与替换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【任务要求】围绕课堂知识点，编写程序实现：到网络中找一段关于足球体育新闻的文字；完成以下操作 1）查找其中第1个”足球“字符出现的位置 2）统计”足球“字符出现的次数 3）替换新闻中所有的”的“为"地"。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news = "在昨晚进行的一场足球比赛中，主场作战的球队以3比1战胜了客队。足球运动吸引了众多球迷观看，年轻球员的配合提升了足球进攻的效率。"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print("原始新闻：", news)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print("第1个'足球'出现的位置：", news.find("足球"))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print("'足球'出现的次数：", news.count("足球"))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print("替换后的新闻：", news.replace("的", "地"))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2019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2-足球新闻字符串查找、统计与替换-4e1d6b53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图1-2 足球新闻字符串查找、统计与替换运行结果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任务3：输入字符串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【任务要求】按照题目要求，完成输入字符串 mystr5 = "\n\n\n我们正在进行暑假实训\n\n\n" 去掉字符串前后的空格。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mystr5 = "\n\n\n我们正在进行暑假实训\n\n\n"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print("原始字符串：", repr(mystr5))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print("去除前后空白后：", repr(mystr5.strip()))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16939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3-输入字符串-6cb5814e7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图1-3 输入字符串运行结果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任务4：有字符串如下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【任务要求】在 PyCharm 中完成该练习：有字符串如下： mystr5="姓名:小花，年龄：20，性别：女，电话:13444444444“ 将以上字符串以逗号为分隔符进行拆分放到列表mylist2中 将mylist2列表用"+”符号连接成字符串。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mystr5 = "姓名:小雪，年龄:20，性别:女，电话:13444444444"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mylist2 = mystr5.split("，")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result = "+".join(mylist2)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print("拆分后的列表：", mylist2)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print("组合后的字符串：", result)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16939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4-有字符串如下-ed0bb4e69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93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图1-4 有字符串如下运行结果</w:t>
      </w:r>
    </w:p>
    <w:p>
      <w:pPr>
        <w:pStyle w:val="实训报告_日标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b/>
          <w:sz w:val="28"/>
        </w:rPr>
        <w:t>第二天：循环结构、函数与文件读写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1、课程目标：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（1）通过本次实训，掌握Python常见数据类型的书写方式，并能够使用下标、切片或键访问元素。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（2）通过本次实训，能够使用find()和count()完成文本查找与次数统计。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（3）结合课堂示例，理解运算符和表达式的基本构成，并能完成简单计算与判断。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（4）围绕当天内容，掌握if、elif、else选择结构的基本写法。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（5）在练习与调试过程中，掌握for、while循环结构，并能够编写九九乘法表和猜数字等程序。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（6）在练习与调试过程中，理解break和continue对循环执行流程的控制作用。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（7）通过本次实训，掌握import和from...import导入模块的基本方法。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2、课程内容：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数据类型书写与元素访问；字符串查找与统计；运算符和表达式；选择结构；循环结构；break与continue；模块导入；函数定义与调用；函数返回值；函数参数传递；变量作用域；文件读写命令；文件路径；函数；文件读写。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3、课程内容详情：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（1）Python常见数据类型包括字符串、数值、布尔值、列表、字典、元组和集合，序列类型可通过下标和切片访问元素，字典可通过键访问值，后续练习中需要注意输入、处理和输出之间的衔接。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（2）find()可返回指定子串首次出现的位置，count()可统计子串出现次数，能够完成文本检索与简单统计分析，并通过代码示例加深理解。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（3）本部分主要围绕以下内容展开：表达式由数据、变量和运算符组成，常见运算符包括算术运算符、关系运算符和逻辑运算符，是程序判断与计算的基础。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（4）选择结构通过if、elif、else按照条件执行不同语句，可实现费用判断、成绩分类、权限判断等分支逻辑，并通过代码示例加深理解。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（5）循环结构通过for或while重复执行代码，双层循环可控制行列输出，适合九九乘法表、累加、遍历列表等任务，并通过代码示例加深理解。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（6）break用于提前结束循环，continue用于跳过本轮循环后继续下一轮，可实现更加灵活的循环控制，后续练习中需要注意输入、处理和输出之间的衔接。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（7）import和from...import用于导入标准库或第三方库，导入后即可调用库中的函数扩展程序功能，并通过代码示例加深理解。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（8）函数通过def定义，将重复使用的功能封装为独立代码块，调用函数时传入实参即可执行对应功能，后续练习中需要注意输入、处理和输出之间的衔接。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（9）return用于把函数处理结果返回给调用位置，若函数没有显式return，则默认返回None，并通过代码示例加深理解。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（10）课堂中围绕该部分进行了讲解，主要内容为：参数传递的本质是把实参提供给形参，使函数能够处理不同输入，提高代码复用性。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4、课程代码及执行过程：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任务1：九九乘法表输出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【任务要求】按照题目要求，完成使用双层for循环打印九九乘法表，外层控制行，内层控制列。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for i in range(1, 10):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for j in range(1, i + 1):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    print(f"{j}*{i}={i * j}", end="\t")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print()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2834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1-九九乘法表输出-096f7c454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图2-1 九九乘法表输出运行结果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任务2：猜数字游戏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【任务要求】按照题目要求，完成随机产生1到100之间的数字，提供6次猜测机会，记录每次猜测并提示大小关系。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import random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answer = random.randint(1, 100)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records = []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for chance in range(1, 7):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guess = int(input(f"第{chance}次请输入1到100之间的数字："))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records.append(guess)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if guess == answer: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    print("恭喜你猜对了")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    break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if guess &gt; answer: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    print("您猜大了")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else: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    print("您猜小了")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print("剩余次数：", 6 - chance)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else: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print("机会用完，正确数字是：", answer)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print("猜测记录：", records)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29969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2-猜数字游戏-52dcfa646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9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图2-2 猜数字游戏运行结果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任务3：break与continue循环控制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【任务要求】按照题目要求，完成编写循环程序，使用continue跳过部分数据，使用break提前结束循环。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for number in range(1, 21):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if number % 2 == 0: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    continue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if number &gt; 15: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    break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print(number, end=" ")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15744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3-break与continue循环控制-f94f01e5b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74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图2-3 break与continue循环控制运行结果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任务4：函数定义、调用与返回值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【任务要求】在 PyCharm 中完成该练习：定义带参数的函数，调用函数并使用return返回计算结果。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def calc_total(price, count):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total = price * count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return total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goods_name = input("请输入商品名称：")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price = float(input("请输入商品单价："))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count = int(input("请输入购买数量："))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total_money = calc_total(price, count)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print(f"{goods_name}的总价为：{total_money:.2f}元")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26711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4-函数定义、调用与返回值-aa014080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图2-4 函数定义、调用与返回值运行结果</w:t>
      </w:r>
    </w:p>
    <w:p>
      <w:pPr>
        <w:pStyle w:val="实训报告_小节标题"/>
        <w:spacing w:before="0" w:after="0" w:line="360" w:lineRule="auto"/>
        <w:ind w:firstLine="0" w:left="0"/>
      </w:pPr>
      <w:r>
        <w:rPr>
          <w:rFonts w:ascii="Times New Roman" w:hAnsi="Times New Roman" w:eastAsia="宋体" w:cs="Times New Roman"/>
          <w:sz w:val="21"/>
        </w:rPr>
        <w:t>任务5：文件写入与读取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【任务要求】本任务要求使用with open()创建文本文件，写入实训记录后再次读取并输出。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【代码】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file_name = "课堂练习记录.txt"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with open(file_name, "w", encoding="utf-8") as file: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file.write("今天练习了Python文件读写命令。\n")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file.write("文件处理时需要注意编码和关闭操作。\n")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with open(file_name, "r", encoding="utf-8") as file: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   content = file.read()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 xml:space="preserve"> 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print("文件内容如下：")</w:t>
      </w:r>
    </w:p>
    <w:p>
      <w:pPr>
        <w:pStyle w:val="实训报告_代码"/>
        <w:spacing w:before="0" w:after="0" w:line="360" w:lineRule="auto"/>
        <w:ind w:firstLine="0" w:left="420"/>
      </w:pPr>
      <w:r>
        <w:rPr>
          <w:rFonts w:ascii="Times New Roman" w:hAnsi="Times New Roman" w:eastAsia="宋体" w:cs="Times New Roman"/>
          <w:sz w:val="21"/>
        </w:rPr>
        <w:t>print(content)</w:t>
      </w:r>
    </w:p>
    <w:p>
      <w:pPr>
        <w:pStyle w:val="实训报告_正文"/>
        <w:spacing w:before="0" w:after="0" w:line="360" w:lineRule="auto"/>
        <w:ind w:firstLine="420" w:left="0"/>
      </w:pPr>
      <w:r>
        <w:rPr>
          <w:rFonts w:ascii="Times New Roman" w:hAnsi="Times New Roman" w:eastAsia="宋体" w:cs="Times New Roman"/>
          <w:sz w:val="21"/>
        </w:rPr>
        <w:t>运行结果：</w:t>
      </w:r>
    </w:p>
    <w:p>
      <w:pPr>
        <w:pStyle w:val="实训报告_图题"/>
        <w:jc w:val="center"/>
      </w:pPr>
      <w:r>
        <w:drawing>
          <wp:inline xmlns:a="http://schemas.openxmlformats.org/drawingml/2006/main" xmlns:pic="http://schemas.openxmlformats.org/drawingml/2006/picture">
            <wp:extent cx="5212080" cy="18568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5-文件写入与读取-bf1878e0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5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实训报告_图题"/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宋体" w:cs="Times New Roman"/>
          <w:sz w:val="21"/>
        </w:rPr>
        <w:t>图2-5 文件写入与读取运行结果</w:t>
      </w:r>
    </w:p>
    <w:sectPr w:rsidR="006A423F" w:rsidRPr="006A4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7BC"/>
    <w:rsid w:val="000D3659"/>
    <w:rsid w:val="00175C08"/>
    <w:rsid w:val="001F47B1"/>
    <w:rsid w:val="00603625"/>
    <w:rsid w:val="00620DB1"/>
    <w:rsid w:val="00653347"/>
    <w:rsid w:val="006A423F"/>
    <w:rsid w:val="007677BC"/>
    <w:rsid w:val="00AC1D3F"/>
    <w:rsid w:val="00B22EFB"/>
    <w:rsid w:val="00B77E09"/>
    <w:rsid w:val="00F6034C"/>
    <w:rsid w:val="00FE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4C84"/>
  <w15:chartTrackingRefBased/>
  <w15:docId w15:val="{66DF16E6-40C4-410C-9242-B676D7A6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实训报告_正文">
    <w:name w:val="实训报告_正文"/>
    <w:basedOn w:val="a"/>
    <w:pPr>
      <w:spacing w:before="0" w:after="0" w:line="360" w:lineRule="auto"/>
      <w:ind w:firstLine="420" w:left="0"/>
    </w:pPr>
    <w:rPr>
      <w:rFonts w:ascii="Times New Roman" w:hAnsi="Times New Roman" w:eastAsia="宋体" w:cs="宋体"/>
      <w:b w:val="0"/>
      <w:sz w:val="21"/>
    </w:rPr>
  </w:style>
  <w:style w:type="paragraph" w:customStyle="1" w:styleId="实训报告_小节标题">
    <w:name w:val="实训报告_小节标题"/>
    <w:basedOn w:val="a"/>
    <w:pPr>
      <w:spacing w:before="0" w:after="0" w:line="360" w:lineRule="auto"/>
      <w:ind w:firstLine="0" w:left="0"/>
    </w:pPr>
    <w:rPr>
      <w:rFonts w:ascii="Times New Roman" w:hAnsi="Times New Roman" w:eastAsia="宋体" w:cs="宋体"/>
      <w:b w:val="0"/>
      <w:sz w:val="21"/>
    </w:rPr>
  </w:style>
  <w:style w:type="paragraph" w:customStyle="1" w:styleId="实训报告_代码">
    <w:name w:val="实训报告_代码"/>
    <w:basedOn w:val="a"/>
    <w:pPr>
      <w:spacing w:before="0" w:after="0" w:line="360" w:lineRule="auto"/>
      <w:ind w:firstLine="0" w:left="420"/>
    </w:pPr>
    <w:rPr>
      <w:rFonts w:ascii="Times New Roman" w:hAnsi="Times New Roman" w:eastAsia="宋体" w:cs="宋体"/>
      <w:b w:val="0"/>
      <w:sz w:val="21"/>
    </w:rPr>
  </w:style>
  <w:style w:type="paragraph" w:customStyle="1" w:styleId="实训报告_图题">
    <w:name w:val="实训报告_图题"/>
    <w:basedOn w:val="a"/>
    <w:pPr>
      <w:spacing w:before="0" w:after="0" w:line="360" w:lineRule="auto"/>
      <w:ind w:firstLine="0" w:left="0"/>
      <w:jc w:val="center"/>
    </w:pPr>
    <w:rPr>
      <w:rFonts w:ascii="Times New Roman" w:hAnsi="Times New Roman" w:eastAsia="宋体" w:cs="宋体"/>
      <w:b w:val="0"/>
      <w:sz w:val="21"/>
    </w:rPr>
  </w:style>
  <w:style w:type="paragraph" w:customStyle="1" w:styleId="实训报告_日标题">
    <w:name w:val="实训报告_日标题"/>
    <w:basedOn w:val="a"/>
    <w:pPr>
      <w:spacing w:before="0" w:after="0" w:line="360" w:lineRule="auto"/>
      <w:ind w:firstLine="0" w:left="0"/>
      <w:jc w:val="center"/>
    </w:pPr>
    <w:rPr>
      <w:rFonts w:ascii="Times New Roman" w:hAnsi="Times New Roman" w:eastAsia="宋体" w:cs="宋体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0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BF9E4-DB89-4987-8E46-C140AC167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2026-07-04T09:08:00Z</dcterms:created>
  <dcterms:modified xsi:type="dcterms:W3CDTF">2026-07-04T09:46:00Z</dcterms:modified>
</cp:coreProperties>
</file>