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58" w:rsidRDefault="00C3746D" w:rsidP="008344DD">
      <w:pPr>
        <w:pStyle w:val="dtext"/>
      </w:pPr>
      <w:r>
        <w:t>Додатковою умовою рівноважного положення тіла окрім закону рівноваги елементу об’єму є виконання</w:t>
      </w:r>
      <w:r w:rsidR="00720358">
        <w:t xml:space="preserve"> </w:t>
      </w:r>
      <w:r w:rsidR="00720358" w:rsidRPr="00C3746D">
        <w:rPr>
          <w:bCs/>
        </w:rPr>
        <w:t>закон</w:t>
      </w:r>
      <w:r w:rsidRPr="00C3746D">
        <w:rPr>
          <w:bCs/>
        </w:rPr>
        <w:t>у</w:t>
      </w:r>
      <w:r w:rsidR="00720358" w:rsidRPr="00C3746D">
        <w:rPr>
          <w:bCs/>
        </w:rPr>
        <w:t xml:space="preserve"> збереження моментів сил</w:t>
      </w:r>
      <w:r w:rsidR="00720358">
        <w:rPr>
          <w:bCs/>
          <w:color w:val="0000FF"/>
        </w:rPr>
        <w:t xml:space="preserve"> </w:t>
      </w:r>
      <w:r w:rsidR="00720358" w:rsidRPr="00640A72">
        <w:rPr>
          <w:bCs/>
        </w:rPr>
        <w:t>з якого випливає симетричність матриц</w:t>
      </w:r>
      <w:bookmarkStart w:id="0" w:name="_GoBack"/>
      <w:bookmarkEnd w:id="0"/>
      <w:r w:rsidR="00720358" w:rsidRPr="00640A72">
        <w:rPr>
          <w:bCs/>
        </w:rPr>
        <w:t>і (2.1)</w:t>
      </w:r>
      <w:r w:rsidR="00720358" w:rsidRPr="00B41D31">
        <w:t>:</w:t>
      </w:r>
    </w:p>
    <w:p w:rsidR="00720358" w:rsidRDefault="00720358" w:rsidP="008344DD">
      <w:pPr>
        <w:pStyle w:val="dtext"/>
      </w:pPr>
      <w:r w:rsidRPr="00EE5E11">
        <w:rPr>
          <w:position w:val="-16"/>
        </w:rPr>
        <w:object w:dxaOrig="10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20" type="#_x0000_t75" style="width:53.25pt;height:21pt" o:ole="">
            <v:imagedata r:id="rId8" o:title=""/>
          </v:shape>
          <o:OLEObject Type="Embed" ProgID="Equation.3" ShapeID="_x0000_i1620" DrawAspect="Content" ObjectID="_1617830653" r:id="rId9"/>
        </w:object>
      </w:r>
      <w:r>
        <w:t xml:space="preserve">, </w:t>
      </w:r>
      <w:r w:rsidRPr="00EE5E11">
        <w:rPr>
          <w:position w:val="-16"/>
        </w:rPr>
        <w:object w:dxaOrig="1020" w:dyaOrig="420">
          <v:shape id="_x0000_i1621" type="#_x0000_t75" style="width:51pt;height:21pt" o:ole="">
            <v:imagedata r:id="rId10" o:title=""/>
          </v:shape>
          <o:OLEObject Type="Embed" ProgID="Equation.3" ShapeID="_x0000_i1621" DrawAspect="Content" ObjectID="_1617830654" r:id="rId11"/>
        </w:object>
      </w:r>
      <w:r>
        <w:t xml:space="preserve">, </w:t>
      </w:r>
      <w:r w:rsidRPr="0086385D">
        <w:rPr>
          <w:position w:val="-14"/>
        </w:rPr>
        <w:object w:dxaOrig="940" w:dyaOrig="380">
          <v:shape id="_x0000_i1622" type="#_x0000_t75" style="width:47.25pt;height:18.75pt" o:ole="">
            <v:imagedata r:id="rId12" o:title=""/>
          </v:shape>
          <o:OLEObject Type="Embed" ProgID="Equation.3" ShapeID="_x0000_i1622" DrawAspect="Content" ObjectID="_1617830655" r:id="rId13"/>
        </w:object>
      </w:r>
      <w:r>
        <w:t>.</w:t>
      </w:r>
      <w:r w:rsidR="00C3746D">
        <w:t xml:space="preserve"> </w:t>
      </w:r>
      <w:r>
        <w:t xml:space="preserve">Враховуючи факт симетрії, </w:t>
      </w:r>
      <w:r w:rsidR="00C3746D" w:rsidRPr="00E77A42">
        <w:t>(2.6</w:t>
      </w:r>
      <w:r w:rsidR="00C3746D" w:rsidRPr="00E77A42">
        <w:rPr>
          <w:vertAlign w:val="superscript"/>
        </w:rPr>
        <w:t>/</w:t>
      </w:r>
      <w:r w:rsidR="00C3746D" w:rsidRPr="00E77A42">
        <w:t>)</w:t>
      </w:r>
      <w:r w:rsidR="00C3746D">
        <w:t xml:space="preserve"> можна записати у вигляді </w:t>
      </w:r>
      <w:r>
        <w:t xml:space="preserve"> </w:t>
      </w:r>
      <w:r w:rsidRPr="00EE5E11">
        <w:rPr>
          <w:position w:val="-106"/>
        </w:rPr>
        <w:object w:dxaOrig="3100" w:dyaOrig="2260">
          <v:shape id="_x0000_i1623" type="#_x0000_t75" style="width:167.25pt;height:122.25pt" o:ole="">
            <v:imagedata r:id="rId14" o:title=""/>
          </v:shape>
          <o:OLEObject Type="Embed" ProgID="Equation.3" ShapeID="_x0000_i1623" DrawAspect="Content" ObjectID="_1617830656" r:id="rId15"/>
        </w:object>
      </w:r>
      <w:r>
        <w:t xml:space="preserve">  </w:t>
      </w:r>
      <w:r>
        <w:tab/>
      </w:r>
      <w:r>
        <w:tab/>
      </w:r>
      <w:r w:rsidR="00C3746D">
        <w:tab/>
      </w:r>
      <w:r w:rsidR="00C3746D">
        <w:tab/>
      </w:r>
      <w:r w:rsidRPr="00C3746D">
        <w:t>(2.6</w:t>
      </w:r>
      <w:r w:rsidRPr="00C3746D">
        <w:rPr>
          <w:vertAlign w:val="superscript"/>
          <w:lang w:val="ru-RU"/>
        </w:rPr>
        <w:t>//</w:t>
      </w:r>
      <w:r w:rsidRPr="00C3746D">
        <w:t>).</w:t>
      </w:r>
    </w:p>
    <w:p w:rsidR="00720358" w:rsidRDefault="00720358" w:rsidP="008344DD">
      <w:pPr>
        <w:pStyle w:val="dtext"/>
      </w:pPr>
      <w:r w:rsidRPr="00EE5E11">
        <w:rPr>
          <w:position w:val="-12"/>
        </w:rPr>
        <w:object w:dxaOrig="3680" w:dyaOrig="460">
          <v:shape id="_x0000_i1624" type="#_x0000_t75" style="width:183.75pt;height:23.25pt" o:ole="">
            <v:imagedata r:id="rId16" o:title=""/>
          </v:shape>
          <o:OLEObject Type="Embed" ProgID="Equation.3" ShapeID="_x0000_i1624" DrawAspect="Content" ObjectID="_1617830657" r:id="rId17"/>
        </w:object>
      </w:r>
      <w:r w:rsidR="00084B5C">
        <w:t xml:space="preserve"> - вектор зовнішньої нормалі до поверхні.</w:t>
      </w:r>
    </w:p>
    <w:p w:rsidR="00720358" w:rsidRDefault="00B3680A" w:rsidP="008344DD">
      <w:pPr>
        <w:pStyle w:val="dtext"/>
      </w:pPr>
      <w:r>
        <w:t>В</w:t>
      </w:r>
      <w:r w:rsidR="00720358">
        <w:t>раховуючи формулу Остроградського</w:t>
      </w:r>
      <w:r w:rsidR="00084B5C">
        <w:t xml:space="preserve"> </w:t>
      </w:r>
      <w:r w:rsidR="00720358">
        <w:t>– Гауса, кожен поверхневий інтеграл перетворимо в об</w:t>
      </w:r>
      <w:r w:rsidR="00720358" w:rsidRPr="00EE5E11">
        <w:rPr>
          <w:lang w:val="ru-RU"/>
        </w:rPr>
        <w:t>’</w:t>
      </w:r>
      <w:r w:rsidR="00577429">
        <w:t>ємний, в результаті отримаємо:</w:t>
      </w:r>
    </w:p>
    <w:p w:rsidR="00720358" w:rsidRPr="00577429" w:rsidRDefault="00084B5C" w:rsidP="008344DD">
      <w:pPr>
        <w:pStyle w:val="dtext"/>
      </w:pPr>
      <w:r w:rsidRPr="00084B5C">
        <w:rPr>
          <w:position w:val="-102"/>
        </w:rPr>
        <w:object w:dxaOrig="2760" w:dyaOrig="2180">
          <v:shape id="_x0000_i1625" type="#_x0000_t75" style="width:141.75pt;height:112.5pt" o:ole="">
            <v:imagedata r:id="rId18" o:title=""/>
          </v:shape>
          <o:OLEObject Type="Embed" ProgID="Equation.3" ShapeID="_x0000_i1625" DrawAspect="Content" ObjectID="_1617830658" r:id="rId19"/>
        </w:object>
      </w:r>
      <w:r w:rsidR="00720358">
        <w:t xml:space="preserve"> </w:t>
      </w:r>
      <w:r w:rsidR="00577429">
        <w:tab/>
      </w:r>
      <w:r w:rsidR="00577429">
        <w:tab/>
      </w:r>
      <w:r w:rsidR="00720358" w:rsidRPr="00BF68F8">
        <w:rPr>
          <w:position w:val="-122"/>
        </w:rPr>
        <w:object w:dxaOrig="3300" w:dyaOrig="2580">
          <v:shape id="_x0000_i1626" type="#_x0000_t75" style="width:165pt;height:129pt" o:ole="">
            <v:imagedata r:id="rId20" o:title=""/>
          </v:shape>
          <o:OLEObject Type="Embed" ProgID="Equation.3" ShapeID="_x0000_i1626" DrawAspect="Content" ObjectID="_1617830659" r:id="rId21"/>
        </w:object>
      </w:r>
      <w:r w:rsidR="00720358">
        <w:tab/>
      </w:r>
      <w:r w:rsidR="00720358" w:rsidRPr="00577429">
        <w:t>(2.7)</w:t>
      </w:r>
      <w:r w:rsidR="00DB7B99">
        <w:t>.</w:t>
      </w:r>
    </w:p>
    <w:p w:rsidR="00720358" w:rsidRDefault="00577429" w:rsidP="008344DD">
      <w:pPr>
        <w:pStyle w:val="dtext"/>
      </w:pPr>
      <w:r>
        <w:t xml:space="preserve">Формула </w:t>
      </w:r>
      <w:r w:rsidR="00720358">
        <w:t>(</w:t>
      </w:r>
      <w:r w:rsidR="00720358" w:rsidRPr="00577429">
        <w:t xml:space="preserve">2.7) – диференціальна форма запису закону </w:t>
      </w:r>
      <w:r w:rsidRPr="00577429">
        <w:t xml:space="preserve">рівноваги </w:t>
      </w:r>
      <w:r w:rsidR="00720358" w:rsidRPr="00577429">
        <w:t xml:space="preserve">елементу </w:t>
      </w:r>
      <w:r w:rsidRPr="00577429">
        <w:t>об’єму</w:t>
      </w:r>
      <w:r>
        <w:t>.</w:t>
      </w:r>
      <w:r w:rsidRPr="00577429">
        <w:t xml:space="preserve"> </w:t>
      </w:r>
    </w:p>
    <w:p w:rsidR="00834CF4" w:rsidRPr="00577429" w:rsidRDefault="00834CF4" w:rsidP="008344DD">
      <w:pPr>
        <w:pStyle w:val="dtext"/>
      </w:pPr>
      <w:r>
        <w:t>В подальшому симетричну матрицю</w:t>
      </w:r>
      <w:r w:rsidR="00E463EE">
        <w:t xml:space="preserve"> (2.1) будемо називати тензором напружень.</w:t>
      </w:r>
    </w:p>
    <w:p w:rsidR="00720358" w:rsidRPr="00722E04" w:rsidRDefault="00720358" w:rsidP="008344DD">
      <w:pPr>
        <w:pStyle w:val="dheader3"/>
      </w:pPr>
      <w:r w:rsidRPr="00722E04">
        <w:t>Тензор напружень, головні вісі тензора напружень</w:t>
      </w:r>
    </w:p>
    <w:p w:rsidR="00720358" w:rsidRDefault="000328E0" w:rsidP="008344DD">
      <w:pPr>
        <w:pStyle w:val="dtext"/>
      </w:pPr>
      <w:r>
        <w:t xml:space="preserve">Позначимо через </w:t>
      </w:r>
      <w:r w:rsidR="00DB7B99" w:rsidRPr="002D7A71">
        <w:rPr>
          <w:position w:val="-16"/>
        </w:rPr>
        <w:object w:dxaOrig="940" w:dyaOrig="420">
          <v:shape id="_x0000_i1627" type="#_x0000_t75" style="width:47.25pt;height:21pt" o:ole="">
            <v:imagedata r:id="rId22" o:title=""/>
          </v:shape>
          <o:OLEObject Type="Embed" ProgID="Equation.3" ShapeID="_x0000_i1627" DrawAspect="Content" ObjectID="_1617830660" r:id="rId23"/>
        </w:object>
      </w:r>
      <w:r>
        <w:t xml:space="preserve"> орти прямокутної </w:t>
      </w:r>
      <w:r w:rsidR="00720358">
        <w:t xml:space="preserve">система координат з </w:t>
      </w:r>
      <w:r w:rsidR="00DB46CE">
        <w:t>координатними о</w:t>
      </w:r>
      <w:r>
        <w:t xml:space="preserve">сями </w:t>
      </w:r>
      <w:r w:rsidRPr="000328E0">
        <w:rPr>
          <w:position w:val="-12"/>
        </w:rPr>
        <w:object w:dxaOrig="700" w:dyaOrig="300">
          <v:shape id="_x0000_i1628" type="#_x0000_t75" style="width:35.25pt;height:15pt" o:ole="">
            <v:imagedata r:id="rId24" o:title=""/>
          </v:shape>
          <o:OLEObject Type="Embed" ProgID="Equation.DSMT4" ShapeID="_x0000_i1628" DrawAspect="Content" ObjectID="_1617830661" r:id="rId25"/>
        </w:object>
      </w:r>
      <w:r w:rsidR="00720358">
        <w:t xml:space="preserve">. </w:t>
      </w:r>
    </w:p>
    <w:p w:rsidR="00720358" w:rsidRPr="007E6B7E" w:rsidRDefault="000328E0" w:rsidP="008344DD">
      <w:pPr>
        <w:pStyle w:val="dtext"/>
      </w:pPr>
      <w:r>
        <w:t>В</w:t>
      </w:r>
      <w:r w:rsidR="00720358">
        <w:t xml:space="preserve">ведемо нову систему координат з ортами </w:t>
      </w:r>
      <w:r w:rsidR="00720358" w:rsidRPr="007E6B7E">
        <w:rPr>
          <w:position w:val="-14"/>
        </w:rPr>
        <w:object w:dxaOrig="900" w:dyaOrig="400">
          <v:shape id="_x0000_i1629" type="#_x0000_t75" style="width:45pt;height:20.25pt" o:ole="">
            <v:imagedata r:id="rId26" o:title=""/>
          </v:shape>
          <o:OLEObject Type="Embed" ProgID="Equation.3" ShapeID="_x0000_i1629" DrawAspect="Content" ObjectID="_1617830662" r:id="rId27"/>
        </w:object>
      </w:r>
      <w:r w:rsidR="00720358">
        <w:t>.</w:t>
      </w:r>
      <w:r w:rsidR="00720358" w:rsidRPr="007E6B7E">
        <w:rPr>
          <w:lang w:val="ru-RU"/>
        </w:rPr>
        <w:t xml:space="preserve"> </w:t>
      </w:r>
      <w:r>
        <w:t xml:space="preserve">та </w:t>
      </w:r>
      <w:r w:rsidR="00DE611C">
        <w:t>о</w:t>
      </w:r>
      <w:r w:rsidR="00720358">
        <w:t xml:space="preserve">сями </w:t>
      </w:r>
      <w:r w:rsidR="00720358" w:rsidRPr="007E6B7E">
        <w:rPr>
          <w:position w:val="-10"/>
        </w:rPr>
        <w:object w:dxaOrig="700" w:dyaOrig="340">
          <v:shape id="_x0000_i1630" type="#_x0000_t75" style="width:35.25pt;height:17.25pt" o:ole="">
            <v:imagedata r:id="rId28" o:title=""/>
          </v:shape>
          <o:OLEObject Type="Embed" ProgID="Equation.3" ShapeID="_x0000_i1630" DrawAspect="Content" ObjectID="_1617830663" r:id="rId29"/>
        </w:object>
      </w:r>
      <w:r w:rsidR="00DE611C">
        <w:t>.</w:t>
      </w:r>
    </w:p>
    <w:p w:rsidR="00720358" w:rsidRDefault="00720358" w:rsidP="008344DD">
      <w:pPr>
        <w:pStyle w:val="dtext"/>
      </w:pPr>
      <w:r>
        <w:t>З</w:t>
      </w:r>
      <w:r w:rsidRPr="002D7A71">
        <w:t>’</w:t>
      </w:r>
      <w:r>
        <w:t>ясуємо, яким чином пов</w:t>
      </w:r>
      <w:r w:rsidRPr="002D7A71">
        <w:t>’</w:t>
      </w:r>
      <w:r>
        <w:t xml:space="preserve">язані вектори </w:t>
      </w:r>
      <w:r w:rsidRPr="00FD2A84">
        <w:rPr>
          <w:position w:val="-10"/>
        </w:rPr>
        <w:object w:dxaOrig="1400" w:dyaOrig="400">
          <v:shape id="_x0000_i1631" type="#_x0000_t75" style="width:79.5pt;height:23.25pt" o:ole="">
            <v:imagedata r:id="rId30" o:title=""/>
          </v:shape>
          <o:OLEObject Type="Embed" ProgID="Equation.3" ShapeID="_x0000_i1631" DrawAspect="Content" ObjectID="_1617830664" r:id="rId31"/>
        </w:object>
      </w:r>
      <w:r>
        <w:t>,</w:t>
      </w:r>
      <w:r w:rsidR="00913D0A">
        <w:t xml:space="preserve"> </w:t>
      </w:r>
      <w:r>
        <w:t xml:space="preserve">які складають стрічки </w:t>
      </w:r>
      <w:r w:rsidR="0088001C">
        <w:lastRenderedPageBreak/>
        <w:t xml:space="preserve">(стовпці) </w:t>
      </w:r>
      <w:r>
        <w:t>тензору напружень у системі координат</w:t>
      </w:r>
      <w:r w:rsidR="00913D0A">
        <w:t xml:space="preserve"> </w:t>
      </w:r>
      <w:r w:rsidR="00913D0A" w:rsidRPr="000328E0">
        <w:rPr>
          <w:position w:val="-12"/>
        </w:rPr>
        <w:object w:dxaOrig="700" w:dyaOrig="300">
          <v:shape id="_x0000_i1632" type="#_x0000_t75" style="width:35.25pt;height:15pt" o:ole="">
            <v:imagedata r:id="rId24" o:title=""/>
          </v:shape>
          <o:OLEObject Type="Embed" ProgID="Equation.DSMT4" ShapeID="_x0000_i1632" DrawAspect="Content" ObjectID="_1617830665" r:id="rId32"/>
        </w:object>
      </w:r>
      <w:r>
        <w:t>,</w:t>
      </w:r>
      <w:r w:rsidRPr="007E6B7E">
        <w:t xml:space="preserve"> </w:t>
      </w:r>
      <w:r>
        <w:t>з</w:t>
      </w:r>
      <w:r w:rsidRPr="00D51BA4">
        <w:t xml:space="preserve"> </w:t>
      </w:r>
      <w:r>
        <w:t xml:space="preserve">векторами </w:t>
      </w:r>
      <w:r w:rsidR="00DB7B99" w:rsidRPr="00DB7B99">
        <w:rPr>
          <w:position w:val="-12"/>
        </w:rPr>
        <w:object w:dxaOrig="1460" w:dyaOrig="420">
          <v:shape id="_x0000_i1633" type="#_x0000_t75" style="width:82.5pt;height:24pt" o:ole="">
            <v:imagedata r:id="rId33" o:title=""/>
          </v:shape>
          <o:OLEObject Type="Embed" ProgID="Equation.3" ShapeID="_x0000_i1633" DrawAspect="Content" ObjectID="_1617830666" r:id="rId34"/>
        </w:object>
      </w:r>
      <w:r>
        <w:t xml:space="preserve">, які складають стрічки </w:t>
      </w:r>
      <w:r w:rsidR="0088001C">
        <w:t xml:space="preserve">(стовпці) </w:t>
      </w:r>
      <w:r>
        <w:t xml:space="preserve">тензору напружень у новій системі координат </w:t>
      </w:r>
      <w:r>
        <w:rPr>
          <w:position w:val="-10"/>
        </w:rPr>
        <w:object w:dxaOrig="639" w:dyaOrig="320">
          <v:shape id="_x0000_i1634" type="#_x0000_t75" style="width:32.25pt;height:15.75pt" o:ole="">
            <v:imagedata r:id="rId35" o:title=""/>
          </v:shape>
          <o:OLEObject Type="Embed" ProgID="Equation.3" ShapeID="_x0000_i1634" DrawAspect="Content" ObjectID="_1617830667" r:id="rId36"/>
        </w:object>
      </w:r>
      <w:r>
        <w:t>.</w:t>
      </w:r>
    </w:p>
    <w:p w:rsidR="00720358" w:rsidRDefault="00720358" w:rsidP="008344DD">
      <w:pPr>
        <w:pStyle w:val="dtext"/>
      </w:pPr>
      <w:r>
        <w:t>Згідно до загальних формул переходу від одного ортогонального базису до іншого</w:t>
      </w:r>
      <w:r w:rsidR="00DE611C">
        <w:t>,</w:t>
      </w:r>
      <w:r>
        <w:t xml:space="preserve"> можна записати:</w:t>
      </w:r>
    </w:p>
    <w:p w:rsidR="00720358" w:rsidRPr="00000384" w:rsidRDefault="00720358" w:rsidP="008344DD">
      <w:pPr>
        <w:pStyle w:val="dtext"/>
      </w:pPr>
      <w:r w:rsidRPr="00BF68F8">
        <w:rPr>
          <w:position w:val="-64"/>
        </w:rPr>
        <w:object w:dxaOrig="5700" w:dyaOrig="1420">
          <v:shape id="_x0000_i1635" type="#_x0000_t75" style="width:285pt;height:71.25pt" o:ole="">
            <v:imagedata r:id="rId37" o:title=""/>
          </v:shape>
          <o:OLEObject Type="Embed" ProgID="Equation.3" ShapeID="_x0000_i1635" DrawAspect="Content" ObjectID="_1617830668" r:id="rId38"/>
        </w:object>
      </w:r>
      <w:r>
        <w:t xml:space="preserve">  </w:t>
      </w:r>
      <w:r>
        <w:tab/>
      </w:r>
      <w:r>
        <w:tab/>
      </w:r>
      <w:r>
        <w:tab/>
      </w:r>
      <w:r w:rsidRPr="00000384">
        <w:t>(2.8)</w:t>
      </w:r>
      <w:r w:rsidR="00DB7B99">
        <w:t>.</w:t>
      </w:r>
    </w:p>
    <w:p w:rsidR="00720358" w:rsidRDefault="00720358" w:rsidP="008344DD">
      <w:pPr>
        <w:pStyle w:val="dtext"/>
      </w:pPr>
      <w:r>
        <w:t>Координати ортів нової системи координат мають значення</w:t>
      </w:r>
      <w:r w:rsidR="00DE611C">
        <w:t>:</w:t>
      </w:r>
    </w:p>
    <w:p w:rsidR="00720358" w:rsidRDefault="00720358" w:rsidP="008344DD">
      <w:pPr>
        <w:pStyle w:val="dtext"/>
      </w:pPr>
      <w:r w:rsidRPr="00BF68F8">
        <w:rPr>
          <w:position w:val="-16"/>
        </w:rPr>
        <w:object w:dxaOrig="3760" w:dyaOrig="420">
          <v:shape id="_x0000_i1636" type="#_x0000_t75" style="width:188.25pt;height:21pt" o:ole="">
            <v:imagedata r:id="rId39" o:title=""/>
          </v:shape>
          <o:OLEObject Type="Embed" ProgID="Equation.3" ShapeID="_x0000_i1636" DrawAspect="Content" ObjectID="_1617830669" r:id="rId40"/>
        </w:object>
      </w:r>
    </w:p>
    <w:p w:rsidR="00720358" w:rsidRDefault="00720358" w:rsidP="008344DD">
      <w:pPr>
        <w:pStyle w:val="dtext"/>
      </w:pPr>
      <w:r w:rsidRPr="00BF68F8">
        <w:rPr>
          <w:position w:val="-16"/>
        </w:rPr>
        <w:object w:dxaOrig="3840" w:dyaOrig="420">
          <v:shape id="_x0000_i1637" type="#_x0000_t75" style="width:192pt;height:21pt" o:ole="">
            <v:imagedata r:id="rId41" o:title=""/>
          </v:shape>
          <o:OLEObject Type="Embed" ProgID="Equation.3" ShapeID="_x0000_i1637" DrawAspect="Content" ObjectID="_1617830670" r:id="rId42"/>
        </w:object>
      </w:r>
    </w:p>
    <w:p w:rsidR="00720358" w:rsidRDefault="00720358" w:rsidP="008344DD">
      <w:pPr>
        <w:pStyle w:val="dtext"/>
      </w:pPr>
      <w:r w:rsidRPr="00BF68F8">
        <w:rPr>
          <w:position w:val="-16"/>
        </w:rPr>
        <w:object w:dxaOrig="3860" w:dyaOrig="420">
          <v:shape id="_x0000_i1638" type="#_x0000_t75" style="width:192.75pt;height:21pt" o:ole="">
            <v:imagedata r:id="rId43" o:title=""/>
          </v:shape>
          <o:OLEObject Type="Embed" ProgID="Equation.3" ShapeID="_x0000_i1638" DrawAspect="Content" ObjectID="_1617830671" r:id="rId44"/>
        </w:object>
      </w:r>
    </w:p>
    <w:p w:rsidR="00720358" w:rsidRPr="001B64C8" w:rsidRDefault="00720358" w:rsidP="008344DD">
      <w:pPr>
        <w:pStyle w:val="dtext"/>
      </w:pPr>
      <w:r>
        <w:t xml:space="preserve">Для знаходження </w:t>
      </w:r>
      <w:r w:rsidR="00000384">
        <w:t xml:space="preserve">будь – якої компоненти тензора напружень </w:t>
      </w:r>
      <w:r w:rsidR="00D82F2C" w:rsidRPr="00D82F2C">
        <w:rPr>
          <w:position w:val="-16"/>
        </w:rPr>
        <w:object w:dxaOrig="460" w:dyaOrig="420">
          <v:shape id="_x0000_i1639" type="#_x0000_t75" style="width:23.25pt;height:21pt" o:ole="">
            <v:imagedata r:id="rId45" o:title=""/>
          </v:shape>
          <o:OLEObject Type="Embed" ProgID="Equation.3" ShapeID="_x0000_i1639" DrawAspect="Content" ObjectID="_1617830672" r:id="rId46"/>
        </w:object>
      </w:r>
      <w:r w:rsidR="0088001C">
        <w:t xml:space="preserve">, необхідно </w:t>
      </w:r>
      <w:r w:rsidR="005D4751">
        <w:t>о</w:t>
      </w:r>
      <w:r w:rsidR="00E1557A">
        <w:t>б</w:t>
      </w:r>
      <w:r>
        <w:t xml:space="preserve">числити скалярний добуток </w:t>
      </w:r>
      <w:r w:rsidRPr="007E6B7E">
        <w:rPr>
          <w:position w:val="-14"/>
        </w:rPr>
        <w:object w:dxaOrig="1500" w:dyaOrig="420">
          <v:shape id="_x0000_i1640" type="#_x0000_t75" style="width:85.5pt;height:24pt" o:ole="">
            <v:imagedata r:id="rId47" o:title=""/>
          </v:shape>
          <o:OLEObject Type="Embed" ProgID="Equation.3" ShapeID="_x0000_i1640" DrawAspect="Content" ObjectID="_1617830673" r:id="rId48"/>
        </w:object>
      </w:r>
      <w:r w:rsidR="00000384">
        <w:t>. Так, наприклад</w:t>
      </w:r>
      <w:r w:rsidR="00DB7B99">
        <w:t>,</w:t>
      </w:r>
      <w:r w:rsidR="00000384">
        <w:t xml:space="preserve"> </w:t>
      </w:r>
      <w:r w:rsidR="0088001C" w:rsidRPr="0088001C">
        <w:rPr>
          <w:position w:val="-46"/>
        </w:rPr>
        <w:object w:dxaOrig="6740" w:dyaOrig="1060">
          <v:shape id="_x0000_i1641" type="#_x0000_t75" style="width:336.75pt;height:53.25pt" o:ole="">
            <v:imagedata r:id="rId49" o:title=""/>
          </v:shape>
          <o:OLEObject Type="Embed" ProgID="Equation.3" ShapeID="_x0000_i1641" DrawAspect="Content" ObjectID="_1617830674" r:id="rId50"/>
        </w:object>
      </w:r>
      <w:r w:rsidRPr="00BF68F8">
        <w:rPr>
          <w:position w:val="-16"/>
        </w:rPr>
        <w:object w:dxaOrig="6140" w:dyaOrig="420">
          <v:shape id="_x0000_i1642" type="#_x0000_t75" style="width:306.75pt;height:21pt" o:ole="">
            <v:imagedata r:id="rId51" o:title=""/>
          </v:shape>
          <o:OLEObject Type="Embed" ProgID="Equation.3" ShapeID="_x0000_i1642" DrawAspect="Content" ObjectID="_1617830675" r:id="rId52"/>
        </w:object>
      </w:r>
      <w:r w:rsidRPr="00BF68F8">
        <w:rPr>
          <w:position w:val="-34"/>
        </w:rPr>
        <w:object w:dxaOrig="2920" w:dyaOrig="620">
          <v:shape id="_x0000_i1643" type="#_x0000_t75" style="width:146.25pt;height:30.75pt" o:ole="">
            <v:imagedata r:id="rId53" o:title=""/>
          </v:shape>
          <o:OLEObject Type="Embed" ProgID="Equation.3" ShapeID="_x0000_i1643" DrawAspect="Content" ObjectID="_1617830676" r:id="rId54"/>
        </w:object>
      </w:r>
      <w:r>
        <w:t>.</w:t>
      </w:r>
    </w:p>
    <w:p w:rsidR="00D82F2C" w:rsidRDefault="00720358" w:rsidP="00AD5EAA">
      <w:pPr>
        <w:pStyle w:val="dtext"/>
        <w:jc w:val="left"/>
      </w:pPr>
      <w:r>
        <w:t xml:space="preserve">Отже, </w:t>
      </w:r>
      <w:r w:rsidR="00000384">
        <w:t xml:space="preserve">для довільної компоненти тензора напружень має місце </w:t>
      </w:r>
      <w:r w:rsidRPr="00000384">
        <w:t xml:space="preserve">формула </w:t>
      </w:r>
      <w:r w:rsidR="00000384">
        <w:t xml:space="preserve">переходу від однієї до іншої системи координат </w:t>
      </w:r>
      <w:r w:rsidR="00AD5EAA">
        <w:br/>
      </w:r>
      <w:r w:rsidRPr="007E6B7E">
        <w:rPr>
          <w:position w:val="-30"/>
        </w:rPr>
        <w:object w:dxaOrig="3519" w:dyaOrig="560">
          <v:shape id="_x0000_i1644" type="#_x0000_t75" style="width:176.25pt;height:27.75pt" o:ole="">
            <v:imagedata r:id="rId55" o:title=""/>
          </v:shape>
          <o:OLEObject Type="Embed" ProgID="Equation.3" ShapeID="_x0000_i1644" DrawAspect="Content" ObjectID="_1617830677" r:id="rId56"/>
        </w:object>
      </w:r>
      <w:r>
        <w:tab/>
      </w:r>
      <w:r>
        <w:tab/>
      </w:r>
      <w:r w:rsidR="00D82F2C">
        <w:tab/>
      </w:r>
      <w:r w:rsidR="00D82F2C">
        <w:tab/>
      </w:r>
      <w:r w:rsidR="00D82F2C">
        <w:tab/>
      </w:r>
      <w:r w:rsidR="00D82F2C">
        <w:tab/>
      </w:r>
      <w:r w:rsidR="00000384">
        <w:tab/>
      </w:r>
      <w:r w:rsidR="00AD5EAA">
        <w:tab/>
      </w:r>
      <w:r w:rsidRPr="00000384">
        <w:t>(2.9)</w:t>
      </w:r>
      <w:r w:rsidR="00DB7B99">
        <w:t>.</w:t>
      </w:r>
      <w:r w:rsidR="00D82F2C">
        <w:t xml:space="preserve"> </w:t>
      </w:r>
      <w:r w:rsidR="00D82F2C">
        <w:br/>
        <w:t>У</w:t>
      </w:r>
      <w:r w:rsidR="005E7315">
        <w:t xml:space="preserve"> формулі (2.9) використані позначення </w:t>
      </w:r>
      <w:r w:rsidR="0088001C">
        <w:tab/>
      </w:r>
      <w:r w:rsidRPr="00BF68F8">
        <w:rPr>
          <w:position w:val="-16"/>
        </w:rPr>
        <w:object w:dxaOrig="2040" w:dyaOrig="420">
          <v:shape id="_x0000_i1645" type="#_x0000_t75" style="width:102pt;height:21pt" o:ole="">
            <v:imagedata r:id="rId57" o:title=""/>
          </v:shape>
          <o:OLEObject Type="Embed" ProgID="Equation.3" ShapeID="_x0000_i1645" DrawAspect="Content" ObjectID="_1617830678" r:id="rId58"/>
        </w:object>
      </w:r>
      <w:r>
        <w:t xml:space="preserve">. </w:t>
      </w:r>
    </w:p>
    <w:p w:rsidR="000E50B0" w:rsidRDefault="006E1AC5" w:rsidP="008344DD">
      <w:pPr>
        <w:pStyle w:val="dtext"/>
      </w:pPr>
      <w:r>
        <w:t>Так</w:t>
      </w:r>
      <w:r w:rsidR="005D4751">
        <w:t>им чином, тензор напружень – це</w:t>
      </w:r>
      <w:r>
        <w:t xml:space="preserve"> симетрична матриця, </w:t>
      </w:r>
      <w:r w:rsidR="00720358" w:rsidRPr="00BF68F8">
        <w:rPr>
          <w:position w:val="-64"/>
        </w:rPr>
        <w:object w:dxaOrig="1980" w:dyaOrig="1420">
          <v:shape id="_x0000_i1646" type="#_x0000_t75" style="width:107.25pt;height:76.5pt" o:ole="">
            <v:imagedata r:id="rId59" o:title=""/>
          </v:shape>
          <o:OLEObject Type="Embed" ProgID="Equation.3" ShapeID="_x0000_i1646" DrawAspect="Content" ObjectID="_1617830679" r:id="rId60"/>
        </w:object>
      </w:r>
      <w:r w:rsidR="00720358">
        <w:t xml:space="preserve">, компоненти якої перетворюються за формулою (2.9) при переході до нової </w:t>
      </w:r>
      <w:r w:rsidR="00D82F2C">
        <w:lastRenderedPageBreak/>
        <w:t xml:space="preserve">прямокутної </w:t>
      </w:r>
      <w:r w:rsidR="00720358">
        <w:t>системи координат</w:t>
      </w:r>
      <w:r>
        <w:t>.</w:t>
      </w:r>
      <w:r w:rsidR="00720358">
        <w:t xml:space="preserve"> </w:t>
      </w:r>
    </w:p>
    <w:p w:rsidR="00720358" w:rsidRDefault="00720358" w:rsidP="008344DD">
      <w:pPr>
        <w:pStyle w:val="dtext"/>
      </w:pPr>
      <w:r w:rsidRPr="000E50B0">
        <w:rPr>
          <w:bCs/>
        </w:rPr>
        <w:t>Поставимо задачу</w:t>
      </w:r>
      <w:r w:rsidR="000E50B0">
        <w:rPr>
          <w:bCs/>
          <w:color w:val="0000FF"/>
        </w:rPr>
        <w:t xml:space="preserve"> </w:t>
      </w:r>
      <w:r w:rsidR="009D0265">
        <w:rPr>
          <w:bCs/>
        </w:rPr>
        <w:t xml:space="preserve">вибору </w:t>
      </w:r>
      <w:r>
        <w:t>н</w:t>
      </w:r>
      <w:r w:rsidR="009D0265">
        <w:t>ової прямокутної системи</w:t>
      </w:r>
      <w:r>
        <w:t xml:space="preserve"> координат</w:t>
      </w:r>
      <w:r w:rsidR="00D82F2C">
        <w:t>,</w:t>
      </w:r>
      <w:r>
        <w:t xml:space="preserve"> </w:t>
      </w:r>
      <w:r w:rsidR="009D0265">
        <w:t>для якої тензор напружень має</w:t>
      </w:r>
      <w:r>
        <w:t xml:space="preserve"> </w:t>
      </w:r>
      <w:r w:rsidR="00056E0E">
        <w:t>діагональну</w:t>
      </w:r>
      <w:r w:rsidR="005D4751">
        <w:t xml:space="preserve"> форму</w:t>
      </w:r>
      <w:r w:rsidR="00056E0E">
        <w:t>.</w:t>
      </w:r>
      <w:r w:rsidR="005D4751">
        <w:t xml:space="preserve"> Нехай </w:t>
      </w:r>
      <w:r w:rsidR="005D4751" w:rsidRPr="005D4751">
        <w:rPr>
          <w:position w:val="-16"/>
        </w:rPr>
        <w:object w:dxaOrig="1120" w:dyaOrig="420">
          <v:shape id="_x0000_i1647" type="#_x0000_t75" style="width:56.25pt;height:21pt" o:ole="">
            <v:imagedata r:id="rId61" o:title=""/>
          </v:shape>
          <o:OLEObject Type="Embed" ProgID="Equation.DSMT4" ShapeID="_x0000_i1647" DrawAspect="Content" ObjectID="_1617830680" r:id="rId62"/>
        </w:object>
      </w:r>
      <w:r w:rsidR="005D4751">
        <w:t xml:space="preserve"> - орти нової прямокутної системи координат. Для того, щоб тензор</w:t>
      </w:r>
      <w:r>
        <w:t xml:space="preserve"> </w:t>
      </w:r>
      <w:r w:rsidR="002A2BDB" w:rsidRPr="002A2BDB">
        <w:rPr>
          <w:position w:val="-4"/>
        </w:rPr>
        <w:object w:dxaOrig="240" w:dyaOrig="279">
          <v:shape id="_x0000_i1648" type="#_x0000_t75" style="width:12pt;height:14.25pt" o:ole="">
            <v:imagedata r:id="rId63" o:title=""/>
          </v:shape>
          <o:OLEObject Type="Embed" ProgID="Equation.DSMT4" ShapeID="_x0000_i1648" DrawAspect="Content" ObjectID="_1617830681" r:id="rId64"/>
        </w:object>
      </w:r>
      <w:r w:rsidR="002A2BDB">
        <w:t xml:space="preserve"> </w:t>
      </w:r>
      <w:r w:rsidR="005D4751">
        <w:t>мав діагональну форму запису</w:t>
      </w:r>
      <w:r w:rsidR="002A2BDB">
        <w:t>,</w:t>
      </w:r>
      <w:r w:rsidR="005D4751">
        <w:t xml:space="preserve"> </w:t>
      </w:r>
      <w:r>
        <w:t xml:space="preserve">кожен вектор </w:t>
      </w:r>
      <w:r w:rsidR="0088001C" w:rsidRPr="0049247A">
        <w:rPr>
          <w:position w:val="-6"/>
        </w:rPr>
        <w:object w:dxaOrig="420" w:dyaOrig="380">
          <v:shape id="_x0000_i1649" type="#_x0000_t75" style="width:21pt;height:18.75pt" o:ole="">
            <v:imagedata r:id="rId65" o:title=""/>
          </v:shape>
          <o:OLEObject Type="Embed" ProgID="Equation.3" ShapeID="_x0000_i1649" DrawAspect="Content" ObjectID="_1617830682" r:id="rId66"/>
        </w:object>
      </w:r>
      <w:r>
        <w:t xml:space="preserve">, </w:t>
      </w:r>
      <w:r w:rsidRPr="00BA79EE">
        <w:rPr>
          <w:position w:val="-10"/>
        </w:rPr>
        <w:object w:dxaOrig="820" w:dyaOrig="320">
          <v:shape id="_x0000_i1650" type="#_x0000_t75" style="width:41.25pt;height:15.75pt" o:ole="">
            <v:imagedata r:id="rId67" o:title=""/>
          </v:shape>
          <o:OLEObject Type="Embed" ProgID="Equation.3" ShapeID="_x0000_i1650" DrawAspect="Content" ObjectID="_1617830683" r:id="rId68"/>
        </w:object>
      </w:r>
      <w:r>
        <w:t xml:space="preserve"> в новій системі координат повинен </w:t>
      </w:r>
      <w:r w:rsidR="002A2BDB">
        <w:t xml:space="preserve">бути колінеарним відповідному орту </w:t>
      </w:r>
      <w:r>
        <w:t xml:space="preserve"> </w:t>
      </w:r>
      <w:r w:rsidR="002A2BDB" w:rsidRPr="005D4751">
        <w:rPr>
          <w:position w:val="-16"/>
        </w:rPr>
        <w:object w:dxaOrig="1120" w:dyaOrig="420">
          <v:shape id="_x0000_i1651" type="#_x0000_t75" style="width:56.25pt;height:21pt" o:ole="">
            <v:imagedata r:id="rId61" o:title=""/>
          </v:shape>
          <o:OLEObject Type="Embed" ProgID="Equation.DSMT4" ShapeID="_x0000_i1651" DrawAspect="Content" ObjectID="_1617830684" r:id="rId69"/>
        </w:object>
      </w:r>
      <w:r w:rsidR="00E1557A">
        <w:t xml:space="preserve">, </w:t>
      </w:r>
      <w:r w:rsidR="002A2BDB">
        <w:t xml:space="preserve"> тобто </w:t>
      </w:r>
      <w:r w:rsidR="0088001C" w:rsidRPr="002A2BDB">
        <w:rPr>
          <w:position w:val="-12"/>
        </w:rPr>
        <w:object w:dxaOrig="1140" w:dyaOrig="440">
          <v:shape id="_x0000_i1652" type="#_x0000_t75" style="width:57pt;height:21.75pt" o:ole="">
            <v:imagedata r:id="rId70" o:title=""/>
          </v:shape>
          <o:OLEObject Type="Embed" ProgID="Equation.DSMT4" ShapeID="_x0000_i1652" DrawAspect="Content" ObjectID="_1617830685" r:id="rId71"/>
        </w:object>
      </w:r>
      <w:r w:rsidR="002A2BDB">
        <w:t xml:space="preserve">. </w:t>
      </w:r>
    </w:p>
    <w:p w:rsidR="00720358" w:rsidRDefault="002A2BDB" w:rsidP="008344DD">
      <w:pPr>
        <w:pStyle w:val="dtext"/>
      </w:pPr>
      <w:r>
        <w:t xml:space="preserve">Скористаємось формулою (2.8) та запишемо співвідношення для пошуку ортів </w:t>
      </w:r>
      <w:r w:rsidR="0088001C" w:rsidRPr="0088001C">
        <w:rPr>
          <w:position w:val="-16"/>
        </w:rPr>
        <w:object w:dxaOrig="5100" w:dyaOrig="540">
          <v:shape id="_x0000_i1653" type="#_x0000_t75" style="width:255pt;height:27pt" o:ole="">
            <v:imagedata r:id="rId72" o:title=""/>
          </v:shape>
          <o:OLEObject Type="Embed" ProgID="Equation.3" ShapeID="_x0000_i1653" DrawAspect="Content" ObjectID="_1617830686" r:id="rId73"/>
        </w:object>
      </w:r>
      <w:r w:rsidR="00720358">
        <w:t>;</w:t>
      </w:r>
    </w:p>
    <w:p w:rsidR="00720358" w:rsidRPr="00650120" w:rsidRDefault="00720358" w:rsidP="008344DD">
      <w:pPr>
        <w:pStyle w:val="dtext"/>
      </w:pPr>
      <w:r>
        <w:t xml:space="preserve">Запишемо </w:t>
      </w:r>
      <w:r w:rsidR="002A2BDB">
        <w:t xml:space="preserve">останнє співвідношення </w:t>
      </w:r>
      <w:r>
        <w:t>в координатному вигляді:</w:t>
      </w:r>
    </w:p>
    <w:p w:rsidR="00720358" w:rsidRPr="008E74B9" w:rsidRDefault="00720358" w:rsidP="008344DD">
      <w:pPr>
        <w:pStyle w:val="dtext"/>
      </w:pPr>
      <w:r w:rsidRPr="00BF68F8">
        <w:rPr>
          <w:position w:val="-64"/>
        </w:rPr>
        <w:object w:dxaOrig="6120" w:dyaOrig="1420">
          <v:shape id="_x0000_i1654" type="#_x0000_t75" style="width:306pt;height:71.25pt" o:ole="">
            <v:imagedata r:id="rId74" o:title=""/>
          </v:shape>
          <o:OLEObject Type="Embed" ProgID="Equation.3" ShapeID="_x0000_i1654" DrawAspect="Content" ObjectID="_1617830687" r:id="rId75"/>
        </w:object>
      </w:r>
      <w:r w:rsidR="002A2BDB">
        <w:tab/>
      </w:r>
      <w:r w:rsidR="002A2BDB">
        <w:tab/>
      </w:r>
      <w:r w:rsidR="002A2BDB">
        <w:tab/>
      </w:r>
      <w:r w:rsidRPr="002A2BDB">
        <w:t xml:space="preserve"> (2.10)</w:t>
      </w:r>
      <w:r w:rsidR="00DB7B99">
        <w:t>.</w:t>
      </w:r>
    </w:p>
    <w:p w:rsidR="00720358" w:rsidRDefault="0088001C" w:rsidP="008344DD">
      <w:pPr>
        <w:pStyle w:val="dtext"/>
      </w:pPr>
      <w:r>
        <w:t>Для ортонормованого базису</w:t>
      </w:r>
      <w:r w:rsidR="00720358">
        <w:t xml:space="preserve"> </w:t>
      </w:r>
      <w:r w:rsidR="00720358">
        <w:tab/>
      </w:r>
      <w:r w:rsidR="00720358" w:rsidRPr="00BF68F8">
        <w:rPr>
          <w:position w:val="-12"/>
        </w:rPr>
        <w:object w:dxaOrig="4220" w:dyaOrig="420">
          <v:shape id="_x0000_i1655" type="#_x0000_t75" style="width:210.75pt;height:21pt" o:ole="">
            <v:imagedata r:id="rId76" o:title=""/>
          </v:shape>
          <o:OLEObject Type="Embed" ProgID="Equation.3" ShapeID="_x0000_i1655" DrawAspect="Content" ObjectID="_1617830688" r:id="rId77"/>
        </w:object>
      </w:r>
      <w:r w:rsidR="00720358">
        <w:t>.</w:t>
      </w:r>
    </w:p>
    <w:p w:rsidR="00720358" w:rsidRDefault="0088001C" w:rsidP="008344DD">
      <w:pPr>
        <w:pStyle w:val="dtext"/>
      </w:pPr>
      <w:r>
        <w:t>В</w:t>
      </w:r>
      <w:r w:rsidR="00AF418A">
        <w:t xml:space="preserve"> матрично – векторній формі (2.10) має вигляд</w:t>
      </w:r>
    </w:p>
    <w:p w:rsidR="00AF418A" w:rsidRPr="008E74B9" w:rsidRDefault="00720358" w:rsidP="008344DD">
      <w:pPr>
        <w:pStyle w:val="dtext"/>
      </w:pPr>
      <w:r w:rsidRPr="00D37478">
        <w:rPr>
          <w:position w:val="-12"/>
        </w:rPr>
        <w:object w:dxaOrig="1160" w:dyaOrig="460">
          <v:shape id="_x0000_i1656" type="#_x0000_t75" style="width:57.75pt;height:23.25pt" o:ole="">
            <v:imagedata r:id="rId78" o:title=""/>
          </v:shape>
          <o:OLEObject Type="Embed" ProgID="Equation.3" ShapeID="_x0000_i1656" DrawAspect="Content" ObjectID="_1617830689" r:id="rId79"/>
        </w:object>
      </w:r>
      <w:r>
        <w:t xml:space="preserve">. </w:t>
      </w:r>
      <w:r w:rsidR="00AF418A">
        <w:tab/>
      </w:r>
      <w:r w:rsidR="00AF418A">
        <w:tab/>
      </w:r>
      <w:r w:rsidR="00AF418A">
        <w:tab/>
      </w:r>
      <w:r w:rsidR="00AF418A">
        <w:tab/>
      </w:r>
      <w:r w:rsidR="00AF418A">
        <w:tab/>
      </w:r>
      <w:r w:rsidR="00AF418A">
        <w:tab/>
      </w:r>
      <w:r w:rsidR="00AF418A">
        <w:tab/>
      </w:r>
      <w:r w:rsidR="00AF418A">
        <w:tab/>
      </w:r>
      <w:r w:rsidR="00AF418A">
        <w:tab/>
      </w:r>
      <w:r w:rsidR="00AF418A">
        <w:tab/>
      </w:r>
      <w:r w:rsidR="00AF418A" w:rsidRPr="002A2BDB">
        <w:t>(</w:t>
      </w:r>
      <w:smartTag w:uri="urn:schemas-microsoft-com:office:smarttags" w:element="metricconverter">
        <w:smartTagPr>
          <w:attr w:name="ProductID" w:val="2.10’"/>
        </w:smartTagPr>
        <w:r w:rsidR="00AF418A" w:rsidRPr="002A2BDB">
          <w:t>2.10</w:t>
        </w:r>
        <w:r w:rsidR="00AF418A" w:rsidRPr="00B65A20">
          <w:rPr>
            <w:lang w:val="ru-RU"/>
          </w:rPr>
          <w:t>’</w:t>
        </w:r>
      </w:smartTag>
      <w:r w:rsidR="00AF418A" w:rsidRPr="002A2BDB">
        <w:t>)</w:t>
      </w:r>
      <w:r w:rsidR="00DB7B99">
        <w:t>.</w:t>
      </w:r>
    </w:p>
    <w:p w:rsidR="00720358" w:rsidRDefault="00720358" w:rsidP="008344DD">
      <w:pPr>
        <w:pStyle w:val="dtext"/>
      </w:pPr>
      <w:r>
        <w:t xml:space="preserve">Ця задача на власні значення </w:t>
      </w:r>
      <w:r w:rsidR="00D82F2C">
        <w:t xml:space="preserve">з симетричною матрицею </w:t>
      </w:r>
      <w:r>
        <w:t xml:space="preserve">має три дійсних власних числа, позначимо їх </w:t>
      </w:r>
      <w:r>
        <w:rPr>
          <w:position w:val="-12"/>
        </w:rPr>
        <w:object w:dxaOrig="1120" w:dyaOrig="380">
          <v:shape id="_x0000_i1657" type="#_x0000_t75" style="width:56.25pt;height:18.75pt" o:ole="">
            <v:imagedata r:id="rId80" o:title=""/>
          </v:shape>
          <o:OLEObject Type="Embed" ProgID="Equation.3" ShapeID="_x0000_i1657" DrawAspect="Content" ObjectID="_1617830690" r:id="rId81"/>
        </w:object>
      </w:r>
      <w:r>
        <w:t xml:space="preserve">, тобто </w:t>
      </w:r>
      <w:r w:rsidRPr="00BF68F8">
        <w:rPr>
          <w:position w:val="-60"/>
        </w:rPr>
        <w:object w:dxaOrig="3920" w:dyaOrig="1340">
          <v:shape id="_x0000_i1658" type="#_x0000_t75" style="width:195.75pt;height:66.75pt" o:ole="">
            <v:imagedata r:id="rId82" o:title=""/>
          </v:shape>
          <o:OLEObject Type="Embed" ProgID="Equation.3" ShapeID="_x0000_i1658" DrawAspect="Content" ObjectID="_1617830691" r:id="rId83"/>
        </w:object>
      </w:r>
      <w:r>
        <w:t>, і</w:t>
      </w:r>
      <w:r w:rsidR="00B65A20">
        <w:rPr>
          <w:lang w:val="ru-RU"/>
        </w:rPr>
        <w:t xml:space="preserve"> три </w:t>
      </w:r>
      <w:r w:rsidR="00B65A20" w:rsidRPr="00B65A20">
        <w:t>ортонормовані</w:t>
      </w:r>
      <w:r w:rsidR="00B65A20">
        <w:rPr>
          <w:lang w:val="ru-RU"/>
        </w:rPr>
        <w:t xml:space="preserve"> </w:t>
      </w:r>
      <w:r>
        <w:t>власні вектори</w:t>
      </w:r>
      <w:r w:rsidR="00B65A20">
        <w:t xml:space="preserve"> </w:t>
      </w:r>
      <w:r w:rsidRPr="00BF68F8">
        <w:rPr>
          <w:position w:val="-16"/>
        </w:rPr>
        <w:object w:dxaOrig="4940" w:dyaOrig="420">
          <v:shape id="_x0000_i1659" type="#_x0000_t75" style="width:246.75pt;height:21pt" o:ole="">
            <v:imagedata r:id="rId84" o:title=""/>
          </v:shape>
          <o:OLEObject Type="Embed" ProgID="Equation.3" ShapeID="_x0000_i1659" DrawAspect="Content" ObjectID="_1617830692" r:id="rId85"/>
        </w:object>
      </w:r>
      <w:r>
        <w:t>.</w:t>
      </w:r>
    </w:p>
    <w:p w:rsidR="00720358" w:rsidRPr="00B65A20" w:rsidRDefault="00720358" w:rsidP="008344DD">
      <w:pPr>
        <w:pStyle w:val="dtext"/>
      </w:pPr>
      <w:r>
        <w:t>Координат</w:t>
      </w:r>
      <w:r w:rsidR="00B65A20">
        <w:t>ні</w:t>
      </w:r>
      <w:r>
        <w:t xml:space="preserve"> вісі, для яких тензор напружень має діагональний вигляд, </w:t>
      </w:r>
      <w:r>
        <w:rPr>
          <w:color w:val="000000"/>
        </w:rPr>
        <w:t xml:space="preserve">називаються </w:t>
      </w:r>
      <w:r w:rsidRPr="00B65A20">
        <w:t>го</w:t>
      </w:r>
      <w:r w:rsidR="00D82F2C">
        <w:t xml:space="preserve">ловними </w:t>
      </w:r>
      <w:r w:rsidR="0088001C">
        <w:t>ві</w:t>
      </w:r>
      <w:r w:rsidR="00D82F2C">
        <w:t>сями тензора напружень.</w:t>
      </w:r>
    </w:p>
    <w:p w:rsidR="00720358" w:rsidRDefault="00720358" w:rsidP="008344DD">
      <w:pPr>
        <w:pStyle w:val="dtext"/>
      </w:pPr>
      <w:r>
        <w:t xml:space="preserve">Відповідні діагональні компоненти тензора напружень </w:t>
      </w:r>
      <w:r>
        <w:rPr>
          <w:position w:val="-12"/>
        </w:rPr>
        <w:object w:dxaOrig="279" w:dyaOrig="360">
          <v:shape id="_x0000_i1660" type="#_x0000_t75" style="width:14.25pt;height:18pt" o:ole="">
            <v:imagedata r:id="rId86" o:title=""/>
          </v:shape>
          <o:OLEObject Type="Embed" ProgID="Equation.3" ShapeID="_x0000_i1660" DrawAspect="Content" ObjectID="_1617830693" r:id="rId87"/>
        </w:object>
      </w:r>
      <w:r>
        <w:t xml:space="preserve">, </w:t>
      </w:r>
      <w:r w:rsidRPr="00594CC3">
        <w:rPr>
          <w:position w:val="-10"/>
        </w:rPr>
        <w:object w:dxaOrig="820" w:dyaOrig="320">
          <v:shape id="_x0000_i1661" type="#_x0000_t75" style="width:41.25pt;height:15.75pt" o:ole="">
            <v:imagedata r:id="rId88" o:title=""/>
          </v:shape>
          <o:OLEObject Type="Embed" ProgID="Equation.3" ShapeID="_x0000_i1661" DrawAspect="Content" ObjectID="_1617830694" r:id="rId89"/>
        </w:object>
      </w:r>
      <w:r>
        <w:t xml:space="preserve"> </w:t>
      </w:r>
      <w:r>
        <w:rPr>
          <w:color w:val="000000"/>
        </w:rPr>
        <w:t>називаються</w:t>
      </w:r>
      <w:r>
        <w:t xml:space="preserve"> </w:t>
      </w:r>
      <w:r w:rsidRPr="00B1506E">
        <w:t>головними компонентами тензора напружень</w:t>
      </w:r>
      <w:r>
        <w:t xml:space="preserve">. </w:t>
      </w:r>
    </w:p>
    <w:p w:rsidR="00581A2B" w:rsidRDefault="00581A2B" w:rsidP="008344DD">
      <w:pPr>
        <w:pStyle w:val="dtext"/>
      </w:pPr>
      <w:r>
        <w:t xml:space="preserve">Використовуючи формулу (2.9), запишемо зв’язок між компонентами тензора напружень в декартових координатах </w:t>
      </w:r>
      <w:r w:rsidRPr="00581A2B">
        <w:rPr>
          <w:position w:val="-14"/>
        </w:rPr>
        <w:object w:dxaOrig="920" w:dyaOrig="420">
          <v:shape id="_x0000_i1662" type="#_x0000_t75" style="width:45.75pt;height:21pt" o:ole="">
            <v:imagedata r:id="rId90" o:title=""/>
          </v:shape>
          <o:OLEObject Type="Embed" ProgID="Equation.DSMT4" ShapeID="_x0000_i1662" DrawAspect="Content" ObjectID="_1617830695" r:id="rId91"/>
        </w:object>
      </w:r>
      <w:r>
        <w:t xml:space="preserve"> і головними</w:t>
      </w:r>
      <w:r w:rsidR="003920C1">
        <w:t xml:space="preserve"> компонентами </w:t>
      </w:r>
      <w:r w:rsidR="003920C1">
        <w:lastRenderedPageBreak/>
        <w:t>тензора напружень:</w:t>
      </w:r>
    </w:p>
    <w:p w:rsidR="00720358" w:rsidRPr="003920C1" w:rsidRDefault="00720358" w:rsidP="008344DD">
      <w:pPr>
        <w:pStyle w:val="dtext"/>
      </w:pPr>
      <w:r w:rsidRPr="00BF68F8">
        <w:rPr>
          <w:position w:val="-30"/>
        </w:rPr>
        <w:object w:dxaOrig="3460" w:dyaOrig="740">
          <v:shape id="_x0000_i1663" type="#_x0000_t75" style="width:173.25pt;height:36.75pt" o:ole="">
            <v:imagedata r:id="rId92" o:title=""/>
          </v:shape>
          <o:OLEObject Type="Embed" ProgID="Equation.3" ShapeID="_x0000_i1663" DrawAspect="Content" ObjectID="_1617830696" r:id="rId93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20C1">
        <w:t>(2.11)</w:t>
      </w:r>
      <w:r w:rsidR="00DB7B99">
        <w:t>,</w:t>
      </w:r>
      <w:r w:rsidRPr="003920C1">
        <w:rPr>
          <w:lang w:val="ru-RU"/>
        </w:rPr>
        <w:t xml:space="preserve"> </w:t>
      </w:r>
    </w:p>
    <w:p w:rsidR="00720358" w:rsidRDefault="00720358" w:rsidP="008344DD">
      <w:pPr>
        <w:pStyle w:val="dtext"/>
      </w:pPr>
      <w:r w:rsidRPr="00BF68F8">
        <w:rPr>
          <w:color w:val="FF0000"/>
          <w:position w:val="-30"/>
        </w:rPr>
        <w:object w:dxaOrig="2439" w:dyaOrig="740">
          <v:shape id="_x0000_i1664" type="#_x0000_t75" style="width:122.25pt;height:36.75pt" o:ole="">
            <v:imagedata r:id="rId94" o:title=""/>
          </v:shape>
          <o:OLEObject Type="Embed" ProgID="Equation.3" ShapeID="_x0000_i1664" DrawAspect="Content" ObjectID="_1617830697" r:id="rId95"/>
        </w:object>
      </w:r>
      <w:r>
        <w:tab/>
      </w:r>
      <w:r w:rsidRPr="00BF68F8">
        <w:rPr>
          <w:position w:val="-12"/>
        </w:rPr>
        <w:object w:dxaOrig="1560" w:dyaOrig="380">
          <v:shape id="_x0000_i1665" type="#_x0000_t75" style="width:78pt;height:18.75pt" o:ole="">
            <v:imagedata r:id="rId96" o:title=""/>
          </v:shape>
          <o:OLEObject Type="Embed" ProgID="Equation.3" ShapeID="_x0000_i1665" DrawAspect="Content" ObjectID="_1617830698" r:id="rId97"/>
        </w:object>
      </w:r>
      <w:r>
        <w:tab/>
      </w:r>
      <w:r>
        <w:tab/>
      </w:r>
      <w:r>
        <w:tab/>
      </w:r>
      <w:r>
        <w:tab/>
      </w:r>
      <w:r>
        <w:tab/>
      </w:r>
      <w:r w:rsidRPr="003920C1">
        <w:t>(2.11</w:t>
      </w:r>
      <w:r w:rsidRPr="003920C1">
        <w:rPr>
          <w:vertAlign w:val="superscript"/>
        </w:rPr>
        <w:t>/</w:t>
      </w:r>
      <w:r w:rsidRPr="003920C1">
        <w:t>)</w:t>
      </w:r>
      <w:r w:rsidR="00DB7B99">
        <w:t>.</w:t>
      </w:r>
    </w:p>
    <w:p w:rsidR="00E662A6" w:rsidRDefault="00E662A6" w:rsidP="008344DD">
      <w:pPr>
        <w:pStyle w:val="dheader3"/>
      </w:pPr>
      <w:r w:rsidRPr="006F5FFD">
        <w:t>Тензор деформацій і закони його перетворення</w:t>
      </w:r>
    </w:p>
    <w:p w:rsidR="00E662A6" w:rsidRDefault="00E662A6" w:rsidP="008344DD">
      <w:pPr>
        <w:pStyle w:val="dtext"/>
      </w:pPr>
      <w:r>
        <w:t xml:space="preserve">Раніше були введені характеристики: </w:t>
      </w:r>
      <w:r w:rsidRPr="00E662A6">
        <w:rPr>
          <w:position w:val="-64"/>
        </w:rPr>
        <w:object w:dxaOrig="1520" w:dyaOrig="1420">
          <v:shape id="_x0000_i1666" type="#_x0000_t75" style="width:75.75pt;height:71.25pt" o:ole="">
            <v:imagedata r:id="rId98" o:title=""/>
          </v:shape>
          <o:OLEObject Type="Embed" ProgID="Equation.3" ShapeID="_x0000_i1666" DrawAspect="Content" ObjectID="_1617830699" r:id="rId99"/>
        </w:object>
      </w:r>
      <w:r>
        <w:t xml:space="preserve"> --</w:t>
      </w:r>
      <w:r w:rsidR="00D82F2C">
        <w:t>зміщення точки з координатами (x</w:t>
      </w:r>
      <w:r w:rsidRPr="00D530D1">
        <w:t>,</w:t>
      </w:r>
      <w:r w:rsidR="00D82F2C">
        <w:t xml:space="preserve"> </w:t>
      </w:r>
      <w:r>
        <w:t>y</w:t>
      </w:r>
      <w:r w:rsidRPr="00D530D1">
        <w:t>,</w:t>
      </w:r>
      <w:r>
        <w:t xml:space="preserve"> z</w:t>
      </w:r>
      <w:r w:rsidR="00D82F2C">
        <w:t>)</w:t>
      </w:r>
      <w:r w:rsidRPr="00D530D1">
        <w:t xml:space="preserve"> </w:t>
      </w:r>
      <w:r>
        <w:t>від положення рівноваги в напрямку відповідної вісі.</w:t>
      </w:r>
    </w:p>
    <w:p w:rsidR="00E662A6" w:rsidRDefault="00E662A6" w:rsidP="008344DD">
      <w:pPr>
        <w:pStyle w:val="dtext"/>
      </w:pPr>
      <w:r>
        <w:t>Розглянемо можливі види деформації.</w:t>
      </w:r>
    </w:p>
    <w:p w:rsidR="00E662A6" w:rsidRPr="00D530D1" w:rsidRDefault="00E662A6" w:rsidP="008344DD">
      <w:pPr>
        <w:pStyle w:val="dtext"/>
      </w:pPr>
      <w:r w:rsidRPr="00095DFD">
        <w:rPr>
          <w:b/>
          <w:bCs/>
        </w:rPr>
        <w:t>1. Нормальні деформації</w:t>
      </w:r>
      <w:r w:rsidRPr="00E662A6">
        <w:t xml:space="preserve"> </w:t>
      </w:r>
      <w:r>
        <w:rPr>
          <w:color w:val="0000FF"/>
        </w:rPr>
        <w:t xml:space="preserve">- </w:t>
      </w:r>
      <w:r>
        <w:t xml:space="preserve">(зміна </w:t>
      </w:r>
      <w:r w:rsidR="00D82F2C">
        <w:t>довжини в напрямку координатної</w:t>
      </w:r>
      <w:r>
        <w:t xml:space="preserve"> вісі) характеризуються відносною зміною довжини відрізків.</w:t>
      </w:r>
    </w:p>
    <w:p w:rsidR="00E662A6" w:rsidRDefault="008E4BC4" w:rsidP="008344DD">
      <w:pPr>
        <w:pStyle w:val="dtext"/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38325" cy="466725"/>
            <wp:effectExtent l="0" t="0" r="0" b="0"/>
            <wp:wrapSquare wrapText="bothSides"/>
            <wp:docPr id="25" name="Рисунок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6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2A6">
        <w:t xml:space="preserve">Приклавши силу в напрямку вісі </w:t>
      </w:r>
      <w:r w:rsidR="00E662A6" w:rsidRPr="004B7479">
        <w:rPr>
          <w:position w:val="-6"/>
        </w:rPr>
        <w:object w:dxaOrig="420" w:dyaOrig="320">
          <v:shape id="_x0000_i1667" type="#_x0000_t75" style="width:21pt;height:15.75pt" o:ole="">
            <v:imagedata r:id="rId101" o:title=""/>
          </v:shape>
          <o:OLEObject Type="Embed" ProgID="Equation.3" ShapeID="_x0000_i1667" DrawAspect="Content" ObjectID="_1617830700" r:id="rId102"/>
        </w:object>
      </w:r>
      <w:r w:rsidR="00E662A6">
        <w:t xml:space="preserve">, точка </w:t>
      </w:r>
      <w:r w:rsidR="00E662A6" w:rsidRPr="004B7479">
        <w:rPr>
          <w:position w:val="-6"/>
        </w:rPr>
        <w:object w:dxaOrig="220" w:dyaOrig="240">
          <v:shape id="_x0000_i1668" type="#_x0000_t75" style="width:11.25pt;height:12pt" o:ole="">
            <v:imagedata r:id="rId103" o:title=""/>
          </v:shape>
          <o:OLEObject Type="Embed" ProgID="Equation.3" ShapeID="_x0000_i1668" DrawAspect="Content" ObjectID="_1617830701" r:id="rId104"/>
        </w:object>
      </w:r>
      <w:r w:rsidR="00E662A6">
        <w:t xml:space="preserve"> змістилася і зайняла положення </w:t>
      </w:r>
      <w:r w:rsidR="00E662A6" w:rsidRPr="004B7479">
        <w:rPr>
          <w:position w:val="-10"/>
        </w:rPr>
        <w:object w:dxaOrig="1200" w:dyaOrig="340">
          <v:shape id="_x0000_i1669" type="#_x0000_t75" style="width:60pt;height:17.25pt" o:ole="">
            <v:imagedata r:id="rId105" o:title=""/>
          </v:shape>
          <o:OLEObject Type="Embed" ProgID="Equation.3" ShapeID="_x0000_i1669" DrawAspect="Content" ObjectID="_1617830702" r:id="rId106"/>
        </w:object>
      </w:r>
      <w:r w:rsidR="00E662A6">
        <w:t xml:space="preserve">; точка </w:t>
      </w:r>
      <w:r w:rsidR="00E662A6" w:rsidRPr="00A21969">
        <w:rPr>
          <w:position w:val="-6"/>
        </w:rPr>
        <w:object w:dxaOrig="660" w:dyaOrig="279">
          <v:shape id="_x0000_i1670" type="#_x0000_t75" style="width:33pt;height:14.25pt" o:ole="">
            <v:imagedata r:id="rId107" o:title=""/>
          </v:shape>
          <o:OLEObject Type="Embed" ProgID="Equation.3" ShapeID="_x0000_i1670" DrawAspect="Content" ObjectID="_1617830703" r:id="rId108"/>
        </w:object>
      </w:r>
      <w:r w:rsidR="00E662A6">
        <w:t xml:space="preserve"> теж змістилася і</w:t>
      </w:r>
      <w:r w:rsidR="00E662A6" w:rsidRPr="00D530D1">
        <w:rPr>
          <w:lang w:val="ru-RU"/>
        </w:rPr>
        <w:t xml:space="preserve"> </w:t>
      </w:r>
      <w:r w:rsidR="00E662A6">
        <w:t xml:space="preserve">зайняла положення  </w:t>
      </w:r>
      <w:r w:rsidR="00E662A6" w:rsidRPr="000927B5">
        <w:rPr>
          <w:position w:val="-10"/>
        </w:rPr>
        <w:object w:dxaOrig="2260" w:dyaOrig="340">
          <v:shape id="_x0000_i1671" type="#_x0000_t75" style="width:113.25pt;height:17.25pt" o:ole="">
            <v:imagedata r:id="rId109" o:title=""/>
          </v:shape>
          <o:OLEObject Type="Embed" ProgID="Equation.3" ShapeID="_x0000_i1671" DrawAspect="Content" ObjectID="_1617830704" r:id="rId110"/>
        </w:object>
      </w:r>
      <w:r w:rsidR="00E662A6" w:rsidRPr="00D530D1">
        <w:rPr>
          <w:lang w:val="ru-RU"/>
        </w:rPr>
        <w:t>.</w:t>
      </w:r>
    </w:p>
    <w:p w:rsidR="00E662A6" w:rsidRDefault="00E662A6" w:rsidP="008344DD">
      <w:pPr>
        <w:pStyle w:val="dtext"/>
      </w:pPr>
      <w:r>
        <w:t xml:space="preserve">Порахуємо відносне подовження відрізка </w:t>
      </w:r>
      <w:r w:rsidRPr="004836ED">
        <w:rPr>
          <w:position w:val="-6"/>
        </w:rPr>
        <w:object w:dxaOrig="360" w:dyaOrig="320">
          <v:shape id="_x0000_i1672" type="#_x0000_t75" style="width:18pt;height:15.75pt" o:ole="">
            <v:imagedata r:id="rId111" o:title=""/>
          </v:shape>
          <o:OLEObject Type="Embed" ProgID="Equation.3" ShapeID="_x0000_i1672" DrawAspect="Content" ObjectID="_1617830705" r:id="rId112"/>
        </w:object>
      </w:r>
      <w:r>
        <w:t xml:space="preserve"> після прикладення до нього напруження:</w:t>
      </w:r>
    </w:p>
    <w:p w:rsidR="00E662A6" w:rsidRDefault="00F31840" w:rsidP="00AD5EAA">
      <w:pPr>
        <w:pStyle w:val="dtext"/>
        <w:ind w:firstLine="0"/>
      </w:pPr>
      <w:r w:rsidRPr="00F31840">
        <w:rPr>
          <w:position w:val="-28"/>
        </w:rPr>
        <w:object w:dxaOrig="9340" w:dyaOrig="760">
          <v:shape id="_x0000_i1673" type="#_x0000_t75" style="width:467.25pt;height:38.25pt" o:ole="">
            <v:imagedata r:id="rId113" o:title=""/>
          </v:shape>
          <o:OLEObject Type="Embed" ProgID="Equation.3" ShapeID="_x0000_i1673" DrawAspect="Content" ObjectID="_1617830706" r:id="rId114"/>
        </w:object>
      </w:r>
      <w:r w:rsidR="00E662A6">
        <w:t>.</w:t>
      </w:r>
      <w:r w:rsidR="00095DFD">
        <w:br/>
      </w:r>
      <w:r w:rsidR="00E662A6">
        <w:t xml:space="preserve">Аналогічно, можна ввести характеристику відносного подовження в напрямку двох інших вісей. </w:t>
      </w:r>
    </w:p>
    <w:p w:rsidR="00E662A6" w:rsidRDefault="00E662A6" w:rsidP="008344DD">
      <w:pPr>
        <w:pStyle w:val="dtext"/>
      </w:pPr>
      <w:r>
        <w:t xml:space="preserve">Отже, нормальні деформації характеризуються частинними похідними </w:t>
      </w:r>
      <w:r w:rsidR="00421F27" w:rsidRPr="00421F27">
        <w:rPr>
          <w:position w:val="-32"/>
        </w:rPr>
        <w:object w:dxaOrig="1560" w:dyaOrig="760">
          <v:shape id="_x0000_i1674" type="#_x0000_t75" style="width:78pt;height:38.25pt" o:ole="">
            <v:imagedata r:id="rId115" o:title=""/>
          </v:shape>
          <o:OLEObject Type="Embed" ProgID="Equation.3" ShapeID="_x0000_i1674" DrawAspect="Content" ObjectID="_1617830707" r:id="rId116"/>
        </w:object>
      </w:r>
      <w:r>
        <w:t>.</w:t>
      </w:r>
    </w:p>
    <w:p w:rsidR="00E662A6" w:rsidRDefault="00E662A6" w:rsidP="008344DD">
      <w:pPr>
        <w:pStyle w:val="dtext"/>
      </w:pPr>
      <w:r w:rsidRPr="00095DFD">
        <w:rPr>
          <w:b/>
        </w:rPr>
        <w:lastRenderedPageBreak/>
        <w:t>2.</w:t>
      </w:r>
      <w:r w:rsidRPr="00095DFD">
        <w:rPr>
          <w:b/>
          <w:color w:val="008000"/>
        </w:rPr>
        <w:t xml:space="preserve"> </w:t>
      </w:r>
      <w:r w:rsidR="00095DFD" w:rsidRPr="00095DFD">
        <w:rPr>
          <w:b/>
        </w:rPr>
        <w:t>Зрізуючи</w:t>
      </w:r>
      <w:r w:rsidRPr="00095DFD">
        <w:rPr>
          <w:b/>
        </w:rPr>
        <w:t xml:space="preserve"> (дотичні) деформації </w:t>
      </w:r>
      <w:r w:rsidR="008E4BC4"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-114300</wp:posOffset>
            </wp:positionH>
            <wp:positionV relativeFrom="paragraph">
              <wp:posOffset>13970</wp:posOffset>
            </wp:positionV>
            <wp:extent cx="2676525" cy="1962150"/>
            <wp:effectExtent l="0" t="0" r="0" b="0"/>
            <wp:wrapSquare wrapText="bothSides"/>
            <wp:docPr id="26" name="Рисунок 2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7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17C">
        <w:t xml:space="preserve"> </w:t>
      </w:r>
      <w:r>
        <w:t>буде</w:t>
      </w:r>
      <w:r w:rsidR="003C617C">
        <w:t>мо</w:t>
      </w:r>
      <w:r>
        <w:t xml:space="preserve"> </w:t>
      </w:r>
      <w:r w:rsidR="003C617C">
        <w:t>характеризувати абсолютною зміною</w:t>
      </w:r>
      <w:r>
        <w:t xml:space="preserve"> кутів між відрізками в </w:t>
      </w:r>
      <w:r w:rsidR="003C617C">
        <w:t>кожній</w:t>
      </w:r>
      <w:r>
        <w:t xml:space="preserve"> з трьох координатних площин, які до початку</w:t>
      </w:r>
      <w:r w:rsidR="003C617C">
        <w:t xml:space="preserve"> дії напружень були ортогональними</w:t>
      </w:r>
      <w:r>
        <w:t xml:space="preserve">. </w:t>
      </w:r>
    </w:p>
    <w:p w:rsidR="00E662A6" w:rsidRDefault="00095DFD" w:rsidP="008344DD">
      <w:pPr>
        <w:pStyle w:val="dtext"/>
      </w:pPr>
      <w:r>
        <w:t xml:space="preserve">Розглянемо </w:t>
      </w:r>
      <w:r w:rsidR="00A906B6">
        <w:t xml:space="preserve">наступну фізичну </w:t>
      </w:r>
      <w:r>
        <w:t xml:space="preserve">модель. </w:t>
      </w:r>
      <w:r w:rsidR="00E662A6">
        <w:t xml:space="preserve">Нехай відрізки </w:t>
      </w:r>
      <w:r w:rsidR="00E662A6" w:rsidRPr="00A863AA">
        <w:rPr>
          <w:position w:val="-4"/>
        </w:rPr>
        <w:object w:dxaOrig="440" w:dyaOrig="279">
          <v:shape id="_x0000_i1675" type="#_x0000_t75" style="width:21.75pt;height:14.25pt" o:ole="">
            <v:imagedata r:id="rId118" o:title=""/>
          </v:shape>
          <o:OLEObject Type="Embed" ProgID="Equation.3" ShapeID="_x0000_i1675" DrawAspect="Content" ObjectID="_1617830708" r:id="rId119"/>
        </w:object>
      </w:r>
      <w:r w:rsidR="00E662A6">
        <w:t xml:space="preserve"> та </w:t>
      </w:r>
      <w:r w:rsidR="00E662A6" w:rsidRPr="00A863AA">
        <w:rPr>
          <w:position w:val="-6"/>
        </w:rPr>
        <w:object w:dxaOrig="460" w:dyaOrig="300">
          <v:shape id="_x0000_i1676" type="#_x0000_t75" style="width:23.25pt;height:15pt" o:ole="">
            <v:imagedata r:id="rId120" o:title=""/>
          </v:shape>
          <o:OLEObject Type="Embed" ProgID="Equation.3" ShapeID="_x0000_i1676" DrawAspect="Content" ObjectID="_1617830709" r:id="rId121"/>
        </w:object>
      </w:r>
      <w:r w:rsidR="00E662A6">
        <w:t xml:space="preserve"> довжини </w:t>
      </w:r>
      <w:r w:rsidR="00E662A6" w:rsidRPr="00A863AA">
        <w:rPr>
          <w:position w:val="-6"/>
        </w:rPr>
        <w:object w:dxaOrig="340" w:dyaOrig="300">
          <v:shape id="_x0000_i1677" type="#_x0000_t75" style="width:17.25pt;height:15pt" o:ole="">
            <v:imagedata r:id="rId122" o:title=""/>
          </v:shape>
          <o:OLEObject Type="Embed" ProgID="Equation.3" ShapeID="_x0000_i1677" DrawAspect="Content" ObjectID="_1617830710" r:id="rId123"/>
        </w:object>
      </w:r>
      <w:r w:rsidR="00E662A6">
        <w:t xml:space="preserve"> та </w:t>
      </w:r>
      <w:r w:rsidR="00E662A6" w:rsidRPr="00A863AA">
        <w:rPr>
          <w:position w:val="-12"/>
        </w:rPr>
        <w:object w:dxaOrig="340" w:dyaOrig="360">
          <v:shape id="_x0000_i1678" type="#_x0000_t75" style="width:17.25pt;height:18pt" o:ole="">
            <v:imagedata r:id="rId124" o:title=""/>
          </v:shape>
          <o:OLEObject Type="Embed" ProgID="Equation.3" ShapeID="_x0000_i1678" DrawAspect="Content" ObjectID="_1617830711" r:id="rId125"/>
        </w:object>
      </w:r>
      <w:r w:rsidR="00E662A6">
        <w:t xml:space="preserve"> відповідно після </w:t>
      </w:r>
      <w:r w:rsidR="00A906B6">
        <w:t xml:space="preserve">дії </w:t>
      </w:r>
      <w:r w:rsidR="00E662A6">
        <w:t xml:space="preserve">прикладених сил зайняли положення </w:t>
      </w:r>
      <w:r w:rsidR="00E662A6" w:rsidRPr="00A863AA">
        <w:rPr>
          <w:position w:val="-4"/>
        </w:rPr>
        <w:object w:dxaOrig="580" w:dyaOrig="300">
          <v:shape id="_x0000_i1679" type="#_x0000_t75" style="width:29.25pt;height:15pt" o:ole="">
            <v:imagedata r:id="rId126" o:title=""/>
          </v:shape>
          <o:OLEObject Type="Embed" ProgID="Equation.3" ShapeID="_x0000_i1679" DrawAspect="Content" ObjectID="_1617830712" r:id="rId127"/>
        </w:object>
      </w:r>
      <w:r w:rsidR="00E662A6">
        <w:t xml:space="preserve"> та </w:t>
      </w:r>
      <w:r w:rsidR="00E662A6" w:rsidRPr="00A863AA">
        <w:rPr>
          <w:position w:val="-6"/>
        </w:rPr>
        <w:object w:dxaOrig="600" w:dyaOrig="320">
          <v:shape id="_x0000_i1680" type="#_x0000_t75" style="width:30pt;height:15.75pt" o:ole="">
            <v:imagedata r:id="rId128" o:title=""/>
          </v:shape>
          <o:OLEObject Type="Embed" ProgID="Equation.3" ShapeID="_x0000_i1680" DrawAspect="Content" ObjectID="_1617830713" r:id="rId129"/>
        </w:object>
      </w:r>
      <w:r w:rsidR="00E662A6">
        <w:t xml:space="preserve"> відповідно. Точка </w:t>
      </w:r>
      <w:r w:rsidR="00E662A6" w:rsidRPr="00A863AA">
        <w:rPr>
          <w:position w:val="-4"/>
        </w:rPr>
        <w:object w:dxaOrig="260" w:dyaOrig="279">
          <v:shape id="_x0000_i1681" type="#_x0000_t75" style="width:12.75pt;height:14.25pt" o:ole="">
            <v:imagedata r:id="rId130" o:title=""/>
          </v:shape>
          <o:OLEObject Type="Embed" ProgID="Equation.3" ShapeID="_x0000_i1681" DrawAspect="Content" ObjectID="_1617830714" r:id="rId131"/>
        </w:object>
      </w:r>
      <w:r w:rsidR="00E662A6" w:rsidRPr="000363D4">
        <w:t xml:space="preserve"> </w:t>
      </w:r>
      <w:r w:rsidR="00E662A6">
        <w:t xml:space="preserve">змістилася на відстань </w:t>
      </w:r>
      <w:r w:rsidR="00E662A6" w:rsidRPr="000363D4">
        <w:rPr>
          <w:position w:val="-10"/>
        </w:rPr>
        <w:object w:dxaOrig="720" w:dyaOrig="340">
          <v:shape id="_x0000_i1682" type="#_x0000_t75" style="width:36pt;height:17.25pt" o:ole="">
            <v:imagedata r:id="rId132" o:title=""/>
          </v:shape>
          <o:OLEObject Type="Embed" ProgID="Equation.3" ShapeID="_x0000_i1682" DrawAspect="Content" ObjectID="_1617830715" r:id="rId133"/>
        </w:object>
      </w:r>
      <w:r w:rsidR="00E662A6" w:rsidRPr="000363D4">
        <w:t>,</w:t>
      </w:r>
      <w:r w:rsidR="00E662A6">
        <w:t xml:space="preserve"> а точка </w:t>
      </w:r>
      <w:r w:rsidR="00E662A6" w:rsidRPr="000363D4">
        <w:rPr>
          <w:position w:val="-4"/>
        </w:rPr>
        <w:object w:dxaOrig="240" w:dyaOrig="260">
          <v:shape id="_x0000_i1683" type="#_x0000_t75" style="width:12pt;height:12.75pt" o:ole="">
            <v:imagedata r:id="rId134" o:title=""/>
          </v:shape>
          <o:OLEObject Type="Embed" ProgID="Equation.3" ShapeID="_x0000_i1683" DrawAspect="Content" ObjectID="_1617830716" r:id="rId135"/>
        </w:object>
      </w:r>
      <w:r w:rsidR="00E662A6">
        <w:t xml:space="preserve"> змістилася</w:t>
      </w:r>
      <w:r w:rsidR="00E662A6" w:rsidRPr="000363D4">
        <w:t xml:space="preserve"> </w:t>
      </w:r>
      <w:r w:rsidR="00E662A6">
        <w:t xml:space="preserve">на відстань </w:t>
      </w:r>
      <w:r w:rsidR="00E662A6" w:rsidRPr="00CC1653">
        <w:rPr>
          <w:position w:val="-10"/>
        </w:rPr>
        <w:object w:dxaOrig="1200" w:dyaOrig="340">
          <v:shape id="_x0000_i1684" type="#_x0000_t75" style="width:60pt;height:17.25pt" o:ole="">
            <v:imagedata r:id="rId136" o:title=""/>
          </v:shape>
          <o:OLEObject Type="Embed" ProgID="Equation.3" ShapeID="_x0000_i1684" DrawAspect="Content" ObjectID="_1617830717" r:id="rId137"/>
        </w:object>
      </w:r>
      <w:r w:rsidR="00E662A6">
        <w:t>.</w:t>
      </w:r>
    </w:p>
    <w:p w:rsidR="00E662A6" w:rsidRDefault="00E662A6" w:rsidP="008344DD">
      <w:pPr>
        <w:pStyle w:val="dtext"/>
      </w:pPr>
      <w:r>
        <w:t xml:space="preserve">Тоді </w:t>
      </w:r>
      <w:r w:rsidR="00A906B6" w:rsidRPr="00A906B6">
        <w:rPr>
          <w:position w:val="-28"/>
        </w:rPr>
        <w:object w:dxaOrig="4900" w:dyaOrig="760">
          <v:shape id="_x0000_i1685" type="#_x0000_t75" style="width:245.25pt;height:38.25pt" o:ole="">
            <v:imagedata r:id="rId138" o:title=""/>
          </v:shape>
          <o:OLEObject Type="Embed" ProgID="Equation.3" ShapeID="_x0000_i1685" DrawAspect="Content" ObjectID="_1617830718" r:id="rId139"/>
        </w:object>
      </w:r>
      <w:r>
        <w:t xml:space="preserve"> </w:t>
      </w:r>
      <w:r w:rsidR="00421F27" w:rsidRPr="00421F27">
        <w:rPr>
          <w:position w:val="-28"/>
        </w:rPr>
        <w:object w:dxaOrig="1240" w:dyaOrig="720">
          <v:shape id="_x0000_i1686" type="#_x0000_t75" style="width:62.25pt;height:36pt" o:ole="">
            <v:imagedata r:id="rId140" o:title=""/>
          </v:shape>
          <o:OLEObject Type="Embed" ProgID="Equation.3" ShapeID="_x0000_i1686" DrawAspect="Content" ObjectID="_1617830719" r:id="rId141"/>
        </w:object>
      </w:r>
      <w:r>
        <w:t>.</w:t>
      </w:r>
    </w:p>
    <w:p w:rsidR="00E662A6" w:rsidRDefault="00E662A6" w:rsidP="008344DD">
      <w:pPr>
        <w:pStyle w:val="dtext"/>
      </w:pPr>
      <w:r>
        <w:t xml:space="preserve">Аналогічно </w:t>
      </w:r>
      <w:r w:rsidR="00A906B6" w:rsidRPr="00A906B6">
        <w:rPr>
          <w:position w:val="-32"/>
        </w:rPr>
        <w:object w:dxaOrig="5080" w:dyaOrig="800">
          <v:shape id="_x0000_i1687" type="#_x0000_t75" style="width:254.25pt;height:39.75pt" o:ole="">
            <v:imagedata r:id="rId142" o:title=""/>
          </v:shape>
          <o:OLEObject Type="Embed" ProgID="Equation.3" ShapeID="_x0000_i1687" DrawAspect="Content" ObjectID="_1617830720" r:id="rId143"/>
        </w:object>
      </w:r>
      <w:r w:rsidR="00421F27" w:rsidRPr="00421F27">
        <w:rPr>
          <w:position w:val="-32"/>
        </w:rPr>
        <w:object w:dxaOrig="1219" w:dyaOrig="760">
          <v:shape id="_x0000_i1688" type="#_x0000_t75" style="width:60.75pt;height:38.25pt" o:ole="">
            <v:imagedata r:id="rId144" o:title=""/>
          </v:shape>
          <o:OLEObject Type="Embed" ProgID="Equation.3" ShapeID="_x0000_i1688" DrawAspect="Content" ObjectID="_1617830721" r:id="rId145"/>
        </w:object>
      </w:r>
      <w:r>
        <w:t>.</w:t>
      </w:r>
    </w:p>
    <w:p w:rsidR="00E662A6" w:rsidRDefault="00E662A6" w:rsidP="008344DD">
      <w:pPr>
        <w:pStyle w:val="dtext"/>
      </w:pPr>
      <w:r>
        <w:t>Сумарна зміна кута</w:t>
      </w:r>
      <w:r w:rsidR="00A906B6">
        <w:t xml:space="preserve"> </w:t>
      </w:r>
      <w:r w:rsidR="00A906B6" w:rsidRPr="00A906B6">
        <w:rPr>
          <w:position w:val="-32"/>
        </w:rPr>
        <w:object w:dxaOrig="2060" w:dyaOrig="760">
          <v:shape id="_x0000_i1689" type="#_x0000_t75" style="width:102.75pt;height:38.25pt" o:ole="">
            <v:imagedata r:id="rId146" o:title=""/>
          </v:shape>
          <o:OLEObject Type="Embed" ProgID="Equation.3" ShapeID="_x0000_i1689" DrawAspect="Content" ObjectID="_1617830722" r:id="rId147"/>
        </w:object>
      </w:r>
      <w:r>
        <w:t xml:space="preserve">. Позначимо  </w:t>
      </w:r>
      <w:r w:rsidR="00A906B6" w:rsidRPr="00A906B6">
        <w:rPr>
          <w:position w:val="-32"/>
        </w:rPr>
        <w:object w:dxaOrig="2380" w:dyaOrig="760">
          <v:shape id="_x0000_i1690" type="#_x0000_t75" style="width:119.25pt;height:38.25pt" o:ole="">
            <v:imagedata r:id="rId148" o:title=""/>
          </v:shape>
          <o:OLEObject Type="Embed" ProgID="Equation.3" ShapeID="_x0000_i1690" DrawAspect="Content" ObjectID="_1617830723" r:id="rId149"/>
        </w:object>
      </w:r>
      <w:r>
        <w:t>.</w:t>
      </w:r>
    </w:p>
    <w:p w:rsidR="00E662A6" w:rsidRPr="00A43220" w:rsidRDefault="00E662A6" w:rsidP="008344DD">
      <w:pPr>
        <w:pStyle w:val="dtext"/>
      </w:pPr>
      <w:r>
        <w:t>Провівши аналогічні міркування щодо інших координат</w:t>
      </w:r>
      <w:r w:rsidR="00A906B6">
        <w:t>них</w:t>
      </w:r>
      <w:r>
        <w:t xml:space="preserve"> площин отримаємо:</w:t>
      </w:r>
      <w:r w:rsidR="00676301">
        <w:t xml:space="preserve"> </w:t>
      </w:r>
    </w:p>
    <w:p w:rsidR="00E662A6" w:rsidRDefault="00A906B6" w:rsidP="008344DD">
      <w:pPr>
        <w:pStyle w:val="dtext"/>
      </w:pPr>
      <w:r w:rsidRPr="00A906B6">
        <w:rPr>
          <w:position w:val="-28"/>
        </w:rPr>
        <w:object w:dxaOrig="2420" w:dyaOrig="720">
          <v:shape id="_x0000_i1691" type="#_x0000_t75" style="width:132pt;height:39pt" o:ole="">
            <v:imagedata r:id="rId150" o:title=""/>
          </v:shape>
          <o:OLEObject Type="Embed" ProgID="Equation.3" ShapeID="_x0000_i1691" DrawAspect="Content" ObjectID="_1617830724" r:id="rId151"/>
        </w:object>
      </w:r>
      <w:r w:rsidR="00E662A6">
        <w:t>,</w:t>
      </w:r>
      <w:r w:rsidR="00E662A6">
        <w:tab/>
      </w:r>
      <w:r w:rsidRPr="00A906B6">
        <w:rPr>
          <w:position w:val="-32"/>
        </w:rPr>
        <w:object w:dxaOrig="2400" w:dyaOrig="760">
          <v:shape id="_x0000_i1692" type="#_x0000_t75" style="width:130.5pt;height:41.25pt" o:ole="">
            <v:imagedata r:id="rId152" o:title=""/>
          </v:shape>
          <o:OLEObject Type="Embed" ProgID="Equation.3" ShapeID="_x0000_i1692" DrawAspect="Content" ObjectID="_1617830725" r:id="rId153"/>
        </w:object>
      </w:r>
      <w:r w:rsidR="00174FF6">
        <w:tab/>
      </w:r>
      <w:r w:rsidR="00174FF6">
        <w:tab/>
      </w:r>
      <w:r w:rsidR="00174FF6">
        <w:tab/>
      </w:r>
      <w:r w:rsidR="00174FF6">
        <w:tab/>
        <w:t>(2.12)</w:t>
      </w:r>
      <w:r w:rsidR="00AD5EAA">
        <w:t>.</w:t>
      </w:r>
    </w:p>
    <w:p w:rsidR="00E662A6" w:rsidRDefault="00E662A6" w:rsidP="008344DD">
      <w:pPr>
        <w:pStyle w:val="dtext"/>
      </w:pPr>
      <w:r>
        <w:t>Позначи</w:t>
      </w:r>
      <w:r w:rsidR="00676301">
        <w:t>мо</w:t>
      </w:r>
      <w:r>
        <w:t xml:space="preserve">: </w:t>
      </w:r>
      <w:r w:rsidR="00A906B6" w:rsidRPr="00A906B6">
        <w:rPr>
          <w:position w:val="-28"/>
        </w:rPr>
        <w:object w:dxaOrig="999" w:dyaOrig="720">
          <v:shape id="_x0000_i1693" type="#_x0000_t75" style="width:50.25pt;height:36pt" o:ole="">
            <v:imagedata r:id="rId154" o:title=""/>
          </v:shape>
          <o:OLEObject Type="Embed" ProgID="Equation.3" ShapeID="_x0000_i1693" DrawAspect="Content" ObjectID="_1617830726" r:id="rId155"/>
        </w:object>
      </w:r>
      <w:r w:rsidRPr="00E42FA2">
        <w:rPr>
          <w:lang w:val="ru-RU"/>
        </w:rPr>
        <w:t>,</w:t>
      </w:r>
      <w:r w:rsidR="00A906B6" w:rsidRPr="00A906B6">
        <w:rPr>
          <w:position w:val="-32"/>
        </w:rPr>
        <w:object w:dxaOrig="980" w:dyaOrig="760">
          <v:shape id="_x0000_i1694" type="#_x0000_t75" style="width:48.75pt;height:38.25pt" o:ole="">
            <v:imagedata r:id="rId156" o:title=""/>
          </v:shape>
          <o:OLEObject Type="Embed" ProgID="Equation.3" ShapeID="_x0000_i1694" DrawAspect="Content" ObjectID="_1617830727" r:id="rId157"/>
        </w:object>
      </w:r>
      <w:r>
        <w:t>,</w:t>
      </w:r>
      <w:r w:rsidR="00A906B6" w:rsidRPr="00A906B6">
        <w:rPr>
          <w:position w:val="-28"/>
        </w:rPr>
        <w:object w:dxaOrig="1040" w:dyaOrig="720">
          <v:shape id="_x0000_i1695" type="#_x0000_t75" style="width:51.75pt;height:36pt" o:ole="">
            <v:imagedata r:id="rId158" o:title=""/>
          </v:shape>
          <o:OLEObject Type="Embed" ProgID="Equation.3" ShapeID="_x0000_i1695" DrawAspect="Content" ObjectID="_1617830728" r:id="rId159"/>
        </w:object>
      </w:r>
      <w:r>
        <w:t>,</w:t>
      </w:r>
      <w:r w:rsidR="00A906B6" w:rsidRPr="00A906B6">
        <w:rPr>
          <w:position w:val="-16"/>
        </w:rPr>
        <w:object w:dxaOrig="1060" w:dyaOrig="420">
          <v:shape id="_x0000_i1696" type="#_x0000_t75" style="width:53.25pt;height:21pt" o:ole="">
            <v:imagedata r:id="rId160" o:title=""/>
          </v:shape>
          <o:OLEObject Type="Embed" ProgID="Equation.3" ShapeID="_x0000_i1696" DrawAspect="Content" ObjectID="_1617830729" r:id="rId161"/>
        </w:object>
      </w:r>
      <w:r>
        <w:t>,</w:t>
      </w:r>
      <w:r w:rsidR="00174FF6">
        <w:tab/>
      </w:r>
      <w:r w:rsidR="00174FF6">
        <w:tab/>
      </w:r>
      <w:r w:rsidR="00676301">
        <w:tab/>
      </w:r>
      <w:r w:rsidR="00174FF6">
        <w:t>(2.13)</w:t>
      </w:r>
      <w:r w:rsidR="00676301">
        <w:t>.</w:t>
      </w:r>
    </w:p>
    <w:p w:rsidR="00E662A6" w:rsidRPr="00A906B6" w:rsidRDefault="00676301" w:rsidP="008344DD">
      <w:pPr>
        <w:pStyle w:val="dtext"/>
        <w:rPr>
          <w:lang w:val="ru-RU"/>
        </w:rPr>
      </w:pPr>
      <w:r>
        <w:t xml:space="preserve">В результаті повну </w:t>
      </w:r>
      <w:r w:rsidR="00421F27">
        <w:t>де</w:t>
      </w:r>
      <w:r w:rsidR="00A906B6">
        <w:t>формацію</w:t>
      </w:r>
      <w:r>
        <w:t xml:space="preserve"> </w:t>
      </w:r>
      <w:r w:rsidR="00421F27">
        <w:t xml:space="preserve">у </w:t>
      </w:r>
      <w:r>
        <w:t xml:space="preserve">будь – якій точці </w:t>
      </w:r>
      <w:r w:rsidR="00421F27">
        <w:t xml:space="preserve">простору </w:t>
      </w:r>
      <w:r>
        <w:t>можна охарактеризувати симетричною</w:t>
      </w:r>
      <w:r w:rsidR="00E662A6">
        <w:t xml:space="preserve"> </w:t>
      </w:r>
      <w:r>
        <w:t>матрицею</w:t>
      </w:r>
      <w:r w:rsidR="00E662A6">
        <w:t xml:space="preserve">: </w:t>
      </w:r>
      <w:r w:rsidR="00A906B6" w:rsidRPr="00A906B6">
        <w:rPr>
          <w:position w:val="-64"/>
        </w:rPr>
        <w:object w:dxaOrig="1540" w:dyaOrig="1420">
          <v:shape id="_x0000_i1697" type="#_x0000_t75" style="width:77.25pt;height:71.25pt" o:ole="">
            <v:imagedata r:id="rId162" o:title=""/>
          </v:shape>
          <o:OLEObject Type="Embed" ProgID="Equation.3" ShapeID="_x0000_i1697" DrawAspect="Content" ObjectID="_1617830730" r:id="rId163"/>
        </w:object>
      </w:r>
      <w:r>
        <w:t>,</w:t>
      </w:r>
      <w:r w:rsidR="00E662A6">
        <w:t xml:space="preserve"> яка називається симетричним тензором деформацій.</w:t>
      </w:r>
    </w:p>
    <w:p w:rsidR="0046646E" w:rsidRPr="00C67C5E" w:rsidRDefault="0046646E" w:rsidP="008344DD">
      <w:pPr>
        <w:pStyle w:val="dheader3"/>
      </w:pPr>
      <w:r>
        <w:t>Перетворення тензора деформацій до нових прямокутних координат</w:t>
      </w:r>
    </w:p>
    <w:p w:rsidR="00421F27" w:rsidRDefault="0046646E" w:rsidP="008344DD">
      <w:pPr>
        <w:pStyle w:val="dtext"/>
      </w:pPr>
      <w:r>
        <w:t xml:space="preserve">Вивчимо перетворення симетричного тензору деформацій при переході від </w:t>
      </w:r>
      <w:r>
        <w:lastRenderedPageBreak/>
        <w:t xml:space="preserve">однієї прямокутної системи координат до іншої. Нехай </w:t>
      </w:r>
      <w:r w:rsidR="00A906B6">
        <w:rPr>
          <w:position w:val="-10"/>
        </w:rPr>
        <w:object w:dxaOrig="760" w:dyaOrig="340">
          <v:shape id="_x0000_i1698" type="#_x0000_t75" style="width:38.25pt;height:17.25pt" o:ole="">
            <v:imagedata r:id="rId164" o:title=""/>
          </v:shape>
          <o:OLEObject Type="Embed" ProgID="Equation.3" ShapeID="_x0000_i1698" DrawAspect="Content" ObjectID="_1617830731" r:id="rId165"/>
        </w:object>
      </w:r>
      <w:r>
        <w:t xml:space="preserve"> вісі нової системи координат</w:t>
      </w:r>
      <w:r w:rsidRPr="00D13BCB">
        <w:t xml:space="preserve"> </w:t>
      </w:r>
      <w:r>
        <w:t xml:space="preserve">(замість </w:t>
      </w:r>
      <w:r w:rsidR="00A906B6" w:rsidRPr="0046646E">
        <w:rPr>
          <w:position w:val="-12"/>
        </w:rPr>
        <w:object w:dxaOrig="740" w:dyaOrig="300">
          <v:shape id="_x0000_i1699" type="#_x0000_t75" style="width:36.75pt;height:15pt" o:ole="">
            <v:imagedata r:id="rId166" o:title=""/>
          </v:shape>
          <o:OLEObject Type="Embed" ProgID="Equation.3" ShapeID="_x0000_i1699" DrawAspect="Content" ObjectID="_1617830732" r:id="rId167"/>
        </w:object>
      </w:r>
      <w:r>
        <w:t xml:space="preserve">), а функції </w:t>
      </w:r>
      <w:r w:rsidR="00A906B6" w:rsidRPr="00A906B6">
        <w:rPr>
          <w:position w:val="-12"/>
        </w:rPr>
        <w:object w:dxaOrig="1080" w:dyaOrig="380">
          <v:shape id="_x0000_i1700" type="#_x0000_t75" style="width:54pt;height:18.75pt" o:ole="">
            <v:imagedata r:id="rId168" o:title=""/>
          </v:shape>
          <o:OLEObject Type="Embed" ProgID="Equation.3" ShapeID="_x0000_i1700" DrawAspect="Content" ObjectID="_1617830733" r:id="rId169"/>
        </w:object>
      </w:r>
      <w:r w:rsidRPr="00D13BCB">
        <w:t xml:space="preserve"> </w:t>
      </w:r>
      <w:r>
        <w:t>зміщення в</w:t>
      </w:r>
      <w:r w:rsidR="00421F27">
        <w:t xml:space="preserve"> напряму нових вісей.</w:t>
      </w:r>
    </w:p>
    <w:p w:rsidR="0046646E" w:rsidRDefault="0046646E" w:rsidP="008344DD">
      <w:pPr>
        <w:pStyle w:val="dtext"/>
      </w:pPr>
      <w:r>
        <w:t>Враховуючи формули переходу від одного ортогонального базису до іншого можемо записати:</w:t>
      </w:r>
    </w:p>
    <w:p w:rsidR="0046646E" w:rsidRDefault="0046646E" w:rsidP="008344DD">
      <w:pPr>
        <w:pStyle w:val="dtext"/>
      </w:pPr>
      <w:r w:rsidRPr="00A34D6F">
        <w:rPr>
          <w:position w:val="-12"/>
        </w:rPr>
        <w:object w:dxaOrig="4620" w:dyaOrig="380">
          <v:shape id="_x0000_i1701" type="#_x0000_t75" style="width:231pt;height:18.75pt" o:ole="">
            <v:imagedata r:id="rId170" o:title=""/>
          </v:shape>
          <o:OLEObject Type="Embed" ProgID="Equation.3" ShapeID="_x0000_i1701" DrawAspect="Content" ObjectID="_1617830734" r:id="rId171"/>
        </w:object>
      </w:r>
      <w:r>
        <w:t xml:space="preserve"> </w:t>
      </w:r>
    </w:p>
    <w:p w:rsidR="0046646E" w:rsidRDefault="0046646E" w:rsidP="008344DD">
      <w:pPr>
        <w:pStyle w:val="dtext"/>
      </w:pPr>
      <w:r>
        <w:t xml:space="preserve"> </w:t>
      </w:r>
      <w:r w:rsidRPr="00C67C5E">
        <w:rPr>
          <w:position w:val="-14"/>
        </w:rPr>
        <w:object w:dxaOrig="4900" w:dyaOrig="420">
          <v:shape id="_x0000_i1702" type="#_x0000_t75" style="width:245.25pt;height:21pt" o:ole="">
            <v:imagedata r:id="rId172" o:title=""/>
          </v:shape>
          <o:OLEObject Type="Embed" ProgID="Equation.3" ShapeID="_x0000_i1702" DrawAspect="Content" ObjectID="_1617830735" r:id="rId173"/>
        </w:object>
      </w:r>
      <w:r>
        <w:tab/>
      </w:r>
      <w:r>
        <w:tab/>
      </w:r>
      <w:r>
        <w:tab/>
      </w:r>
      <w:r>
        <w:tab/>
      </w:r>
      <w:r>
        <w:tab/>
      </w:r>
      <w:r w:rsidRPr="00C67C5E">
        <w:rPr>
          <w:lang w:val="ru-RU"/>
        </w:rPr>
        <w:t>(2.12)</w:t>
      </w:r>
      <w:r w:rsidR="00421F27">
        <w:rPr>
          <w:lang w:val="ru-RU"/>
        </w:rPr>
        <w:t>,</w:t>
      </w:r>
    </w:p>
    <w:p w:rsidR="0046646E" w:rsidRDefault="0046646E" w:rsidP="008344DD">
      <w:pPr>
        <w:pStyle w:val="dtext"/>
      </w:pPr>
      <w:r w:rsidRPr="00C67C5E">
        <w:rPr>
          <w:position w:val="-14"/>
        </w:rPr>
        <w:object w:dxaOrig="5040" w:dyaOrig="420">
          <v:shape id="_x0000_i1703" type="#_x0000_t75" style="width:252pt;height:21pt" o:ole="">
            <v:imagedata r:id="rId174" o:title=""/>
          </v:shape>
          <o:OLEObject Type="Embed" ProgID="Equation.3" ShapeID="_x0000_i1703" DrawAspect="Content" ObjectID="_1617830736" r:id="rId175"/>
        </w:object>
      </w:r>
    </w:p>
    <w:p w:rsidR="0046646E" w:rsidRDefault="0046646E" w:rsidP="008344DD">
      <w:pPr>
        <w:pStyle w:val="dtext"/>
      </w:pPr>
      <w:r w:rsidRPr="001C2D2F">
        <w:rPr>
          <w:position w:val="-16"/>
        </w:rPr>
        <w:object w:dxaOrig="4920" w:dyaOrig="460">
          <v:shape id="_x0000_i1704" type="#_x0000_t75" style="width:246pt;height:23.25pt" o:ole="">
            <v:imagedata r:id="rId176" o:title=""/>
          </v:shape>
          <o:OLEObject Type="Embed" ProgID="Equation.3" ShapeID="_x0000_i1704" DrawAspect="Content" ObjectID="_1617830737" r:id="rId177"/>
        </w:object>
      </w:r>
      <w:r>
        <w:t xml:space="preserve"> </w:t>
      </w:r>
    </w:p>
    <w:p w:rsidR="0046646E" w:rsidRDefault="0046646E" w:rsidP="008344DD">
      <w:pPr>
        <w:pStyle w:val="dtext"/>
      </w:pPr>
      <w:r w:rsidRPr="001C2D2F">
        <w:rPr>
          <w:position w:val="-16"/>
        </w:rPr>
        <w:object w:dxaOrig="4860" w:dyaOrig="460">
          <v:shape id="_x0000_i1705" type="#_x0000_t75" style="width:243pt;height:23.25pt" o:ole="">
            <v:imagedata r:id="rId178" o:title=""/>
          </v:shape>
          <o:OLEObject Type="Embed" ProgID="Equation.3" ShapeID="_x0000_i1705" DrawAspect="Content" ObjectID="_1617830738" r:id="rId179"/>
        </w:object>
      </w:r>
      <w:r>
        <w:t xml:space="preserve"> </w:t>
      </w:r>
    </w:p>
    <w:p w:rsidR="0046646E" w:rsidRDefault="0046646E" w:rsidP="008344DD">
      <w:pPr>
        <w:pStyle w:val="dtext"/>
        <w:rPr>
          <w:lang w:val="ru-RU"/>
        </w:rPr>
      </w:pPr>
      <w:r w:rsidRPr="001C2D2F">
        <w:rPr>
          <w:position w:val="-16"/>
        </w:rPr>
        <w:object w:dxaOrig="5000" w:dyaOrig="460">
          <v:shape id="_x0000_i1706" type="#_x0000_t75" style="width:249.75pt;height:23.25pt" o:ole="">
            <v:imagedata r:id="rId180" o:title=""/>
          </v:shape>
          <o:OLEObject Type="Embed" ProgID="Equation.3" ShapeID="_x0000_i1706" DrawAspect="Content" ObjectID="_1617830739" r:id="rId181"/>
        </w:object>
      </w:r>
      <w:r w:rsidRPr="002D38C5">
        <w:rPr>
          <w:lang w:val="ru-RU"/>
        </w:rPr>
        <w:t xml:space="preserve"> </w:t>
      </w:r>
    </w:p>
    <w:p w:rsidR="0046646E" w:rsidRPr="002D38C5" w:rsidRDefault="0046646E" w:rsidP="008344DD">
      <w:pPr>
        <w:pStyle w:val="dtext"/>
        <w:rPr>
          <w:lang w:val="ru-RU"/>
        </w:rPr>
      </w:pPr>
      <w:r w:rsidRPr="001C2D2F">
        <w:rPr>
          <w:position w:val="-16"/>
        </w:rPr>
        <w:object w:dxaOrig="4860" w:dyaOrig="460">
          <v:shape id="_x0000_i1707" type="#_x0000_t75" style="width:243pt;height:23.25pt" o:ole="">
            <v:imagedata r:id="rId182" o:title=""/>
          </v:shape>
          <o:OLEObject Type="Embed" ProgID="Equation.3" ShapeID="_x0000_i1707" DrawAspect="Content" ObjectID="_1617830740" r:id="rId183"/>
        </w:object>
      </w:r>
      <w:r>
        <w:tab/>
      </w:r>
      <w:r>
        <w:tab/>
      </w:r>
      <w:r>
        <w:tab/>
      </w:r>
      <w:r>
        <w:tab/>
      </w:r>
      <w:r>
        <w:tab/>
        <w:t>(2.13)</w:t>
      </w:r>
      <w:r w:rsidR="00A906B6">
        <w:t>.</w:t>
      </w:r>
    </w:p>
    <w:p w:rsidR="0046646E" w:rsidRDefault="0046646E" w:rsidP="008344DD">
      <w:pPr>
        <w:pStyle w:val="dtext"/>
        <w:rPr>
          <w:lang w:val="ru-RU"/>
        </w:rPr>
      </w:pPr>
      <w:r w:rsidRPr="001C2D2F">
        <w:rPr>
          <w:position w:val="-16"/>
        </w:rPr>
        <w:object w:dxaOrig="4880" w:dyaOrig="460">
          <v:shape id="_x0000_i1708" type="#_x0000_t75" style="width:243.75pt;height:23.25pt" o:ole="">
            <v:imagedata r:id="rId184" o:title=""/>
          </v:shape>
          <o:OLEObject Type="Embed" ProgID="Equation.3" ShapeID="_x0000_i1708" DrawAspect="Content" ObjectID="_1617830741" r:id="rId185"/>
        </w:object>
      </w:r>
      <w:r w:rsidRPr="002D38C5">
        <w:rPr>
          <w:lang w:val="ru-RU"/>
        </w:rPr>
        <w:t xml:space="preserve"> </w:t>
      </w:r>
    </w:p>
    <w:p w:rsidR="0046646E" w:rsidRDefault="0046646E" w:rsidP="008344DD">
      <w:pPr>
        <w:pStyle w:val="dtext"/>
      </w:pPr>
      <w:r w:rsidRPr="001C2D2F">
        <w:rPr>
          <w:position w:val="-16"/>
        </w:rPr>
        <w:object w:dxaOrig="4980" w:dyaOrig="460">
          <v:shape id="_x0000_i1709" type="#_x0000_t75" style="width:249pt;height:23.25pt" o:ole="">
            <v:imagedata r:id="rId186" o:title=""/>
          </v:shape>
          <o:OLEObject Type="Embed" ProgID="Equation.3" ShapeID="_x0000_i1709" DrawAspect="Content" ObjectID="_1617830742" r:id="rId187"/>
        </w:object>
      </w:r>
    </w:p>
    <w:p w:rsidR="0046646E" w:rsidRPr="002D38C5" w:rsidRDefault="0046646E" w:rsidP="008344DD">
      <w:pPr>
        <w:pStyle w:val="dtext"/>
        <w:rPr>
          <w:lang w:val="ru-RU"/>
        </w:rPr>
      </w:pPr>
      <w:r>
        <w:t xml:space="preserve">У формулах (2.12), (2.13) </w:t>
      </w:r>
      <w:r w:rsidRPr="00C67C5E">
        <w:rPr>
          <w:position w:val="-12"/>
        </w:rPr>
        <w:object w:dxaOrig="5280" w:dyaOrig="440">
          <v:shape id="_x0000_i1710" type="#_x0000_t75" style="width:264pt;height:21.75pt" o:ole="">
            <v:imagedata r:id="rId188" o:title=""/>
          </v:shape>
          <o:OLEObject Type="Embed" ProgID="Equation.DSMT4" ShapeID="_x0000_i1710" DrawAspect="Content" ObjectID="_1617830743" r:id="rId189"/>
        </w:object>
      </w:r>
      <w:r>
        <w:t xml:space="preserve"> координати ортів нового базису.</w:t>
      </w:r>
    </w:p>
    <w:p w:rsidR="0046646E" w:rsidRDefault="0046646E" w:rsidP="008344DD">
      <w:pPr>
        <w:pStyle w:val="dtext"/>
      </w:pPr>
      <w:r>
        <w:t xml:space="preserve">Знайдемо вирази для компонентів тензору у новій системі координатах: </w:t>
      </w:r>
      <w:r w:rsidR="00421F27" w:rsidRPr="00A906B6">
        <w:rPr>
          <w:position w:val="-16"/>
        </w:rPr>
        <w:object w:dxaOrig="1500" w:dyaOrig="420">
          <v:shape id="_x0000_i1711" type="#_x0000_t75" style="width:75pt;height:21pt" o:ole="">
            <v:imagedata r:id="rId190" o:title=""/>
          </v:shape>
          <o:OLEObject Type="Embed" ProgID="Equation.3" ShapeID="_x0000_i1711" DrawAspect="Content" ObjectID="_1617830744" r:id="rId191"/>
        </w:object>
      </w:r>
      <w:r w:rsidRPr="00E42FA2">
        <w:rPr>
          <w:lang w:val="ru-RU"/>
        </w:rPr>
        <w:t xml:space="preserve"> </w:t>
      </w:r>
      <w:r>
        <w:t xml:space="preserve">при </w:t>
      </w:r>
      <w:r w:rsidR="00A906B6" w:rsidRPr="00A906B6">
        <w:rPr>
          <w:position w:val="-14"/>
        </w:rPr>
        <w:object w:dxaOrig="1719" w:dyaOrig="420">
          <v:shape id="_x0000_i1712" type="#_x0000_t75" style="width:86.25pt;height:21pt" o:ole="">
            <v:imagedata r:id="rId192" o:title=""/>
          </v:shape>
          <o:OLEObject Type="Embed" ProgID="Equation.3" ShapeID="_x0000_i1712" DrawAspect="Content" ObjectID="_1617830745" r:id="rId193"/>
        </w:object>
      </w:r>
      <w:r>
        <w:t>.</w:t>
      </w:r>
    </w:p>
    <w:p w:rsidR="0046646E" w:rsidRDefault="0046646E" w:rsidP="008344DD">
      <w:pPr>
        <w:pStyle w:val="dtext"/>
      </w:pPr>
      <w:r>
        <w:t xml:space="preserve">Зокрема для </w:t>
      </w:r>
      <w:r w:rsidR="00A906B6" w:rsidRPr="00A906B6">
        <w:rPr>
          <w:position w:val="-16"/>
        </w:rPr>
        <w:object w:dxaOrig="300" w:dyaOrig="420">
          <v:shape id="_x0000_i1713" type="#_x0000_t75" style="width:15pt;height:21pt" o:ole="">
            <v:imagedata r:id="rId194" o:title=""/>
          </v:shape>
          <o:OLEObject Type="Embed" ProgID="Equation.3" ShapeID="_x0000_i1713" DrawAspect="Content" ObjectID="_1617830746" r:id="rId195"/>
        </w:object>
      </w:r>
      <w:r>
        <w:t xml:space="preserve"> отримаємо:</w:t>
      </w:r>
    </w:p>
    <w:p w:rsidR="0046646E" w:rsidRPr="00E42FA2" w:rsidRDefault="0046646E" w:rsidP="008344DD">
      <w:pPr>
        <w:pStyle w:val="dtext"/>
        <w:rPr>
          <w:lang w:val="ru-RU"/>
        </w:rPr>
      </w:pPr>
      <w:r w:rsidRPr="00A34D6F">
        <w:rPr>
          <w:position w:val="-34"/>
        </w:rPr>
        <w:object w:dxaOrig="9680" w:dyaOrig="820">
          <v:shape id="_x0000_i1714" type="#_x0000_t75" style="width:483.75pt;height:41.25pt" o:ole="">
            <v:imagedata r:id="rId196" o:title=""/>
          </v:shape>
          <o:OLEObject Type="Embed" ProgID="Equation.3" ShapeID="_x0000_i1714" DrawAspect="Content" ObjectID="_1617830747" r:id="rId197"/>
        </w:object>
      </w:r>
      <w:r w:rsidRPr="00C66640">
        <w:rPr>
          <w:position w:val="-34"/>
        </w:rPr>
        <w:object w:dxaOrig="4540" w:dyaOrig="820">
          <v:shape id="_x0000_i1715" type="#_x0000_t75" style="width:227.25pt;height:41.25pt" o:ole="">
            <v:imagedata r:id="rId198" o:title=""/>
          </v:shape>
          <o:OLEObject Type="Embed" ProgID="Equation.3" ShapeID="_x0000_i1715" DrawAspect="Content" ObjectID="_1617830748" r:id="rId199"/>
        </w:object>
      </w:r>
      <w:r w:rsidRPr="008C6E31">
        <w:rPr>
          <w:position w:val="-34"/>
        </w:rPr>
        <w:object w:dxaOrig="6180" w:dyaOrig="820">
          <v:shape id="_x0000_i1716" type="#_x0000_t75" style="width:309pt;height:41.25pt" o:ole="">
            <v:imagedata r:id="rId200" o:title=""/>
          </v:shape>
          <o:OLEObject Type="Embed" ProgID="Equation.3" ShapeID="_x0000_i1716" DrawAspect="Content" ObjectID="_1617830749" r:id="rId201"/>
        </w:object>
      </w:r>
      <w:r w:rsidRPr="00C66640">
        <w:rPr>
          <w:position w:val="-34"/>
        </w:rPr>
        <w:object w:dxaOrig="6300" w:dyaOrig="820">
          <v:shape id="_x0000_i1717" type="#_x0000_t75" style="width:315pt;height:41.25pt" o:ole="">
            <v:imagedata r:id="rId202" o:title=""/>
          </v:shape>
          <o:OLEObject Type="Embed" ProgID="Equation.3" ShapeID="_x0000_i1717" DrawAspect="Content" ObjectID="_1617830750" r:id="rId203"/>
        </w:object>
      </w:r>
      <w:r w:rsidRPr="00C66640">
        <w:rPr>
          <w:position w:val="-34"/>
        </w:rPr>
        <w:object w:dxaOrig="6240" w:dyaOrig="820">
          <v:shape id="_x0000_i1718" type="#_x0000_t75" style="width:312pt;height:41.25pt" o:ole="">
            <v:imagedata r:id="rId204" o:title=""/>
          </v:shape>
          <o:OLEObject Type="Embed" ProgID="Equation.3" ShapeID="_x0000_i1718" DrawAspect="Content" ObjectID="_1617830751" r:id="rId205"/>
        </w:object>
      </w:r>
    </w:p>
    <w:p w:rsidR="0046646E" w:rsidRDefault="0046646E" w:rsidP="008344DD">
      <w:pPr>
        <w:pStyle w:val="dtext"/>
        <w:rPr>
          <w:lang w:val="ru-RU"/>
        </w:rPr>
      </w:pPr>
      <w:r>
        <w:t>Розкриваючи дужки і використовуючи відповідні позначення отримаємо</w:t>
      </w:r>
      <w:r w:rsidRPr="00DC323D">
        <w:rPr>
          <w:lang w:val="ru-RU"/>
        </w:rPr>
        <w:t xml:space="preserve"> </w:t>
      </w:r>
      <w:r w:rsidRPr="007B772E">
        <w:t>наступну</w:t>
      </w:r>
      <w:r>
        <w:rPr>
          <w:lang w:val="ru-RU"/>
        </w:rPr>
        <w:t xml:space="preserve"> формулу: </w:t>
      </w:r>
      <w:r>
        <w:rPr>
          <w:lang w:val="ru-RU"/>
        </w:rPr>
        <w:tab/>
      </w:r>
      <w:r w:rsidR="00421F27" w:rsidRPr="007B772E">
        <w:rPr>
          <w:position w:val="-34"/>
          <w:lang w:val="ru-RU"/>
        </w:rPr>
        <w:object w:dxaOrig="4900" w:dyaOrig="639">
          <v:shape id="_x0000_i1719" type="#_x0000_t75" style="width:245.25pt;height:32.25pt" o:ole="">
            <v:imagedata r:id="rId206" o:title=""/>
          </v:shape>
          <o:OLEObject Type="Embed" ProgID="Equation.DSMT4" ShapeID="_x0000_i1719" DrawAspect="Content" ObjectID="_1617830752" r:id="rId207"/>
        </w:object>
      </w:r>
      <w:r>
        <w:rPr>
          <w:lang w:val="ru-RU"/>
        </w:rPr>
        <w:t>.</w:t>
      </w:r>
    </w:p>
    <w:p w:rsidR="0046646E" w:rsidRDefault="0046646E" w:rsidP="008344DD">
      <w:pPr>
        <w:pStyle w:val="dtext"/>
        <w:rPr>
          <w:lang w:val="ru-RU"/>
        </w:rPr>
      </w:pPr>
      <w:r w:rsidRPr="007B772E">
        <w:t>Загальна</w:t>
      </w:r>
      <w:r>
        <w:rPr>
          <w:lang w:val="ru-RU"/>
        </w:rPr>
        <w:t xml:space="preserve"> формула </w:t>
      </w:r>
      <w:r w:rsidRPr="007B772E">
        <w:t>перетворення</w:t>
      </w:r>
      <w:r>
        <w:rPr>
          <w:lang w:val="ru-RU"/>
        </w:rPr>
        <w:t xml:space="preserve"> тензора </w:t>
      </w:r>
      <w:r w:rsidRPr="007B772E">
        <w:t>деформацій</w:t>
      </w:r>
      <w:r>
        <w:rPr>
          <w:lang w:val="ru-RU"/>
        </w:rPr>
        <w:t xml:space="preserve"> </w:t>
      </w:r>
      <w:r w:rsidRPr="007B772E">
        <w:t>матиме</w:t>
      </w:r>
      <w:r>
        <w:rPr>
          <w:lang w:val="ru-RU"/>
        </w:rPr>
        <w:t xml:space="preserve"> </w:t>
      </w:r>
      <w:r w:rsidRPr="007B772E">
        <w:t>вигляд</w:t>
      </w:r>
      <w:r>
        <w:rPr>
          <w:lang w:val="ru-RU"/>
        </w:rPr>
        <w:t>:</w:t>
      </w:r>
    </w:p>
    <w:p w:rsidR="0046646E" w:rsidRDefault="0046646E" w:rsidP="008344DD">
      <w:pPr>
        <w:pStyle w:val="dtext"/>
      </w:pPr>
      <w:r w:rsidRPr="007B772E">
        <w:rPr>
          <w:position w:val="-34"/>
        </w:rPr>
        <w:object w:dxaOrig="4280" w:dyaOrig="639">
          <v:shape id="_x0000_i1720" type="#_x0000_t75" style="width:213.75pt;height:32.25pt" o:ole="">
            <v:imagedata r:id="rId208" o:title=""/>
          </v:shape>
          <o:OLEObject Type="Embed" ProgID="Equation.3" ShapeID="_x0000_i1720" DrawAspect="Content" ObjectID="_1617830753" r:id="rId209"/>
        </w:object>
      </w:r>
      <w:r>
        <w:t xml:space="preserve">, </w:t>
      </w:r>
      <w:r w:rsidRPr="00F30322">
        <w:rPr>
          <w:position w:val="-10"/>
        </w:rPr>
        <w:object w:dxaOrig="1480" w:dyaOrig="340">
          <v:shape id="_x0000_i1721" type="#_x0000_t75" style="width:74.25pt;height:17.25pt" o:ole="">
            <v:imagedata r:id="rId210" o:title=""/>
          </v:shape>
          <o:OLEObject Type="Embed" ProgID="Equation.3" ShapeID="_x0000_i1721" DrawAspect="Content" ObjectID="_1617830754" r:id="rId211"/>
        </w:objec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(2.14</w:t>
      </w:r>
      <w:r w:rsidRPr="007B772E">
        <w:t>)</w:t>
      </w:r>
      <w:r w:rsidR="00A906B6">
        <w:t>.</w:t>
      </w:r>
    </w:p>
    <w:sectPr w:rsidR="0046646E" w:rsidSect="00D64A1D">
      <w:footerReference w:type="even" r:id="rId212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9BA" w:rsidRDefault="00B969BA">
      <w:r>
        <w:separator/>
      </w:r>
    </w:p>
  </w:endnote>
  <w:endnote w:type="continuationSeparator" w:id="0">
    <w:p w:rsidR="00B969BA" w:rsidRDefault="00B96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AE5" w:rsidRDefault="00B36AE5" w:rsidP="00B36AE5">
    <w:pPr>
      <w:pStyle w:val="af4"/>
      <w:framePr w:wrap="around" w:vAnchor="text" w:hAnchor="margin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36AE5" w:rsidRDefault="00B36AE5" w:rsidP="00B36AE5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9BA" w:rsidRDefault="00B969BA">
      <w:r>
        <w:separator/>
      </w:r>
    </w:p>
  </w:footnote>
  <w:footnote w:type="continuationSeparator" w:id="0">
    <w:p w:rsidR="00B969BA" w:rsidRDefault="00B96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384"/>
    <w:rsid w:val="000004F0"/>
    <w:rsid w:val="00001E9B"/>
    <w:rsid w:val="00013A28"/>
    <w:rsid w:val="0002284F"/>
    <w:rsid w:val="000251E2"/>
    <w:rsid w:val="00031BEC"/>
    <w:rsid w:val="000328E0"/>
    <w:rsid w:val="00035543"/>
    <w:rsid w:val="000455B0"/>
    <w:rsid w:val="000467D4"/>
    <w:rsid w:val="00046BBC"/>
    <w:rsid w:val="00052F55"/>
    <w:rsid w:val="00053192"/>
    <w:rsid w:val="00056E0E"/>
    <w:rsid w:val="00057619"/>
    <w:rsid w:val="00072911"/>
    <w:rsid w:val="000754D2"/>
    <w:rsid w:val="00076548"/>
    <w:rsid w:val="00082BFA"/>
    <w:rsid w:val="00084B5C"/>
    <w:rsid w:val="00095DFD"/>
    <w:rsid w:val="000A0A7F"/>
    <w:rsid w:val="000A5A39"/>
    <w:rsid w:val="000A71D7"/>
    <w:rsid w:val="000B01BE"/>
    <w:rsid w:val="000B02C4"/>
    <w:rsid w:val="000B1211"/>
    <w:rsid w:val="000B226B"/>
    <w:rsid w:val="000B4AB3"/>
    <w:rsid w:val="000B7D1A"/>
    <w:rsid w:val="000C47D3"/>
    <w:rsid w:val="000E50B0"/>
    <w:rsid w:val="000E76E0"/>
    <w:rsid w:val="000F01D3"/>
    <w:rsid w:val="0010483C"/>
    <w:rsid w:val="00105C43"/>
    <w:rsid w:val="001148BB"/>
    <w:rsid w:val="00115883"/>
    <w:rsid w:val="00115E14"/>
    <w:rsid w:val="00122BB6"/>
    <w:rsid w:val="00125FB8"/>
    <w:rsid w:val="001262DC"/>
    <w:rsid w:val="00131759"/>
    <w:rsid w:val="0013643C"/>
    <w:rsid w:val="00145183"/>
    <w:rsid w:val="001528C3"/>
    <w:rsid w:val="00174FF6"/>
    <w:rsid w:val="00176F32"/>
    <w:rsid w:val="001834D0"/>
    <w:rsid w:val="001839EA"/>
    <w:rsid w:val="00190E9D"/>
    <w:rsid w:val="0019305C"/>
    <w:rsid w:val="001A16CD"/>
    <w:rsid w:val="001A372E"/>
    <w:rsid w:val="001B4FB7"/>
    <w:rsid w:val="001B5D59"/>
    <w:rsid w:val="001C5AD6"/>
    <w:rsid w:val="001C73A9"/>
    <w:rsid w:val="001D2B6F"/>
    <w:rsid w:val="001E17B3"/>
    <w:rsid w:val="001E7E9C"/>
    <w:rsid w:val="001F158D"/>
    <w:rsid w:val="001F1B19"/>
    <w:rsid w:val="001F215A"/>
    <w:rsid w:val="001F2C97"/>
    <w:rsid w:val="001F4091"/>
    <w:rsid w:val="002006A9"/>
    <w:rsid w:val="0020776B"/>
    <w:rsid w:val="002409AC"/>
    <w:rsid w:val="0024263D"/>
    <w:rsid w:val="0024492E"/>
    <w:rsid w:val="00252A8D"/>
    <w:rsid w:val="00255106"/>
    <w:rsid w:val="00262A80"/>
    <w:rsid w:val="00264368"/>
    <w:rsid w:val="00266F03"/>
    <w:rsid w:val="00267807"/>
    <w:rsid w:val="00272C5A"/>
    <w:rsid w:val="00290349"/>
    <w:rsid w:val="00294E1F"/>
    <w:rsid w:val="002A0415"/>
    <w:rsid w:val="002A2BDB"/>
    <w:rsid w:val="002A525B"/>
    <w:rsid w:val="002B3B9C"/>
    <w:rsid w:val="002B3CA6"/>
    <w:rsid w:val="002C366B"/>
    <w:rsid w:val="002C4B72"/>
    <w:rsid w:val="002D7725"/>
    <w:rsid w:val="002E5954"/>
    <w:rsid w:val="00314B94"/>
    <w:rsid w:val="0031518B"/>
    <w:rsid w:val="0032026A"/>
    <w:rsid w:val="00326AD4"/>
    <w:rsid w:val="00330368"/>
    <w:rsid w:val="00331601"/>
    <w:rsid w:val="00341452"/>
    <w:rsid w:val="00345C2C"/>
    <w:rsid w:val="00373386"/>
    <w:rsid w:val="00373E68"/>
    <w:rsid w:val="00381ADF"/>
    <w:rsid w:val="003920C1"/>
    <w:rsid w:val="0039308F"/>
    <w:rsid w:val="003A1B5B"/>
    <w:rsid w:val="003A27BE"/>
    <w:rsid w:val="003A2A57"/>
    <w:rsid w:val="003B2FD1"/>
    <w:rsid w:val="003B4F0E"/>
    <w:rsid w:val="003B6E44"/>
    <w:rsid w:val="003B7D5C"/>
    <w:rsid w:val="003C0D6A"/>
    <w:rsid w:val="003C4D73"/>
    <w:rsid w:val="003C617C"/>
    <w:rsid w:val="003C7853"/>
    <w:rsid w:val="003D33B8"/>
    <w:rsid w:val="003F612D"/>
    <w:rsid w:val="003F674D"/>
    <w:rsid w:val="00404946"/>
    <w:rsid w:val="00416F54"/>
    <w:rsid w:val="0042074F"/>
    <w:rsid w:val="00420F4E"/>
    <w:rsid w:val="00421F27"/>
    <w:rsid w:val="004300CD"/>
    <w:rsid w:val="00433A97"/>
    <w:rsid w:val="00443E1B"/>
    <w:rsid w:val="00445F4D"/>
    <w:rsid w:val="00447A91"/>
    <w:rsid w:val="0045092F"/>
    <w:rsid w:val="00455654"/>
    <w:rsid w:val="0046221E"/>
    <w:rsid w:val="0046646E"/>
    <w:rsid w:val="0047374D"/>
    <w:rsid w:val="004762EC"/>
    <w:rsid w:val="004809FD"/>
    <w:rsid w:val="0049454A"/>
    <w:rsid w:val="004A7781"/>
    <w:rsid w:val="004B0E45"/>
    <w:rsid w:val="004D198F"/>
    <w:rsid w:val="004D7DE8"/>
    <w:rsid w:val="004E1686"/>
    <w:rsid w:val="004E7982"/>
    <w:rsid w:val="004F0525"/>
    <w:rsid w:val="004F0691"/>
    <w:rsid w:val="005026D3"/>
    <w:rsid w:val="00507FF0"/>
    <w:rsid w:val="00512D35"/>
    <w:rsid w:val="0051436A"/>
    <w:rsid w:val="005159A7"/>
    <w:rsid w:val="00524A24"/>
    <w:rsid w:val="00527A32"/>
    <w:rsid w:val="00531029"/>
    <w:rsid w:val="00531533"/>
    <w:rsid w:val="00536C65"/>
    <w:rsid w:val="00540C46"/>
    <w:rsid w:val="00540F19"/>
    <w:rsid w:val="005410AD"/>
    <w:rsid w:val="00553025"/>
    <w:rsid w:val="00556187"/>
    <w:rsid w:val="005562BB"/>
    <w:rsid w:val="00561E0B"/>
    <w:rsid w:val="00566129"/>
    <w:rsid w:val="00567DEB"/>
    <w:rsid w:val="00577429"/>
    <w:rsid w:val="00577C54"/>
    <w:rsid w:val="00580B43"/>
    <w:rsid w:val="00581A2B"/>
    <w:rsid w:val="00597D45"/>
    <w:rsid w:val="005A2F0C"/>
    <w:rsid w:val="005B27EB"/>
    <w:rsid w:val="005D4751"/>
    <w:rsid w:val="005D6B3F"/>
    <w:rsid w:val="005E7315"/>
    <w:rsid w:val="005F1CCD"/>
    <w:rsid w:val="00603816"/>
    <w:rsid w:val="00623D34"/>
    <w:rsid w:val="00627B72"/>
    <w:rsid w:val="0063090D"/>
    <w:rsid w:val="00632E27"/>
    <w:rsid w:val="006349A8"/>
    <w:rsid w:val="00642DC5"/>
    <w:rsid w:val="00653AAD"/>
    <w:rsid w:val="00654059"/>
    <w:rsid w:val="0065740A"/>
    <w:rsid w:val="006605E2"/>
    <w:rsid w:val="006622A2"/>
    <w:rsid w:val="00667F3C"/>
    <w:rsid w:val="00676301"/>
    <w:rsid w:val="006955E5"/>
    <w:rsid w:val="006965AB"/>
    <w:rsid w:val="006A37C0"/>
    <w:rsid w:val="006A7AA3"/>
    <w:rsid w:val="006B1D84"/>
    <w:rsid w:val="006B57CB"/>
    <w:rsid w:val="006B7D35"/>
    <w:rsid w:val="006C4F59"/>
    <w:rsid w:val="006C5751"/>
    <w:rsid w:val="006D5A5E"/>
    <w:rsid w:val="006D60AA"/>
    <w:rsid w:val="006E1442"/>
    <w:rsid w:val="006E1AC5"/>
    <w:rsid w:val="006E5A0E"/>
    <w:rsid w:val="006E5D63"/>
    <w:rsid w:val="006F04EB"/>
    <w:rsid w:val="006F3A5E"/>
    <w:rsid w:val="00720358"/>
    <w:rsid w:val="007311FF"/>
    <w:rsid w:val="00735935"/>
    <w:rsid w:val="007372F9"/>
    <w:rsid w:val="00747112"/>
    <w:rsid w:val="00765CA3"/>
    <w:rsid w:val="00775099"/>
    <w:rsid w:val="00776F8D"/>
    <w:rsid w:val="007854BA"/>
    <w:rsid w:val="0079573C"/>
    <w:rsid w:val="007A0149"/>
    <w:rsid w:val="007A7DD1"/>
    <w:rsid w:val="007B0349"/>
    <w:rsid w:val="007C6EDD"/>
    <w:rsid w:val="007C7BDE"/>
    <w:rsid w:val="007E24E1"/>
    <w:rsid w:val="007F243B"/>
    <w:rsid w:val="008037DA"/>
    <w:rsid w:val="0081458D"/>
    <w:rsid w:val="008169CF"/>
    <w:rsid w:val="00820AA8"/>
    <w:rsid w:val="0082237B"/>
    <w:rsid w:val="0082529B"/>
    <w:rsid w:val="00827DEF"/>
    <w:rsid w:val="008344DD"/>
    <w:rsid w:val="00834CF4"/>
    <w:rsid w:val="00834D38"/>
    <w:rsid w:val="00844FF9"/>
    <w:rsid w:val="008501F5"/>
    <w:rsid w:val="00863B07"/>
    <w:rsid w:val="008659D8"/>
    <w:rsid w:val="00875BA7"/>
    <w:rsid w:val="0088001C"/>
    <w:rsid w:val="008822D9"/>
    <w:rsid w:val="00893440"/>
    <w:rsid w:val="008964BC"/>
    <w:rsid w:val="00897AD7"/>
    <w:rsid w:val="008B06AE"/>
    <w:rsid w:val="008B0AB8"/>
    <w:rsid w:val="008C14C4"/>
    <w:rsid w:val="008D35A7"/>
    <w:rsid w:val="008E05CD"/>
    <w:rsid w:val="008E4BC4"/>
    <w:rsid w:val="008E6B92"/>
    <w:rsid w:val="00913D0A"/>
    <w:rsid w:val="009234DF"/>
    <w:rsid w:val="00925544"/>
    <w:rsid w:val="009308B4"/>
    <w:rsid w:val="00932968"/>
    <w:rsid w:val="00934F1F"/>
    <w:rsid w:val="009363F5"/>
    <w:rsid w:val="00957DD2"/>
    <w:rsid w:val="00961F67"/>
    <w:rsid w:val="0097216B"/>
    <w:rsid w:val="00975BEA"/>
    <w:rsid w:val="00982D86"/>
    <w:rsid w:val="00990090"/>
    <w:rsid w:val="009919B3"/>
    <w:rsid w:val="00995926"/>
    <w:rsid w:val="00997905"/>
    <w:rsid w:val="009A6EB3"/>
    <w:rsid w:val="009B26F1"/>
    <w:rsid w:val="009C2006"/>
    <w:rsid w:val="009C7E44"/>
    <w:rsid w:val="009D0265"/>
    <w:rsid w:val="009E1753"/>
    <w:rsid w:val="009E3160"/>
    <w:rsid w:val="009E44EC"/>
    <w:rsid w:val="009F241A"/>
    <w:rsid w:val="009F3417"/>
    <w:rsid w:val="009F44DE"/>
    <w:rsid w:val="009F458D"/>
    <w:rsid w:val="009F5324"/>
    <w:rsid w:val="00A0310D"/>
    <w:rsid w:val="00A0493E"/>
    <w:rsid w:val="00A1018B"/>
    <w:rsid w:val="00A17E9B"/>
    <w:rsid w:val="00A2050D"/>
    <w:rsid w:val="00A245B8"/>
    <w:rsid w:val="00A348A9"/>
    <w:rsid w:val="00A34B48"/>
    <w:rsid w:val="00A40A40"/>
    <w:rsid w:val="00A44C86"/>
    <w:rsid w:val="00A72DBB"/>
    <w:rsid w:val="00A76A50"/>
    <w:rsid w:val="00A80DC9"/>
    <w:rsid w:val="00A85CCB"/>
    <w:rsid w:val="00A906B6"/>
    <w:rsid w:val="00AA1683"/>
    <w:rsid w:val="00AB3C0C"/>
    <w:rsid w:val="00AC1FB7"/>
    <w:rsid w:val="00AC502A"/>
    <w:rsid w:val="00AC5C9A"/>
    <w:rsid w:val="00AC63BC"/>
    <w:rsid w:val="00AD5EAA"/>
    <w:rsid w:val="00AE5955"/>
    <w:rsid w:val="00AF418A"/>
    <w:rsid w:val="00B1506E"/>
    <w:rsid w:val="00B1559B"/>
    <w:rsid w:val="00B1727B"/>
    <w:rsid w:val="00B22B5D"/>
    <w:rsid w:val="00B3680A"/>
    <w:rsid w:val="00B36AE5"/>
    <w:rsid w:val="00B42FFA"/>
    <w:rsid w:val="00B51500"/>
    <w:rsid w:val="00B53181"/>
    <w:rsid w:val="00B57D40"/>
    <w:rsid w:val="00B65A20"/>
    <w:rsid w:val="00B7631B"/>
    <w:rsid w:val="00B854B9"/>
    <w:rsid w:val="00B91F97"/>
    <w:rsid w:val="00B969BA"/>
    <w:rsid w:val="00BA02E9"/>
    <w:rsid w:val="00BB2813"/>
    <w:rsid w:val="00BB2A32"/>
    <w:rsid w:val="00BB5522"/>
    <w:rsid w:val="00BB57E9"/>
    <w:rsid w:val="00BB7F9D"/>
    <w:rsid w:val="00BC2A42"/>
    <w:rsid w:val="00BC5A08"/>
    <w:rsid w:val="00BE14EB"/>
    <w:rsid w:val="00BE491D"/>
    <w:rsid w:val="00BE6222"/>
    <w:rsid w:val="00BF0A89"/>
    <w:rsid w:val="00BF2E2B"/>
    <w:rsid w:val="00C10818"/>
    <w:rsid w:val="00C13415"/>
    <w:rsid w:val="00C154B5"/>
    <w:rsid w:val="00C369AC"/>
    <w:rsid w:val="00C3746D"/>
    <w:rsid w:val="00C37D05"/>
    <w:rsid w:val="00C421B5"/>
    <w:rsid w:val="00C52D23"/>
    <w:rsid w:val="00C5593F"/>
    <w:rsid w:val="00C675CE"/>
    <w:rsid w:val="00C70B3C"/>
    <w:rsid w:val="00C72818"/>
    <w:rsid w:val="00C756C7"/>
    <w:rsid w:val="00C77ACD"/>
    <w:rsid w:val="00C81B39"/>
    <w:rsid w:val="00C8663E"/>
    <w:rsid w:val="00C93CCA"/>
    <w:rsid w:val="00CA4BF0"/>
    <w:rsid w:val="00CB0DE9"/>
    <w:rsid w:val="00CB3018"/>
    <w:rsid w:val="00CB7651"/>
    <w:rsid w:val="00CC0693"/>
    <w:rsid w:val="00CC14E9"/>
    <w:rsid w:val="00CC21C6"/>
    <w:rsid w:val="00CC2424"/>
    <w:rsid w:val="00CC46DA"/>
    <w:rsid w:val="00CE0208"/>
    <w:rsid w:val="00CE02D4"/>
    <w:rsid w:val="00CF615F"/>
    <w:rsid w:val="00D10209"/>
    <w:rsid w:val="00D10254"/>
    <w:rsid w:val="00D137AF"/>
    <w:rsid w:val="00D27DFF"/>
    <w:rsid w:val="00D30C96"/>
    <w:rsid w:val="00D30D50"/>
    <w:rsid w:val="00D33E26"/>
    <w:rsid w:val="00D43420"/>
    <w:rsid w:val="00D549CB"/>
    <w:rsid w:val="00D61D42"/>
    <w:rsid w:val="00D64A1D"/>
    <w:rsid w:val="00D82F2C"/>
    <w:rsid w:val="00D90EFA"/>
    <w:rsid w:val="00DA364F"/>
    <w:rsid w:val="00DA45CF"/>
    <w:rsid w:val="00DA5D6E"/>
    <w:rsid w:val="00DB19DC"/>
    <w:rsid w:val="00DB46CE"/>
    <w:rsid w:val="00DB7B99"/>
    <w:rsid w:val="00DC171A"/>
    <w:rsid w:val="00DD5ED8"/>
    <w:rsid w:val="00DE611C"/>
    <w:rsid w:val="00E02BD0"/>
    <w:rsid w:val="00E1557A"/>
    <w:rsid w:val="00E25EE0"/>
    <w:rsid w:val="00E313C0"/>
    <w:rsid w:val="00E407AE"/>
    <w:rsid w:val="00E463EE"/>
    <w:rsid w:val="00E476A4"/>
    <w:rsid w:val="00E52364"/>
    <w:rsid w:val="00E556FE"/>
    <w:rsid w:val="00E662A6"/>
    <w:rsid w:val="00E77A42"/>
    <w:rsid w:val="00EA0497"/>
    <w:rsid w:val="00EA13F5"/>
    <w:rsid w:val="00EB538A"/>
    <w:rsid w:val="00EB6488"/>
    <w:rsid w:val="00EC04C2"/>
    <w:rsid w:val="00EC7BB6"/>
    <w:rsid w:val="00EC7C09"/>
    <w:rsid w:val="00ED2E83"/>
    <w:rsid w:val="00ED3214"/>
    <w:rsid w:val="00EE1EAA"/>
    <w:rsid w:val="00EE25DD"/>
    <w:rsid w:val="00EE5866"/>
    <w:rsid w:val="00EE61C3"/>
    <w:rsid w:val="00EF5273"/>
    <w:rsid w:val="00F00002"/>
    <w:rsid w:val="00F01625"/>
    <w:rsid w:val="00F0633A"/>
    <w:rsid w:val="00F07DAF"/>
    <w:rsid w:val="00F1117E"/>
    <w:rsid w:val="00F13106"/>
    <w:rsid w:val="00F3075F"/>
    <w:rsid w:val="00F31840"/>
    <w:rsid w:val="00F35D3B"/>
    <w:rsid w:val="00F36C33"/>
    <w:rsid w:val="00F37800"/>
    <w:rsid w:val="00F53CDE"/>
    <w:rsid w:val="00F55EA8"/>
    <w:rsid w:val="00F62988"/>
    <w:rsid w:val="00F6318A"/>
    <w:rsid w:val="00F718AC"/>
    <w:rsid w:val="00F73BC2"/>
    <w:rsid w:val="00F77F08"/>
    <w:rsid w:val="00F81CCA"/>
    <w:rsid w:val="00F82C7F"/>
    <w:rsid w:val="00F85F69"/>
    <w:rsid w:val="00F95A03"/>
    <w:rsid w:val="00FB4167"/>
    <w:rsid w:val="00FB43CF"/>
    <w:rsid w:val="00FC779A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836FFB9"/>
  <w15:chartTrackingRefBased/>
  <w15:docId w15:val="{4682C28C-D314-49EE-8B34-5AA7C82E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344DD"/>
    <w:pPr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widowControl w:val="0"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widowControl w:val="0"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F0633A"/>
    <w:pPr>
      <w:widowControl w:val="0"/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F0633A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rsid w:val="004762EC"/>
    <w:pPr>
      <w:widowControl w:val="0"/>
      <w:spacing w:before="120" w:after="120"/>
      <w:ind w:firstLine="709"/>
    </w:pPr>
    <w:rPr>
      <w:i/>
      <w:szCs w:val="24"/>
    </w:rPr>
  </w:style>
  <w:style w:type="paragraph" w:styleId="ac">
    <w:name w:val="Название"/>
    <w:basedOn w:val="a0"/>
    <w:link w:val="ad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d">
    <w:name w:val="Название Знак"/>
    <w:basedOn w:val="a1"/>
    <w:link w:val="ac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e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">
    <w:name w:val="Balloon Text"/>
    <w:basedOn w:val="a0"/>
    <w:link w:val="af0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0">
    <w:name w:val="Текст выноски Знак"/>
    <w:basedOn w:val="a1"/>
    <w:link w:val="af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1">
    <w:name w:val="Теорема"/>
    <w:basedOn w:val="a0"/>
    <w:rsid w:val="005159A7"/>
    <w:pPr>
      <w:widowControl w:val="0"/>
      <w:spacing w:before="240" w:after="240"/>
      <w:ind w:firstLine="851"/>
    </w:pPr>
    <w:rPr>
      <w:szCs w:val="24"/>
    </w:rPr>
  </w:style>
  <w:style w:type="paragraph" w:customStyle="1" w:styleId="af2">
    <w:name w:val="Лема"/>
    <w:basedOn w:val="a0"/>
    <w:rsid w:val="005159A7"/>
    <w:pPr>
      <w:keepLines/>
      <w:widowControl w:val="0"/>
      <w:spacing w:before="240" w:after="120"/>
      <w:ind w:firstLine="737"/>
    </w:pPr>
    <w:rPr>
      <w:szCs w:val="24"/>
    </w:rPr>
  </w:style>
  <w:style w:type="character" w:styleId="af3">
    <w:name w:val="Hyperlink"/>
    <w:basedOn w:val="a1"/>
    <w:rsid w:val="008E6B92"/>
    <w:rPr>
      <w:color w:val="0000FF"/>
      <w:u w:val="single"/>
    </w:rPr>
  </w:style>
  <w:style w:type="paragraph" w:styleId="af4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5">
    <w:name w:val="page number"/>
    <w:basedOn w:val="a1"/>
    <w:rsid w:val="00B36AE5"/>
  </w:style>
  <w:style w:type="paragraph" w:styleId="af6">
    <w:name w:val="caption"/>
    <w:basedOn w:val="a0"/>
    <w:next w:val="a0"/>
    <w:qFormat/>
    <w:rsid w:val="007203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left"/>
    </w:pPr>
    <w:rPr>
      <w:rFonts w:ascii="Times New Roman" w:eastAsia="Times New Roman" w:hAnsi="Times New Roman"/>
      <w:b/>
      <w:bCs/>
      <w:i/>
      <w:iCs/>
      <w:color w:val="FF0000"/>
      <w:szCs w:val="24"/>
      <w:u w:val="single"/>
      <w:lang w:eastAsia="ru-RU"/>
    </w:rPr>
  </w:style>
  <w:style w:type="paragraph" w:customStyle="1" w:styleId="dheader1">
    <w:name w:val="d_header1"/>
    <w:basedOn w:val="1"/>
    <w:rsid w:val="009E3160"/>
  </w:style>
  <w:style w:type="paragraph" w:customStyle="1" w:styleId="dheader2">
    <w:name w:val="d_header2"/>
    <w:basedOn w:val="20"/>
    <w:rsid w:val="009E3160"/>
  </w:style>
  <w:style w:type="paragraph" w:customStyle="1" w:styleId="dheader3">
    <w:name w:val="d_header3"/>
    <w:basedOn w:val="3"/>
    <w:qFormat/>
    <w:rsid w:val="009E3160"/>
    <w:pPr>
      <w:keepNext/>
    </w:pPr>
  </w:style>
  <w:style w:type="paragraph" w:customStyle="1" w:styleId="dtext">
    <w:name w:val="d_text"/>
    <w:basedOn w:val="a0"/>
    <w:qFormat/>
    <w:rsid w:val="009E3160"/>
    <w:pPr>
      <w:widowControl w:val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0.wmf"/><Relationship Id="rId201" Type="http://schemas.openxmlformats.org/officeDocument/2006/relationships/oleObject" Target="embeddings/oleObject9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footer" Target="footer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png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1F3AE-8A77-4E08-8CA6-00A6EAAC7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4590</Words>
  <Characters>2617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8</dc:subject>
  <dc:creator>Kuzmin Anatolii</dc:creator>
  <cp:keywords/>
  <cp:lastModifiedBy>NikitaSkybytskyi</cp:lastModifiedBy>
  <cp:revision>5</cp:revision>
  <cp:lastPrinted>2008-08-12T12:34:00Z</cp:lastPrinted>
  <dcterms:created xsi:type="dcterms:W3CDTF">2019-04-26T21:02:00Z</dcterms:created>
  <dcterms:modified xsi:type="dcterms:W3CDTF">2019-04-26T21:34:00Z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