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48" w:rsidRPr="00226F9C" w:rsidRDefault="00185648" w:rsidP="00952222">
      <w:pPr>
        <w:pStyle w:val="dheader1"/>
        <w:rPr>
          <w:lang w:val="ru-RU"/>
        </w:rPr>
      </w:pPr>
      <w:bookmarkStart w:id="0" w:name="_GoBack"/>
      <w:bookmarkEnd w:id="0"/>
      <w:r w:rsidRPr="005D71BB">
        <w:t>Лекція 14</w:t>
      </w:r>
    </w:p>
    <w:p w:rsidR="00185648" w:rsidRDefault="00185648" w:rsidP="00952222">
      <w:pPr>
        <w:pStyle w:val="dheader2"/>
        <w:rPr>
          <w:lang w:val="en-US"/>
        </w:rPr>
      </w:pPr>
      <w:r w:rsidRPr="005D71BB">
        <w:t xml:space="preserve">§ </w:t>
      </w:r>
      <w:r w:rsidR="002871AC">
        <w:rPr>
          <w:lang w:val="ru-RU"/>
        </w:rPr>
        <w:t>7</w:t>
      </w:r>
      <w:r w:rsidR="005D19D2">
        <w:t xml:space="preserve"> </w:t>
      </w:r>
      <w:r w:rsidRPr="005D71BB">
        <w:t>Класифікація рівнянь в частинних похідних</w:t>
      </w:r>
    </w:p>
    <w:p w:rsidR="005D19D2" w:rsidRPr="00952222" w:rsidRDefault="005D19D2" w:rsidP="00952222">
      <w:pPr>
        <w:pStyle w:val="dtext"/>
        <w:jc w:val="center"/>
        <w:rPr>
          <w:lang w:val="ru-RU"/>
        </w:rPr>
      </w:pPr>
      <w:r w:rsidRPr="00952222">
        <w:rPr>
          <w:lang w:val="ru-RU"/>
        </w:rPr>
        <w:t>[1, стор. 55 - 67]</w:t>
      </w:r>
    </w:p>
    <w:p w:rsidR="00185648" w:rsidRPr="005D71BB" w:rsidRDefault="00185648" w:rsidP="00952222">
      <w:pPr>
        <w:pStyle w:val="dheader3"/>
      </w:pPr>
      <w:r w:rsidRPr="005D71BB">
        <w:t>Класифікація рівнянь з двома незалежними змінними</w:t>
      </w:r>
    </w:p>
    <w:p w:rsidR="00185648" w:rsidRPr="005D71BB" w:rsidRDefault="00185648" w:rsidP="00952222">
      <w:pPr>
        <w:pStyle w:val="dtext"/>
      </w:pPr>
      <w:r w:rsidRPr="005D71BB">
        <w:t>Будемо розглядати загальне рівняння другого порядку з двома незалежними змінними, лінійне відносно старших похідних. Частина рівняння, яка містить похідні другого порядку називають головною частиною рівняння.</w:t>
      </w:r>
    </w:p>
    <w:p w:rsidR="00185648" w:rsidRPr="0003491D" w:rsidRDefault="001214BB" w:rsidP="00952222">
      <w:pPr>
        <w:pStyle w:val="dtext"/>
      </w:pPr>
      <w:r w:rsidRPr="001214BB">
        <w:rPr>
          <w:position w:val="-36"/>
        </w:rPr>
        <w:object w:dxaOrig="74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42.75pt" o:ole="">
            <v:imagedata r:id="rId7" o:title=""/>
          </v:shape>
          <o:OLEObject Type="Embed" ProgID="Equation.3" ShapeID="_x0000_i1025" DrawAspect="Content" ObjectID="_1618042319" r:id="rId8"/>
        </w:object>
      </w:r>
      <w:r>
        <w:tab/>
      </w:r>
      <w:r w:rsidR="00185648" w:rsidRPr="0003491D">
        <w:t>(</w:t>
      </w:r>
      <w:r w:rsidR="0082227D">
        <w:t>7.</w:t>
      </w:r>
      <w:r w:rsidR="00185648" w:rsidRPr="0003491D">
        <w:t>1)</w:t>
      </w:r>
      <w:r>
        <w:t>.</w:t>
      </w:r>
    </w:p>
    <w:p w:rsidR="00185648" w:rsidRPr="0003491D" w:rsidRDefault="00185648" w:rsidP="00952222">
      <w:pPr>
        <w:pStyle w:val="dtext"/>
      </w:pPr>
      <w:r w:rsidRPr="005D71BB">
        <w:t xml:space="preserve">Поставимо задачу спростити вигляд </w:t>
      </w:r>
      <w:r w:rsidR="001214BB">
        <w:t xml:space="preserve">головної частини рівняння. Для </w:t>
      </w:r>
      <w:r w:rsidRPr="005D71BB">
        <w:t>чого введемо заміну змінних:</w:t>
      </w:r>
      <w:r w:rsidR="001214BB">
        <w:t xml:space="preserve"> </w:t>
      </w:r>
      <w:r w:rsidRPr="005D71BB">
        <w:rPr>
          <w:rFonts w:ascii="Courier New" w:hAnsi="Courier New" w:cs="Courier New"/>
          <w:position w:val="-12"/>
          <w:szCs w:val="28"/>
        </w:rPr>
        <w:object w:dxaOrig="1359" w:dyaOrig="420">
          <v:shape id="_x0000_i1026" type="#_x0000_t75" style="width:68.25pt;height:21pt" o:ole="">
            <v:imagedata r:id="rId9" o:title=""/>
          </v:shape>
          <o:OLEObject Type="Embed" ProgID="Equation.3" ShapeID="_x0000_i1026" DrawAspect="Content" ObjectID="_1618042320" r:id="rId10"/>
        </w:object>
      </w:r>
      <w:r w:rsidRPr="005D71BB">
        <w:rPr>
          <w:rFonts w:ascii="Courier New" w:hAnsi="Courier New" w:cs="Courier New"/>
          <w:szCs w:val="28"/>
        </w:rPr>
        <w:t xml:space="preserve">, </w:t>
      </w:r>
      <w:r w:rsidRPr="005D71BB">
        <w:rPr>
          <w:rFonts w:ascii="Courier New" w:hAnsi="Courier New" w:cs="Courier New"/>
          <w:position w:val="-12"/>
          <w:szCs w:val="28"/>
        </w:rPr>
        <w:object w:dxaOrig="1420" w:dyaOrig="420">
          <v:shape id="_x0000_i1027" type="#_x0000_t75" style="width:71.25pt;height:21pt" o:ole="">
            <v:imagedata r:id="rId11" o:title=""/>
          </v:shape>
          <o:OLEObject Type="Embed" ProgID="Equation.3" ShapeID="_x0000_i1027" DrawAspect="Content" ObjectID="_1618042321" r:id="rId12"/>
        </w:object>
      </w:r>
      <w:r w:rsidR="001214BB">
        <w:rPr>
          <w:rFonts w:ascii="Courier New" w:hAnsi="Courier New" w:cs="Courier New"/>
          <w:szCs w:val="28"/>
        </w:rPr>
        <w:tab/>
      </w:r>
      <w:r w:rsidR="001214BB">
        <w:rPr>
          <w:rFonts w:ascii="Courier New" w:hAnsi="Courier New" w:cs="Courier New"/>
          <w:szCs w:val="28"/>
        </w:rPr>
        <w:tab/>
      </w:r>
      <w:r w:rsidR="001214BB">
        <w:rPr>
          <w:rFonts w:ascii="Courier New" w:hAnsi="Courier New" w:cs="Courier New"/>
          <w:szCs w:val="28"/>
        </w:rPr>
        <w:tab/>
      </w:r>
      <w:r w:rsidR="0003491D" w:rsidRPr="001214BB">
        <w:rPr>
          <w:rFonts w:ascii="Courier New" w:hAnsi="Courier New" w:cs="Courier New"/>
          <w:szCs w:val="28"/>
          <w:lang w:val="ru-RU"/>
        </w:rPr>
        <w:tab/>
      </w:r>
      <w:r w:rsidR="0003491D">
        <w:t>(</w:t>
      </w:r>
      <w:r w:rsidR="0082227D">
        <w:rPr>
          <w:lang w:val="ru-RU"/>
        </w:rPr>
        <w:t>7.</w:t>
      </w:r>
      <w:r w:rsidRPr="0003491D">
        <w:t>2)</w:t>
      </w:r>
      <w:r w:rsidR="001214BB">
        <w:t>.</w:t>
      </w:r>
    </w:p>
    <w:p w:rsidR="00185648" w:rsidRPr="00A45DA7" w:rsidRDefault="00185648" w:rsidP="00952222">
      <w:pPr>
        <w:pStyle w:val="dtext"/>
      </w:pPr>
      <w:r w:rsidRPr="0003491D">
        <w:t>Для скорочення скористаємося позначеннями</w:t>
      </w:r>
      <w:r w:rsidRPr="005D71BB">
        <w:rPr>
          <w:rFonts w:ascii="Courier New" w:hAnsi="Courier New" w:cs="Courier New"/>
          <w:szCs w:val="28"/>
        </w:rPr>
        <w:t xml:space="preserve"> </w:t>
      </w:r>
      <w:r w:rsidRPr="005D71BB">
        <w:rPr>
          <w:rFonts w:ascii="Courier New" w:hAnsi="Courier New" w:cs="Courier New"/>
          <w:position w:val="-30"/>
          <w:szCs w:val="28"/>
        </w:rPr>
        <w:object w:dxaOrig="999" w:dyaOrig="800">
          <v:shape id="_x0000_i1028" type="#_x0000_t75" style="width:50.25pt;height:39.75pt" o:ole="">
            <v:imagedata r:id="rId13" o:title=""/>
          </v:shape>
          <o:OLEObject Type="Embed" ProgID="Equation.3" ShapeID="_x0000_i1028" DrawAspect="Content" ObjectID="_1618042322" r:id="rId14"/>
        </w:object>
      </w:r>
      <w:r w:rsidRPr="005D71BB">
        <w:rPr>
          <w:rFonts w:ascii="Courier New" w:hAnsi="Courier New" w:cs="Courier New"/>
          <w:szCs w:val="28"/>
        </w:rPr>
        <w:t>.</w:t>
      </w:r>
    </w:p>
    <w:p w:rsidR="00185648" w:rsidRPr="005D71BB" w:rsidRDefault="00185648" w:rsidP="00952222">
      <w:pPr>
        <w:pStyle w:val="dtext"/>
      </w:pPr>
      <w:r w:rsidRPr="005D71BB">
        <w:t xml:space="preserve">Обчислимо вирази для похідних в нових змінних </w:t>
      </w:r>
      <w:r w:rsidRPr="005D71BB">
        <w:rPr>
          <w:position w:val="-12"/>
        </w:rPr>
        <w:object w:dxaOrig="520" w:dyaOrig="380">
          <v:shape id="_x0000_i1029" type="#_x0000_t75" style="width:26.25pt;height:18.75pt" o:ole="">
            <v:imagedata r:id="rId15" o:title=""/>
          </v:shape>
          <o:OLEObject Type="Embed" ProgID="Equation.3" ShapeID="_x0000_i1029" DrawAspect="Content" ObjectID="_1618042323" r:id="rId16"/>
        </w:object>
      </w:r>
      <w:r w:rsidR="001214BB">
        <w:t>:</w:t>
      </w:r>
    </w:p>
    <w:p w:rsidR="00185648" w:rsidRPr="005D71BB" w:rsidRDefault="00185648" w:rsidP="00952222">
      <w:pPr>
        <w:pStyle w:val="dtext"/>
      </w:pPr>
      <w:r w:rsidRPr="005D71BB">
        <w:rPr>
          <w:position w:val="-16"/>
        </w:rPr>
        <w:object w:dxaOrig="2420" w:dyaOrig="460">
          <v:shape id="_x0000_i1030" type="#_x0000_t75" style="width:120.75pt;height:23.25pt" o:ole="">
            <v:imagedata r:id="rId17" o:title=""/>
          </v:shape>
          <o:OLEObject Type="Embed" ProgID="Equation.3" ShapeID="_x0000_i1030" DrawAspect="Content" ObjectID="_1618042324" r:id="rId18"/>
        </w:object>
      </w:r>
      <w:r w:rsidRPr="005D71BB">
        <w:t>,</w:t>
      </w:r>
      <w:r w:rsidR="0003491D">
        <w:rPr>
          <w:lang w:val="en-US"/>
        </w:rPr>
        <w:tab/>
      </w:r>
      <w:r w:rsidRPr="005D71BB">
        <w:rPr>
          <w:position w:val="-16"/>
        </w:rPr>
        <w:object w:dxaOrig="2439" w:dyaOrig="460">
          <v:shape id="_x0000_i1031" type="#_x0000_t75" style="width:122.25pt;height:23.25pt" o:ole="">
            <v:imagedata r:id="rId19" o:title=""/>
          </v:shape>
          <o:OLEObject Type="Embed" ProgID="Equation.3" ShapeID="_x0000_i1031" DrawAspect="Content" ObjectID="_1618042325" r:id="rId20"/>
        </w:object>
      </w:r>
      <w:r w:rsidRPr="005D71BB">
        <w:t>,</w:t>
      </w:r>
    </w:p>
    <w:p w:rsidR="00185648" w:rsidRPr="005D71BB" w:rsidRDefault="00185648" w:rsidP="00952222">
      <w:pPr>
        <w:pStyle w:val="dtext"/>
      </w:pPr>
      <w:r w:rsidRPr="005D71BB">
        <w:rPr>
          <w:position w:val="-16"/>
        </w:rPr>
        <w:object w:dxaOrig="6399" w:dyaOrig="499">
          <v:shape id="_x0000_i1032" type="#_x0000_t75" style="width:320.25pt;height:24.75pt" o:ole="">
            <v:imagedata r:id="rId21" o:title=""/>
          </v:shape>
          <o:OLEObject Type="Embed" ProgID="Equation.3" ShapeID="_x0000_i1032" DrawAspect="Content" ObjectID="_1618042326" r:id="rId22"/>
        </w:object>
      </w:r>
      <w:r w:rsidRPr="005D71BB">
        <w:t>,</w:t>
      </w:r>
    </w:p>
    <w:p w:rsidR="001214BB" w:rsidRDefault="00185648" w:rsidP="00952222">
      <w:pPr>
        <w:pStyle w:val="dtext"/>
      </w:pPr>
      <w:r w:rsidRPr="005D71BB">
        <w:rPr>
          <w:position w:val="-16"/>
        </w:rPr>
        <w:object w:dxaOrig="6460" w:dyaOrig="499">
          <v:shape id="_x0000_i1033" type="#_x0000_t75" style="width:323.25pt;height:24.75pt" o:ole="">
            <v:imagedata r:id="rId23" o:title=""/>
          </v:shape>
          <o:OLEObject Type="Embed" ProgID="Equation.3" ShapeID="_x0000_i1033" DrawAspect="Content" ObjectID="_1618042327" r:id="rId24"/>
        </w:object>
      </w:r>
      <w:r w:rsidRPr="005D71BB">
        <w:t>,</w:t>
      </w:r>
    </w:p>
    <w:p w:rsidR="00185648" w:rsidRPr="00952222" w:rsidRDefault="00185648" w:rsidP="00952222">
      <w:pPr>
        <w:pStyle w:val="dtext"/>
      </w:pPr>
      <w:r w:rsidRPr="005D71BB">
        <w:rPr>
          <w:position w:val="-16"/>
        </w:rPr>
        <w:object w:dxaOrig="8180" w:dyaOrig="460">
          <v:shape id="_x0000_i1034" type="#_x0000_t75" style="width:408.75pt;height:23.25pt" o:ole="">
            <v:imagedata r:id="rId25" o:title=""/>
          </v:shape>
          <o:OLEObject Type="Embed" ProgID="Equation.3" ShapeID="_x0000_i1034" DrawAspect="Content" ObjectID="_1618042328" r:id="rId26"/>
        </w:object>
      </w:r>
      <w:r w:rsidRPr="005D71BB">
        <w:t>.</w:t>
      </w:r>
    </w:p>
    <w:p w:rsidR="00185648" w:rsidRPr="005D71BB" w:rsidRDefault="00185648" w:rsidP="00952222">
      <w:pPr>
        <w:pStyle w:val="dtext"/>
      </w:pPr>
      <w:r w:rsidRPr="005D71BB">
        <w:t>Підставимо обчислені похідні в рівняння (</w:t>
      </w:r>
      <w:r w:rsidR="0082227D">
        <w:rPr>
          <w:lang w:val="ru-RU"/>
        </w:rPr>
        <w:t>7.</w:t>
      </w:r>
      <w:r w:rsidRPr="005D71BB">
        <w:t>1):</w:t>
      </w:r>
    </w:p>
    <w:p w:rsidR="00185648" w:rsidRPr="005D71BB" w:rsidRDefault="00185648" w:rsidP="00952222">
      <w:pPr>
        <w:pStyle w:val="dtext"/>
        <w:rPr>
          <w:lang w:val="en-US"/>
        </w:rPr>
      </w:pPr>
      <w:r w:rsidRPr="005D71BB">
        <w:rPr>
          <w:position w:val="-16"/>
        </w:rPr>
        <w:object w:dxaOrig="4120" w:dyaOrig="499">
          <v:shape id="_x0000_i1035" type="#_x0000_t75" style="width:206.25pt;height:24.75pt" o:ole="">
            <v:imagedata r:id="rId27" o:title=""/>
          </v:shape>
          <o:OLEObject Type="Embed" ProgID="Equation.3" ShapeID="_x0000_i1035" DrawAspect="Content" ObjectID="_1618042329" r:id="rId28"/>
        </w:object>
      </w:r>
    </w:p>
    <w:p w:rsidR="00185648" w:rsidRPr="00A45DA7" w:rsidRDefault="0003491D" w:rsidP="00952222">
      <w:pPr>
        <w:pStyle w:val="dtext"/>
      </w:pPr>
      <w:r w:rsidRPr="0003491D">
        <w:rPr>
          <w:position w:val="-20"/>
        </w:rPr>
        <w:object w:dxaOrig="5760" w:dyaOrig="540">
          <v:shape id="_x0000_i1036" type="#_x0000_t75" style="width:4in;height:27pt" o:ole="">
            <v:imagedata r:id="rId29" o:title=""/>
          </v:shape>
          <o:OLEObject Type="Embed" ProgID="Equation.3" ShapeID="_x0000_i1036" DrawAspect="Content" ObjectID="_1618042330" r:id="rId30"/>
        </w:object>
      </w:r>
      <w:r w:rsidR="00185648" w:rsidRPr="005D71BB">
        <w:tab/>
      </w:r>
      <w:r w:rsidR="00185648" w:rsidRPr="005D71BB">
        <w:tab/>
      </w:r>
      <w:r w:rsidR="00185648" w:rsidRPr="005D71BB">
        <w:tab/>
      </w:r>
      <w:r w:rsidRPr="00833304">
        <w:rPr>
          <w:lang w:val="en-US"/>
        </w:rPr>
        <w:tab/>
      </w:r>
      <w:r>
        <w:t>(</w:t>
      </w:r>
      <w:r w:rsidR="0082227D" w:rsidRPr="00833304">
        <w:rPr>
          <w:lang w:val="en-US"/>
        </w:rPr>
        <w:t>7.</w:t>
      </w:r>
      <w:r w:rsidR="00185648" w:rsidRPr="0003491D">
        <w:t>3)</w:t>
      </w:r>
      <w:r w:rsidR="007F1705" w:rsidRPr="005D71BB">
        <w:rPr>
          <w:szCs w:val="28"/>
        </w:rPr>
        <w:t xml:space="preserve"> </w:t>
      </w:r>
      <w:r w:rsidR="00185648" w:rsidRPr="005D71BB">
        <w:rPr>
          <w:position w:val="-16"/>
          <w:szCs w:val="28"/>
        </w:rPr>
        <w:object w:dxaOrig="6860" w:dyaOrig="499">
          <v:shape id="_x0000_i1037" type="#_x0000_t75" style="width:342.75pt;height:24.75pt" o:ole="">
            <v:imagedata r:id="rId31" o:title=""/>
          </v:shape>
          <o:OLEObject Type="Embed" ProgID="Equation.3" ShapeID="_x0000_i1037" DrawAspect="Content" ObjectID="_1618042331" r:id="rId32"/>
        </w:object>
      </w:r>
      <w:r w:rsidR="00185648" w:rsidRPr="005D71BB">
        <w:rPr>
          <w:szCs w:val="28"/>
        </w:rPr>
        <w:t>;</w:t>
      </w:r>
    </w:p>
    <w:p w:rsidR="00185648" w:rsidRPr="00833304" w:rsidRDefault="00185648" w:rsidP="00952222">
      <w:pPr>
        <w:pStyle w:val="dtext"/>
      </w:pPr>
      <w:r w:rsidRPr="005D71BB">
        <w:t>Перегрупуємо доданки</w:t>
      </w:r>
      <w:r w:rsidRPr="00833304">
        <w:t xml:space="preserve"> </w:t>
      </w:r>
      <w:r w:rsidRPr="005D71BB">
        <w:t>і отримаємо рівняння у вигляді :</w:t>
      </w:r>
      <w:r w:rsidR="00833304" w:rsidRPr="00833304">
        <w:br/>
      </w:r>
      <w:r w:rsidRPr="005D71BB">
        <w:rPr>
          <w:position w:val="-16"/>
        </w:rPr>
        <w:object w:dxaOrig="1939" w:dyaOrig="499">
          <v:shape id="_x0000_i1038" type="#_x0000_t75" style="width:96.75pt;height:24.75pt" o:ole="">
            <v:imagedata r:id="rId33" o:title=""/>
          </v:shape>
          <o:OLEObject Type="Embed" ProgID="Equation.3" ShapeID="_x0000_i1038" DrawAspect="Content" ObjectID="_1618042332" r:id="rId34"/>
        </w:object>
      </w:r>
      <w:r w:rsidRPr="005D71BB">
        <w:rPr>
          <w:position w:val="-16"/>
        </w:rPr>
        <w:object w:dxaOrig="3760" w:dyaOrig="499">
          <v:shape id="_x0000_i1039" type="#_x0000_t75" style="width:188.25pt;height:24.75pt" o:ole="">
            <v:imagedata r:id="rId35" o:title=""/>
          </v:shape>
          <o:OLEObject Type="Embed" ProgID="Equation.3" ShapeID="_x0000_i1039" DrawAspect="Content" ObjectID="_1618042333" r:id="rId36"/>
        </w:object>
      </w:r>
      <w:r w:rsidRPr="005D71BB">
        <w:t>.</w:t>
      </w:r>
      <w:r w:rsidRPr="005D71BB">
        <w:tab/>
      </w:r>
      <w:r w:rsidRPr="005D71BB">
        <w:tab/>
      </w:r>
      <w:r w:rsidRPr="005D71BB">
        <w:tab/>
      </w:r>
      <w:r w:rsidR="00833304" w:rsidRPr="00833304">
        <w:tab/>
      </w:r>
      <w:r w:rsidR="0003491D" w:rsidRPr="0003491D">
        <w:t>(</w:t>
      </w:r>
      <w:r w:rsidR="0082227D">
        <w:t>7.</w:t>
      </w:r>
      <w:r w:rsidRPr="0003491D">
        <w:t>4)</w:t>
      </w:r>
      <w:r w:rsidR="007F1705">
        <w:t>,</w:t>
      </w:r>
      <w:r w:rsidR="007F1705" w:rsidRPr="00833304">
        <w:t xml:space="preserve"> </w:t>
      </w:r>
      <w:r w:rsidR="004C0DD5" w:rsidRPr="004C0DD5">
        <w:br/>
      </w:r>
      <w:r w:rsidR="001214BB" w:rsidRPr="007F1705">
        <w:lastRenderedPageBreak/>
        <w:t>д</w:t>
      </w:r>
      <w:r w:rsidRPr="007F1705">
        <w:t>е</w:t>
      </w:r>
      <w:r w:rsidR="0003491D" w:rsidRPr="00833304">
        <w:t xml:space="preserve"> </w:t>
      </w:r>
      <w:r w:rsidRPr="005D71BB">
        <w:rPr>
          <w:position w:val="-16"/>
        </w:rPr>
        <w:object w:dxaOrig="3760" w:dyaOrig="499">
          <v:shape id="_x0000_i1040" type="#_x0000_t75" style="width:188.25pt;height:24.75pt" o:ole="">
            <v:imagedata r:id="rId37" o:title=""/>
          </v:shape>
          <o:OLEObject Type="Embed" ProgID="Equation.3" ShapeID="_x0000_i1040" DrawAspect="Content" ObjectID="_1618042334" r:id="rId38"/>
        </w:object>
      </w:r>
      <w:r w:rsidR="0003491D" w:rsidRPr="00833304">
        <w:t xml:space="preserve">, </w:t>
      </w:r>
      <w:r w:rsidRPr="005D71BB">
        <w:rPr>
          <w:position w:val="-16"/>
          <w:lang w:val="en-US"/>
        </w:rPr>
        <w:object w:dxaOrig="3879" w:dyaOrig="499">
          <v:shape id="_x0000_i1041" type="#_x0000_t75" style="width:194.25pt;height:24.75pt" o:ole="">
            <v:imagedata r:id="rId39" o:title=""/>
          </v:shape>
          <o:OLEObject Type="Embed" ProgID="Equation.3" ShapeID="_x0000_i1041" DrawAspect="Content" ObjectID="_1618042335" r:id="rId40"/>
        </w:object>
      </w:r>
      <w:r w:rsidR="0003491D" w:rsidRPr="00833304">
        <w:t xml:space="preserve"> </w:t>
      </w:r>
      <w:r w:rsidRPr="005D71BB">
        <w:rPr>
          <w:position w:val="-16"/>
          <w:lang w:val="en-US"/>
        </w:rPr>
        <w:object w:dxaOrig="5480" w:dyaOrig="499">
          <v:shape id="_x0000_i1042" type="#_x0000_t75" style="width:273.75pt;height:24.75pt" o:ole="">
            <v:imagedata r:id="rId41" o:title=""/>
          </v:shape>
          <o:OLEObject Type="Embed" ProgID="Equation.3" ShapeID="_x0000_i1042" DrawAspect="Content" ObjectID="_1618042336" r:id="rId42"/>
        </w:object>
      </w:r>
    </w:p>
    <w:p w:rsidR="00185648" w:rsidRPr="005D71BB" w:rsidRDefault="00185648" w:rsidP="00952222">
      <w:pPr>
        <w:pStyle w:val="dtext"/>
      </w:pPr>
      <w:r w:rsidRPr="005D71BB">
        <w:t xml:space="preserve">Зробимо нульовими коефіцієнти при </w:t>
      </w:r>
      <w:r w:rsidRPr="005D71BB">
        <w:rPr>
          <w:position w:val="-16"/>
        </w:rPr>
        <w:object w:dxaOrig="380" w:dyaOrig="460">
          <v:shape id="_x0000_i1043" type="#_x0000_t75" style="width:18.75pt;height:23.25pt" o:ole="">
            <v:imagedata r:id="rId43" o:title=""/>
          </v:shape>
          <o:OLEObject Type="Embed" ProgID="Equation.3" ShapeID="_x0000_i1043" DrawAspect="Content" ObjectID="_1618042337" r:id="rId44"/>
        </w:object>
      </w:r>
      <w:r w:rsidRPr="005D71BB">
        <w:t xml:space="preserve"> та </w:t>
      </w:r>
      <w:r w:rsidRPr="005D71BB">
        <w:rPr>
          <w:position w:val="-16"/>
        </w:rPr>
        <w:object w:dxaOrig="400" w:dyaOrig="460">
          <v:shape id="_x0000_i1044" type="#_x0000_t75" style="width:20.25pt;height:23.25pt" o:ole="">
            <v:imagedata r:id="rId45" o:title=""/>
          </v:shape>
          <o:OLEObject Type="Embed" ProgID="Equation.3" ShapeID="_x0000_i1044" DrawAspect="Content" ObjectID="_1618042338" r:id="rId46"/>
        </w:object>
      </w:r>
      <w:r w:rsidR="001214BB">
        <w:t xml:space="preserve"> за рахунок вибору нових змінних</w:t>
      </w:r>
      <w:r w:rsidRPr="005D71BB">
        <w:t>:</w:t>
      </w:r>
    </w:p>
    <w:p w:rsidR="00185648" w:rsidRPr="005D71BB" w:rsidRDefault="00185648" w:rsidP="00952222">
      <w:pPr>
        <w:pStyle w:val="dtext"/>
      </w:pPr>
      <w:r w:rsidRPr="005D71BB">
        <w:rPr>
          <w:position w:val="-16"/>
        </w:rPr>
        <w:object w:dxaOrig="3500" w:dyaOrig="499">
          <v:shape id="_x0000_i1045" type="#_x0000_t75" style="width:174.75pt;height:24.75pt" o:ole="">
            <v:imagedata r:id="rId47" o:title=""/>
          </v:shape>
          <o:OLEObject Type="Embed" ProgID="Equation.3" ShapeID="_x0000_i1045" DrawAspect="Content" ObjectID="_1618042339" r:id="rId48"/>
        </w:object>
      </w:r>
      <w:r w:rsidRPr="005D71BB">
        <w:t>;</w:t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="007F1705">
        <w:tab/>
      </w:r>
      <w:r w:rsidRPr="00CE50B6">
        <w:t>(</w:t>
      </w:r>
      <w:r w:rsidR="0082227D">
        <w:t>7.</w:t>
      </w:r>
      <w:r w:rsidRPr="00CE50B6">
        <w:t>5)</w:t>
      </w:r>
      <w:r w:rsidR="001214BB">
        <w:t>,</w:t>
      </w:r>
    </w:p>
    <w:p w:rsidR="00185648" w:rsidRPr="00CE50B6" w:rsidRDefault="00185648" w:rsidP="00952222">
      <w:pPr>
        <w:pStyle w:val="dtext"/>
      </w:pPr>
      <w:r w:rsidRPr="005D71BB">
        <w:rPr>
          <w:position w:val="-16"/>
        </w:rPr>
        <w:object w:dxaOrig="3519" w:dyaOrig="499">
          <v:shape id="_x0000_i1046" type="#_x0000_t75" style="width:176.25pt;height:24.75pt" o:ole="">
            <v:imagedata r:id="rId49" o:title=""/>
          </v:shape>
          <o:OLEObject Type="Embed" ProgID="Equation.3" ShapeID="_x0000_i1046" DrawAspect="Content" ObjectID="_1618042340" r:id="rId50"/>
        </w:object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CE50B6">
        <w:tab/>
        <w:t>(</w:t>
      </w:r>
      <w:smartTag w:uri="urn:schemas-microsoft-com:office:smarttags" w:element="metricconverter">
        <w:smartTagPr>
          <w:attr w:name="ProductID" w:val="7.5’"/>
        </w:smartTagPr>
        <w:r w:rsidR="0082227D">
          <w:t>7.</w:t>
        </w:r>
        <w:r w:rsidRPr="00CE50B6">
          <w:t>5’</w:t>
        </w:r>
      </w:smartTag>
      <w:r w:rsidRPr="00CE50B6">
        <w:t>)</w:t>
      </w:r>
      <w:r w:rsidR="001214BB">
        <w:t>.</w:t>
      </w:r>
    </w:p>
    <w:p w:rsidR="00185648" w:rsidRPr="005D71BB" w:rsidRDefault="00185648" w:rsidP="00952222">
      <w:pPr>
        <w:pStyle w:val="dtext"/>
      </w:pPr>
      <w:r w:rsidRPr="005D71BB">
        <w:t>Розв’язком рівняння (</w:t>
      </w:r>
      <w:r w:rsidR="0082227D">
        <w:t>7.</w:t>
      </w:r>
      <w:r w:rsidRPr="005D71BB">
        <w:t xml:space="preserve">5) буде функція </w:t>
      </w:r>
      <w:r w:rsidR="00CE50B6" w:rsidRPr="00CE50B6">
        <w:rPr>
          <w:position w:val="-14"/>
        </w:rPr>
        <w:object w:dxaOrig="880" w:dyaOrig="420">
          <v:shape id="_x0000_i1047" type="#_x0000_t75" style="width:44.25pt;height:21pt" o:ole="">
            <v:imagedata r:id="rId51" o:title=""/>
          </v:shape>
          <o:OLEObject Type="Embed" ProgID="Equation.3" ShapeID="_x0000_i1047" DrawAspect="Content" ObjectID="_1618042341" r:id="rId52"/>
        </w:object>
      </w:r>
      <w:r w:rsidRPr="005D71BB">
        <w:t>, а рівняння (</w:t>
      </w:r>
      <w:smartTag w:uri="urn:schemas-microsoft-com:office:smarttags" w:element="metricconverter">
        <w:smartTagPr>
          <w:attr w:name="ProductID" w:val="7.5’"/>
        </w:smartTagPr>
        <w:r w:rsidR="0082227D">
          <w:rPr>
            <w:lang w:val="ru-RU"/>
          </w:rPr>
          <w:t>7.</w:t>
        </w:r>
        <w:r w:rsidRPr="005D71BB">
          <w:t>5</w:t>
        </w:r>
        <w:r w:rsidRPr="00226F9C">
          <w:rPr>
            <w:lang w:val="ru-RU"/>
          </w:rPr>
          <w:t>’</w:t>
        </w:r>
      </w:smartTag>
      <w:r w:rsidRPr="00226F9C">
        <w:rPr>
          <w:lang w:val="ru-RU"/>
        </w:rPr>
        <w:t xml:space="preserve">) - </w:t>
      </w:r>
      <w:r w:rsidRPr="005D71BB">
        <w:t xml:space="preserve"> </w:t>
      </w:r>
      <w:r w:rsidRPr="005D71BB">
        <w:rPr>
          <w:position w:val="-12"/>
        </w:rPr>
        <w:object w:dxaOrig="920" w:dyaOrig="420">
          <v:shape id="_x0000_i1048" type="#_x0000_t75" style="width:45.75pt;height:21pt" o:ole="">
            <v:imagedata r:id="rId53" o:title=""/>
          </v:shape>
          <o:OLEObject Type="Embed" ProgID="Equation.3" ShapeID="_x0000_i1048" DrawAspect="Content" ObjectID="_1618042342" r:id="rId54"/>
        </w:object>
      </w:r>
      <w:r w:rsidRPr="005D71BB">
        <w:t xml:space="preserve">. </w:t>
      </w:r>
    </w:p>
    <w:p w:rsidR="00185648" w:rsidRPr="005D71BB" w:rsidRDefault="00185648" w:rsidP="00952222">
      <w:pPr>
        <w:pStyle w:val="dtext"/>
      </w:pPr>
      <w:r w:rsidRPr="005D71BB">
        <w:t xml:space="preserve">Для знаходження функцій </w:t>
      </w:r>
      <w:r w:rsidR="00CE50B6" w:rsidRPr="00CE50B6">
        <w:rPr>
          <w:position w:val="-14"/>
        </w:rPr>
        <w:object w:dxaOrig="880" w:dyaOrig="420">
          <v:shape id="_x0000_i1049" type="#_x0000_t75" style="width:44.25pt;height:21pt" o:ole="">
            <v:imagedata r:id="rId55" o:title=""/>
          </v:shape>
          <o:OLEObject Type="Embed" ProgID="Equation.3" ShapeID="_x0000_i1049" DrawAspect="Content" ObjectID="_1618042343" r:id="rId56"/>
        </w:object>
      </w:r>
      <w:r w:rsidRPr="005D71BB">
        <w:t xml:space="preserve"> та </w:t>
      </w:r>
      <w:r w:rsidRPr="005D71BB">
        <w:rPr>
          <w:position w:val="-12"/>
        </w:rPr>
        <w:object w:dxaOrig="920" w:dyaOrig="420">
          <v:shape id="_x0000_i1050" type="#_x0000_t75" style="width:45.75pt;height:21pt" o:ole="">
            <v:imagedata r:id="rId53" o:title=""/>
          </v:shape>
          <o:OLEObject Type="Embed" ProgID="Equation.3" ShapeID="_x0000_i1050" DrawAspect="Content" ObjectID="_1618042344" r:id="rId57"/>
        </w:object>
      </w:r>
      <w:r w:rsidRPr="005D71BB">
        <w:t>,  зведемо рівняння в частинних похідних до звичайного диференціального рівняння</w:t>
      </w:r>
    </w:p>
    <w:p w:rsidR="00185648" w:rsidRPr="005D71BB" w:rsidRDefault="00185648" w:rsidP="00952222">
      <w:pPr>
        <w:pStyle w:val="dtext"/>
      </w:pPr>
      <w:r w:rsidRPr="005D71BB">
        <w:t>Розглянемо рівняння (</w:t>
      </w:r>
      <w:r w:rsidR="0082227D">
        <w:t>7.</w:t>
      </w:r>
      <w:r w:rsidRPr="005D71BB">
        <w:t xml:space="preserve">5) і розділимо його на </w:t>
      </w:r>
      <w:r w:rsidRPr="005D71BB">
        <w:rPr>
          <w:position w:val="-16"/>
        </w:rPr>
        <w:object w:dxaOrig="320" w:dyaOrig="460">
          <v:shape id="_x0000_i1051" type="#_x0000_t75" style="width:15.75pt;height:23.25pt" o:ole="">
            <v:imagedata r:id="rId58" o:title=""/>
          </v:shape>
          <o:OLEObject Type="Embed" ProgID="Equation.3" ShapeID="_x0000_i1051" DrawAspect="Content" ObjectID="_1618042345" r:id="rId59"/>
        </w:object>
      </w:r>
    </w:p>
    <w:p w:rsidR="00185648" w:rsidRPr="00CE50B6" w:rsidRDefault="00185648" w:rsidP="00952222">
      <w:pPr>
        <w:pStyle w:val="dtext"/>
      </w:pPr>
      <w:r w:rsidRPr="005D71BB">
        <w:rPr>
          <w:position w:val="-42"/>
        </w:rPr>
        <w:object w:dxaOrig="3340" w:dyaOrig="1040">
          <v:shape id="_x0000_i1052" type="#_x0000_t75" style="width:167.25pt;height:51.75pt" o:ole="">
            <v:imagedata r:id="rId60" o:title=""/>
          </v:shape>
          <o:OLEObject Type="Embed" ProgID="Equation.3" ShapeID="_x0000_i1052" DrawAspect="Content" ObjectID="_1618042346" r:id="rId61"/>
        </w:object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="00EE13C6">
        <w:t>(</w:t>
      </w:r>
      <w:r w:rsidR="0082227D">
        <w:t>7.</w:t>
      </w:r>
      <w:r w:rsidRPr="00CE50B6">
        <w:t>6)</w:t>
      </w:r>
    </w:p>
    <w:p w:rsidR="00185648" w:rsidRPr="005D71BB" w:rsidRDefault="00CE50B6" w:rsidP="00952222">
      <w:pPr>
        <w:pStyle w:val="dtext"/>
      </w:pPr>
      <w:r w:rsidRPr="00CE50B6">
        <w:t>Розглянемо</w:t>
      </w:r>
      <w:r w:rsidR="00185648" w:rsidRPr="00CE50B6">
        <w:t xml:space="preserve"> неявно задана функцію</w:t>
      </w:r>
      <w:r>
        <w:t xml:space="preserve"> </w:t>
      </w:r>
      <w:r w:rsidRPr="00CE50B6">
        <w:rPr>
          <w:position w:val="-12"/>
        </w:rPr>
        <w:object w:dxaOrig="1020" w:dyaOrig="360">
          <v:shape id="_x0000_i1053" type="#_x0000_t75" style="width:51pt;height:18pt" o:ole="">
            <v:imagedata r:id="rId62" o:title=""/>
          </v:shape>
          <o:OLEObject Type="Embed" ProgID="Equation.DSMT4" ShapeID="_x0000_i1053" DrawAspect="Content" ObjectID="_1618042347" r:id="rId63"/>
        </w:object>
      </w:r>
      <w:r w:rsidR="001214BB">
        <w:t xml:space="preserve"> </w:t>
      </w:r>
      <w:r>
        <w:t>у вигляді</w:t>
      </w:r>
      <w:r w:rsidR="00185648" w:rsidRPr="00CE50B6">
        <w:t xml:space="preserve"> </w:t>
      </w:r>
      <w:r w:rsidR="00FB3C6A" w:rsidRPr="00CE50B6">
        <w:rPr>
          <w:position w:val="-14"/>
        </w:rPr>
        <w:object w:dxaOrig="1760" w:dyaOrig="420">
          <v:shape id="_x0000_i1054" type="#_x0000_t75" style="width:87.75pt;height:21pt" o:ole="">
            <v:imagedata r:id="rId64" o:title=""/>
          </v:shape>
          <o:OLEObject Type="Embed" ProgID="Equation.3" ShapeID="_x0000_i1054" DrawAspect="Content" ObjectID="_1618042348" r:id="rId65"/>
        </w:object>
      </w:r>
      <w:r>
        <w:t>,</w:t>
      </w:r>
      <w:r w:rsidR="001214BB">
        <w:t xml:space="preserve"> </w:t>
      </w:r>
      <w:r w:rsidR="00185648" w:rsidRPr="00CE50B6">
        <w:t xml:space="preserve">легко бачити </w:t>
      </w:r>
      <w:r w:rsidR="001214BB">
        <w:t xml:space="preserve"> </w:t>
      </w:r>
      <w:r w:rsidR="00185648" w:rsidRPr="005D71BB">
        <w:rPr>
          <w:position w:val="-16"/>
        </w:rPr>
        <w:object w:dxaOrig="2700" w:dyaOrig="460">
          <v:shape id="_x0000_i1055" type="#_x0000_t75" style="width:135pt;height:23.25pt" o:ole="">
            <v:imagedata r:id="rId66" o:title=""/>
          </v:shape>
          <o:OLEObject Type="Embed" ProgID="Equation.3" ShapeID="_x0000_i1055" DrawAspect="Content" ObjectID="_1618042349" r:id="rId67"/>
        </w:object>
      </w:r>
      <w:r w:rsidR="00185648" w:rsidRPr="005D71BB">
        <w:t xml:space="preserve">;   </w:t>
      </w:r>
      <w:r w:rsidR="00FB3C6A" w:rsidRPr="00FB3C6A">
        <w:rPr>
          <w:position w:val="-38"/>
        </w:rPr>
        <w:object w:dxaOrig="1160" w:dyaOrig="820">
          <v:shape id="_x0000_i1056" type="#_x0000_t75" style="width:57.75pt;height:41.25pt" o:ole="">
            <v:imagedata r:id="rId68" o:title=""/>
          </v:shape>
          <o:OLEObject Type="Embed" ProgID="Equation.3" ShapeID="_x0000_i1056" DrawAspect="Content" ObjectID="_1618042350" r:id="rId69"/>
        </w:object>
      </w:r>
      <w:r w:rsidR="001214BB">
        <w:t xml:space="preserve">. </w:t>
      </w:r>
      <w:r w:rsidR="00185648" w:rsidRPr="005D71BB">
        <w:t>Тобто рівняння в частинних похідних  зводиться до звичайного диференціального рівняння</w:t>
      </w:r>
      <w:r w:rsidR="007504A2">
        <w:t>:</w:t>
      </w:r>
    </w:p>
    <w:p w:rsidR="00185648" w:rsidRPr="00CE50B6" w:rsidRDefault="0068235C" w:rsidP="00952222">
      <w:pPr>
        <w:pStyle w:val="dtext"/>
      </w:pPr>
      <w:r w:rsidRPr="00FB3C6A">
        <w:rPr>
          <w:position w:val="-32"/>
        </w:rPr>
        <w:object w:dxaOrig="2799" w:dyaOrig="840">
          <v:shape id="_x0000_i1057" type="#_x0000_t75" style="width:140.25pt;height:42pt" o:ole="">
            <v:imagedata r:id="rId70" o:title=""/>
          </v:shape>
          <o:OLEObject Type="Embed" ProgID="Equation.3" ShapeID="_x0000_i1057" DrawAspect="Content" ObjectID="_1618042351" r:id="rId71"/>
        </w:object>
      </w:r>
      <w:r w:rsidR="00185648" w:rsidRPr="005D71BB">
        <w:t xml:space="preserve">. </w:t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A45DA7">
        <w:tab/>
      </w:r>
      <w:r w:rsidR="00185648" w:rsidRPr="00CE50B6">
        <w:t>(</w:t>
      </w:r>
      <w:r w:rsidR="0082227D">
        <w:t>7.</w:t>
      </w:r>
      <w:r w:rsidR="00185648" w:rsidRPr="00CE50B6">
        <w:t>7)</w:t>
      </w:r>
      <w:r w:rsidR="007504A2">
        <w:t>.</w:t>
      </w:r>
    </w:p>
    <w:p w:rsidR="00185648" w:rsidRPr="005D71BB" w:rsidRDefault="007504A2" w:rsidP="00952222">
      <w:pPr>
        <w:pStyle w:val="dtext"/>
      </w:pPr>
      <w:r>
        <w:t>Останнє</w:t>
      </w:r>
      <w:r w:rsidR="00185648" w:rsidRPr="005D71BB">
        <w:t xml:space="preserve"> рівняння називається </w:t>
      </w:r>
      <w:r w:rsidR="00185648" w:rsidRPr="00A45DA7">
        <w:rPr>
          <w:i/>
        </w:rPr>
        <w:t>характеристичним</w:t>
      </w:r>
      <w:r w:rsidR="00185648" w:rsidRPr="00A45DA7">
        <w:t>,</w:t>
      </w:r>
      <w:r w:rsidR="00185648" w:rsidRPr="005D71BB">
        <w:t xml:space="preserve"> а його розв’язки називаються </w:t>
      </w:r>
      <w:r w:rsidR="00185648" w:rsidRPr="00A45DA7">
        <w:rPr>
          <w:i/>
        </w:rPr>
        <w:t>характеристиками</w:t>
      </w:r>
      <w:r w:rsidR="00185648" w:rsidRPr="005D71BB">
        <w:t xml:space="preserve">. Рівняння розпадається на два </w:t>
      </w:r>
      <w:r>
        <w:t xml:space="preserve">лінійних </w:t>
      </w:r>
      <w:r w:rsidR="00185648" w:rsidRPr="005D71BB">
        <w:t>рівняння</w:t>
      </w:r>
      <w:r>
        <w:t>:</w:t>
      </w:r>
    </w:p>
    <w:p w:rsidR="00185648" w:rsidRPr="005D71BB" w:rsidRDefault="00185648" w:rsidP="00952222">
      <w:pPr>
        <w:pStyle w:val="dtext"/>
      </w:pPr>
      <w:r w:rsidRPr="005D71BB">
        <w:rPr>
          <w:position w:val="-30"/>
        </w:rPr>
        <w:object w:dxaOrig="2620" w:dyaOrig="840">
          <v:shape id="_x0000_i1058" type="#_x0000_t75" style="width:131.25pt;height:42pt" o:ole="">
            <v:imagedata r:id="rId72" o:title=""/>
          </v:shape>
          <o:OLEObject Type="Embed" ProgID="Equation.3" ShapeID="_x0000_i1058" DrawAspect="Content" ObjectID="_1618042352" r:id="rId73"/>
        </w:object>
      </w:r>
      <w:r w:rsidRPr="005D71BB">
        <w:t>.</w:t>
      </w:r>
      <w:r w:rsidR="00A45DA7">
        <w:tab/>
      </w:r>
      <w:r w:rsidR="00A45DA7">
        <w:tab/>
      </w:r>
      <w:r w:rsidRPr="005D71BB">
        <w:tab/>
      </w:r>
      <w:r w:rsidRPr="005D71BB">
        <w:rPr>
          <w:position w:val="-30"/>
        </w:rPr>
        <w:object w:dxaOrig="2600" w:dyaOrig="840">
          <v:shape id="_x0000_i1059" type="#_x0000_t75" style="width:129.75pt;height:42pt" o:ole="">
            <v:imagedata r:id="rId74" o:title=""/>
          </v:shape>
          <o:OLEObject Type="Embed" ProgID="Equation.3" ShapeID="_x0000_i1059" DrawAspect="Content" ObjectID="_1618042353" r:id="rId75"/>
        </w:object>
      </w:r>
      <w:r w:rsidRPr="005D71BB">
        <w:tab/>
      </w:r>
      <w:r w:rsidR="00A45DA7">
        <w:tab/>
      </w:r>
      <w:r w:rsidR="00EE13C6">
        <w:t>(</w:t>
      </w:r>
      <w:r w:rsidR="0082227D">
        <w:t>7.</w:t>
      </w:r>
      <w:r w:rsidRPr="00CE50B6">
        <w:t>8)</w:t>
      </w:r>
    </w:p>
    <w:p w:rsidR="00185648" w:rsidRPr="005D71BB" w:rsidRDefault="00185648" w:rsidP="00952222">
      <w:pPr>
        <w:pStyle w:val="dtext"/>
      </w:pPr>
      <w:r w:rsidRPr="005D71BB">
        <w:t>Знак підкореневого виразу визначає тип рівняння і спосіб вибору нових змінних.</w:t>
      </w:r>
      <w:r w:rsidR="007504A2">
        <w:t xml:space="preserve"> </w:t>
      </w:r>
      <w:r w:rsidRPr="005D71BB">
        <w:t>Розглянемо можливі випадки:</w:t>
      </w:r>
    </w:p>
    <w:p w:rsidR="00185648" w:rsidRPr="00304AD6" w:rsidRDefault="00185648" w:rsidP="00952222">
      <w:pPr>
        <w:pStyle w:val="dtext"/>
      </w:pPr>
      <w:r w:rsidRPr="005D71BB">
        <w:t>1)</w:t>
      </w:r>
      <w:r w:rsidRPr="00A45DA7">
        <w:t>рівняння гіперболічного типу</w:t>
      </w:r>
      <w:r w:rsidR="00A45DA7">
        <w:t xml:space="preserve"> </w:t>
      </w:r>
      <w:r w:rsidRPr="005D71BB">
        <w:rPr>
          <w:rFonts w:ascii="Courier New" w:hAnsi="Courier New" w:cs="Courier New"/>
          <w:color w:val="FF0000"/>
          <w:position w:val="-6"/>
          <w:szCs w:val="28"/>
        </w:rPr>
        <w:object w:dxaOrig="1640" w:dyaOrig="360">
          <v:shape id="_x0000_i1060" type="#_x0000_t75" style="width:81.75pt;height:18pt" o:ole="">
            <v:imagedata r:id="rId76" o:title=""/>
          </v:shape>
          <o:OLEObject Type="Embed" ProgID="Equation.3" ShapeID="_x0000_i1060" DrawAspect="Content" ObjectID="_1618042354" r:id="rId77"/>
        </w:object>
      </w:r>
    </w:p>
    <w:p w:rsidR="00185648" w:rsidRPr="005D71BB" w:rsidRDefault="00185648" w:rsidP="00952222">
      <w:pPr>
        <w:pStyle w:val="dtext"/>
      </w:pPr>
      <w:r w:rsidRPr="005D71BB">
        <w:lastRenderedPageBreak/>
        <w:t xml:space="preserve">Кожне з рівнянь </w:t>
      </w:r>
      <w:r w:rsidR="00874363">
        <w:t xml:space="preserve">(7.8) </w:t>
      </w:r>
      <w:r w:rsidRPr="005D71BB">
        <w:t xml:space="preserve">має по одній дійсній характеристиці. Нехай </w:t>
      </w:r>
      <w:r w:rsidR="00874363" w:rsidRPr="005D71BB">
        <w:rPr>
          <w:position w:val="-12"/>
        </w:rPr>
        <w:object w:dxaOrig="1719" w:dyaOrig="360">
          <v:shape id="_x0000_i1061" type="#_x0000_t75" style="width:86.25pt;height:18pt" o:ole="">
            <v:imagedata r:id="rId78" o:title=""/>
          </v:shape>
          <o:OLEObject Type="Embed" ProgID="Equation.3" ShapeID="_x0000_i1061" DrawAspect="Content" ObjectID="_1618042355" r:id="rId79"/>
        </w:object>
      </w:r>
      <w:r w:rsidRPr="005D71BB">
        <w:t xml:space="preserve"> та </w:t>
      </w:r>
      <w:r w:rsidR="00874363" w:rsidRPr="005D71BB">
        <w:rPr>
          <w:position w:val="-12"/>
        </w:rPr>
        <w:object w:dxaOrig="1740" w:dyaOrig="360">
          <v:shape id="_x0000_i1062" type="#_x0000_t75" style="width:87pt;height:18pt" o:ole="">
            <v:imagedata r:id="rId80" o:title=""/>
          </v:shape>
          <o:OLEObject Type="Embed" ProgID="Equation.3" ShapeID="_x0000_i1062" DrawAspect="Content" ObjectID="_1618042356" r:id="rId81"/>
        </w:object>
      </w:r>
      <w:r w:rsidRPr="005D71BB">
        <w:t xml:space="preserve"> - загальні інтеграли першого та другого характеристичного рівняння, тоді нові змінні вибираються </w:t>
      </w:r>
      <w:r w:rsidRPr="005D71BB">
        <w:rPr>
          <w:position w:val="-12"/>
        </w:rPr>
        <w:object w:dxaOrig="1400" w:dyaOrig="420">
          <v:shape id="_x0000_i1063" type="#_x0000_t75" style="width:69.75pt;height:21pt" o:ole="">
            <v:imagedata r:id="rId82" o:title=""/>
          </v:shape>
          <o:OLEObject Type="Embed" ProgID="Equation.3" ShapeID="_x0000_i1063" DrawAspect="Content" ObjectID="_1618042357" r:id="rId83"/>
        </w:object>
      </w:r>
      <w:r w:rsidRPr="005D71BB">
        <w:t xml:space="preserve">, </w:t>
      </w:r>
      <w:r w:rsidRPr="005D71BB">
        <w:rPr>
          <w:position w:val="-12"/>
        </w:rPr>
        <w:object w:dxaOrig="1460" w:dyaOrig="420">
          <v:shape id="_x0000_i1064" type="#_x0000_t75" style="width:72.75pt;height:21pt" o:ole="">
            <v:imagedata r:id="rId84" o:title=""/>
          </v:shape>
          <o:OLEObject Type="Embed" ProgID="Equation.3" ShapeID="_x0000_i1064" DrawAspect="Content" ObjectID="_1618042358" r:id="rId85"/>
        </w:object>
      </w:r>
      <w:r w:rsidR="00874363">
        <w:t>.</w:t>
      </w:r>
    </w:p>
    <w:p w:rsidR="00874363" w:rsidRDefault="00185648" w:rsidP="00952222">
      <w:pPr>
        <w:pStyle w:val="dtext"/>
      </w:pPr>
      <w:r w:rsidRPr="005D71BB">
        <w:t xml:space="preserve">Після застосування </w:t>
      </w:r>
      <w:r w:rsidR="00A45DA7">
        <w:t xml:space="preserve">вказаної </w:t>
      </w:r>
      <w:r w:rsidRPr="005D71BB">
        <w:t xml:space="preserve">заміни змінних отримаємо першу канонічну форму запису рівняння гіперболічного типу </w:t>
      </w:r>
    </w:p>
    <w:p w:rsidR="00185648" w:rsidRPr="00CE50B6" w:rsidRDefault="00185648" w:rsidP="00952222">
      <w:pPr>
        <w:pStyle w:val="dtext"/>
      </w:pPr>
      <w:r w:rsidRPr="005D71BB">
        <w:rPr>
          <w:position w:val="-16"/>
        </w:rPr>
        <w:object w:dxaOrig="2720" w:dyaOrig="460">
          <v:shape id="_x0000_i1065" type="#_x0000_t75" style="width:135.75pt;height:23.25pt" o:ole="">
            <v:imagedata r:id="rId86" o:title=""/>
          </v:shape>
          <o:OLEObject Type="Embed" ProgID="Equation.3" ShapeID="_x0000_i1065" DrawAspect="Content" ObjectID="_1618042359" r:id="rId87"/>
        </w:object>
      </w:r>
      <w:r w:rsidRPr="005D71BB">
        <w:t>.</w:t>
      </w:r>
      <w:r w:rsidRPr="005D71BB">
        <w:tab/>
      </w:r>
      <w:r w:rsidRPr="005D71BB">
        <w:tab/>
      </w:r>
      <w:r w:rsidR="00A45DA7">
        <w:tab/>
      </w:r>
      <w:r w:rsidR="00A45DA7">
        <w:tab/>
      </w:r>
      <w:r w:rsidR="00A45DA7">
        <w:tab/>
      </w:r>
      <w:r w:rsidR="00A45DA7">
        <w:tab/>
      </w:r>
      <w:r w:rsidR="00A45DA7">
        <w:tab/>
      </w:r>
      <w:r w:rsidR="00A45DA7">
        <w:tab/>
      </w:r>
      <w:r w:rsidR="00874363">
        <w:tab/>
      </w:r>
      <w:r w:rsidRPr="00CE50B6">
        <w:t>(</w:t>
      </w:r>
      <w:r w:rsidR="0082227D">
        <w:t>7.</w:t>
      </w:r>
      <w:r w:rsidRPr="00CE50B6">
        <w:t>9)</w:t>
      </w:r>
    </w:p>
    <w:p w:rsidR="00185648" w:rsidRPr="005D71BB" w:rsidRDefault="00185648" w:rsidP="00952222">
      <w:pPr>
        <w:pStyle w:val="dtext"/>
      </w:pPr>
      <w:r w:rsidRPr="005D71BB">
        <w:t xml:space="preserve">Якщо використати змінні </w:t>
      </w:r>
      <w:r w:rsidRPr="005D71BB">
        <w:rPr>
          <w:position w:val="-30"/>
        </w:rPr>
        <w:object w:dxaOrig="2620" w:dyaOrig="800">
          <v:shape id="_x0000_i1066" type="#_x0000_t75" style="width:131.25pt;height:39.75pt" o:ole="">
            <v:imagedata r:id="rId88" o:title=""/>
          </v:shape>
          <o:OLEObject Type="Embed" ProgID="Equation.3" ShapeID="_x0000_i1066" DrawAspect="Content" ObjectID="_1618042360" r:id="rId89"/>
        </w:object>
      </w:r>
      <w:r w:rsidRPr="005D71BB">
        <w:t>, то можна отримати другу канонічну форму запи</w:t>
      </w:r>
      <w:r w:rsidR="00874363">
        <w:t>су рівняння гіперболічного типу</w:t>
      </w:r>
    </w:p>
    <w:p w:rsidR="00185648" w:rsidRPr="00CE50B6" w:rsidRDefault="00185648" w:rsidP="00952222">
      <w:pPr>
        <w:pStyle w:val="dtext"/>
      </w:pPr>
      <w:r w:rsidRPr="005D71BB">
        <w:tab/>
      </w:r>
      <w:r w:rsidRPr="005D71BB">
        <w:rPr>
          <w:position w:val="-16"/>
        </w:rPr>
        <w:object w:dxaOrig="3519" w:dyaOrig="460">
          <v:shape id="_x0000_i1067" type="#_x0000_t75" style="width:176.25pt;height:23.25pt" o:ole="">
            <v:imagedata r:id="rId90" o:title=""/>
          </v:shape>
          <o:OLEObject Type="Embed" ProgID="Equation.3" ShapeID="_x0000_i1067" DrawAspect="Content" ObjectID="_1618042361" r:id="rId91"/>
        </w:object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="00874363">
        <w:tab/>
      </w:r>
      <w:r w:rsidR="00EE13C6">
        <w:t>(</w:t>
      </w:r>
      <w:r w:rsidR="0082227D">
        <w:t>7.</w:t>
      </w:r>
      <w:r w:rsidRPr="00CE50B6">
        <w:t>10)</w:t>
      </w:r>
      <w:r w:rsidR="00874363">
        <w:t>;</w:t>
      </w:r>
    </w:p>
    <w:p w:rsidR="00185648" w:rsidRPr="00304AD6" w:rsidRDefault="00185648" w:rsidP="00952222">
      <w:pPr>
        <w:pStyle w:val="dtext"/>
      </w:pPr>
      <w:r w:rsidRPr="005D71BB">
        <w:t>2</w:t>
      </w:r>
      <w:r w:rsidRPr="004769A7">
        <w:t>) рівняння еліптичного типу</w:t>
      </w:r>
      <w:r w:rsidR="004769A7">
        <w:t xml:space="preserve"> </w:t>
      </w:r>
      <w:r w:rsidR="004769A7" w:rsidRPr="005D71BB">
        <w:rPr>
          <w:rFonts w:ascii="Courier New" w:hAnsi="Courier New" w:cs="Courier New"/>
          <w:color w:val="FF0000"/>
          <w:position w:val="-6"/>
          <w:szCs w:val="28"/>
        </w:rPr>
        <w:object w:dxaOrig="1460" w:dyaOrig="360">
          <v:shape id="_x0000_i1068" type="#_x0000_t75" style="width:72.75pt;height:18pt" o:ole="">
            <v:imagedata r:id="rId92" o:title=""/>
          </v:shape>
          <o:OLEObject Type="Embed" ProgID="Equation.3" ShapeID="_x0000_i1068" DrawAspect="Content" ObjectID="_1618042362" r:id="rId93"/>
        </w:object>
      </w:r>
    </w:p>
    <w:p w:rsidR="00185648" w:rsidRPr="005D71BB" w:rsidRDefault="00185648" w:rsidP="00952222">
      <w:pPr>
        <w:pStyle w:val="dtext"/>
        <w:rPr>
          <w:rFonts w:ascii="Courier New" w:hAnsi="Courier New" w:cs="Courier New"/>
          <w:szCs w:val="28"/>
        </w:rPr>
      </w:pPr>
      <w:r w:rsidRPr="005D71BB">
        <w:t>В цьому ви</w:t>
      </w:r>
      <w:r w:rsidR="004769A7">
        <w:t>падку розв’язки характеристичних рівнянь (характеристики</w:t>
      </w:r>
      <w:r w:rsidRPr="005D71BB">
        <w:t xml:space="preserve">) </w:t>
      </w:r>
      <w:r w:rsidR="004769A7">
        <w:t xml:space="preserve"> - </w:t>
      </w:r>
      <w:r w:rsidRPr="005D71BB">
        <w:t xml:space="preserve">комплексно спряжені і можуть бути </w:t>
      </w:r>
      <w:r w:rsidR="004769A7">
        <w:t>записані</w:t>
      </w:r>
      <w:r w:rsidRPr="005D71BB">
        <w:t xml:space="preserve"> у вигляді </w:t>
      </w:r>
      <w:r w:rsidR="004769A7">
        <w:t>:</w:t>
      </w:r>
      <w:r w:rsidR="00EE13C6">
        <w:t xml:space="preserve"> </w:t>
      </w:r>
      <w:r w:rsidR="00362DB4" w:rsidRPr="00362DB4">
        <w:rPr>
          <w:rFonts w:ascii="Courier New" w:hAnsi="Courier New" w:cs="Courier New"/>
          <w:position w:val="-14"/>
          <w:szCs w:val="28"/>
        </w:rPr>
        <w:object w:dxaOrig="4260" w:dyaOrig="420">
          <v:shape id="_x0000_i1069" type="#_x0000_t75" style="width:213pt;height:21pt" o:ole="">
            <v:imagedata r:id="rId94" o:title=""/>
          </v:shape>
          <o:OLEObject Type="Embed" ProgID="Equation.3" ShapeID="_x0000_i1069" DrawAspect="Content" ObjectID="_1618042363" r:id="rId95"/>
        </w:object>
      </w:r>
      <w:r w:rsidR="00EE13C6">
        <w:rPr>
          <w:rFonts w:ascii="Courier New" w:hAnsi="Courier New" w:cs="Courier New"/>
          <w:szCs w:val="28"/>
        </w:rPr>
        <w:t>.</w:t>
      </w:r>
    </w:p>
    <w:p w:rsidR="00185648" w:rsidRPr="00304AD6" w:rsidRDefault="00185648" w:rsidP="00952222">
      <w:pPr>
        <w:pStyle w:val="dtext"/>
      </w:pPr>
      <w:r w:rsidRPr="005D71BB">
        <w:t xml:space="preserve">Тоді для змінних </w:t>
      </w:r>
      <w:r w:rsidR="00362DB4" w:rsidRPr="00362DB4">
        <w:rPr>
          <w:position w:val="-14"/>
        </w:rPr>
        <w:object w:dxaOrig="5560" w:dyaOrig="420">
          <v:shape id="_x0000_i1070" type="#_x0000_t75" style="width:278.25pt;height:21pt" o:ole="">
            <v:imagedata r:id="rId96" o:title=""/>
          </v:shape>
          <o:OLEObject Type="Embed" ProgID="Equation.3" ShapeID="_x0000_i1070" DrawAspect="Content" ObjectID="_1618042364" r:id="rId97"/>
        </w:object>
      </w:r>
      <w:r w:rsidRPr="005D71BB">
        <w:t xml:space="preserve"> отримаємо вигляд аналогічний  першій канонічній формі гіперболічного рівняння</w:t>
      </w:r>
      <w:r w:rsidR="00EE13C6">
        <w:t xml:space="preserve"> </w:t>
      </w:r>
      <w:r w:rsidRPr="005D71BB">
        <w:rPr>
          <w:rFonts w:ascii="Courier New" w:hAnsi="Courier New" w:cs="Courier New"/>
          <w:position w:val="-16"/>
          <w:szCs w:val="28"/>
        </w:rPr>
        <w:object w:dxaOrig="2700" w:dyaOrig="460">
          <v:shape id="_x0000_i1071" type="#_x0000_t75" style="width:135pt;height:23.25pt" o:ole="">
            <v:imagedata r:id="rId98" o:title=""/>
          </v:shape>
          <o:OLEObject Type="Embed" ProgID="Equation.3" ShapeID="_x0000_i1071" DrawAspect="Content" ObjectID="_1618042365" r:id="rId99"/>
        </w:object>
      </w:r>
      <w:r w:rsidRPr="005D71BB">
        <w:rPr>
          <w:rFonts w:ascii="Courier New" w:hAnsi="Courier New" w:cs="Courier New"/>
          <w:szCs w:val="28"/>
        </w:rPr>
        <w:t xml:space="preserve">. </w:t>
      </w:r>
    </w:p>
    <w:p w:rsidR="00185648" w:rsidRPr="005D71BB" w:rsidRDefault="00185648" w:rsidP="00952222">
      <w:pPr>
        <w:pStyle w:val="dtext"/>
      </w:pPr>
      <w:r w:rsidRPr="005D71BB">
        <w:t>Для того щоб позбутися комплексних змінних виберемо нові дійсні змінні</w:t>
      </w:r>
      <w:r w:rsidR="001B5B2A" w:rsidRPr="001B5B2A">
        <w:rPr>
          <w:position w:val="-26"/>
        </w:rPr>
        <w:object w:dxaOrig="2280" w:dyaOrig="700">
          <v:shape id="_x0000_i1072" type="#_x0000_t75" style="width:114pt;height:35.25pt" o:ole="">
            <v:imagedata r:id="rId100" o:title=""/>
          </v:shape>
          <o:OLEObject Type="Embed" ProgID="Equation.3" ShapeID="_x0000_i1072" DrawAspect="Content" ObjectID="_1618042366" r:id="rId101"/>
        </w:object>
      </w:r>
      <w:r w:rsidRPr="005D71BB">
        <w:t xml:space="preserve">, </w:t>
      </w:r>
      <w:r w:rsidR="001B5B2A" w:rsidRPr="001B5B2A">
        <w:rPr>
          <w:position w:val="-28"/>
        </w:rPr>
        <w:object w:dxaOrig="2299" w:dyaOrig="720">
          <v:shape id="_x0000_i1073" type="#_x0000_t75" style="width:114.75pt;height:36pt" o:ole="">
            <v:imagedata r:id="rId102" o:title=""/>
          </v:shape>
          <o:OLEObject Type="Embed" ProgID="Equation.3" ShapeID="_x0000_i1073" DrawAspect="Content" ObjectID="_1618042367" r:id="rId103"/>
        </w:object>
      </w:r>
      <w:r w:rsidRPr="005D71BB">
        <w:t>. Тоді отримаємо канонічну форму запису рівняння еліптичного вигляду:</w:t>
      </w:r>
    </w:p>
    <w:p w:rsidR="00185648" w:rsidRPr="00874363" w:rsidRDefault="00185648" w:rsidP="00952222">
      <w:pPr>
        <w:pStyle w:val="dtext"/>
        <w:rPr>
          <w:b/>
        </w:rPr>
      </w:pPr>
      <w:r w:rsidRPr="005D71BB">
        <w:rPr>
          <w:position w:val="-16"/>
        </w:rPr>
        <w:object w:dxaOrig="3440" w:dyaOrig="460">
          <v:shape id="_x0000_i1074" type="#_x0000_t75" style="width:171.75pt;height:23.25pt" o:ole="">
            <v:imagedata r:id="rId104" o:title=""/>
          </v:shape>
          <o:OLEObject Type="Embed" ProgID="Equation.3" ShapeID="_x0000_i1074" DrawAspect="Content" ObjectID="_1618042368" r:id="rId105"/>
        </w:object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Pr="005D71BB">
        <w:tab/>
      </w:r>
      <w:r w:rsidR="00874363">
        <w:tab/>
      </w:r>
      <w:r w:rsidR="00EE13C6">
        <w:t>(</w:t>
      </w:r>
      <w:r w:rsidR="0082227D">
        <w:t>7.</w:t>
      </w:r>
      <w:r w:rsidRPr="00CE50B6">
        <w:t>11)</w:t>
      </w:r>
      <w:r w:rsidR="00874363">
        <w:t>;</w:t>
      </w:r>
    </w:p>
    <w:p w:rsidR="00185648" w:rsidRPr="00874363" w:rsidRDefault="00185648" w:rsidP="00952222">
      <w:pPr>
        <w:pStyle w:val="dtext"/>
        <w:rPr>
          <w:rFonts w:ascii="Courier New" w:hAnsi="Courier New" w:cs="Courier New"/>
          <w:szCs w:val="28"/>
        </w:rPr>
      </w:pPr>
      <w:r w:rsidRPr="00EE13C6">
        <w:t>3) рівняння параболічного типу</w:t>
      </w:r>
      <w:r w:rsidR="00EE13C6">
        <w:t xml:space="preserve"> </w:t>
      </w:r>
      <w:r w:rsidR="00EE13C6" w:rsidRPr="005D71BB">
        <w:rPr>
          <w:rFonts w:ascii="Courier New" w:hAnsi="Courier New" w:cs="Courier New"/>
          <w:color w:val="FF0000"/>
          <w:position w:val="-6"/>
          <w:szCs w:val="28"/>
        </w:rPr>
        <w:object w:dxaOrig="1460" w:dyaOrig="360">
          <v:shape id="_x0000_i1075" type="#_x0000_t75" style="width:72.75pt;height:18pt" o:ole="">
            <v:imagedata r:id="rId106" o:title=""/>
          </v:shape>
          <o:OLEObject Type="Embed" ProgID="Equation.3" ShapeID="_x0000_i1075" DrawAspect="Content" ObjectID="_1618042369" r:id="rId107"/>
        </w:object>
      </w:r>
    </w:p>
    <w:p w:rsidR="00185648" w:rsidRPr="00EE13C6" w:rsidRDefault="00185648" w:rsidP="00952222">
      <w:pPr>
        <w:pStyle w:val="dtext"/>
      </w:pPr>
      <w:r w:rsidRPr="005D71BB">
        <w:t xml:space="preserve">Характеристики в цьому випадку співпадають і нові змінні обирають у вигляді </w:t>
      </w:r>
      <w:r w:rsidR="00EE13C6">
        <w:t xml:space="preserve">: </w:t>
      </w:r>
      <w:r w:rsidRPr="005D71BB">
        <w:rPr>
          <w:rFonts w:ascii="Courier New" w:hAnsi="Courier New" w:cs="Courier New"/>
          <w:position w:val="-12"/>
          <w:szCs w:val="28"/>
        </w:rPr>
        <w:object w:dxaOrig="1400" w:dyaOrig="420">
          <v:shape id="_x0000_i1076" type="#_x0000_t75" style="width:69.75pt;height:21pt" o:ole="">
            <v:imagedata r:id="rId82" o:title=""/>
          </v:shape>
          <o:OLEObject Type="Embed" ProgID="Equation.3" ShapeID="_x0000_i1076" DrawAspect="Content" ObjectID="_1618042370" r:id="rId108"/>
        </w:object>
      </w:r>
      <w:r w:rsidRPr="005D71BB">
        <w:rPr>
          <w:rFonts w:ascii="Courier New" w:hAnsi="Courier New" w:cs="Courier New"/>
          <w:szCs w:val="28"/>
        </w:rPr>
        <w:t xml:space="preserve">, </w:t>
      </w:r>
      <w:r w:rsidRPr="005D71BB">
        <w:rPr>
          <w:rFonts w:ascii="Courier New" w:hAnsi="Courier New" w:cs="Courier New"/>
          <w:position w:val="-12"/>
          <w:szCs w:val="28"/>
        </w:rPr>
        <w:object w:dxaOrig="1400" w:dyaOrig="420">
          <v:shape id="_x0000_i1077" type="#_x0000_t75" style="width:69.75pt;height:21pt" o:ole="">
            <v:imagedata r:id="rId109" o:title=""/>
          </v:shape>
          <o:OLEObject Type="Embed" ProgID="Equation.3" ShapeID="_x0000_i1077" DrawAspect="Content" ObjectID="_1618042371" r:id="rId110"/>
        </w:object>
      </w:r>
      <w:r w:rsidRPr="005D71BB">
        <w:rPr>
          <w:rFonts w:ascii="Courier New" w:hAnsi="Courier New" w:cs="Courier New"/>
          <w:szCs w:val="28"/>
        </w:rPr>
        <w:t xml:space="preserve">, де </w:t>
      </w:r>
      <w:r w:rsidRPr="005D71BB">
        <w:rPr>
          <w:rFonts w:ascii="Courier New" w:hAnsi="Courier New" w:cs="Courier New"/>
          <w:position w:val="-12"/>
          <w:szCs w:val="28"/>
        </w:rPr>
        <w:object w:dxaOrig="920" w:dyaOrig="400">
          <v:shape id="_x0000_i1078" type="#_x0000_t75" style="width:45.75pt;height:20.25pt" o:ole="">
            <v:imagedata r:id="rId111" o:title=""/>
          </v:shape>
          <o:OLEObject Type="Embed" ProgID="Equation.3" ShapeID="_x0000_i1078" DrawAspect="Content" ObjectID="_1618042372" r:id="rId112"/>
        </w:object>
      </w:r>
      <w:r w:rsidRPr="005D71BB">
        <w:rPr>
          <w:rFonts w:ascii="Courier New" w:hAnsi="Courier New" w:cs="Courier New"/>
          <w:szCs w:val="28"/>
        </w:rPr>
        <w:t xml:space="preserve"> </w:t>
      </w:r>
      <w:r w:rsidRPr="00EE13C6">
        <w:t xml:space="preserve">будь – яка функція незалежна від </w:t>
      </w:r>
      <w:r w:rsidR="00EE13C6" w:rsidRPr="00EE13C6">
        <w:rPr>
          <w:position w:val="-12"/>
        </w:rPr>
        <w:object w:dxaOrig="840" w:dyaOrig="360">
          <v:shape id="_x0000_i1079" type="#_x0000_t75" style="width:42pt;height:18pt" o:ole="">
            <v:imagedata r:id="rId113" o:title=""/>
          </v:shape>
          <o:OLEObject Type="Embed" ProgID="Equation.3" ShapeID="_x0000_i1079" DrawAspect="Content" ObjectID="_1618042373" r:id="rId114"/>
        </w:object>
      </w:r>
      <w:r w:rsidRPr="00EE13C6">
        <w:t>.</w:t>
      </w:r>
    </w:p>
    <w:p w:rsidR="00185648" w:rsidRPr="00EE13C6" w:rsidRDefault="00185648" w:rsidP="00952222">
      <w:pPr>
        <w:pStyle w:val="dtext"/>
      </w:pPr>
      <w:r w:rsidRPr="00EE13C6">
        <w:t>Зауваження</w:t>
      </w:r>
    </w:p>
    <w:p w:rsidR="00185648" w:rsidRPr="005D71BB" w:rsidRDefault="00185648" w:rsidP="00952222">
      <w:pPr>
        <w:pStyle w:val="dtext"/>
      </w:pPr>
      <w:r w:rsidRPr="005D71BB">
        <w:t xml:space="preserve">Необхідно, щоб визначник Вронського </w:t>
      </w:r>
      <w:r w:rsidR="00874363">
        <w:t>для нових змінних</w:t>
      </w:r>
      <w:r w:rsidR="00874363" w:rsidRPr="005D71BB">
        <w:t xml:space="preserve"> </w:t>
      </w:r>
      <w:r w:rsidRPr="005D71BB">
        <w:rPr>
          <w:position w:val="-10"/>
        </w:rPr>
        <w:object w:dxaOrig="920" w:dyaOrig="320">
          <v:shape id="_x0000_i1080" type="#_x0000_t75" style="width:45.75pt;height:15.75pt" o:ole="">
            <v:imagedata r:id="rId115" o:title=""/>
          </v:shape>
          <o:OLEObject Type="Embed" ProgID="Equation.3" ShapeID="_x0000_i1080" DrawAspect="Content" ObjectID="_1618042374" r:id="rId116"/>
        </w:object>
      </w:r>
      <w:r w:rsidRPr="005D71BB">
        <w:t xml:space="preserve">, тобто, щоб заміна </w:t>
      </w:r>
      <w:r w:rsidR="00EE13C6">
        <w:t xml:space="preserve">змінних </w:t>
      </w:r>
      <w:r w:rsidR="00EE13C6" w:rsidRPr="005D71BB">
        <w:rPr>
          <w:rFonts w:ascii="Courier New" w:hAnsi="Courier New" w:cs="Courier New"/>
          <w:position w:val="-12"/>
          <w:szCs w:val="28"/>
        </w:rPr>
        <w:object w:dxaOrig="1400" w:dyaOrig="420">
          <v:shape id="_x0000_i1081" type="#_x0000_t75" style="width:69.75pt;height:21pt" o:ole="">
            <v:imagedata r:id="rId82" o:title=""/>
          </v:shape>
          <o:OLEObject Type="Embed" ProgID="Equation.3" ShapeID="_x0000_i1081" DrawAspect="Content" ObjectID="_1618042375" r:id="rId117"/>
        </w:object>
      </w:r>
      <w:r w:rsidR="00EE13C6">
        <w:rPr>
          <w:rFonts w:ascii="Courier New" w:hAnsi="Courier New" w:cs="Courier New"/>
          <w:szCs w:val="28"/>
        </w:rPr>
        <w:t xml:space="preserve">, </w:t>
      </w:r>
      <w:r w:rsidR="00EE13C6" w:rsidRPr="005D71BB">
        <w:rPr>
          <w:rFonts w:ascii="Courier New" w:hAnsi="Courier New" w:cs="Courier New"/>
          <w:position w:val="-12"/>
          <w:szCs w:val="28"/>
        </w:rPr>
        <w:object w:dxaOrig="1400" w:dyaOrig="420">
          <v:shape id="_x0000_i1082" type="#_x0000_t75" style="width:69.75pt;height:21pt" o:ole="">
            <v:imagedata r:id="rId109" o:title=""/>
          </v:shape>
          <o:OLEObject Type="Embed" ProgID="Equation.3" ShapeID="_x0000_i1082" DrawAspect="Content" ObjectID="_1618042376" r:id="rId118"/>
        </w:object>
      </w:r>
      <w:r w:rsidR="00EE13C6">
        <w:rPr>
          <w:rFonts w:ascii="Courier New" w:hAnsi="Courier New" w:cs="Courier New"/>
          <w:szCs w:val="28"/>
        </w:rPr>
        <w:t xml:space="preserve"> </w:t>
      </w:r>
      <w:r w:rsidRPr="005D71BB">
        <w:t xml:space="preserve">була </w:t>
      </w:r>
      <w:r w:rsidR="004420E5">
        <w:t>не</w:t>
      </w:r>
      <w:r w:rsidR="004420E5" w:rsidRPr="005D71BB">
        <w:t xml:space="preserve"> виродженою</w:t>
      </w:r>
      <w:r w:rsidRPr="005D71BB">
        <w:t>.</w:t>
      </w:r>
    </w:p>
    <w:p w:rsidR="00185648" w:rsidRPr="005D71BB" w:rsidRDefault="00185648" w:rsidP="00952222">
      <w:pPr>
        <w:pStyle w:val="dtext"/>
      </w:pPr>
      <w:r w:rsidRPr="005D71BB">
        <w:t xml:space="preserve">У випадку параболічного рівняння маємо </w:t>
      </w:r>
      <w:r w:rsidRPr="005D71BB">
        <w:rPr>
          <w:position w:val="-6"/>
        </w:rPr>
        <w:object w:dxaOrig="1160" w:dyaOrig="360">
          <v:shape id="_x0000_i1083" type="#_x0000_t75" style="width:57.75pt;height:18pt" o:ole="">
            <v:imagedata r:id="rId119" o:title=""/>
          </v:shape>
          <o:OLEObject Type="Embed" ProgID="Equation.3" ShapeID="_x0000_i1083" DrawAspect="Content" ObjectID="_1618042377" r:id="rId120"/>
        </w:object>
      </w:r>
      <w:r w:rsidRPr="005D71BB">
        <w:t xml:space="preserve"> і таким чином</w:t>
      </w:r>
    </w:p>
    <w:p w:rsidR="00185648" w:rsidRPr="005D71BB" w:rsidRDefault="001F35BC" w:rsidP="00952222">
      <w:pPr>
        <w:pStyle w:val="dtext"/>
      </w:pPr>
      <w:r w:rsidRPr="001F35BC">
        <w:rPr>
          <w:position w:val="-18"/>
        </w:rPr>
        <w:object w:dxaOrig="5920" w:dyaOrig="499">
          <v:shape id="_x0000_i1084" type="#_x0000_t75" style="width:296.25pt;height:24.75pt" o:ole="">
            <v:imagedata r:id="rId121" o:title=""/>
          </v:shape>
          <o:OLEObject Type="Embed" ProgID="Equation.3" ShapeID="_x0000_i1084" DrawAspect="Content" ObjectID="_1618042378" r:id="rId122"/>
        </w:object>
      </w:r>
    </w:p>
    <w:p w:rsidR="00185648" w:rsidRPr="005D71BB" w:rsidRDefault="001F35BC" w:rsidP="00952222">
      <w:pPr>
        <w:pStyle w:val="dtext"/>
      </w:pPr>
      <w:r w:rsidRPr="005D71BB">
        <w:rPr>
          <w:position w:val="-16"/>
        </w:rPr>
        <w:object w:dxaOrig="8180" w:dyaOrig="480">
          <v:shape id="_x0000_i1085" type="#_x0000_t75" style="width:408.75pt;height:24pt" o:ole="">
            <v:imagedata r:id="rId123" o:title=""/>
          </v:shape>
          <o:OLEObject Type="Embed" ProgID="Equation.3" ShapeID="_x0000_i1085" DrawAspect="Content" ObjectID="_1618042379" r:id="rId124"/>
        </w:object>
      </w:r>
      <w:r>
        <w:t xml:space="preserve"> </w:t>
      </w:r>
      <w:r w:rsidR="00185648" w:rsidRPr="005D71BB">
        <w:t xml:space="preserve">При цьому </w:t>
      </w:r>
      <w:r w:rsidRPr="005D71BB">
        <w:rPr>
          <w:position w:val="-6"/>
        </w:rPr>
        <w:object w:dxaOrig="680" w:dyaOrig="380">
          <v:shape id="_x0000_i1086" type="#_x0000_t75" style="width:33.75pt;height:18.75pt" o:ole="">
            <v:imagedata r:id="rId125" o:title=""/>
          </v:shape>
          <o:OLEObject Type="Embed" ProgID="Equation.3" ShapeID="_x0000_i1086" DrawAspect="Content" ObjectID="_1618042380" r:id="rId126"/>
        </w:object>
      </w:r>
      <w:r w:rsidR="00185648" w:rsidRPr="005D71BB">
        <w:t xml:space="preserve">. Таким чином після ділення на </w:t>
      </w:r>
      <w:r w:rsidR="00185648" w:rsidRPr="005D71BB">
        <w:rPr>
          <w:position w:val="-6"/>
        </w:rPr>
        <w:object w:dxaOrig="300" w:dyaOrig="400">
          <v:shape id="_x0000_i1087" type="#_x0000_t75" style="width:15pt;height:20.25pt" o:ole="">
            <v:imagedata r:id="rId127" o:title=""/>
          </v:shape>
          <o:OLEObject Type="Embed" ProgID="Equation.3" ShapeID="_x0000_i1087" DrawAspect="Content" ObjectID="_1618042381" r:id="rId128"/>
        </w:object>
      </w:r>
      <w:r w:rsidR="00185648" w:rsidRPr="005D71BB">
        <w:t xml:space="preserve"> отримаємо канонічну форму запису рівняння гіперболічного типу.</w:t>
      </w:r>
    </w:p>
    <w:p w:rsidR="00185648" w:rsidRPr="00CE50B6" w:rsidRDefault="001F35BC" w:rsidP="00952222">
      <w:pPr>
        <w:pStyle w:val="dtext"/>
      </w:pPr>
      <w:r w:rsidRPr="005D71BB">
        <w:rPr>
          <w:position w:val="-16"/>
        </w:rPr>
        <w:object w:dxaOrig="2439" w:dyaOrig="420">
          <v:shape id="_x0000_i1088" type="#_x0000_t75" style="width:122.25pt;height:21pt" o:ole="">
            <v:imagedata r:id="rId129" o:title=""/>
          </v:shape>
          <o:OLEObject Type="Embed" ProgID="Equation.3" ShapeID="_x0000_i1088" DrawAspect="Content" ObjectID="_1618042382" r:id="rId130"/>
        </w:object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 w:rsidR="00185648" w:rsidRPr="005D71BB">
        <w:tab/>
      </w:r>
      <w:r>
        <w:tab/>
      </w:r>
      <w:r w:rsidR="005C6D1C">
        <w:t>(</w:t>
      </w:r>
      <w:r w:rsidR="0082227D">
        <w:t>7.</w:t>
      </w:r>
      <w:r w:rsidR="00185648" w:rsidRPr="00CE50B6">
        <w:t>12)</w:t>
      </w:r>
      <w:r>
        <w:t>.</w:t>
      </w:r>
    </w:p>
    <w:p w:rsidR="00185648" w:rsidRPr="004C0D88" w:rsidRDefault="00185648" w:rsidP="00952222">
      <w:pPr>
        <w:pStyle w:val="dheader3"/>
      </w:pPr>
      <w:r w:rsidRPr="004C0D88">
        <w:t>Класифікація рівнянь другого порядку з багатьма незалежними змінними</w:t>
      </w:r>
    </w:p>
    <w:p w:rsidR="00185648" w:rsidRPr="004C0D88" w:rsidRDefault="00185648" w:rsidP="00952222">
      <w:pPr>
        <w:pStyle w:val="dtext"/>
      </w:pPr>
      <w:r w:rsidRPr="004C0D88">
        <w:t>Будемо розглядати лінійне рівняння з дійсними коефіцієнтами</w:t>
      </w:r>
    </w:p>
    <w:p w:rsidR="00185648" w:rsidRPr="004C0D88" w:rsidRDefault="00483DB8" w:rsidP="00952222">
      <w:pPr>
        <w:pStyle w:val="dtext"/>
      </w:pPr>
      <w:r w:rsidRPr="00483DB8">
        <w:rPr>
          <w:position w:val="-32"/>
        </w:rPr>
        <w:object w:dxaOrig="4080" w:dyaOrig="760">
          <v:shape id="_x0000_i1089" type="#_x0000_t75" style="width:204pt;height:38.25pt" o:ole="">
            <v:imagedata r:id="rId131" o:title=""/>
          </v:shape>
          <o:OLEObject Type="Embed" ProgID="Equation.3" ShapeID="_x0000_i1089" DrawAspect="Content" ObjectID="_1618042383" r:id="rId132"/>
        </w:object>
      </w:r>
      <w:r>
        <w:tab/>
      </w:r>
      <w:r>
        <w:tab/>
      </w:r>
      <w:r>
        <w:tab/>
      </w:r>
      <w:r>
        <w:tab/>
      </w:r>
      <w:r>
        <w:tab/>
      </w:r>
      <w:r w:rsidR="001F35BC">
        <w:tab/>
      </w:r>
      <w:r w:rsidRPr="00483DB8">
        <w:t>(</w:t>
      </w:r>
      <w:r w:rsidR="0082227D">
        <w:t>7.</w:t>
      </w:r>
      <w:r w:rsidRPr="00483DB8">
        <w:t>13)</w:t>
      </w:r>
    </w:p>
    <w:p w:rsidR="00185648" w:rsidRPr="004C0D88" w:rsidRDefault="00185648" w:rsidP="00952222">
      <w:pPr>
        <w:pStyle w:val="dtext"/>
      </w:pPr>
      <w:r w:rsidRPr="004C0D88">
        <w:rPr>
          <w:position w:val="-16"/>
        </w:rPr>
        <w:object w:dxaOrig="1120" w:dyaOrig="420">
          <v:shape id="_x0000_i1090" type="#_x0000_t75" style="width:56.25pt;height:21pt" o:ole="">
            <v:imagedata r:id="rId133" o:title=""/>
          </v:shape>
          <o:OLEObject Type="Embed" ProgID="Equation.3" ShapeID="_x0000_i1090" DrawAspect="Content" ObjectID="_1618042384" r:id="rId134"/>
        </w:object>
      </w:r>
      <w:r w:rsidRPr="004C0D88">
        <w:t xml:space="preserve">. </w:t>
      </w:r>
      <w:r w:rsidR="00483DB8" w:rsidRPr="004C0D88">
        <w:rPr>
          <w:position w:val="-16"/>
        </w:rPr>
        <w:object w:dxaOrig="1620" w:dyaOrig="420">
          <v:shape id="_x0000_i1091" type="#_x0000_t75" style="width:81pt;height:21pt" o:ole="">
            <v:imagedata r:id="rId135" o:title=""/>
          </v:shape>
          <o:OLEObject Type="Embed" ProgID="Equation.3" ShapeID="_x0000_i1091" DrawAspect="Content" ObjectID="_1618042385" r:id="rId136"/>
        </w:object>
      </w:r>
      <w:r w:rsidRPr="004C0D88">
        <w:t xml:space="preserve"> </w:t>
      </w:r>
      <w:r w:rsidRPr="00483DB8">
        <w:t>є функціями від</w:t>
      </w:r>
      <w:r w:rsidRPr="004C0D88">
        <w:t xml:space="preserve"> </w:t>
      </w:r>
      <w:r w:rsidR="001F35BC" w:rsidRPr="004C0D88">
        <w:rPr>
          <w:position w:val="-12"/>
        </w:rPr>
        <w:object w:dxaOrig="1600" w:dyaOrig="380">
          <v:shape id="_x0000_i1092" type="#_x0000_t75" style="width:80.25pt;height:18.75pt" o:ole="">
            <v:imagedata r:id="rId137" o:title=""/>
          </v:shape>
          <o:OLEObject Type="Embed" ProgID="Equation.3" ShapeID="_x0000_i1092" DrawAspect="Content" ObjectID="_1618042386" r:id="rId138"/>
        </w:object>
      </w:r>
      <w:r w:rsidR="001F35BC">
        <w:t>.</w:t>
      </w:r>
    </w:p>
    <w:p w:rsidR="00185648" w:rsidRPr="004C0D88" w:rsidRDefault="00185648" w:rsidP="00952222">
      <w:pPr>
        <w:pStyle w:val="dtext"/>
      </w:pPr>
      <w:r w:rsidRPr="004C0D88">
        <w:t xml:space="preserve">Введемо нові змінні </w:t>
      </w:r>
      <w:r w:rsidRPr="004C0D88">
        <w:tab/>
      </w:r>
      <w:r w:rsidRPr="004C0D88">
        <w:rPr>
          <w:position w:val="-12"/>
        </w:rPr>
        <w:object w:dxaOrig="3379" w:dyaOrig="380">
          <v:shape id="_x0000_i1093" type="#_x0000_t75" style="width:168.75pt;height:18.75pt" o:ole="">
            <v:imagedata r:id="rId139" o:title=""/>
          </v:shape>
          <o:OLEObject Type="Embed" ProgID="Equation.3" ShapeID="_x0000_i1093" DrawAspect="Content" ObjectID="_1618042387" r:id="rId140"/>
        </w:object>
      </w:r>
      <w:r w:rsidR="00483DB8">
        <w:tab/>
      </w:r>
      <w:r w:rsidR="00483DB8">
        <w:tab/>
      </w:r>
      <w:r w:rsidR="001F35BC">
        <w:tab/>
      </w:r>
      <w:r w:rsidR="00483DB8">
        <w:t>(</w:t>
      </w:r>
      <w:r w:rsidR="0082227D">
        <w:t>7.</w:t>
      </w:r>
      <w:r w:rsidR="00483DB8">
        <w:t>14)</w:t>
      </w:r>
    </w:p>
    <w:p w:rsidR="00185648" w:rsidRPr="004C0D88" w:rsidRDefault="00185648" w:rsidP="00952222">
      <w:pPr>
        <w:pStyle w:val="dtext"/>
      </w:pPr>
      <w:r w:rsidRPr="004C0D88">
        <w:t>Обчислимо похідні, що входять в рівняння</w:t>
      </w:r>
      <w:r w:rsidR="00483DB8">
        <w:t xml:space="preserve"> </w:t>
      </w:r>
      <w:r w:rsidR="001F35BC" w:rsidRPr="001F35BC">
        <w:rPr>
          <w:position w:val="-30"/>
        </w:rPr>
        <w:object w:dxaOrig="1620" w:dyaOrig="740">
          <v:shape id="_x0000_i1094" type="#_x0000_t75" style="width:81pt;height:36.75pt" o:ole="">
            <v:imagedata r:id="rId141" o:title=""/>
          </v:shape>
          <o:OLEObject Type="Embed" ProgID="Equation.3" ShapeID="_x0000_i1094" DrawAspect="Content" ObjectID="_1618042388" r:id="rId142"/>
        </w:object>
      </w:r>
    </w:p>
    <w:p w:rsidR="00185648" w:rsidRPr="00862279" w:rsidRDefault="00862279" w:rsidP="00952222">
      <w:pPr>
        <w:pStyle w:val="dtext"/>
      </w:pPr>
      <w:r w:rsidRPr="001F35BC">
        <w:rPr>
          <w:position w:val="-30"/>
        </w:rPr>
        <w:object w:dxaOrig="4200" w:dyaOrig="740">
          <v:shape id="_x0000_i1095" type="#_x0000_t75" style="width:210pt;height:36.75pt" o:ole="">
            <v:imagedata r:id="rId143" o:title=""/>
          </v:shape>
          <o:OLEObject Type="Embed" ProgID="Equation.3" ShapeID="_x0000_i1095" DrawAspect="Content" ObjectID="_1618042389" r:id="rId144"/>
        </w:object>
      </w:r>
      <w:r w:rsidR="00185648" w:rsidRPr="004C0D88">
        <w:t xml:space="preserve">    де  </w:t>
      </w:r>
      <w:r w:rsidRPr="001F35BC">
        <w:rPr>
          <w:position w:val="-34"/>
        </w:rPr>
        <w:object w:dxaOrig="1160" w:dyaOrig="780">
          <v:shape id="_x0000_i1096" type="#_x0000_t75" style="width:57.75pt;height:39pt" o:ole="">
            <v:imagedata r:id="rId145" o:title=""/>
          </v:shape>
          <o:OLEObject Type="Embed" ProgID="Equation.3" ShapeID="_x0000_i1096" DrawAspect="Content" ObjectID="_1618042390" r:id="rId146"/>
        </w:object>
      </w:r>
    </w:p>
    <w:p w:rsidR="00185648" w:rsidRPr="004C0D88" w:rsidRDefault="00185648" w:rsidP="00952222">
      <w:pPr>
        <w:pStyle w:val="dtext"/>
      </w:pPr>
      <w:r w:rsidRPr="004C0D88">
        <w:t>Підставляючи вираз для похідних в вихідне рівняння отримаємо</w:t>
      </w:r>
      <w:r w:rsidR="00D53E3C">
        <w:t>:</w:t>
      </w:r>
    </w:p>
    <w:p w:rsidR="00185648" w:rsidRPr="00D53E3C" w:rsidRDefault="001F35BC" w:rsidP="00952222">
      <w:pPr>
        <w:pStyle w:val="dtext"/>
      </w:pPr>
      <w:r w:rsidRPr="004C0D88">
        <w:rPr>
          <w:position w:val="-30"/>
        </w:rPr>
        <w:object w:dxaOrig="4180" w:dyaOrig="740">
          <v:shape id="_x0000_i1097" type="#_x0000_t75" style="width:209.25pt;height:36.75pt" o:ole="">
            <v:imagedata r:id="rId147" o:title=""/>
          </v:shape>
          <o:OLEObject Type="Embed" ProgID="Equation.3" ShapeID="_x0000_i1097" DrawAspect="Content" ObjectID="_1618042391" r:id="rId148"/>
        </w:object>
      </w:r>
      <w:r w:rsidR="00D53E3C">
        <w:tab/>
      </w:r>
      <w:r w:rsidR="00D53E3C">
        <w:tab/>
      </w:r>
      <w:r w:rsidR="00D53E3C">
        <w:tab/>
      </w:r>
      <w:r w:rsidR="00D53E3C">
        <w:tab/>
      </w:r>
      <w:r w:rsidR="00D53E3C">
        <w:tab/>
      </w:r>
      <w:r>
        <w:tab/>
      </w:r>
      <w:r w:rsidR="00D53E3C" w:rsidRPr="00D53E3C">
        <w:t>(</w:t>
      </w:r>
      <w:r w:rsidR="0082227D">
        <w:t>7.</w:t>
      </w:r>
      <w:r w:rsidR="00D53E3C" w:rsidRPr="00D53E3C">
        <w:t>15)</w:t>
      </w:r>
    </w:p>
    <w:p w:rsidR="00185648" w:rsidRPr="00E55E61" w:rsidRDefault="00185648" w:rsidP="00952222">
      <w:pPr>
        <w:pStyle w:val="dtext"/>
      </w:pPr>
      <w:r w:rsidRPr="00D53E3C">
        <w:t>Де</w:t>
      </w:r>
      <w:r w:rsidRPr="004C0D88">
        <w:t xml:space="preserve"> </w:t>
      </w:r>
      <w:r w:rsidR="001F35BC" w:rsidRPr="001F35BC">
        <w:rPr>
          <w:position w:val="-34"/>
        </w:rPr>
        <w:object w:dxaOrig="2500" w:dyaOrig="780">
          <v:shape id="_x0000_i1098" type="#_x0000_t75" style="width:125.25pt;height:39pt" o:ole="">
            <v:imagedata r:id="rId149" o:title=""/>
          </v:shape>
          <o:OLEObject Type="Embed" ProgID="Equation.3" ShapeID="_x0000_i1098" DrawAspect="Content" ObjectID="_1618042392" r:id="rId150"/>
        </w:object>
      </w:r>
      <w:r w:rsidRPr="004C0D88">
        <w:t xml:space="preserve">   </w:t>
      </w:r>
      <w:r w:rsidR="001F35BC" w:rsidRPr="001F35BC">
        <w:rPr>
          <w:position w:val="-34"/>
        </w:rPr>
        <w:object w:dxaOrig="3600" w:dyaOrig="780">
          <v:shape id="_x0000_i1099" type="#_x0000_t75" style="width:180pt;height:39pt" o:ole="">
            <v:imagedata r:id="rId151" o:title=""/>
          </v:shape>
          <o:OLEObject Type="Embed" ProgID="Equation.3" ShapeID="_x0000_i1099" DrawAspect="Content" ObjectID="_1618042393" r:id="rId152"/>
        </w:object>
      </w:r>
      <w:r w:rsidR="00E55E61">
        <w:tab/>
      </w:r>
      <w:r w:rsidR="001F35BC">
        <w:tab/>
      </w:r>
      <w:r w:rsidR="00E55E61" w:rsidRPr="00E55E61">
        <w:t>(</w:t>
      </w:r>
      <w:r w:rsidR="0082227D">
        <w:t>7.</w:t>
      </w:r>
      <w:r w:rsidR="00E55E61" w:rsidRPr="00E55E61">
        <w:t>16)</w:t>
      </w:r>
      <w:r w:rsidR="00862279">
        <w:t>.</w:t>
      </w:r>
    </w:p>
    <w:p w:rsidR="00185648" w:rsidRPr="004C0D88" w:rsidRDefault="00185648" w:rsidP="00952222">
      <w:pPr>
        <w:pStyle w:val="dtext"/>
      </w:pPr>
      <w:r w:rsidRPr="004C0D88">
        <w:t>Пост</w:t>
      </w:r>
      <w:r w:rsidR="00862279">
        <w:t xml:space="preserve">авимо у відповідність рівнянню </w:t>
      </w:r>
      <w:r w:rsidRPr="004C0D88">
        <w:t>квадратичну форму</w:t>
      </w:r>
      <w:r w:rsidR="00E55E61">
        <w:t xml:space="preserve"> </w:t>
      </w:r>
      <w:r w:rsidR="00862279" w:rsidRPr="00862279">
        <w:rPr>
          <w:position w:val="-34"/>
        </w:rPr>
        <w:object w:dxaOrig="1500" w:dyaOrig="780">
          <v:shape id="_x0000_i1100" type="#_x0000_t75" style="width:75pt;height:39pt" o:ole="">
            <v:imagedata r:id="rId153" o:title=""/>
          </v:shape>
          <o:OLEObject Type="Embed" ProgID="Equation.3" ShapeID="_x0000_i1100" DrawAspect="Content" ObjectID="_1618042394" r:id="rId154"/>
        </w:object>
      </w:r>
      <w:r w:rsidRPr="004C0D88">
        <w:t xml:space="preserve">, де </w:t>
      </w:r>
      <w:r w:rsidRPr="004C0D88">
        <w:rPr>
          <w:position w:val="-16"/>
        </w:rPr>
        <w:object w:dxaOrig="2360" w:dyaOrig="460">
          <v:shape id="_x0000_i1101" type="#_x0000_t75" style="width:117.75pt;height:23.25pt" o:ole="">
            <v:imagedata r:id="rId155" o:title=""/>
          </v:shape>
          <o:OLEObject Type="Embed" ProgID="Equation.3" ShapeID="_x0000_i1101" DrawAspect="Content" ObjectID="_1618042395" r:id="rId156"/>
        </w:object>
      </w:r>
      <w:r w:rsidRPr="004C0D88">
        <w:t>, тобто коефіцієнти квадратичної форми  співпадають з коефіцієнтами рівняння в деякій точці області.</w:t>
      </w:r>
    </w:p>
    <w:p w:rsidR="00185648" w:rsidRPr="004C0D88" w:rsidRDefault="00185648" w:rsidP="00952222">
      <w:pPr>
        <w:pStyle w:val="dtext"/>
      </w:pPr>
      <w:r w:rsidRPr="004C0D88">
        <w:t xml:space="preserve">Здійснимо над змінними </w:t>
      </w:r>
      <w:r w:rsidRPr="004C0D88">
        <w:rPr>
          <w:position w:val="-12"/>
        </w:rPr>
        <w:object w:dxaOrig="240" w:dyaOrig="300">
          <v:shape id="_x0000_i1102" type="#_x0000_t75" style="width:12pt;height:15pt" o:ole="">
            <v:imagedata r:id="rId157" o:title=""/>
          </v:shape>
          <o:OLEObject Type="Embed" ProgID="Equation.3" ShapeID="_x0000_i1102" DrawAspect="Content" ObjectID="_1618042396" r:id="rId158"/>
        </w:object>
      </w:r>
      <w:r w:rsidRPr="004C0D88">
        <w:t xml:space="preserve"> лінійне перетворення </w:t>
      </w:r>
      <w:r w:rsidR="00862279" w:rsidRPr="00862279">
        <w:rPr>
          <w:position w:val="-30"/>
        </w:rPr>
        <w:object w:dxaOrig="1500" w:dyaOrig="740">
          <v:shape id="_x0000_i1103" type="#_x0000_t75" style="width:75pt;height:36.75pt" o:ole="">
            <v:imagedata r:id="rId159" o:title=""/>
          </v:shape>
          <o:OLEObject Type="Embed" ProgID="Equation.3" ShapeID="_x0000_i1103" DrawAspect="Content" ObjectID="_1618042397" r:id="rId160"/>
        </w:object>
      </w:r>
      <w:r w:rsidR="00862279">
        <w:t>.</w:t>
      </w:r>
    </w:p>
    <w:p w:rsidR="00185648" w:rsidRPr="004C0D88" w:rsidRDefault="00185648" w:rsidP="00952222">
      <w:pPr>
        <w:pStyle w:val="dtext"/>
      </w:pPr>
      <w:r w:rsidRPr="004C0D88">
        <w:t>Будемо мати для квадратичної форми новий вираз</w:t>
      </w:r>
      <w:r w:rsidR="00CB55F5">
        <w:t>:</w:t>
      </w:r>
    </w:p>
    <w:p w:rsidR="00185648" w:rsidRPr="00B62E00" w:rsidRDefault="00D93DD4" w:rsidP="00952222">
      <w:pPr>
        <w:pStyle w:val="dtext"/>
      </w:pPr>
      <w:r w:rsidRPr="00B62E00">
        <w:rPr>
          <w:position w:val="-32"/>
        </w:rPr>
        <w:object w:dxaOrig="3159" w:dyaOrig="760">
          <v:shape id="_x0000_i1104" type="#_x0000_t75" style="width:158.25pt;height:38.25pt" o:ole="">
            <v:imagedata r:id="rId161" o:title=""/>
          </v:shape>
          <o:OLEObject Type="Embed" ProgID="Equation.3" ShapeID="_x0000_i1104" DrawAspect="Content" ObjectID="_1618042398" r:id="rId162"/>
        </w:object>
      </w:r>
      <w:r w:rsidR="004420E5">
        <w:t xml:space="preserve"> де</w:t>
      </w:r>
      <w:r w:rsidR="00185648" w:rsidRPr="004C0D88">
        <w:tab/>
      </w:r>
      <w:r w:rsidR="00062F24" w:rsidRPr="00062F24">
        <w:rPr>
          <w:lang w:val="ru-RU"/>
        </w:rPr>
        <w:tab/>
      </w:r>
      <w:r w:rsidR="00062F24" w:rsidRPr="00D93DD4">
        <w:rPr>
          <w:position w:val="-32"/>
        </w:rPr>
        <w:object w:dxaOrig="2500" w:dyaOrig="760">
          <v:shape id="_x0000_i1105" type="#_x0000_t75" style="width:125.25pt;height:38.25pt" o:ole="">
            <v:imagedata r:id="rId163" o:title=""/>
          </v:shape>
          <o:OLEObject Type="Embed" ProgID="Equation.3" ShapeID="_x0000_i1105" DrawAspect="Content" ObjectID="_1618042399" r:id="rId164"/>
        </w:object>
      </w:r>
      <w:r w:rsidR="00B62E00">
        <w:t>.</w:t>
      </w:r>
      <w:r w:rsidR="00B62E00">
        <w:tab/>
      </w:r>
      <w:r>
        <w:tab/>
      </w:r>
      <w:r w:rsidR="00B62E00" w:rsidRPr="00B62E00">
        <w:t>(</w:t>
      </w:r>
      <w:r w:rsidR="0082227D">
        <w:t>7.</w:t>
      </w:r>
      <w:r w:rsidR="00B62E00" w:rsidRPr="00B62E00">
        <w:t>17)</w:t>
      </w:r>
    </w:p>
    <w:p w:rsidR="00185648" w:rsidRPr="004C0D88" w:rsidRDefault="00185648" w:rsidP="00952222">
      <w:pPr>
        <w:pStyle w:val="dtext"/>
      </w:pPr>
      <w:r w:rsidRPr="004C0D88">
        <w:t xml:space="preserve">Таким чином можна бачити, що коефіцієнти головної частини рівняння перетворюються аналогічно коефіцієнтам квадратичної </w:t>
      </w:r>
      <w:r w:rsidR="00B62E00">
        <w:t>форми при лінійному перетворені (</w:t>
      </w:r>
      <w:r w:rsidR="0082227D">
        <w:t>7.</w:t>
      </w:r>
      <w:r w:rsidR="00B62E00">
        <w:t>16), (</w:t>
      </w:r>
      <w:r w:rsidR="0082227D">
        <w:t>7.</w:t>
      </w:r>
      <w:r w:rsidR="00B62E00">
        <w:t>17).</w:t>
      </w:r>
      <w:r w:rsidRPr="004C0D88">
        <w:t xml:space="preserve"> Відомо, що </w:t>
      </w:r>
      <w:r w:rsidR="00D93DD4">
        <w:t>використовуючи лінійне</w:t>
      </w:r>
      <w:r w:rsidRPr="004C0D88">
        <w:t xml:space="preserve"> перетворення можна привести матрицю </w:t>
      </w:r>
      <w:r w:rsidR="00D93DD4" w:rsidRPr="004C0D88">
        <w:rPr>
          <w:position w:val="-22"/>
        </w:rPr>
        <w:object w:dxaOrig="1180" w:dyaOrig="540">
          <v:shape id="_x0000_i1106" type="#_x0000_t75" style="width:59.25pt;height:27pt" o:ole="">
            <v:imagedata r:id="rId165" o:title=""/>
          </v:shape>
          <o:OLEObject Type="Embed" ProgID="Equation.3" ShapeID="_x0000_i1106" DrawAspect="Content" ObjectID="_1618042400" r:id="rId166"/>
        </w:object>
      </w:r>
      <w:r w:rsidRPr="004C0D88">
        <w:t xml:space="preserve">квадратичної форми до діагонального вигляду, в якому </w:t>
      </w:r>
      <w:r w:rsidR="00D721C0" w:rsidRPr="00B62E00">
        <w:rPr>
          <w:position w:val="-8"/>
        </w:rPr>
        <w:object w:dxaOrig="980" w:dyaOrig="440">
          <v:shape id="_x0000_i1107" type="#_x0000_t75" style="width:48.75pt;height:21.75pt" o:ole="">
            <v:imagedata r:id="rId167" o:title=""/>
          </v:shape>
          <o:OLEObject Type="Embed" ProgID="Equation.3" ShapeID="_x0000_i1107" DrawAspect="Content" ObjectID="_1618042401" r:id="rId168"/>
        </w:object>
      </w:r>
      <w:r w:rsidR="00B62E00">
        <w:t xml:space="preserve"> </w:t>
      </w:r>
      <w:r w:rsidRPr="004C0D88">
        <w:t xml:space="preserve">або  </w:t>
      </w:r>
      <w:r w:rsidR="00B62E00">
        <w:t>0</w:t>
      </w:r>
      <w:r w:rsidRPr="004C0D88">
        <w:t xml:space="preserve">, </w:t>
      </w:r>
      <w:r w:rsidR="00B62E00">
        <w:t xml:space="preserve"> </w:t>
      </w:r>
      <w:r w:rsidR="00D93DD4" w:rsidRPr="004C0D88">
        <w:rPr>
          <w:position w:val="-12"/>
        </w:rPr>
        <w:object w:dxaOrig="1560" w:dyaOrig="480">
          <v:shape id="_x0000_i1108" type="#_x0000_t75" style="width:78pt;height:24pt" o:ole="">
            <v:imagedata r:id="rId169" o:title=""/>
          </v:shape>
          <o:OLEObject Type="Embed" ProgID="Equation.3" ShapeID="_x0000_i1108" DrawAspect="Content" ObjectID="_1618042402" r:id="rId170"/>
        </w:object>
      </w:r>
      <w:r w:rsidRPr="004C0D88">
        <w:t>.</w:t>
      </w:r>
    </w:p>
    <w:p w:rsidR="00185648" w:rsidRPr="004C0D88" w:rsidRDefault="00185648" w:rsidP="00952222">
      <w:pPr>
        <w:pStyle w:val="dtext"/>
      </w:pPr>
      <w:r w:rsidRPr="004C0D88">
        <w:t xml:space="preserve">Згідно до закону інерції квадратичних форм, кількість додатних, від’ємних та нульових </w:t>
      </w:r>
      <w:r w:rsidR="00BF6794">
        <w:t>діагональних елементів</w:t>
      </w:r>
      <w:r w:rsidRPr="004C0D88">
        <w:t xml:space="preserve"> інваріантне відносно лінійного перетворення.</w:t>
      </w:r>
    </w:p>
    <w:p w:rsidR="00185648" w:rsidRPr="00226F9C" w:rsidRDefault="00185648" w:rsidP="00952222">
      <w:pPr>
        <w:pStyle w:val="dtext"/>
      </w:pPr>
      <w:r w:rsidRPr="004C0D88">
        <w:t xml:space="preserve">Будемо називати рівняння в точці </w:t>
      </w:r>
      <w:r w:rsidR="00D93DD4" w:rsidRPr="004C0D88">
        <w:rPr>
          <w:position w:val="-12"/>
        </w:rPr>
        <w:object w:dxaOrig="1260" w:dyaOrig="420">
          <v:shape id="_x0000_i1109" type="#_x0000_t75" style="width:63pt;height:21pt" o:ole="">
            <v:imagedata r:id="rId171" o:title=""/>
          </v:shape>
          <o:OLEObject Type="Embed" ProgID="Equation.3" ShapeID="_x0000_i1109" DrawAspect="Content" ObjectID="_1618042403" r:id="rId172"/>
        </w:object>
      </w:r>
      <w:r w:rsidR="002F6BE9">
        <w:t xml:space="preserve"> </w:t>
      </w:r>
      <w:r w:rsidRPr="004C0D88">
        <w:t>еліптичним</w:t>
      </w:r>
      <w:r w:rsidR="005E392E">
        <w:t>,</w:t>
      </w:r>
      <w:r w:rsidRPr="004C0D88">
        <w:t xml:space="preserve"> якщо всі </w:t>
      </w:r>
      <w:r w:rsidR="00D93DD4" w:rsidRPr="004C0D88">
        <w:rPr>
          <w:position w:val="-12"/>
        </w:rPr>
        <w:object w:dxaOrig="1200" w:dyaOrig="480">
          <v:shape id="_x0000_i1110" type="#_x0000_t75" style="width:60pt;height:24pt" o:ole="">
            <v:imagedata r:id="rId173" o:title=""/>
          </v:shape>
          <o:OLEObject Type="Embed" ProgID="Equation.3" ShapeID="_x0000_i1110" DrawAspect="Content" ObjectID="_1618042404" r:id="rId174"/>
        </w:object>
      </w:r>
      <w:r w:rsidRPr="004C0D88">
        <w:t xml:space="preserve"> мають один і той же знак</w:t>
      </w:r>
      <w:r w:rsidR="005E392E">
        <w:t>.</w:t>
      </w:r>
      <w:r w:rsidRPr="004C0D88">
        <w:t xml:space="preserve"> </w:t>
      </w:r>
      <w:r w:rsidR="005E392E">
        <w:t>Г</w:t>
      </w:r>
      <w:r w:rsidRPr="004C0D88">
        <w:t xml:space="preserve">іперболічним, якщо </w:t>
      </w:r>
      <w:r w:rsidR="002F6BE9" w:rsidRPr="004C0D88">
        <w:rPr>
          <w:position w:val="-6"/>
        </w:rPr>
        <w:object w:dxaOrig="700" w:dyaOrig="240">
          <v:shape id="_x0000_i1111" type="#_x0000_t75" style="width:35.25pt;height:12pt" o:ole="">
            <v:imagedata r:id="rId175" o:title=""/>
          </v:shape>
          <o:OLEObject Type="Embed" ProgID="Equation.3" ShapeID="_x0000_i1111" DrawAspect="Content" ObjectID="_1618042405" r:id="rId176"/>
        </w:object>
      </w:r>
      <w:r w:rsidR="002F6BE9">
        <w:t xml:space="preserve"> елементів</w:t>
      </w:r>
      <w:r w:rsidRPr="004C0D88">
        <w:t xml:space="preserve"> </w:t>
      </w:r>
      <w:r w:rsidR="002F6BE9">
        <w:t xml:space="preserve">матриці </w:t>
      </w:r>
      <w:r w:rsidRPr="004C0D88">
        <w:t xml:space="preserve">мають один знак, а </w:t>
      </w:r>
      <w:r w:rsidR="002F6BE9" w:rsidRPr="004C0D88">
        <w:rPr>
          <w:position w:val="-6"/>
        </w:rPr>
        <w:object w:dxaOrig="680" w:dyaOrig="240">
          <v:shape id="_x0000_i1112" type="#_x0000_t75" style="width:33.75pt;height:12pt" o:ole="">
            <v:imagedata r:id="rId177" o:title=""/>
          </v:shape>
          <o:OLEObject Type="Embed" ProgID="Equation.3" ShapeID="_x0000_i1112" DrawAspect="Content" ObjectID="_1618042406" r:id="rId178"/>
        </w:object>
      </w:r>
      <w:r w:rsidRPr="004C0D88">
        <w:t xml:space="preserve"> коефіцієнтів мають протилежний знак</w:t>
      </w:r>
      <w:r w:rsidR="005E392E">
        <w:t>.</w:t>
      </w:r>
      <w:r w:rsidR="002F6BE9">
        <w:t xml:space="preserve"> </w:t>
      </w:r>
      <w:r w:rsidR="005E392E">
        <w:t>П</w:t>
      </w:r>
      <w:r w:rsidRPr="004C0D88">
        <w:t xml:space="preserve">араболічним, якщо хоча б один з </w:t>
      </w:r>
      <w:r w:rsidR="002F6BE9">
        <w:t>діагональних елементів матриці</w:t>
      </w:r>
      <w:r w:rsidRPr="004C0D88">
        <w:t xml:space="preserve"> </w:t>
      </w:r>
      <w:r w:rsidR="00D93DD4" w:rsidRPr="00D93DD4">
        <w:rPr>
          <w:position w:val="-8"/>
        </w:rPr>
        <w:object w:dxaOrig="420" w:dyaOrig="440">
          <v:shape id="_x0000_i1113" type="#_x0000_t75" style="width:21pt;height:21.75pt" o:ole="">
            <v:imagedata r:id="rId179" o:title=""/>
          </v:shape>
          <o:OLEObject Type="Embed" ProgID="Equation.3" ShapeID="_x0000_i1113" DrawAspect="Content" ObjectID="_1618042407" r:id="rId180"/>
        </w:object>
      </w:r>
      <w:r w:rsidRPr="004C0D88">
        <w:t xml:space="preserve"> дорівнює нулю.</w:t>
      </w:r>
    </w:p>
    <w:p w:rsidR="00185648" w:rsidRPr="00A73110" w:rsidRDefault="00185648" w:rsidP="00952222">
      <w:pPr>
        <w:pStyle w:val="dtext"/>
      </w:pPr>
      <w:r w:rsidRPr="004C0D88">
        <w:t xml:space="preserve">Обираючи нові незалежні змінні </w:t>
      </w:r>
      <w:r w:rsidRPr="004C0D88">
        <w:rPr>
          <w:position w:val="-12"/>
        </w:rPr>
        <w:object w:dxaOrig="260" w:dyaOrig="380">
          <v:shape id="_x0000_i1114" type="#_x0000_t75" style="width:12.75pt;height:18.75pt" o:ole="">
            <v:imagedata r:id="rId181" o:title=""/>
          </v:shape>
          <o:OLEObject Type="Embed" ProgID="Equation.3" ShapeID="_x0000_i1114" DrawAspect="Content" ObjectID="_1618042408" r:id="rId182"/>
        </w:object>
      </w:r>
      <w:r w:rsidR="00D93DD4">
        <w:t xml:space="preserve"> таким чином що б</w:t>
      </w:r>
      <w:r w:rsidRPr="004C0D88">
        <w:t xml:space="preserve"> </w:t>
      </w:r>
      <w:r w:rsidR="006A13AB">
        <w:t>у</w:t>
      </w:r>
      <w:r w:rsidRPr="004C0D88">
        <w:t xml:space="preserve"> точці </w:t>
      </w:r>
      <w:r w:rsidRPr="004C0D88">
        <w:rPr>
          <w:position w:val="-12"/>
        </w:rPr>
        <w:object w:dxaOrig="1280" w:dyaOrig="420">
          <v:shape id="_x0000_i1115" type="#_x0000_t75" style="width:63.75pt;height:21pt" o:ole="">
            <v:imagedata r:id="rId183" o:title=""/>
          </v:shape>
          <o:OLEObject Type="Embed" ProgID="Equation.3" ShapeID="_x0000_i1115" DrawAspect="Content" ObjectID="_1618042409" r:id="rId184"/>
        </w:object>
      </w:r>
      <w:r w:rsidRPr="004C0D88">
        <w:t xml:space="preserve"> виконувалось </w:t>
      </w:r>
      <w:r w:rsidR="006A13AB">
        <w:t xml:space="preserve">рівність </w:t>
      </w:r>
      <w:r w:rsidR="00D93DD4" w:rsidRPr="00D93DD4">
        <w:rPr>
          <w:position w:val="-34"/>
        </w:rPr>
        <w:object w:dxaOrig="1800" w:dyaOrig="780">
          <v:shape id="_x0000_i1116" type="#_x0000_t75" style="width:90pt;height:39pt" o:ole="">
            <v:imagedata r:id="rId185" o:title=""/>
          </v:shape>
          <o:OLEObject Type="Embed" ProgID="Equation.3" ShapeID="_x0000_i1116" DrawAspect="Content" ObjectID="_1618042410" r:id="rId186"/>
        </w:object>
      </w:r>
      <w:r w:rsidRPr="004C0D88">
        <w:t xml:space="preserve">, де </w:t>
      </w:r>
      <w:r w:rsidRPr="004C0D88">
        <w:rPr>
          <w:position w:val="-14"/>
        </w:rPr>
        <w:object w:dxaOrig="440" w:dyaOrig="440">
          <v:shape id="_x0000_i1117" type="#_x0000_t75" style="width:21.75pt;height:21.75pt" o:ole="">
            <v:imagedata r:id="rId187" o:title=""/>
          </v:shape>
          <o:OLEObject Type="Embed" ProgID="Equation.3" ShapeID="_x0000_i1117" DrawAspect="Content" ObjectID="_1618042411" r:id="rId188"/>
        </w:object>
      </w:r>
      <w:r w:rsidRPr="004C0D88">
        <w:t xml:space="preserve"> - коефіцієнти перетворення, яке приводить квадратичну ф</w:t>
      </w:r>
      <w:r w:rsidR="005E392E">
        <w:t>орму до канонічної форми запису</w:t>
      </w:r>
      <w:r w:rsidRPr="004C0D88">
        <w:t xml:space="preserve">. Зокрема, покладаючи </w:t>
      </w:r>
      <w:r w:rsidR="00D93DD4" w:rsidRPr="00D93DD4">
        <w:rPr>
          <w:position w:val="-30"/>
        </w:rPr>
        <w:object w:dxaOrig="1440" w:dyaOrig="740">
          <v:shape id="_x0000_i1118" type="#_x0000_t75" style="width:1in;height:36.75pt" o:ole="">
            <v:imagedata r:id="rId189" o:title=""/>
          </v:shape>
          <o:OLEObject Type="Embed" ProgID="Equation.3" ShapeID="_x0000_i1118" DrawAspect="Content" ObjectID="_1618042412" r:id="rId190"/>
        </w:object>
      </w:r>
      <w:r w:rsidRPr="004C0D88">
        <w:t xml:space="preserve">, отримаємо у точці </w:t>
      </w:r>
      <w:r w:rsidRPr="004C0D88">
        <w:rPr>
          <w:position w:val="-12"/>
        </w:rPr>
        <w:object w:dxaOrig="1280" w:dyaOrig="420">
          <v:shape id="_x0000_i1119" type="#_x0000_t75" style="width:63.75pt;height:21pt" o:ole="">
            <v:imagedata r:id="rId183" o:title=""/>
          </v:shape>
          <o:OLEObject Type="Embed" ProgID="Equation.3" ShapeID="_x0000_i1119" DrawAspect="Content" ObjectID="_1618042413" r:id="rId191"/>
        </w:object>
      </w:r>
      <w:r w:rsidRPr="00226F9C">
        <w:rPr>
          <w:lang w:val="ru-RU"/>
        </w:rPr>
        <w:t xml:space="preserve"> </w:t>
      </w:r>
      <w:r w:rsidRPr="00A73110">
        <w:t>канонічну форму запису рівняння в залежності від його типу:</w:t>
      </w:r>
    </w:p>
    <w:p w:rsidR="00185648" w:rsidRPr="004C0D88" w:rsidRDefault="00185648" w:rsidP="00952222">
      <w:pPr>
        <w:pStyle w:val="dtext"/>
      </w:pPr>
      <w:r w:rsidRPr="004C0D88">
        <w:rPr>
          <w:position w:val="-28"/>
        </w:rPr>
        <w:object w:dxaOrig="1680" w:dyaOrig="720">
          <v:shape id="_x0000_i1120" type="#_x0000_t75" style="width:83.25pt;height:36pt" o:ole="">
            <v:imagedata r:id="rId192" o:title=""/>
          </v:shape>
          <o:OLEObject Type="Embed" ProgID="Equation.3" ShapeID="_x0000_i1120" DrawAspect="Content" ObjectID="_1618042414" r:id="rId193"/>
        </w:object>
      </w:r>
      <w:r w:rsidRPr="004C0D88">
        <w:t xml:space="preserve"> </w:t>
      </w:r>
      <w:r w:rsidR="00D93DD4">
        <w:t xml:space="preserve"> -</w:t>
      </w:r>
      <w:r w:rsidRPr="004C0D88">
        <w:t>(</w:t>
      </w:r>
      <w:r w:rsidRPr="006A13AB">
        <w:t>еліптичний тип</w:t>
      </w:r>
      <w:r w:rsidRPr="004C0D88">
        <w:t>)</w:t>
      </w:r>
      <w:r w:rsidR="003B6367">
        <w:tab/>
      </w:r>
      <w:r w:rsidR="003B6367">
        <w:tab/>
      </w:r>
      <w:r w:rsidR="003B6367">
        <w:tab/>
      </w:r>
      <w:r w:rsidR="003B6367">
        <w:tab/>
      </w:r>
      <w:r w:rsidR="0082227D" w:rsidRPr="0082227D">
        <w:rPr>
          <w:lang w:val="ru-RU"/>
        </w:rPr>
        <w:tab/>
      </w:r>
      <w:r w:rsidR="00D93DD4">
        <w:rPr>
          <w:lang w:val="ru-RU"/>
        </w:rPr>
        <w:tab/>
      </w:r>
      <w:r w:rsidR="003B6367" w:rsidRPr="003B6367">
        <w:t>(</w:t>
      </w:r>
      <w:r w:rsidR="0082227D">
        <w:t>7.</w:t>
      </w:r>
      <w:r w:rsidR="003B6367" w:rsidRPr="003B6367">
        <w:t>18)</w:t>
      </w:r>
      <w:r w:rsidR="00D93DD4">
        <w:t>,</w:t>
      </w:r>
    </w:p>
    <w:p w:rsidR="00185648" w:rsidRPr="004C0D88" w:rsidRDefault="00D93DD4" w:rsidP="00952222">
      <w:pPr>
        <w:pStyle w:val="dtext"/>
        <w:rPr>
          <w:rFonts w:cs="Courier New"/>
        </w:rPr>
      </w:pPr>
      <w:r w:rsidRPr="004C0D88">
        <w:rPr>
          <w:rFonts w:cs="Courier New"/>
          <w:position w:val="-30"/>
        </w:rPr>
        <w:object w:dxaOrig="2760" w:dyaOrig="740">
          <v:shape id="_x0000_i1121" type="#_x0000_t75" style="width:138pt;height:36.75pt" o:ole="">
            <v:imagedata r:id="rId194" o:title=""/>
          </v:shape>
          <o:OLEObject Type="Embed" ProgID="Equation.3" ShapeID="_x0000_i1121" DrawAspect="Content" ObjectID="_1618042415" r:id="rId195"/>
        </w:object>
      </w:r>
      <w:r>
        <w:rPr>
          <w:rFonts w:cs="Courier New"/>
        </w:rPr>
        <w:t xml:space="preserve"> - </w:t>
      </w:r>
      <w:r w:rsidR="00185648" w:rsidRPr="004C0D88">
        <w:rPr>
          <w:rFonts w:cs="Courier New"/>
        </w:rPr>
        <w:t>(</w:t>
      </w:r>
      <w:r w:rsidR="00185648" w:rsidRPr="006A13AB">
        <w:t>гіперболічний тип)</w:t>
      </w:r>
      <w:r w:rsidR="003B6367">
        <w:tab/>
      </w:r>
      <w:r w:rsidR="003B6367">
        <w:tab/>
      </w:r>
      <w:r w:rsidR="0082227D" w:rsidRPr="0082227D">
        <w:rPr>
          <w:lang w:val="ru-RU"/>
        </w:rPr>
        <w:tab/>
      </w:r>
      <w:r>
        <w:rPr>
          <w:lang w:val="ru-RU"/>
        </w:rPr>
        <w:tab/>
      </w:r>
      <w:r w:rsidR="003B6367">
        <w:t>(</w:t>
      </w:r>
      <w:r w:rsidR="0082227D">
        <w:t>7.</w:t>
      </w:r>
      <w:r w:rsidR="003B6367">
        <w:t>19)</w:t>
      </w:r>
      <w:r>
        <w:t>,</w:t>
      </w:r>
    </w:p>
    <w:p w:rsidR="00185648" w:rsidRPr="006A13AB" w:rsidRDefault="00D93DD4" w:rsidP="00952222">
      <w:pPr>
        <w:pStyle w:val="dtext"/>
        <w:rPr>
          <w:lang w:val="ru-RU"/>
        </w:rPr>
      </w:pPr>
      <w:r w:rsidRPr="00D93DD4">
        <w:rPr>
          <w:rFonts w:ascii="Courier New" w:hAnsi="Courier New" w:cs="Courier New"/>
          <w:position w:val="-30"/>
          <w:szCs w:val="28"/>
        </w:rPr>
        <w:object w:dxaOrig="2620" w:dyaOrig="740">
          <v:shape id="_x0000_i1122" type="#_x0000_t75" style="width:131.25pt;height:36.75pt" o:ole="">
            <v:imagedata r:id="rId196" o:title=""/>
          </v:shape>
          <o:OLEObject Type="Embed" ProgID="Equation.3" ShapeID="_x0000_i1122" DrawAspect="Content" ObjectID="_1618042416" r:id="rId197"/>
        </w:object>
      </w:r>
      <w:r w:rsidR="00185648" w:rsidRPr="004C0D8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 xml:space="preserve"> -</w:t>
      </w:r>
      <w:r w:rsidR="00185648" w:rsidRPr="006A13AB">
        <w:t>(параболічний тип)</w:t>
      </w:r>
      <w:r w:rsidR="003B6367">
        <w:tab/>
      </w:r>
      <w:r w:rsidR="003B6367">
        <w:tab/>
      </w:r>
      <w:r w:rsidR="0082227D" w:rsidRPr="0082227D">
        <w:rPr>
          <w:lang w:val="ru-RU"/>
        </w:rPr>
        <w:tab/>
      </w:r>
      <w:r>
        <w:rPr>
          <w:lang w:val="ru-RU"/>
        </w:rPr>
        <w:tab/>
      </w:r>
      <w:r w:rsidR="003B6367">
        <w:t>(</w:t>
      </w:r>
      <w:r w:rsidR="0082227D">
        <w:t>7.</w:t>
      </w:r>
      <w:r w:rsidR="003B6367">
        <w:t>20)</w:t>
      </w:r>
      <w:r>
        <w:t>.</w:t>
      </w:r>
    </w:p>
    <w:p w:rsidR="00185648" w:rsidRPr="00D93DD4" w:rsidRDefault="00185648" w:rsidP="00952222">
      <w:pPr>
        <w:pStyle w:val="dtext"/>
      </w:pPr>
      <w:r w:rsidRPr="00A73110">
        <w:rPr>
          <w:b/>
        </w:rPr>
        <w:t>Приклад</w:t>
      </w:r>
      <w:r>
        <w:rPr>
          <w:b/>
        </w:rPr>
        <w:t xml:space="preserve"> 1</w:t>
      </w:r>
      <w:r w:rsidRPr="00A73110">
        <w:rPr>
          <w:b/>
        </w:rPr>
        <w:t>.</w:t>
      </w:r>
      <w:r>
        <w:t xml:space="preserve"> Визначити тип рівняння і привести його до канонічної форми запису.</w:t>
      </w:r>
      <w:r w:rsidR="00D93DD4">
        <w:t xml:space="preserve"> </w:t>
      </w:r>
      <w:r w:rsidRPr="00C97C69">
        <w:rPr>
          <w:rFonts w:ascii="Courier New" w:hAnsi="Courier New" w:cs="Courier New"/>
          <w:position w:val="-16"/>
          <w:szCs w:val="28"/>
        </w:rPr>
        <w:object w:dxaOrig="2060" w:dyaOrig="460">
          <v:shape id="_x0000_i1123" type="#_x0000_t75" style="width:102.75pt;height:23.25pt" o:ole="">
            <v:imagedata r:id="rId198" o:title=""/>
          </v:shape>
          <o:OLEObject Type="Embed" ProgID="Equation.3" ShapeID="_x0000_i1123" DrawAspect="Content" ObjectID="_1618042417" r:id="rId199"/>
        </w:object>
      </w:r>
      <w:r>
        <w:rPr>
          <w:rFonts w:ascii="Courier New" w:hAnsi="Courier New" w:cs="Courier New"/>
          <w:szCs w:val="28"/>
        </w:rPr>
        <w:t>.</w:t>
      </w:r>
    </w:p>
    <w:p w:rsidR="00185648" w:rsidRDefault="00185648" w:rsidP="00952222">
      <w:pPr>
        <w:pStyle w:val="dtext"/>
      </w:pPr>
      <w:r w:rsidRPr="00C97C69">
        <w:rPr>
          <w:b/>
        </w:rPr>
        <w:t>Розв’язання</w:t>
      </w:r>
      <w:r>
        <w:rPr>
          <w:b/>
        </w:rPr>
        <w:t xml:space="preserve">. </w:t>
      </w:r>
      <w:r w:rsidRPr="00C97C69">
        <w:t>Складемо характеристичне рівняння</w:t>
      </w:r>
      <w:r>
        <w:t>.</w:t>
      </w:r>
    </w:p>
    <w:p w:rsidR="00185648" w:rsidRDefault="00185648" w:rsidP="00952222">
      <w:pPr>
        <w:pStyle w:val="dtext"/>
      </w:pPr>
      <w:r w:rsidRPr="00C97C69">
        <w:rPr>
          <w:position w:val="-36"/>
        </w:rPr>
        <w:object w:dxaOrig="2580" w:dyaOrig="920">
          <v:shape id="_x0000_i1124" type="#_x0000_t75" style="width:129pt;height:45.75pt" o:ole="">
            <v:imagedata r:id="rId200" o:title=""/>
          </v:shape>
          <o:OLEObject Type="Embed" ProgID="Equation.3" ShapeID="_x0000_i1124" DrawAspect="Content" ObjectID="_1618042418" r:id="rId201"/>
        </w:object>
      </w:r>
      <w:r>
        <w:t xml:space="preserve">. </w:t>
      </w:r>
      <w:r>
        <w:tab/>
      </w:r>
      <w:r>
        <w:tab/>
      </w:r>
      <w:r w:rsidRPr="00C97C69">
        <w:rPr>
          <w:position w:val="-36"/>
        </w:rPr>
        <w:object w:dxaOrig="1200" w:dyaOrig="859">
          <v:shape id="_x0000_i1125" type="#_x0000_t75" style="width:60pt;height:42.75pt" o:ole="">
            <v:imagedata r:id="rId202" o:title=""/>
          </v:shape>
          <o:OLEObject Type="Embed" ProgID="Equation.3" ShapeID="_x0000_i1125" DrawAspect="Content" ObjectID="_1618042419" r:id="rId203"/>
        </w:object>
      </w:r>
      <w:r>
        <w:t>.</w:t>
      </w:r>
    </w:p>
    <w:p w:rsidR="00185648" w:rsidRPr="0082227D" w:rsidRDefault="00185648" w:rsidP="00952222">
      <w:pPr>
        <w:pStyle w:val="dtext"/>
      </w:pPr>
      <w:r w:rsidRPr="0082227D">
        <w:t>Оскільки обидві характеристики є дійсними, то рівняння має гіперболічний тип.</w:t>
      </w:r>
      <w:r w:rsidR="00D93DD4">
        <w:t xml:space="preserve"> </w:t>
      </w:r>
      <w:r w:rsidRPr="0082227D">
        <w:t>Останнє рівняння можна записати у вигляді:</w:t>
      </w:r>
    </w:p>
    <w:p w:rsidR="00185648" w:rsidRPr="0082227D" w:rsidRDefault="00185648" w:rsidP="00952222">
      <w:pPr>
        <w:pStyle w:val="dtext"/>
      </w:pPr>
      <w:r w:rsidRPr="00C97C69">
        <w:rPr>
          <w:rFonts w:ascii="Courier New" w:hAnsi="Courier New" w:cs="Courier New"/>
          <w:position w:val="-12"/>
        </w:rPr>
        <w:object w:dxaOrig="1520" w:dyaOrig="400">
          <v:shape id="_x0000_i1126" type="#_x0000_t75" style="width:75.75pt;height:20.25pt" o:ole="">
            <v:imagedata r:id="rId204" o:title=""/>
          </v:shape>
          <o:OLEObject Type="Embed" ProgID="Equation.3" ShapeID="_x0000_i1126" DrawAspect="Content" ObjectID="_1618042420" r:id="rId205"/>
        </w:object>
      </w:r>
      <w:r>
        <w:rPr>
          <w:rFonts w:ascii="Courier New" w:hAnsi="Courier New" w:cs="Courier New"/>
        </w:rPr>
        <w:t xml:space="preserve">. </w:t>
      </w:r>
      <w:r w:rsidRPr="0082227D">
        <w:t>Загальні інтеграли цього рівняння мають вигляд:</w:t>
      </w:r>
    </w:p>
    <w:p w:rsidR="00185648" w:rsidRPr="0082227D" w:rsidRDefault="00185648" w:rsidP="00952222">
      <w:pPr>
        <w:pStyle w:val="dtext"/>
      </w:pPr>
      <w:r w:rsidRPr="0082227D">
        <w:object w:dxaOrig="1960" w:dyaOrig="420">
          <v:shape id="_x0000_i1127" type="#_x0000_t75" style="width:98.25pt;height:21pt" o:ole="">
            <v:imagedata r:id="rId206" o:title=""/>
          </v:shape>
          <o:OLEObject Type="Embed" ProgID="Equation.3" ShapeID="_x0000_i1127" DrawAspect="Content" ObjectID="_1618042421" r:id="rId207"/>
        </w:object>
      </w:r>
      <w:r w:rsidRPr="0082227D">
        <w:t xml:space="preserve">. Для отримання першої канонічної форми запису необхідно обрати нові змінні </w:t>
      </w:r>
      <w:r w:rsidR="00D93DD4" w:rsidRPr="00D93DD4">
        <w:rPr>
          <w:position w:val="-12"/>
        </w:rPr>
        <w:object w:dxaOrig="2680" w:dyaOrig="420">
          <v:shape id="_x0000_i1128" type="#_x0000_t75" style="width:134.25pt;height:21pt" o:ole="">
            <v:imagedata r:id="rId208" o:title=""/>
          </v:shape>
          <o:OLEObject Type="Embed" ProgID="Equation.3" ShapeID="_x0000_i1128" DrawAspect="Content" ObjectID="_1618042422" r:id="rId209"/>
        </w:object>
      </w:r>
      <w:r w:rsidRPr="0082227D">
        <w:t>.</w:t>
      </w:r>
    </w:p>
    <w:p w:rsidR="00185648" w:rsidRPr="0082227D" w:rsidRDefault="00185648" w:rsidP="00952222">
      <w:pPr>
        <w:pStyle w:val="dtext"/>
      </w:pPr>
      <w:r w:rsidRPr="0082227D">
        <w:t xml:space="preserve">Для отримання другої канонічної форми запису оберемо змінні: </w:t>
      </w:r>
      <w:r w:rsidR="00D93DD4" w:rsidRPr="00D93DD4">
        <w:rPr>
          <w:position w:val="-26"/>
        </w:rPr>
        <w:object w:dxaOrig="3480" w:dyaOrig="700">
          <v:shape id="_x0000_i1129" type="#_x0000_t75" style="width:174pt;height:35.25pt" o:ole="">
            <v:imagedata r:id="rId210" o:title=""/>
          </v:shape>
          <o:OLEObject Type="Embed" ProgID="Equation.3" ShapeID="_x0000_i1129" DrawAspect="Content" ObjectID="_1618042423" r:id="rId211"/>
        </w:object>
      </w:r>
      <w:r w:rsidR="00D93DD4">
        <w:t xml:space="preserve">, </w:t>
      </w:r>
      <w:r w:rsidRPr="0082227D">
        <w:t>обчислимо похідні:</w:t>
      </w:r>
    </w:p>
    <w:p w:rsidR="00185648" w:rsidRPr="0082227D" w:rsidRDefault="00D93DD4" w:rsidP="00952222">
      <w:pPr>
        <w:pStyle w:val="dtext"/>
      </w:pPr>
      <w:r w:rsidRPr="00D93DD4">
        <w:rPr>
          <w:position w:val="-16"/>
        </w:rPr>
        <w:object w:dxaOrig="4080" w:dyaOrig="420">
          <v:shape id="_x0000_i1130" type="#_x0000_t75" style="width:204pt;height:21pt" o:ole="">
            <v:imagedata r:id="rId212" o:title=""/>
          </v:shape>
          <o:OLEObject Type="Embed" ProgID="Equation.3" ShapeID="_x0000_i1130" DrawAspect="Content" ObjectID="_1618042424" r:id="rId213"/>
        </w:object>
      </w:r>
    </w:p>
    <w:p w:rsidR="00185648" w:rsidRPr="0082227D" w:rsidRDefault="00D93DD4" w:rsidP="00952222">
      <w:pPr>
        <w:pStyle w:val="dtext"/>
      </w:pPr>
      <w:r w:rsidRPr="00D93DD4">
        <w:rPr>
          <w:position w:val="-16"/>
        </w:rPr>
        <w:object w:dxaOrig="4900" w:dyaOrig="460">
          <v:shape id="_x0000_i1131" type="#_x0000_t75" style="width:245.25pt;height:23.25pt" o:ole="">
            <v:imagedata r:id="rId214" o:title=""/>
          </v:shape>
          <o:OLEObject Type="Embed" ProgID="Equation.3" ShapeID="_x0000_i1131" DrawAspect="Content" ObjectID="_1618042425" r:id="rId215"/>
        </w:object>
      </w:r>
    </w:p>
    <w:p w:rsidR="00185648" w:rsidRPr="0082227D" w:rsidRDefault="00D93DD4" w:rsidP="00952222">
      <w:pPr>
        <w:pStyle w:val="dtext"/>
      </w:pPr>
      <w:r w:rsidRPr="00D93DD4">
        <w:rPr>
          <w:position w:val="-16"/>
        </w:rPr>
        <w:object w:dxaOrig="5220" w:dyaOrig="460">
          <v:shape id="_x0000_i1132" type="#_x0000_t75" style="width:261pt;height:23.25pt" o:ole="">
            <v:imagedata r:id="rId216" o:title=""/>
          </v:shape>
          <o:OLEObject Type="Embed" ProgID="Equation.3" ShapeID="_x0000_i1132" DrawAspect="Content" ObjectID="_1618042426" r:id="rId217"/>
        </w:object>
      </w:r>
    </w:p>
    <w:p w:rsidR="00185648" w:rsidRPr="0082227D" w:rsidRDefault="00185648" w:rsidP="00952222">
      <w:pPr>
        <w:pStyle w:val="dtext"/>
      </w:pPr>
      <w:r w:rsidRPr="0082227D">
        <w:t>Підставимо знайдені похідні в рівняння:</w:t>
      </w:r>
    </w:p>
    <w:p w:rsidR="00185648" w:rsidRPr="0082227D" w:rsidRDefault="00D93DD4" w:rsidP="00952222">
      <w:pPr>
        <w:pStyle w:val="dtext"/>
      </w:pPr>
      <w:r w:rsidRPr="00D93DD4">
        <w:rPr>
          <w:position w:val="-16"/>
        </w:rPr>
        <w:object w:dxaOrig="4560" w:dyaOrig="460">
          <v:shape id="_x0000_i1133" type="#_x0000_t75" style="width:228pt;height:23.25pt" o:ole="">
            <v:imagedata r:id="rId218" o:title=""/>
          </v:shape>
          <o:OLEObject Type="Embed" ProgID="Equation.3" ShapeID="_x0000_i1133" DrawAspect="Content" ObjectID="_1618042427" r:id="rId219"/>
        </w:object>
      </w:r>
    </w:p>
    <w:p w:rsidR="00185648" w:rsidRPr="00D93DD4" w:rsidRDefault="00D93DD4" w:rsidP="00952222">
      <w:pPr>
        <w:pStyle w:val="dtext"/>
      </w:pPr>
      <w:r w:rsidRPr="00D93DD4">
        <w:rPr>
          <w:position w:val="-32"/>
        </w:rPr>
        <w:object w:dxaOrig="3480" w:dyaOrig="760">
          <v:shape id="_x0000_i1134" type="#_x0000_t75" style="width:174pt;height:38.25pt" o:ole="">
            <v:imagedata r:id="rId220" o:title=""/>
          </v:shape>
          <o:OLEObject Type="Embed" ProgID="Equation.3" ShapeID="_x0000_i1134" DrawAspect="Content" ObjectID="_1618042428" r:id="rId221"/>
        </w:object>
      </w:r>
      <w:r w:rsidR="00185648">
        <w:t>. Або остаточно маємо:</w:t>
      </w:r>
    </w:p>
    <w:p w:rsidR="00185648" w:rsidRPr="00E512AF" w:rsidRDefault="00D93DD4" w:rsidP="00952222">
      <w:pPr>
        <w:pStyle w:val="dtext"/>
      </w:pPr>
      <w:r w:rsidRPr="00D93DD4">
        <w:rPr>
          <w:position w:val="-32"/>
        </w:rPr>
        <w:object w:dxaOrig="3300" w:dyaOrig="760">
          <v:shape id="_x0000_i1135" type="#_x0000_t75" style="width:165pt;height:38.25pt" o:ole="">
            <v:imagedata r:id="rId222" o:title=""/>
          </v:shape>
          <o:OLEObject Type="Embed" ProgID="Equation.3" ShapeID="_x0000_i1135" DrawAspect="Content" ObjectID="_1618042429" r:id="rId223"/>
        </w:object>
      </w:r>
      <w:r w:rsidR="00185648" w:rsidRPr="00E512AF">
        <w:t>.</w:t>
      </w:r>
    </w:p>
    <w:p w:rsidR="00185648" w:rsidRPr="00E512AF" w:rsidRDefault="00185648" w:rsidP="00952222">
      <w:pPr>
        <w:pStyle w:val="dtext"/>
      </w:pPr>
      <w:r w:rsidRPr="00D93DD4">
        <w:rPr>
          <w:b/>
        </w:rPr>
        <w:t>Приклад 2</w:t>
      </w:r>
      <w:r w:rsidRPr="00E512AF">
        <w:t xml:space="preserve">. Визначити тип рівняння і привести його до канонічної форми </w:t>
      </w:r>
      <w:r w:rsidR="005468EB">
        <w:t xml:space="preserve">запису </w:t>
      </w:r>
      <w:r w:rsidR="005468EB" w:rsidRPr="005468EB">
        <w:rPr>
          <w:position w:val="-16"/>
        </w:rPr>
        <w:object w:dxaOrig="3660" w:dyaOrig="420">
          <v:shape id="_x0000_i1136" type="#_x0000_t75" style="width:183pt;height:21pt" o:ole="">
            <v:imagedata r:id="rId224" o:title=""/>
          </v:shape>
          <o:OLEObject Type="Embed" ProgID="Equation.3" ShapeID="_x0000_i1136" DrawAspect="Content" ObjectID="_1618042430" r:id="rId225"/>
        </w:object>
      </w:r>
      <w:r w:rsidR="005468EB">
        <w:t>.</w:t>
      </w:r>
    </w:p>
    <w:p w:rsidR="00185648" w:rsidRPr="00E512AF" w:rsidRDefault="00185648" w:rsidP="00952222">
      <w:pPr>
        <w:pStyle w:val="dtext"/>
      </w:pPr>
      <w:r w:rsidRPr="00E512AF">
        <w:t>Поставимо у відповідність головній частині рівняння квадратичну форму:</w:t>
      </w:r>
    </w:p>
    <w:p w:rsidR="00185648" w:rsidRPr="00E512AF" w:rsidRDefault="005468EB" w:rsidP="00952222">
      <w:pPr>
        <w:pStyle w:val="dtext"/>
      </w:pPr>
      <w:r w:rsidRPr="005468EB">
        <w:rPr>
          <w:position w:val="-12"/>
        </w:rPr>
        <w:object w:dxaOrig="3280" w:dyaOrig="420">
          <v:shape id="_x0000_i1137" type="#_x0000_t75" style="width:164.25pt;height:21pt" o:ole="">
            <v:imagedata r:id="rId226" o:title=""/>
          </v:shape>
          <o:OLEObject Type="Embed" ProgID="Equation.3" ShapeID="_x0000_i1137" DrawAspect="Content" ObjectID="_1618042431" r:id="rId227"/>
        </w:object>
      </w:r>
      <w:r w:rsidR="00185648" w:rsidRPr="00E512AF">
        <w:t xml:space="preserve">. </w:t>
      </w:r>
    </w:p>
    <w:p w:rsidR="00185648" w:rsidRPr="00E512AF" w:rsidRDefault="00185648" w:rsidP="00952222">
      <w:pPr>
        <w:pStyle w:val="dtext"/>
      </w:pPr>
      <w:r w:rsidRPr="00E512AF">
        <w:t>Методом виділення повних квадратів приведемо квадратичну форму до канонічної форми запису:</w:t>
      </w:r>
    </w:p>
    <w:p w:rsidR="00185648" w:rsidRPr="00E512AF" w:rsidRDefault="005468EB" w:rsidP="00952222">
      <w:pPr>
        <w:pStyle w:val="dtext"/>
      </w:pPr>
      <w:r w:rsidRPr="005468EB">
        <w:rPr>
          <w:position w:val="-58"/>
        </w:rPr>
        <w:object w:dxaOrig="8100" w:dyaOrig="1340">
          <v:shape id="_x0000_i1138" type="#_x0000_t75" style="width:405pt;height:66.75pt" o:ole="">
            <v:imagedata r:id="rId228" o:title=""/>
          </v:shape>
          <o:OLEObject Type="Embed" ProgID="Equation.3" ShapeID="_x0000_i1138" DrawAspect="Content" ObjectID="_1618042432" r:id="rId229"/>
        </w:object>
      </w:r>
    </w:p>
    <w:p w:rsidR="00185648" w:rsidRPr="00E512AF" w:rsidRDefault="00185648" w:rsidP="00952222">
      <w:pPr>
        <w:pStyle w:val="dtext"/>
      </w:pPr>
      <w:r w:rsidRPr="00E512AF">
        <w:t>Ввод</w:t>
      </w:r>
      <w:r w:rsidR="005468EB">
        <w:t>имо</w:t>
      </w:r>
      <w:r w:rsidRPr="00E512AF">
        <w:t xml:space="preserve"> нові незалежні змінні:</w:t>
      </w:r>
    </w:p>
    <w:p w:rsidR="00185648" w:rsidRDefault="00185648" w:rsidP="00952222">
      <w:pPr>
        <w:pStyle w:val="dtext"/>
      </w:pPr>
      <w:r w:rsidRPr="00CD76DE">
        <w:rPr>
          <w:position w:val="-62"/>
        </w:rPr>
        <w:object w:dxaOrig="2079" w:dyaOrig="1400">
          <v:shape id="_x0000_i1139" type="#_x0000_t75" style="width:104.25pt;height:69.75pt" o:ole="">
            <v:imagedata r:id="rId230" o:title=""/>
          </v:shape>
          <o:OLEObject Type="Embed" ProgID="Equation.3" ShapeID="_x0000_i1139" DrawAspect="Content" ObjectID="_1618042433" r:id="rId231"/>
        </w:object>
      </w:r>
    </w:p>
    <w:p w:rsidR="00185648" w:rsidRPr="00E512AF" w:rsidRDefault="00185648" w:rsidP="00952222">
      <w:pPr>
        <w:pStyle w:val="dtext"/>
      </w:pPr>
      <w:r w:rsidRPr="00E512AF">
        <w:t xml:space="preserve">Отримаємо канонічну форму запису для квадратичної форми: </w:t>
      </w:r>
      <w:r w:rsidR="005468EB" w:rsidRPr="005468EB">
        <w:rPr>
          <w:position w:val="-12"/>
        </w:rPr>
        <w:object w:dxaOrig="1480" w:dyaOrig="420">
          <v:shape id="_x0000_i1140" type="#_x0000_t75" style="width:74.25pt;height:21pt" o:ole="">
            <v:imagedata r:id="rId232" o:title=""/>
          </v:shape>
          <o:OLEObject Type="Embed" ProgID="Equation.3" ShapeID="_x0000_i1140" DrawAspect="Content" ObjectID="_1618042434" r:id="rId233"/>
        </w:object>
      </w:r>
      <w:r w:rsidRPr="00E512AF">
        <w:t>. Оскільки при квадраті кожн</w:t>
      </w:r>
      <w:r w:rsidR="005468EB">
        <w:t xml:space="preserve">ої змінної коефіцієнт дорівнює </w:t>
      </w:r>
      <w:r w:rsidRPr="00E512AF">
        <w:t>1, то квадратична форма та рівняння мають еліптичний тип.</w:t>
      </w:r>
    </w:p>
    <w:p w:rsidR="00185648" w:rsidRPr="00E512AF" w:rsidRDefault="00185648" w:rsidP="00952222">
      <w:pPr>
        <w:pStyle w:val="dtext"/>
      </w:pPr>
      <w:r w:rsidRPr="00E512AF">
        <w:t>Запишемо тепер заміну змінних, яка приведе рівняння до канонічної форми запису.</w:t>
      </w:r>
      <w:r w:rsidR="005468EB">
        <w:t xml:space="preserve"> </w:t>
      </w:r>
      <w:r w:rsidRPr="00E512AF">
        <w:t>Обчислимо матрицю оберненого лінійного перетворення:</w:t>
      </w:r>
    </w:p>
    <w:p w:rsidR="00185648" w:rsidRDefault="005468EB" w:rsidP="00952222">
      <w:pPr>
        <w:pStyle w:val="dtext"/>
      </w:pPr>
      <w:r w:rsidRPr="005468EB">
        <w:rPr>
          <w:position w:val="-102"/>
        </w:rPr>
        <w:object w:dxaOrig="1880" w:dyaOrig="1880">
          <v:shape id="_x0000_i1141" type="#_x0000_t75" style="width:93.75pt;height:93.75pt" o:ole="">
            <v:imagedata r:id="rId234" o:title=""/>
          </v:shape>
          <o:OLEObject Type="Embed" ProgID="Equation.3" ShapeID="_x0000_i1141" DrawAspect="Content" ObjectID="_1618042435" r:id="rId235"/>
        </w:object>
      </w:r>
      <w:r w:rsidR="00185648">
        <w:t xml:space="preserve"> </w:t>
      </w:r>
      <w:r w:rsidRPr="005468EB">
        <w:rPr>
          <w:position w:val="-104"/>
        </w:rPr>
        <w:object w:dxaOrig="2100" w:dyaOrig="2220">
          <v:shape id="_x0000_i1142" type="#_x0000_t75" style="width:105pt;height:111pt" o:ole="">
            <v:imagedata r:id="rId236" o:title=""/>
          </v:shape>
          <o:OLEObject Type="Embed" ProgID="Equation.3" ShapeID="_x0000_i1142" DrawAspect="Content" ObjectID="_1618042436" r:id="rId237"/>
        </w:object>
      </w:r>
      <w:r w:rsidR="00185648">
        <w:t xml:space="preserve">     </w:t>
      </w:r>
      <w:r w:rsidRPr="003B04C4">
        <w:rPr>
          <w:position w:val="-14"/>
        </w:rPr>
        <w:object w:dxaOrig="1140" w:dyaOrig="460">
          <v:shape id="_x0000_i1143" type="#_x0000_t75" style="width:57pt;height:23.25pt" o:ole="">
            <v:imagedata r:id="rId238" o:title=""/>
          </v:shape>
          <o:OLEObject Type="Embed" ProgID="Equation.3" ShapeID="_x0000_i1143" DrawAspect="Content" ObjectID="_1618042437" r:id="rId239"/>
        </w:object>
      </w:r>
    </w:p>
    <w:p w:rsidR="00185648" w:rsidRPr="005468EB" w:rsidRDefault="00185648" w:rsidP="00952222">
      <w:pPr>
        <w:pStyle w:val="dtext"/>
      </w:pPr>
      <w:r w:rsidRPr="00E512AF">
        <w:t>Обчислимо транспоновану матрицю</w:t>
      </w:r>
      <w:r>
        <w:rPr>
          <w:rFonts w:ascii="Courier New" w:hAnsi="Courier New" w:cs="Courier New"/>
          <w:szCs w:val="28"/>
        </w:rPr>
        <w:t xml:space="preserve"> </w:t>
      </w:r>
      <w:r w:rsidR="005468EB" w:rsidRPr="005468EB">
        <w:rPr>
          <w:rFonts w:ascii="Courier New" w:hAnsi="Courier New" w:cs="Courier New"/>
          <w:position w:val="-88"/>
          <w:szCs w:val="28"/>
        </w:rPr>
        <w:object w:dxaOrig="2240" w:dyaOrig="1900">
          <v:shape id="_x0000_i1144" type="#_x0000_t75" style="width:111.75pt;height:95.25pt" o:ole="">
            <v:imagedata r:id="rId240" o:title=""/>
          </v:shape>
          <o:OLEObject Type="Embed" ProgID="Equation.3" ShapeID="_x0000_i1144" DrawAspect="Content" ObjectID="_1618042438" r:id="rId241"/>
        </w:object>
      </w:r>
    </w:p>
    <w:p w:rsidR="00185648" w:rsidRPr="00E512AF" w:rsidRDefault="005468EB" w:rsidP="00952222">
      <w:pPr>
        <w:pStyle w:val="dtext"/>
      </w:pPr>
      <w:r>
        <w:t>Д</w:t>
      </w:r>
      <w:r w:rsidR="00185648" w:rsidRPr="00E512AF">
        <w:t>ля диференціального рівняння маємо нові змінні:</w:t>
      </w:r>
    </w:p>
    <w:p w:rsidR="00185648" w:rsidRPr="00E512AF" w:rsidRDefault="005468EB" w:rsidP="00952222">
      <w:pPr>
        <w:pStyle w:val="dtext"/>
      </w:pPr>
      <w:r w:rsidRPr="005468EB">
        <w:rPr>
          <w:position w:val="-14"/>
        </w:rPr>
        <w:object w:dxaOrig="1240" w:dyaOrig="639">
          <v:shape id="_x0000_i1145" type="#_x0000_t75" style="width:62.25pt;height:32.25pt" o:ole="">
            <v:imagedata r:id="rId242" o:title=""/>
          </v:shape>
          <o:OLEObject Type="Embed" ProgID="Equation.3" ShapeID="_x0000_i1145" DrawAspect="Content" ObjectID="_1618042439" r:id="rId243"/>
        </w:object>
      </w:r>
      <w:r w:rsidR="00185648" w:rsidRPr="00E512AF">
        <w:t>. Або в координатній формі:</w:t>
      </w:r>
    </w:p>
    <w:p w:rsidR="00185648" w:rsidRPr="00C8210E" w:rsidRDefault="00185648" w:rsidP="00952222">
      <w:pPr>
        <w:pStyle w:val="dtext"/>
        <w:rPr>
          <w:rFonts w:ascii="Courier New" w:hAnsi="Courier New" w:cs="Courier New"/>
        </w:rPr>
      </w:pPr>
      <w:r w:rsidRPr="007C5E07">
        <w:rPr>
          <w:rFonts w:ascii="Courier New" w:hAnsi="Courier New" w:cs="Courier New"/>
          <w:position w:val="-100"/>
        </w:rPr>
        <w:object w:dxaOrig="2299" w:dyaOrig="2160">
          <v:shape id="_x0000_i1146" type="#_x0000_t75" style="width:114.75pt;height:108pt" o:ole="">
            <v:imagedata r:id="rId244" o:title=""/>
          </v:shape>
          <o:OLEObject Type="Embed" ProgID="Equation.3" ShapeID="_x0000_i1146" DrawAspect="Content" ObjectID="_1618042440" r:id="rId245"/>
        </w:object>
      </w:r>
      <w:r w:rsidRPr="00E512AF">
        <w:t>В новій системі координат головна частина диференціального рівняння буде мати канонічну форму запису</w:t>
      </w:r>
      <w:r>
        <w:rPr>
          <w:rFonts w:ascii="Courier New" w:hAnsi="Courier New" w:cs="Courier New"/>
        </w:rPr>
        <w:t xml:space="preserve"> </w:t>
      </w:r>
      <w:r w:rsidR="005468EB">
        <w:t xml:space="preserve">еліптичного рівняння </w:t>
      </w:r>
      <w:r w:rsidRPr="00806430">
        <w:rPr>
          <w:rFonts w:ascii="Courier New" w:hAnsi="Courier New" w:cs="Courier New"/>
          <w:position w:val="-16"/>
        </w:rPr>
        <w:object w:dxaOrig="2200" w:dyaOrig="460">
          <v:shape id="_x0000_i1147" type="#_x0000_t75" style="width:110.25pt;height:23.25pt" o:ole="">
            <v:imagedata r:id="rId246" o:title=""/>
          </v:shape>
          <o:OLEObject Type="Embed" ProgID="Equation.3" ShapeID="_x0000_i1147" DrawAspect="Content" ObjectID="_1618042441" r:id="rId247"/>
        </w:object>
      </w:r>
      <w:r>
        <w:rPr>
          <w:rFonts w:ascii="Courier New" w:hAnsi="Courier New" w:cs="Courier New"/>
        </w:rPr>
        <w:t>.</w:t>
      </w:r>
    </w:p>
    <w:p w:rsidR="00642898" w:rsidRDefault="00304AD6" w:rsidP="00952222">
      <w:pPr>
        <w:pStyle w:val="dheader3"/>
      </w:pPr>
      <w:r>
        <w:t>Загальні принципи класифікації рівнянь довільного порядку і систем диференціальних рівнянь</w:t>
      </w:r>
    </w:p>
    <w:p w:rsidR="00304AD6" w:rsidRDefault="00304AD6" w:rsidP="00952222">
      <w:pPr>
        <w:pStyle w:val="dtext"/>
      </w:pPr>
      <w:r>
        <w:t xml:space="preserve">Розглянемо диференціальне рівняння </w:t>
      </w:r>
      <w:r w:rsidRPr="00304AD6">
        <w:rPr>
          <w:position w:val="-6"/>
        </w:rPr>
        <w:object w:dxaOrig="279" w:dyaOrig="240">
          <v:shape id="_x0000_i1148" type="#_x0000_t75" style="width:14.25pt;height:12pt" o:ole="">
            <v:imagedata r:id="rId248" o:title=""/>
          </v:shape>
          <o:OLEObject Type="Embed" ProgID="Equation.DSMT4" ShapeID="_x0000_i1148" DrawAspect="Content" ObjectID="_1618042442" r:id="rId249"/>
        </w:object>
      </w:r>
      <w:r>
        <w:t xml:space="preserve"> - го порядку відносно скалярної функції </w:t>
      </w:r>
      <w:r w:rsidRPr="00304AD6">
        <w:rPr>
          <w:position w:val="-12"/>
        </w:rPr>
        <w:object w:dxaOrig="560" w:dyaOrig="360">
          <v:shape id="_x0000_i1149" type="#_x0000_t75" style="width:27.75pt;height:18pt" o:ole="">
            <v:imagedata r:id="rId250" o:title=""/>
          </v:shape>
          <o:OLEObject Type="Embed" ProgID="Equation.DSMT4" ShapeID="_x0000_i1149" DrawAspect="Content" ObjectID="_1618042443" r:id="rId251"/>
        </w:object>
      </w:r>
      <w:r>
        <w:t xml:space="preserve"> змінної </w:t>
      </w:r>
      <w:r w:rsidRPr="00304AD6">
        <w:rPr>
          <w:position w:val="-12"/>
        </w:rPr>
        <w:object w:dxaOrig="1800" w:dyaOrig="380">
          <v:shape id="_x0000_i1150" type="#_x0000_t75" style="width:90pt;height:18.75pt" o:ole="">
            <v:imagedata r:id="rId252" o:title=""/>
          </v:shape>
          <o:OLEObject Type="Embed" ProgID="Equation.DSMT4" ShapeID="_x0000_i1150" DrawAspect="Content" ObjectID="_1618042444" r:id="rId253"/>
        </w:object>
      </w:r>
      <w:r>
        <w:t xml:space="preserve"> вигляду:</w:t>
      </w:r>
    </w:p>
    <w:p w:rsidR="00304AD6" w:rsidRDefault="00E11623" w:rsidP="00952222">
      <w:pPr>
        <w:pStyle w:val="dtext"/>
      </w:pPr>
      <w:r w:rsidRPr="00304AD6">
        <w:rPr>
          <w:position w:val="-34"/>
        </w:rPr>
        <w:object w:dxaOrig="3379" w:dyaOrig="639">
          <v:shape id="_x0000_i1151" type="#_x0000_t75" style="width:168.75pt;height:32.25pt" o:ole="">
            <v:imagedata r:id="rId254" o:title=""/>
          </v:shape>
          <o:OLEObject Type="Embed" ProgID="Equation.DSMT4" ShapeID="_x0000_i1151" DrawAspect="Content" ObjectID="_1618042445" r:id="rId255"/>
        </w:object>
      </w:r>
      <w:r w:rsidR="00304AD6">
        <w:tab/>
      </w:r>
      <w:r w:rsidR="00304AD6">
        <w:tab/>
      </w:r>
      <w:r w:rsidR="00304AD6">
        <w:tab/>
      </w:r>
      <w:r w:rsidR="00304AD6">
        <w:tab/>
      </w:r>
      <w:r w:rsidR="00304AD6">
        <w:tab/>
      </w:r>
      <w:r w:rsidR="0082227D" w:rsidRPr="007F1705">
        <w:rPr>
          <w:lang w:val="ru-RU"/>
        </w:rPr>
        <w:tab/>
      </w:r>
      <w:r w:rsidR="00304AD6">
        <w:tab/>
        <w:t>(</w:t>
      </w:r>
      <w:r w:rsidR="0082227D">
        <w:t>7.</w:t>
      </w:r>
      <w:r w:rsidR="00304AD6">
        <w:t>17)</w:t>
      </w:r>
      <w:r w:rsidR="0097700A">
        <w:t>.</w:t>
      </w:r>
    </w:p>
    <w:p w:rsidR="00304AD6" w:rsidRDefault="00304AD6" w:rsidP="00952222">
      <w:pPr>
        <w:pStyle w:val="dtext"/>
      </w:pPr>
      <w:r>
        <w:t xml:space="preserve">Коефіцієнти </w:t>
      </w:r>
      <w:r w:rsidRPr="00304AD6">
        <w:rPr>
          <w:position w:val="-12"/>
        </w:rPr>
        <w:object w:dxaOrig="320" w:dyaOrig="380">
          <v:shape id="_x0000_i1152" type="#_x0000_t75" style="width:15.75pt;height:18.75pt" o:ole="">
            <v:imagedata r:id="rId256" o:title=""/>
          </v:shape>
          <o:OLEObject Type="Embed" ProgID="Equation.DSMT4" ShapeID="_x0000_i1152" DrawAspect="Content" ObjectID="_1618042446" r:id="rId257"/>
        </w:object>
      </w:r>
      <w:r>
        <w:t xml:space="preserve"> залежать лише від </w:t>
      </w:r>
      <w:r w:rsidRPr="00304AD6">
        <w:rPr>
          <w:position w:val="-6"/>
        </w:rPr>
        <w:object w:dxaOrig="220" w:dyaOrig="240">
          <v:shape id="_x0000_i1153" type="#_x0000_t75" style="width:11.25pt;height:12pt" o:ole="">
            <v:imagedata r:id="rId258" o:title=""/>
          </v:shape>
          <o:OLEObject Type="Embed" ProgID="Equation.DSMT4" ShapeID="_x0000_i1153" DrawAspect="Content" ObjectID="_1618042447" r:id="rId259"/>
        </w:object>
      </w:r>
      <w:r>
        <w:t xml:space="preserve">, функція </w:t>
      </w:r>
      <w:r w:rsidRPr="00304AD6">
        <w:rPr>
          <w:position w:val="-12"/>
        </w:rPr>
        <w:object w:dxaOrig="260" w:dyaOrig="360">
          <v:shape id="_x0000_i1154" type="#_x0000_t75" style="width:12.75pt;height:18pt" o:ole="">
            <v:imagedata r:id="rId260" o:title=""/>
          </v:shape>
          <o:OLEObject Type="Embed" ProgID="Equation.DSMT4" ShapeID="_x0000_i1154" DrawAspect="Content" ObjectID="_1618042448" r:id="rId261"/>
        </w:object>
      </w:r>
      <w:r>
        <w:t xml:space="preserve"> - від </w:t>
      </w:r>
      <w:r w:rsidR="0082227D" w:rsidRPr="0082227D">
        <w:rPr>
          <w:position w:val="-12"/>
        </w:rPr>
        <w:object w:dxaOrig="499" w:dyaOrig="300">
          <v:shape id="_x0000_i1155" type="#_x0000_t75" style="width:24.75pt;height:15pt" o:ole="">
            <v:imagedata r:id="rId262" o:title=""/>
          </v:shape>
          <o:OLEObject Type="Embed" ProgID="Equation.DSMT4" ShapeID="_x0000_i1155" DrawAspect="Content" ObjectID="_1618042449" r:id="rId263"/>
        </w:object>
      </w:r>
      <w:r>
        <w:t xml:space="preserve"> та похідних </w:t>
      </w:r>
      <w:r w:rsidR="0082227D" w:rsidRPr="00304AD6">
        <w:rPr>
          <w:position w:val="-14"/>
        </w:rPr>
        <w:object w:dxaOrig="1579" w:dyaOrig="440">
          <v:shape id="_x0000_i1156" type="#_x0000_t75" style="width:78.75pt;height:21.75pt" o:ole="">
            <v:imagedata r:id="rId264" o:title=""/>
          </v:shape>
          <o:OLEObject Type="Embed" ProgID="Equation.DSMT4" ShapeID="_x0000_i1156" DrawAspect="Content" ObjectID="_1618042450" r:id="rId265"/>
        </w:object>
      </w:r>
      <w:r w:rsidR="005C5A7C">
        <w:t xml:space="preserve">. При цьому позначення </w:t>
      </w:r>
      <w:r w:rsidR="005C5A7C" w:rsidRPr="005C5A7C">
        <w:rPr>
          <w:position w:val="-4"/>
        </w:rPr>
        <w:object w:dxaOrig="420" w:dyaOrig="340">
          <v:shape id="_x0000_i1157" type="#_x0000_t75" style="width:21pt;height:17.25pt" o:ole="">
            <v:imagedata r:id="rId266" o:title=""/>
          </v:shape>
          <o:OLEObject Type="Embed" ProgID="Equation.DSMT4" ShapeID="_x0000_i1157" DrawAspect="Content" ObjectID="_1618042451" r:id="rId267"/>
        </w:object>
      </w:r>
      <w:r w:rsidR="005C5A7C">
        <w:t xml:space="preserve"> треба розуміти як </w:t>
      </w:r>
      <w:r w:rsidR="00E11623" w:rsidRPr="005C5A7C">
        <w:rPr>
          <w:position w:val="-34"/>
        </w:rPr>
        <w:object w:dxaOrig="1980" w:dyaOrig="820">
          <v:shape id="_x0000_i1158" type="#_x0000_t75" style="width:99pt;height:41.25pt" o:ole="">
            <v:imagedata r:id="rId268" o:title=""/>
          </v:shape>
          <o:OLEObject Type="Embed" ProgID="Equation.DSMT4" ShapeID="_x0000_i1158" DrawAspect="Content" ObjectID="_1618042452" r:id="rId269"/>
        </w:object>
      </w:r>
      <w:r w:rsidR="0082227D">
        <w:t xml:space="preserve">, </w:t>
      </w:r>
      <w:r w:rsidR="005C5A7C">
        <w:t>тобто змішану похідну.</w:t>
      </w:r>
      <w:r w:rsidR="00487124">
        <w:t xml:space="preserve"> Зауважимо, що перший </w:t>
      </w:r>
      <w:r w:rsidR="007F7E2B">
        <w:t>доданок (</w:t>
      </w:r>
      <w:r w:rsidR="0082227D">
        <w:t>7.</w:t>
      </w:r>
      <w:r w:rsidR="007F7E2B">
        <w:t xml:space="preserve">17) містить лише старші похідні рівняння і за аналогією з рівняннями другого порядку диференціальний оператор </w:t>
      </w:r>
    </w:p>
    <w:p w:rsidR="007F7E2B" w:rsidRDefault="007F7E2B" w:rsidP="00952222">
      <w:pPr>
        <w:pStyle w:val="dtext"/>
      </w:pPr>
      <w:r w:rsidRPr="007F7E2B">
        <w:rPr>
          <w:position w:val="-34"/>
        </w:rPr>
        <w:object w:dxaOrig="3000" w:dyaOrig="639">
          <v:shape id="_x0000_i1159" type="#_x0000_t75" style="width:150pt;height:32.25pt" o:ole="">
            <v:imagedata r:id="rId270" o:title=""/>
          </v:shape>
          <o:OLEObject Type="Embed" ProgID="Equation.DSMT4" ShapeID="_x0000_i1159" DrawAspect="Content" ObjectID="_1618042453" r:id="rId27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700A">
        <w:tab/>
      </w:r>
      <w:r>
        <w:t>(</w:t>
      </w:r>
      <w:r w:rsidR="0082227D">
        <w:t>7.</w:t>
      </w:r>
      <w:r>
        <w:t>18)</w:t>
      </w:r>
      <w:r w:rsidR="0097700A">
        <w:t>.</w:t>
      </w:r>
    </w:p>
    <w:p w:rsidR="007F7E2B" w:rsidRDefault="007F7E2B" w:rsidP="00952222">
      <w:pPr>
        <w:pStyle w:val="dtext"/>
      </w:pPr>
      <w:r>
        <w:t>Будемо називати головною частиною рівняння (</w:t>
      </w:r>
      <w:r w:rsidR="0082227D">
        <w:t>7.</w:t>
      </w:r>
      <w:r>
        <w:t xml:space="preserve">17). З головною частиною </w:t>
      </w:r>
      <w:r w:rsidR="00517C81">
        <w:t>(</w:t>
      </w:r>
      <w:r w:rsidR="0082227D">
        <w:t>7.</w:t>
      </w:r>
      <w:r w:rsidR="00112939">
        <w:t xml:space="preserve">18) зв’яжемо </w:t>
      </w:r>
      <w:r w:rsidR="00517C81">
        <w:t xml:space="preserve">характеристичну форму (однорідний </w:t>
      </w:r>
      <w:r w:rsidR="00112939">
        <w:t>поліном</w:t>
      </w:r>
      <w:r w:rsidR="00517C81">
        <w:t>):</w:t>
      </w:r>
    </w:p>
    <w:p w:rsidR="007F7E2B" w:rsidRDefault="00E11623" w:rsidP="00952222">
      <w:pPr>
        <w:pStyle w:val="dtext"/>
      </w:pPr>
      <w:r w:rsidRPr="007F7E2B">
        <w:rPr>
          <w:position w:val="-34"/>
        </w:rPr>
        <w:object w:dxaOrig="4640" w:dyaOrig="660">
          <v:shape id="_x0000_i1160" type="#_x0000_t75" style="width:231.75pt;height:33pt" o:ole="">
            <v:imagedata r:id="rId272" o:title=""/>
          </v:shape>
          <o:OLEObject Type="Embed" ProgID="Equation.DSMT4" ShapeID="_x0000_i1160" DrawAspect="Content" ObjectID="_1618042454" r:id="rId273"/>
        </w:object>
      </w:r>
      <w:r w:rsidR="00112939">
        <w:tab/>
      </w:r>
      <w:r w:rsidR="00112939">
        <w:tab/>
      </w:r>
      <w:r w:rsidR="00112939">
        <w:tab/>
      </w:r>
      <w:r w:rsidR="00112939">
        <w:tab/>
      </w:r>
      <w:r w:rsidR="0097700A">
        <w:tab/>
      </w:r>
      <w:r w:rsidR="00112939">
        <w:t>(</w:t>
      </w:r>
      <w:smartTag w:uri="urn:schemas-microsoft-com:office:smarttags" w:element="metricconverter">
        <w:smartTagPr>
          <w:attr w:name="ProductID" w:val="7.18’"/>
        </w:smartTagPr>
        <w:r w:rsidR="0082227D">
          <w:t>7.</w:t>
        </w:r>
        <w:r w:rsidR="00112939">
          <w:t>18</w:t>
        </w:r>
        <w:r w:rsidR="00112939" w:rsidRPr="0082227D">
          <w:rPr>
            <w:lang w:val="ru-RU"/>
          </w:rPr>
          <w:t>’</w:t>
        </w:r>
      </w:smartTag>
      <w:r w:rsidR="00112939">
        <w:t>)</w:t>
      </w:r>
    </w:p>
    <w:p w:rsidR="00CC47B2" w:rsidRPr="00FC461B" w:rsidRDefault="00CC47B2" w:rsidP="0011417D">
      <w:pPr>
        <w:pStyle w:val="dtext"/>
      </w:pPr>
      <w:r w:rsidRPr="00FC461B">
        <w:t xml:space="preserve">Класифікація рівняння в частинних похідних дуже тісно зв’язана з властивостями </w:t>
      </w:r>
      <w:r w:rsidR="009A2A97" w:rsidRPr="00FC461B">
        <w:t>характеристичної форми</w:t>
      </w:r>
      <w:r w:rsidRPr="00FC461B">
        <w:t xml:space="preserve"> (</w:t>
      </w:r>
      <w:smartTag w:uri="urn:schemas-microsoft-com:office:smarttags" w:element="metricconverter">
        <w:smartTagPr>
          <w:attr w:name="ProductID" w:val="7.18’"/>
        </w:smartTagPr>
        <w:r w:rsidR="0082227D" w:rsidRPr="00FC461B">
          <w:t>7.</w:t>
        </w:r>
        <w:r w:rsidRPr="00FC461B">
          <w:t>18</w:t>
        </w:r>
        <w:r w:rsidRPr="00FC461B">
          <w:rPr>
            <w:lang w:val="ru-RU"/>
          </w:rPr>
          <w:t>’</w:t>
        </w:r>
      </w:smartTag>
      <w:r w:rsidRPr="00FC461B">
        <w:t xml:space="preserve">). Зрозуміло, що властивості </w:t>
      </w:r>
      <w:r w:rsidR="009A2A97" w:rsidRPr="00FC461B">
        <w:t>форми</w:t>
      </w:r>
      <w:r w:rsidRPr="00FC461B">
        <w:t xml:space="preserve"> (</w:t>
      </w:r>
      <w:smartTag w:uri="urn:schemas-microsoft-com:office:smarttags" w:element="metricconverter">
        <w:smartTagPr>
          <w:attr w:name="ProductID" w:val="7.18’"/>
        </w:smartTagPr>
        <w:r w:rsidR="0082227D" w:rsidRPr="00FC461B">
          <w:t>7.</w:t>
        </w:r>
        <w:r w:rsidRPr="00FC461B">
          <w:t>18</w:t>
        </w:r>
        <w:r w:rsidRPr="00FC461B">
          <w:rPr>
            <w:lang w:val="ru-RU"/>
          </w:rPr>
          <w:t>’</w:t>
        </w:r>
      </w:smartTag>
      <w:r w:rsidRPr="00FC461B">
        <w:t xml:space="preserve">) залежать від точки </w:t>
      </w:r>
      <w:r w:rsidRPr="00FC461B">
        <w:rPr>
          <w:position w:val="-6"/>
        </w:rPr>
        <w:object w:dxaOrig="220" w:dyaOrig="240">
          <v:shape id="_x0000_i1161" type="#_x0000_t75" style="width:11.25pt;height:12pt" o:ole="">
            <v:imagedata r:id="rId274" o:title=""/>
          </v:shape>
          <o:OLEObject Type="Embed" ProgID="Equation.DSMT4" ShapeID="_x0000_i1161" DrawAspect="Content" ObjectID="_1618042455" r:id="rId275"/>
        </w:object>
      </w:r>
      <w:r w:rsidR="008761C2" w:rsidRPr="00FC461B">
        <w:t xml:space="preserve"> і тому рівняння можна класифікувати по різному у різних точках </w:t>
      </w:r>
      <w:r w:rsidR="008761C2" w:rsidRPr="00FC461B">
        <w:rPr>
          <w:position w:val="-6"/>
        </w:rPr>
        <w:object w:dxaOrig="220" w:dyaOrig="240">
          <v:shape id="_x0000_i1162" type="#_x0000_t75" style="width:11.25pt;height:12pt" o:ole="">
            <v:imagedata r:id="rId276" o:title=""/>
          </v:shape>
          <o:OLEObject Type="Embed" ProgID="Equation.DSMT4" ShapeID="_x0000_i1162" DrawAspect="Content" ObjectID="_1618042456" r:id="rId277"/>
        </w:object>
      </w:r>
      <w:r w:rsidR="008761C2" w:rsidRPr="00FC461B">
        <w:t>.</w:t>
      </w:r>
    </w:p>
    <w:p w:rsidR="00924795" w:rsidRPr="00FC461B" w:rsidRDefault="00924795" w:rsidP="0011417D">
      <w:pPr>
        <w:pStyle w:val="dtext"/>
      </w:pPr>
      <w:r w:rsidRPr="00FC461B">
        <w:rPr>
          <w:b/>
          <w:bCs/>
          <w:iCs/>
          <w:u w:val="single"/>
        </w:rPr>
        <w:t>Означення</w:t>
      </w:r>
      <w:r w:rsidRPr="00FC461B">
        <w:rPr>
          <w:u w:val="single"/>
        </w:rPr>
        <w:t xml:space="preserve"> </w:t>
      </w:r>
      <w:r w:rsidR="0097700A" w:rsidRPr="00FC461B">
        <w:rPr>
          <w:b/>
          <w:u w:val="single"/>
        </w:rPr>
        <w:t>1</w:t>
      </w:r>
      <w:r w:rsidR="0097700A" w:rsidRPr="00FC461B">
        <w:t xml:space="preserve"> </w:t>
      </w:r>
      <w:r w:rsidRPr="00FC461B">
        <w:t>Рівняння (</w:t>
      </w:r>
      <w:r w:rsidR="0082227D" w:rsidRPr="00FC461B">
        <w:t>7.</w:t>
      </w:r>
      <w:r w:rsidRPr="00FC461B">
        <w:t>17) будемо називати параболічним</w:t>
      </w:r>
      <w:r w:rsidR="009A2A97" w:rsidRPr="00FC461B">
        <w:t xml:space="preserve"> в точці </w:t>
      </w:r>
      <w:r w:rsidR="009A2A97" w:rsidRPr="00FC461B">
        <w:rPr>
          <w:position w:val="-6"/>
        </w:rPr>
        <w:object w:dxaOrig="220" w:dyaOrig="240">
          <v:shape id="_x0000_i1163" type="#_x0000_t75" style="width:11.25pt;height:12pt" o:ole="">
            <v:imagedata r:id="rId278" o:title=""/>
          </v:shape>
          <o:OLEObject Type="Embed" ProgID="Equation.DSMT4" ShapeID="_x0000_i1163" DrawAspect="Content" ObjectID="_1618042457" r:id="rId279"/>
        </w:object>
      </w:r>
      <w:r w:rsidRPr="00FC461B">
        <w:t xml:space="preserve">, якщо можна знайти таке афінне перетворення змінних </w:t>
      </w:r>
      <w:r w:rsidR="00E11623" w:rsidRPr="00FC461B">
        <w:rPr>
          <w:position w:val="-12"/>
        </w:rPr>
        <w:object w:dxaOrig="2560" w:dyaOrig="380">
          <v:shape id="_x0000_i1164" type="#_x0000_t75" style="width:120.75pt;height:18.75pt" o:ole="">
            <v:imagedata r:id="rId280" o:title=""/>
          </v:shape>
          <o:OLEObject Type="Embed" ProgID="Equation.DSMT4" ShapeID="_x0000_i1164" DrawAspect="Content" ObjectID="_1618042458" r:id="rId281"/>
        </w:object>
      </w:r>
      <w:r w:rsidR="00517C81" w:rsidRPr="00FC461B">
        <w:t xml:space="preserve">, що в результаті застосування перетворення до </w:t>
      </w:r>
      <w:r w:rsidR="009A2A97" w:rsidRPr="00FC461B">
        <w:t>характеристичної форми (</w:t>
      </w:r>
      <w:smartTag w:uri="urn:schemas-microsoft-com:office:smarttags" w:element="metricconverter">
        <w:smartTagPr>
          <w:attr w:name="ProductID" w:val="7.18’"/>
        </w:smartTagPr>
        <w:r w:rsidR="0082227D" w:rsidRPr="00FC461B">
          <w:t>7.</w:t>
        </w:r>
        <w:r w:rsidR="009A2A97" w:rsidRPr="00FC461B">
          <w:t>18</w:t>
        </w:r>
        <w:r w:rsidR="009A2A97" w:rsidRPr="00FC461B">
          <w:rPr>
            <w:lang w:val="ru-RU"/>
          </w:rPr>
          <w:t>’</w:t>
        </w:r>
      </w:smartTag>
      <w:r w:rsidR="009A2A97" w:rsidRPr="00FC461B">
        <w:t xml:space="preserve">), вона буде містити лише </w:t>
      </w:r>
      <w:r w:rsidR="00E11623" w:rsidRPr="00FC461B">
        <w:rPr>
          <w:position w:val="-6"/>
        </w:rPr>
        <w:object w:dxaOrig="580" w:dyaOrig="300">
          <v:shape id="_x0000_i1165" type="#_x0000_t75" style="width:29.25pt;height:15pt" o:ole="">
            <v:imagedata r:id="rId282" o:title=""/>
          </v:shape>
          <o:OLEObject Type="Embed" ProgID="Equation.DSMT4" ShapeID="_x0000_i1165" DrawAspect="Content" ObjectID="_1618042459" r:id="rId283"/>
        </w:object>
      </w:r>
      <w:r w:rsidR="009A2A97" w:rsidRPr="00FC461B">
        <w:t xml:space="preserve"> нових змінних. </w:t>
      </w:r>
    </w:p>
    <w:p w:rsidR="00D52D19" w:rsidRPr="00FC461B" w:rsidRDefault="00D52D19" w:rsidP="0011417D">
      <w:pPr>
        <w:pStyle w:val="dtext"/>
      </w:pPr>
      <w:r w:rsidRPr="00FC461B">
        <w:rPr>
          <w:b/>
          <w:bCs/>
          <w:iCs/>
          <w:u w:val="single"/>
        </w:rPr>
        <w:t>Означення</w:t>
      </w:r>
      <w:r w:rsidRPr="00FC461B">
        <w:rPr>
          <w:u w:val="single"/>
        </w:rPr>
        <w:t xml:space="preserve"> </w:t>
      </w:r>
      <w:r w:rsidR="0097700A" w:rsidRPr="00FC461B">
        <w:rPr>
          <w:b/>
          <w:u w:val="single"/>
        </w:rPr>
        <w:t>2</w:t>
      </w:r>
      <w:r w:rsidR="0097700A" w:rsidRPr="00FC461B">
        <w:rPr>
          <w:b/>
        </w:rPr>
        <w:t xml:space="preserve"> </w:t>
      </w:r>
      <w:r w:rsidRPr="00FC461B">
        <w:t>Рівняння (</w:t>
      </w:r>
      <w:r w:rsidR="0082227D" w:rsidRPr="00FC461B">
        <w:t>7.</w:t>
      </w:r>
      <w:r w:rsidRPr="00FC461B">
        <w:t xml:space="preserve">17) будемо називати еліптичним у точці </w:t>
      </w:r>
      <w:r w:rsidRPr="00FC461B">
        <w:rPr>
          <w:position w:val="-6"/>
        </w:rPr>
        <w:object w:dxaOrig="220" w:dyaOrig="240">
          <v:shape id="_x0000_i1166" type="#_x0000_t75" style="width:11.25pt;height:12pt" o:ole="">
            <v:imagedata r:id="rId284" o:title=""/>
          </v:shape>
          <o:OLEObject Type="Embed" ProgID="Equation.DSMT4" ShapeID="_x0000_i1166" DrawAspect="Content" ObjectID="_1618042460" r:id="rId285"/>
        </w:object>
      </w:r>
      <w:r w:rsidR="001C623F" w:rsidRPr="00FC461B">
        <w:t xml:space="preserve">, якщо форма </w:t>
      </w:r>
      <w:r w:rsidR="001C623F" w:rsidRPr="00FC461B">
        <w:rPr>
          <w:position w:val="-12"/>
        </w:rPr>
        <w:object w:dxaOrig="960" w:dyaOrig="380">
          <v:shape id="_x0000_i1167" type="#_x0000_t75" style="width:48pt;height:18.75pt" o:ole="">
            <v:imagedata r:id="rId286" o:title=""/>
          </v:shape>
          <o:OLEObject Type="Embed" ProgID="Equation.DSMT4" ShapeID="_x0000_i1167" DrawAspect="Content" ObjectID="_1618042461" r:id="rId287"/>
        </w:object>
      </w:r>
      <w:r w:rsidR="001C623F" w:rsidRPr="00FC461B">
        <w:t>, визначена рівністю (</w:t>
      </w:r>
      <w:smartTag w:uri="urn:schemas-microsoft-com:office:smarttags" w:element="metricconverter">
        <w:smartTagPr>
          <w:attr w:name="ProductID" w:val="7.18’"/>
        </w:smartTagPr>
        <w:r w:rsidR="0082227D" w:rsidRPr="00FC461B">
          <w:t>7.</w:t>
        </w:r>
        <w:r w:rsidR="001C623F" w:rsidRPr="00FC461B">
          <w:t>18’</w:t>
        </w:r>
      </w:smartTag>
      <w:r w:rsidR="001C623F" w:rsidRPr="00FC461B">
        <w:t xml:space="preserve">) знаковизначена, як функція змінної </w:t>
      </w:r>
      <w:r w:rsidR="001C623F" w:rsidRPr="00FC461B">
        <w:rPr>
          <w:position w:val="-10"/>
        </w:rPr>
        <w:object w:dxaOrig="220" w:dyaOrig="340">
          <v:shape id="_x0000_i1168" type="#_x0000_t75" style="width:11.25pt;height:17.25pt" o:ole="">
            <v:imagedata r:id="rId288" o:title=""/>
          </v:shape>
          <o:OLEObject Type="Embed" ProgID="Equation.DSMT4" ShapeID="_x0000_i1168" DrawAspect="Content" ObjectID="_1618042462" r:id="rId289"/>
        </w:object>
      </w:r>
      <w:r w:rsidR="00032AA4" w:rsidRPr="00FC461B">
        <w:t xml:space="preserve">, </w:t>
      </w:r>
      <w:r w:rsidR="00086754" w:rsidRPr="00FC461B">
        <w:t xml:space="preserve">тобто приймає значення одного знаку для будь – яких дійсних значень </w:t>
      </w:r>
      <w:r w:rsidR="00284D48" w:rsidRPr="00FC461B">
        <w:rPr>
          <w:position w:val="-14"/>
        </w:rPr>
        <w:object w:dxaOrig="1540" w:dyaOrig="440">
          <v:shape id="_x0000_i1169" type="#_x0000_t75" style="width:77.25pt;height:21.75pt" o:ole="">
            <v:imagedata r:id="rId290" o:title=""/>
          </v:shape>
          <o:OLEObject Type="Embed" ProgID="Equation.DSMT4" ShapeID="_x0000_i1169" DrawAspect="Content" ObjectID="_1618042463" r:id="rId291"/>
        </w:object>
      </w:r>
      <w:r w:rsidR="00086754" w:rsidRPr="00FC461B">
        <w:t xml:space="preserve">, </w:t>
      </w:r>
      <w:r w:rsidR="00032AA4" w:rsidRPr="00FC461B">
        <w:t>або я</w:t>
      </w:r>
      <w:r w:rsidR="001C623F" w:rsidRPr="00FC461B">
        <w:t xml:space="preserve">кщо </w:t>
      </w:r>
      <w:r w:rsidR="003A35B0" w:rsidRPr="00FC461B">
        <w:t xml:space="preserve">алгебраїчне рівняння </w:t>
      </w:r>
      <w:r w:rsidR="003A35B0" w:rsidRPr="00FC461B">
        <w:rPr>
          <w:position w:val="-4"/>
        </w:rPr>
        <w:object w:dxaOrig="200" w:dyaOrig="300">
          <v:shape id="_x0000_i1170" type="#_x0000_t75" style="width:9.75pt;height:15pt" o:ole="">
            <v:imagedata r:id="rId292" o:title=""/>
          </v:shape>
          <o:OLEObject Type="Embed" ProgID="Equation.DSMT4" ShapeID="_x0000_i1170" DrawAspect="Content" ObjectID="_1618042464" r:id="rId293"/>
        </w:object>
      </w:r>
      <w:r w:rsidR="003A35B0" w:rsidRPr="00FC461B">
        <w:rPr>
          <w:position w:val="-12"/>
        </w:rPr>
        <w:object w:dxaOrig="1380" w:dyaOrig="380">
          <v:shape id="_x0000_i1171" type="#_x0000_t75" style="width:69pt;height:18.75pt" o:ole="">
            <v:imagedata r:id="rId294" o:title=""/>
          </v:shape>
          <o:OLEObject Type="Embed" ProgID="Equation.DSMT4" ShapeID="_x0000_i1171" DrawAspect="Content" ObjectID="_1618042465" r:id="rId295"/>
        </w:object>
      </w:r>
      <w:r w:rsidR="000A367B" w:rsidRPr="00FC461B">
        <w:t xml:space="preserve"> не має дійсних коренів окрім </w:t>
      </w:r>
      <w:r w:rsidR="000A367B" w:rsidRPr="00FC461B">
        <w:rPr>
          <w:position w:val="-10"/>
        </w:rPr>
        <w:object w:dxaOrig="639" w:dyaOrig="340">
          <v:shape id="_x0000_i1172" type="#_x0000_t75" style="width:32.25pt;height:17.25pt" o:ole="">
            <v:imagedata r:id="rId296" o:title=""/>
          </v:shape>
          <o:OLEObject Type="Embed" ProgID="Equation.DSMT4" ShapeID="_x0000_i1172" DrawAspect="Content" ObjectID="_1618042466" r:id="rId297"/>
        </w:object>
      </w:r>
      <w:r w:rsidR="000A367B" w:rsidRPr="00FC461B">
        <w:t>.</w:t>
      </w:r>
    </w:p>
    <w:p w:rsidR="00032AA4" w:rsidRPr="00FC461B" w:rsidRDefault="00032AA4" w:rsidP="0011417D">
      <w:pPr>
        <w:pStyle w:val="dtext"/>
      </w:pPr>
      <w:r w:rsidRPr="00FC461B">
        <w:rPr>
          <w:b/>
          <w:u w:val="single"/>
        </w:rPr>
        <w:t>Означення</w:t>
      </w:r>
      <w:r w:rsidR="0097700A" w:rsidRPr="00FC461B">
        <w:rPr>
          <w:b/>
          <w:u w:val="single"/>
        </w:rPr>
        <w:t>3</w:t>
      </w:r>
      <w:r w:rsidR="0097700A" w:rsidRPr="00FC461B">
        <w:t xml:space="preserve"> </w:t>
      </w:r>
      <w:r w:rsidRPr="00FC461B">
        <w:t>Рівняння (</w:t>
      </w:r>
      <w:r w:rsidR="0082227D" w:rsidRPr="00FC461B">
        <w:t>7.</w:t>
      </w:r>
      <w:r w:rsidRPr="00FC461B">
        <w:t xml:space="preserve">17) будемо називати гіперболічним </w:t>
      </w:r>
      <w:r w:rsidR="00284D48" w:rsidRPr="00FC461B">
        <w:t xml:space="preserve"> в точці </w:t>
      </w:r>
      <w:r w:rsidR="00284D48" w:rsidRPr="00FC461B">
        <w:rPr>
          <w:position w:val="-6"/>
        </w:rPr>
        <w:object w:dxaOrig="220" w:dyaOrig="240">
          <v:shape id="_x0000_i1173" type="#_x0000_t75" style="width:11.25pt;height:12pt" o:ole="">
            <v:imagedata r:id="rId278" o:title=""/>
          </v:shape>
          <o:OLEObject Type="Embed" ProgID="Equation.DSMT4" ShapeID="_x0000_i1173" DrawAspect="Content" ObjectID="_1618042467" r:id="rId298"/>
        </w:object>
      </w:r>
      <w:r w:rsidR="00284D48" w:rsidRPr="00FC461B">
        <w:t xml:space="preserve">, якщо можна знайти таке афінне перетворення змінних </w:t>
      </w:r>
      <w:r w:rsidR="00E11623" w:rsidRPr="00FC461B">
        <w:rPr>
          <w:position w:val="-12"/>
        </w:rPr>
        <w:object w:dxaOrig="2560" w:dyaOrig="380">
          <v:shape id="_x0000_i1174" type="#_x0000_t75" style="width:120.75pt;height:18.75pt" o:ole="">
            <v:imagedata r:id="rId280" o:title=""/>
          </v:shape>
          <o:OLEObject Type="Embed" ProgID="Equation.DSMT4" ShapeID="_x0000_i1174" DrawAspect="Content" ObjectID="_1618042468" r:id="rId299"/>
        </w:object>
      </w:r>
      <w:r w:rsidR="00E11623" w:rsidRPr="00FC461B">
        <w:t xml:space="preserve">, </w:t>
      </w:r>
      <w:r w:rsidR="00E657E3" w:rsidRPr="00FC461B">
        <w:t xml:space="preserve">що </w:t>
      </w:r>
      <w:r w:rsidR="003E60A2" w:rsidRPr="00FC461B">
        <w:t xml:space="preserve">у просторі </w:t>
      </w:r>
      <w:r w:rsidR="00284D48" w:rsidRPr="00FC461B">
        <w:t xml:space="preserve">нових </w:t>
      </w:r>
      <w:r w:rsidR="003E60A2" w:rsidRPr="00FC461B">
        <w:t xml:space="preserve">змінних </w:t>
      </w:r>
      <w:r w:rsidR="00E11623" w:rsidRPr="00FC461B">
        <w:rPr>
          <w:position w:val="-12"/>
        </w:rPr>
        <w:object w:dxaOrig="859" w:dyaOrig="380">
          <v:shape id="_x0000_i1175" type="#_x0000_t75" style="width:42.75pt;height:18.75pt" o:ole="">
            <v:imagedata r:id="rId300" o:title=""/>
          </v:shape>
          <o:OLEObject Type="Embed" ProgID="Equation.DSMT4" ShapeID="_x0000_i1175" DrawAspect="Content" ObjectID="_1618042469" r:id="rId301"/>
        </w:object>
      </w:r>
      <w:r w:rsidR="003E60A2" w:rsidRPr="00FC461B">
        <w:t xml:space="preserve"> існує такий напрям</w:t>
      </w:r>
      <w:r w:rsidR="00284D48" w:rsidRPr="00FC461B">
        <w:t xml:space="preserve"> (нехай це змінна </w:t>
      </w:r>
      <w:r w:rsidR="00284D48" w:rsidRPr="00FC461B">
        <w:rPr>
          <w:position w:val="-12"/>
        </w:rPr>
        <w:object w:dxaOrig="260" w:dyaOrig="380">
          <v:shape id="_x0000_i1176" type="#_x0000_t75" style="width:12.75pt;height:18.75pt" o:ole="">
            <v:imagedata r:id="rId302" o:title=""/>
          </v:shape>
          <o:OLEObject Type="Embed" ProgID="Equation.DSMT4" ShapeID="_x0000_i1176" DrawAspect="Content" ObjectID="_1618042470" r:id="rId303"/>
        </w:object>
      </w:r>
      <w:r w:rsidR="00284D48" w:rsidRPr="00FC461B">
        <w:t>)</w:t>
      </w:r>
      <w:r w:rsidR="009A5D11" w:rsidRPr="00FC461B">
        <w:t>,</w:t>
      </w:r>
      <w:r w:rsidR="00810CEB" w:rsidRPr="00FC461B">
        <w:t xml:space="preserve"> то </w:t>
      </w:r>
      <w:r w:rsidR="00BF40D3" w:rsidRPr="00FC461B">
        <w:t xml:space="preserve">алгебраїчне рівняння </w:t>
      </w:r>
      <w:r w:rsidR="003E60A2" w:rsidRPr="00FC461B">
        <w:rPr>
          <w:position w:val="-12"/>
        </w:rPr>
        <w:object w:dxaOrig="1719" w:dyaOrig="380">
          <v:shape id="_x0000_i1177" type="#_x0000_t75" style="width:86.25pt;height:18.75pt" o:ole="">
            <v:imagedata r:id="rId304" o:title=""/>
          </v:shape>
          <o:OLEObject Type="Embed" ProgID="Equation.DSMT4" ShapeID="_x0000_i1177" DrawAspect="Content" ObjectID="_1618042471" r:id="rId305"/>
        </w:object>
      </w:r>
      <w:r w:rsidR="003E60A2" w:rsidRPr="00FC461B">
        <w:t xml:space="preserve"> записане відносно цієї змінної </w:t>
      </w:r>
      <w:r w:rsidR="003E60A2" w:rsidRPr="00FC461B">
        <w:rPr>
          <w:position w:val="-12"/>
        </w:rPr>
        <w:object w:dxaOrig="260" w:dyaOrig="380">
          <v:shape id="_x0000_i1178" type="#_x0000_t75" style="width:12.75pt;height:18.75pt" o:ole="">
            <v:imagedata r:id="rId302" o:title=""/>
          </v:shape>
          <o:OLEObject Type="Embed" ProgID="Equation.DSMT4" ShapeID="_x0000_i1178" DrawAspect="Content" ObjectID="_1618042472" r:id="rId306"/>
        </w:object>
      </w:r>
      <w:r w:rsidR="003E60A2" w:rsidRPr="00FC461B">
        <w:t xml:space="preserve"> має рівно </w:t>
      </w:r>
      <w:r w:rsidR="003E60A2" w:rsidRPr="00FC461B">
        <w:rPr>
          <w:position w:val="-6"/>
        </w:rPr>
        <w:object w:dxaOrig="279" w:dyaOrig="240">
          <v:shape id="_x0000_i1179" type="#_x0000_t75" style="width:14.25pt;height:12pt" o:ole="">
            <v:imagedata r:id="rId307" o:title=""/>
          </v:shape>
          <o:OLEObject Type="Embed" ProgID="Equation.DSMT4" ShapeID="_x0000_i1179" DrawAspect="Content" ObjectID="_1618042473" r:id="rId308"/>
        </w:object>
      </w:r>
      <w:r w:rsidR="003E60A2" w:rsidRPr="00FC461B">
        <w:t xml:space="preserve"> дійсних коренів </w:t>
      </w:r>
      <w:r w:rsidR="00C2007A" w:rsidRPr="00FC461B">
        <w:t xml:space="preserve">(простих або кратних) при довільному виборі останніх змінних </w:t>
      </w:r>
      <w:r w:rsidR="006959DE" w:rsidRPr="00FC461B">
        <w:rPr>
          <w:position w:val="-12"/>
        </w:rPr>
        <w:object w:dxaOrig="820" w:dyaOrig="380">
          <v:shape id="_x0000_i1180" type="#_x0000_t75" style="width:41.25pt;height:18.75pt" o:ole="">
            <v:imagedata r:id="rId309" o:title=""/>
          </v:shape>
          <o:OLEObject Type="Embed" ProgID="Equation.DSMT4" ShapeID="_x0000_i1180" DrawAspect="Content" ObjectID="_1618042474" r:id="rId310"/>
        </w:object>
      </w:r>
      <w:r w:rsidR="00C2007A" w:rsidRPr="00FC461B">
        <w:t>.</w:t>
      </w:r>
    </w:p>
    <w:p w:rsidR="00855747" w:rsidRDefault="00B4029C" w:rsidP="00952222">
      <w:pPr>
        <w:pStyle w:val="dtext"/>
      </w:pPr>
      <w:r>
        <w:t xml:space="preserve">Розглянемо систему рівнянь в частинних похідних відносно </w:t>
      </w:r>
      <w:r w:rsidRPr="00B4029C">
        <w:rPr>
          <w:position w:val="-6"/>
        </w:rPr>
        <w:object w:dxaOrig="220" w:dyaOrig="240">
          <v:shape id="_x0000_i1181" type="#_x0000_t75" style="width:11.25pt;height:12pt" o:ole="">
            <v:imagedata r:id="rId311" o:title=""/>
          </v:shape>
          <o:OLEObject Type="Embed" ProgID="Equation.DSMT4" ShapeID="_x0000_i1181" DrawAspect="Content" ObjectID="_1618042475" r:id="rId312"/>
        </w:object>
      </w:r>
      <w:r>
        <w:t xml:space="preserve"> невідомих функцій </w:t>
      </w:r>
      <w:r w:rsidRPr="00B4029C">
        <w:rPr>
          <w:position w:val="-12"/>
        </w:rPr>
        <w:object w:dxaOrig="1219" w:dyaOrig="380">
          <v:shape id="_x0000_i1182" type="#_x0000_t75" style="width:60.75pt;height:18.75pt" o:ole="">
            <v:imagedata r:id="rId313" o:title=""/>
          </v:shape>
          <o:OLEObject Type="Embed" ProgID="Equation.DSMT4" ShapeID="_x0000_i1182" DrawAspect="Content" ObjectID="_1618042476" r:id="rId314"/>
        </w:object>
      </w:r>
      <w:r>
        <w:t xml:space="preserve"> та запишемо її у матричному вигляді:</w:t>
      </w:r>
    </w:p>
    <w:p w:rsidR="00B4029C" w:rsidRDefault="00B4029C" w:rsidP="00952222">
      <w:pPr>
        <w:pStyle w:val="dtext"/>
      </w:pPr>
      <w:r w:rsidRPr="00B4029C">
        <w:rPr>
          <w:position w:val="-12"/>
        </w:rPr>
        <w:object w:dxaOrig="1540" w:dyaOrig="360">
          <v:shape id="_x0000_i1183" type="#_x0000_t75" style="width:77.25pt;height:18pt" o:ole="">
            <v:imagedata r:id="rId315" o:title=""/>
          </v:shape>
          <o:OLEObject Type="Embed" ProgID="Equation.DSMT4" ShapeID="_x0000_i1183" DrawAspect="Content" ObjectID="_1618042477" r:id="rId31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82227D">
        <w:t>7.</w:t>
      </w:r>
      <w:r>
        <w:t>19)</w:t>
      </w:r>
      <w:r w:rsidR="003B4F84">
        <w:t>.</w:t>
      </w:r>
    </w:p>
    <w:p w:rsidR="007F5B2D" w:rsidRPr="00FB505F" w:rsidRDefault="00840908" w:rsidP="00952222">
      <w:pPr>
        <w:pStyle w:val="dtext"/>
      </w:pPr>
      <w:r>
        <w:t xml:space="preserve">Де </w:t>
      </w:r>
      <w:r w:rsidRPr="00840908">
        <w:rPr>
          <w:position w:val="-12"/>
        </w:rPr>
        <w:object w:dxaOrig="1900" w:dyaOrig="360">
          <v:shape id="_x0000_i1184" type="#_x0000_t75" style="width:95.25pt;height:18pt" o:ole="">
            <v:imagedata r:id="rId317" o:title=""/>
          </v:shape>
          <o:OLEObject Type="Embed" ProgID="Equation.DSMT4" ShapeID="_x0000_i1184" DrawAspect="Content" ObjectID="_1618042478" r:id="rId318"/>
        </w:object>
      </w:r>
      <w:r>
        <w:t xml:space="preserve"> - матриця з елементами </w:t>
      </w:r>
      <w:r w:rsidRPr="00840908">
        <w:rPr>
          <w:position w:val="-16"/>
        </w:rPr>
        <w:object w:dxaOrig="1120" w:dyaOrig="420">
          <v:shape id="_x0000_i1185" type="#_x0000_t75" style="width:56.25pt;height:21pt" o:ole="">
            <v:imagedata r:id="rId319" o:title=""/>
          </v:shape>
          <o:OLEObject Type="Embed" ProgID="Equation.DSMT4" ShapeID="_x0000_i1185" DrawAspect="Content" ObjectID="_1618042479" r:id="rId320"/>
        </w:object>
      </w:r>
      <w:r>
        <w:t xml:space="preserve">, які представляють собою диференціальні вирази деякого порядку </w:t>
      </w:r>
      <w:r w:rsidRPr="00840908">
        <w:rPr>
          <w:position w:val="-16"/>
        </w:rPr>
        <w:object w:dxaOrig="440" w:dyaOrig="420">
          <v:shape id="_x0000_i1186" type="#_x0000_t75" style="width:21.75pt;height:21pt" o:ole="">
            <v:imagedata r:id="rId321" o:title=""/>
          </v:shape>
          <o:OLEObject Type="Embed" ProgID="Equation.DSMT4" ShapeID="_x0000_i1186" DrawAspect="Content" ObjectID="_1618042480" r:id="rId322"/>
        </w:object>
      </w:r>
      <w:r>
        <w:t>.</w:t>
      </w:r>
    </w:p>
    <w:p w:rsidR="007F5E99" w:rsidRDefault="00840908" w:rsidP="00952222">
      <w:pPr>
        <w:pStyle w:val="dtext"/>
      </w:pPr>
      <w:r>
        <w:t xml:space="preserve">В матриці </w:t>
      </w:r>
      <w:r w:rsidRPr="00840908">
        <w:rPr>
          <w:position w:val="-12"/>
        </w:rPr>
        <w:object w:dxaOrig="920" w:dyaOrig="360">
          <v:shape id="_x0000_i1187" type="#_x0000_t75" style="width:45.75pt;height:18pt" o:ole="">
            <v:imagedata r:id="rId323" o:title=""/>
          </v:shape>
          <o:OLEObject Type="Embed" ProgID="Equation.DSMT4" ShapeID="_x0000_i1187" DrawAspect="Content" ObjectID="_1618042481" r:id="rId324"/>
        </w:object>
      </w:r>
      <w:r w:rsidR="0052130F">
        <w:t xml:space="preserve"> можна виділити головну частину, яка містить диференціальні оператори лише старшого порядку </w:t>
      </w:r>
      <w:r w:rsidR="0052130F" w:rsidRPr="0052130F">
        <w:rPr>
          <w:position w:val="-6"/>
        </w:rPr>
        <w:object w:dxaOrig="279" w:dyaOrig="240">
          <v:shape id="_x0000_i1188" type="#_x0000_t75" style="width:14.25pt;height:12pt" o:ole="">
            <v:imagedata r:id="rId325" o:title=""/>
          </v:shape>
          <o:OLEObject Type="Embed" ProgID="Equation.DSMT4" ShapeID="_x0000_i1188" DrawAspect="Content" ObjectID="_1618042482" r:id="rId326"/>
        </w:object>
      </w:r>
      <w:r w:rsidR="0052130F">
        <w:t xml:space="preserve">, тоді головній частині буде відповідати матриця </w:t>
      </w:r>
      <w:r w:rsidR="009209C2" w:rsidRPr="009209C2">
        <w:rPr>
          <w:position w:val="-36"/>
        </w:rPr>
        <w:object w:dxaOrig="3360" w:dyaOrig="660">
          <v:shape id="_x0000_i1189" type="#_x0000_t75" style="width:168pt;height:33pt" o:ole="">
            <v:imagedata r:id="rId327" o:title=""/>
          </v:shape>
          <o:OLEObject Type="Embed" ProgID="Equation.DSMT4" ShapeID="_x0000_i1189" DrawAspect="Content" ObjectID="_1618042483" r:id="rId328"/>
        </w:object>
      </w:r>
      <w:r w:rsidR="00BC4E98">
        <w:tab/>
      </w:r>
      <w:r w:rsidR="008C77A6">
        <w:tab/>
      </w:r>
      <w:r w:rsidR="008C77A6">
        <w:tab/>
      </w:r>
      <w:r w:rsidR="008C77A6">
        <w:tab/>
      </w:r>
      <w:r w:rsidR="00BC4E98">
        <w:t>(</w:t>
      </w:r>
      <w:r w:rsidR="0082227D">
        <w:t>7.</w:t>
      </w:r>
      <w:r w:rsidR="00BC4E98">
        <w:t>20)</w:t>
      </w:r>
      <w:r w:rsidR="003B4F84">
        <w:t>.</w:t>
      </w:r>
    </w:p>
    <w:p w:rsidR="00F97418" w:rsidRDefault="003C55F1" w:rsidP="00952222">
      <w:pPr>
        <w:pStyle w:val="dtext"/>
      </w:pPr>
      <w:r>
        <w:t xml:space="preserve">Будемо розглядати характеристичний детермінант </w:t>
      </w:r>
    </w:p>
    <w:p w:rsidR="007F5E99" w:rsidRDefault="003C55F1" w:rsidP="00952222">
      <w:pPr>
        <w:pStyle w:val="dtext"/>
      </w:pPr>
      <w:r w:rsidRPr="003C55F1">
        <w:rPr>
          <w:position w:val="-38"/>
        </w:rPr>
        <w:object w:dxaOrig="2299" w:dyaOrig="900">
          <v:shape id="_x0000_i1190" type="#_x0000_t75" style="width:114.75pt;height:45pt" o:ole="">
            <v:imagedata r:id="rId329" o:title=""/>
          </v:shape>
          <o:OLEObject Type="Embed" ProgID="Equation.DSMT4" ShapeID="_x0000_i1190" DrawAspect="Content" ObjectID="_1618042484" r:id="rId330"/>
        </w:object>
      </w:r>
      <w:r w:rsidR="00D56244">
        <w:tab/>
      </w:r>
      <w:r w:rsidR="00D56244">
        <w:tab/>
      </w:r>
      <w:r w:rsidR="00D56244">
        <w:tab/>
      </w:r>
      <w:r w:rsidR="00D56244">
        <w:tab/>
      </w:r>
      <w:r w:rsidR="00D56244">
        <w:tab/>
      </w:r>
      <w:r w:rsidR="00D56244">
        <w:tab/>
      </w:r>
      <w:r w:rsidR="00D56244">
        <w:tab/>
      </w:r>
      <w:r w:rsidR="00D56244">
        <w:tab/>
        <w:t>(</w:t>
      </w:r>
      <w:r w:rsidR="0082227D">
        <w:t>7.</w:t>
      </w:r>
      <w:r w:rsidR="00D56244">
        <w:t>21)</w:t>
      </w:r>
      <w:r>
        <w:t xml:space="preserve">, який представляє собою форму порядку </w:t>
      </w:r>
      <w:r w:rsidR="003B4F84" w:rsidRPr="003C55F1">
        <w:rPr>
          <w:position w:val="-6"/>
        </w:rPr>
        <w:object w:dxaOrig="660" w:dyaOrig="240">
          <v:shape id="_x0000_i1191" type="#_x0000_t75" style="width:33pt;height:12pt" o:ole="">
            <v:imagedata r:id="rId331" o:title=""/>
          </v:shape>
          <o:OLEObject Type="Embed" ProgID="Equation.DSMT4" ShapeID="_x0000_i1191" DrawAspect="Content" ObjectID="_1618042485" r:id="rId332"/>
        </w:object>
      </w:r>
      <w:r w:rsidR="004718DD">
        <w:t xml:space="preserve"> відносно параметрів </w:t>
      </w:r>
      <w:r w:rsidR="007C684C" w:rsidRPr="009A5D11">
        <w:rPr>
          <w:position w:val="-12"/>
        </w:rPr>
        <w:object w:dxaOrig="900" w:dyaOrig="380">
          <v:shape id="_x0000_i1192" type="#_x0000_t75" style="width:45pt;height:18.75pt" o:ole="">
            <v:imagedata r:id="rId333" o:title=""/>
          </v:shape>
          <o:OLEObject Type="Embed" ProgID="Equation.DSMT4" ShapeID="_x0000_i1192" DrawAspect="Content" ObjectID="_1618042486" r:id="rId334"/>
        </w:object>
      </w:r>
      <w:r w:rsidR="007C684C">
        <w:t>.</w:t>
      </w:r>
      <w:r w:rsidR="00B80921">
        <w:t xml:space="preserve"> Подальша </w:t>
      </w:r>
      <w:r w:rsidR="00D56244">
        <w:t xml:space="preserve">класифікація систем відбувається на основі аналізу характеристичної форми </w:t>
      </w:r>
      <w:r w:rsidR="009B37EF">
        <w:t xml:space="preserve"> (однорідного поліному) </w:t>
      </w:r>
      <w:r w:rsidR="00D56244">
        <w:t>(</w:t>
      </w:r>
      <w:r w:rsidR="0082227D">
        <w:t>7.</w:t>
      </w:r>
      <w:r w:rsidR="00D56244">
        <w:t>21).</w:t>
      </w:r>
    </w:p>
    <w:p w:rsidR="0075666A" w:rsidRDefault="0075666A" w:rsidP="00952222">
      <w:pPr>
        <w:pStyle w:val="dtext"/>
      </w:pPr>
      <w:r>
        <w:t xml:space="preserve">Розглянемо в якості прикладу систему стаціонарних рівнянь теорії пружності: </w:t>
      </w:r>
      <w:r w:rsidRPr="007C6B47">
        <w:rPr>
          <w:position w:val="-32"/>
        </w:rPr>
        <w:object w:dxaOrig="3680" w:dyaOrig="780">
          <v:shape id="_x0000_i1193" type="#_x0000_t75" style="width:183.75pt;height:39pt" o:ole="">
            <v:imagedata r:id="rId335" o:title=""/>
          </v:shape>
          <o:OLEObject Type="Embed" ProgID="Equation.3" ShapeID="_x0000_i1193" DrawAspect="Content" ObjectID="_1618042487" r:id="rId336"/>
        </w:object>
      </w:r>
      <w:r>
        <w:t>.</w:t>
      </w:r>
    </w:p>
    <w:p w:rsidR="0075666A" w:rsidRDefault="0075666A" w:rsidP="00952222">
      <w:pPr>
        <w:pStyle w:val="dtext"/>
      </w:pPr>
      <w:r>
        <w:t>Старший порядок похідних цієї системи дорівнює двом, тоді матриця</w:t>
      </w:r>
      <w:r w:rsidR="005377C6">
        <w:t xml:space="preserve"> яка відповідає головній частині системи має вигляд</w:t>
      </w:r>
    </w:p>
    <w:p w:rsidR="0075666A" w:rsidRDefault="0075666A" w:rsidP="00952222">
      <w:pPr>
        <w:pStyle w:val="dtext"/>
      </w:pPr>
      <w:r w:rsidRPr="0075666A">
        <w:rPr>
          <w:position w:val="-120"/>
        </w:rPr>
        <w:object w:dxaOrig="5060" w:dyaOrig="2540">
          <v:shape id="_x0000_i1194" type="#_x0000_t75" style="width:252.75pt;height:126.75pt" o:ole="">
            <v:imagedata r:id="rId337" o:title=""/>
          </v:shape>
          <o:OLEObject Type="Embed" ProgID="Equation.DSMT4" ShapeID="_x0000_i1194" DrawAspect="Content" ObjectID="_1618042488" r:id="rId338"/>
        </w:object>
      </w:r>
      <w:r w:rsidR="005377C6">
        <w:tab/>
      </w:r>
      <w:r w:rsidR="005377C6">
        <w:tab/>
      </w:r>
      <w:r w:rsidR="005377C6">
        <w:tab/>
      </w:r>
      <w:r w:rsidR="009B37EF">
        <w:tab/>
      </w:r>
      <w:r w:rsidR="005377C6">
        <w:t xml:space="preserve">(7.22), </w:t>
      </w:r>
      <w:r w:rsidR="009B37EF">
        <w:t xml:space="preserve">   </w:t>
      </w:r>
      <w:r w:rsidR="005377C6">
        <w:t xml:space="preserve">де </w:t>
      </w:r>
      <w:r w:rsidR="005377C6" w:rsidRPr="005377C6">
        <w:rPr>
          <w:position w:val="-28"/>
        </w:rPr>
        <w:object w:dxaOrig="1180" w:dyaOrig="720">
          <v:shape id="_x0000_i1195" type="#_x0000_t75" style="width:59.25pt;height:36pt" o:ole="">
            <v:imagedata r:id="rId339" o:title=""/>
          </v:shape>
          <o:OLEObject Type="Embed" ProgID="Equation.DSMT4" ShapeID="_x0000_i1195" DrawAspect="Content" ObjectID="_1618042489" r:id="rId340"/>
        </w:object>
      </w:r>
      <w:r w:rsidR="005377C6">
        <w:t>.</w:t>
      </w:r>
    </w:p>
    <w:p w:rsidR="005377C6" w:rsidRDefault="005377C6" w:rsidP="00952222">
      <w:pPr>
        <w:pStyle w:val="dtext"/>
      </w:pPr>
      <w:r>
        <w:t>Тоді характеристична форма, що відповідає цій матриці матиме вигляд:</w:t>
      </w:r>
    </w:p>
    <w:p w:rsidR="005377C6" w:rsidRDefault="001D3AEA" w:rsidP="00952222">
      <w:pPr>
        <w:pStyle w:val="dtext"/>
      </w:pPr>
      <w:r w:rsidRPr="005377C6">
        <w:rPr>
          <w:position w:val="-72"/>
        </w:rPr>
        <w:object w:dxaOrig="5899" w:dyaOrig="1579">
          <v:shape id="_x0000_i1196" type="#_x0000_t75" style="width:294.75pt;height:78.75pt" o:ole="">
            <v:imagedata r:id="rId341" o:title=""/>
          </v:shape>
          <o:OLEObject Type="Embed" ProgID="Equation.DSMT4" ShapeID="_x0000_i1196" DrawAspect="Content" ObjectID="_1618042490" r:id="rId342"/>
        </w:object>
      </w:r>
      <w:r>
        <w:t>.</w:t>
      </w:r>
      <w:r>
        <w:tab/>
      </w:r>
      <w:r>
        <w:tab/>
      </w:r>
      <w:r w:rsidR="007F1705">
        <w:tab/>
      </w:r>
      <w:r>
        <w:t>(7.23)</w:t>
      </w:r>
    </w:p>
    <w:p w:rsidR="001D3AEA" w:rsidRDefault="001D3AEA" w:rsidP="00952222">
      <w:pPr>
        <w:pStyle w:val="dtext"/>
      </w:pPr>
      <w:r>
        <w:t>Зрозуміло, що вираз (7.23) є додатнім, що гарантує еліптичність системи</w:t>
      </w:r>
      <w:r w:rsidR="00FB328C">
        <w:t xml:space="preserve"> статичних </w:t>
      </w:r>
      <w:r>
        <w:t>рівнянь</w:t>
      </w:r>
      <w:r w:rsidR="00FB328C">
        <w:t xml:space="preserve"> теорії пружності (</w:t>
      </w:r>
      <w:smartTag w:uri="urn:schemas-microsoft-com:office:smarttags" w:element="metricconverter">
        <w:smartTagPr>
          <w:attr w:name="ProductID" w:val="2.21’"/>
        </w:smartTagPr>
        <w:r w:rsidR="00FB328C">
          <w:t>2.21</w:t>
        </w:r>
        <w:r w:rsidR="00FB328C" w:rsidRPr="00FB328C">
          <w:t>’</w:t>
        </w:r>
      </w:smartTag>
      <w:r w:rsidR="00FB328C">
        <w:t>).</w:t>
      </w:r>
    </w:p>
    <w:p w:rsidR="00493CA8" w:rsidRDefault="00493CA8" w:rsidP="00952222">
      <w:pPr>
        <w:pStyle w:val="dtext"/>
      </w:pPr>
      <w:r>
        <w:t xml:space="preserve">Розглянемо систему рівнянь гідродинаміки у випадку ізоентропічної течії </w:t>
      </w:r>
    </w:p>
    <w:p w:rsidR="006916FF" w:rsidRDefault="006916FF" w:rsidP="00952222">
      <w:pPr>
        <w:pStyle w:val="dtext"/>
      </w:pPr>
      <w:r w:rsidRPr="006916FF">
        <w:rPr>
          <w:position w:val="-28"/>
        </w:rPr>
        <w:object w:dxaOrig="3620" w:dyaOrig="720">
          <v:shape id="_x0000_i1197" type="#_x0000_t75" style="width:180.75pt;height:36pt" o:ole="">
            <v:imagedata r:id="rId343" o:title=""/>
          </v:shape>
          <o:OLEObject Type="Embed" ProgID="Equation.3" ShapeID="_x0000_i1197" DrawAspect="Content" ObjectID="_1618042491" r:id="rId344"/>
        </w:object>
      </w:r>
    </w:p>
    <w:p w:rsidR="006916FF" w:rsidRDefault="006916FF" w:rsidP="00952222">
      <w:pPr>
        <w:pStyle w:val="dtext"/>
      </w:pPr>
      <w:r w:rsidRPr="002D3E7A">
        <w:rPr>
          <w:position w:val="-30"/>
        </w:rPr>
        <w:object w:dxaOrig="3760" w:dyaOrig="760">
          <v:shape id="_x0000_i1198" type="#_x0000_t75" style="width:188.25pt;height:38.25pt" o:ole="">
            <v:imagedata r:id="rId345" o:title=""/>
          </v:shape>
          <o:OLEObject Type="Embed" ProgID="Equation.3" ShapeID="_x0000_i1198" DrawAspect="Content" ObjectID="_1618042492" r:id="rId346"/>
        </w:object>
      </w:r>
      <w:r w:rsidR="008752D5">
        <w:tab/>
      </w:r>
      <w:r w:rsidR="008752D5">
        <w:tab/>
      </w:r>
      <w:r w:rsidR="008752D5">
        <w:tab/>
      </w:r>
      <w:r w:rsidR="008752D5">
        <w:tab/>
      </w:r>
      <w:r w:rsidR="008752D5">
        <w:tab/>
      </w:r>
      <w:r w:rsidR="007F1705">
        <w:tab/>
      </w:r>
      <w:r w:rsidR="008752D5">
        <w:t>(7.24)</w:t>
      </w:r>
    </w:p>
    <w:p w:rsidR="006916FF" w:rsidRDefault="006916FF" w:rsidP="00952222">
      <w:pPr>
        <w:pStyle w:val="dtext"/>
      </w:pPr>
      <w:r w:rsidRPr="006916FF">
        <w:rPr>
          <w:position w:val="-12"/>
        </w:rPr>
        <w:object w:dxaOrig="1100" w:dyaOrig="360">
          <v:shape id="_x0000_i1199" type="#_x0000_t75" style="width:54.75pt;height:18pt" o:ole="">
            <v:imagedata r:id="rId347" o:title=""/>
          </v:shape>
          <o:OLEObject Type="Embed" ProgID="Equation.DSMT4" ShapeID="_x0000_i1199" DrawAspect="Content" ObjectID="_1618042493" r:id="rId348"/>
        </w:object>
      </w:r>
    </w:p>
    <w:p w:rsidR="006916FF" w:rsidRDefault="006916FF" w:rsidP="00952222">
      <w:pPr>
        <w:pStyle w:val="dtext"/>
      </w:pPr>
      <w:r>
        <w:t>Порядок системи дорівн</w:t>
      </w:r>
      <w:r w:rsidR="008E5FA7">
        <w:t>ює одиниці</w:t>
      </w:r>
      <w:r>
        <w:t>, тому матриця системи має вигляд:</w:t>
      </w:r>
    </w:p>
    <w:p w:rsidR="006916FF" w:rsidRDefault="008E5FA7" w:rsidP="00952222">
      <w:pPr>
        <w:pStyle w:val="dtext"/>
      </w:pPr>
      <w:r w:rsidRPr="006916FF">
        <w:rPr>
          <w:position w:val="-164"/>
        </w:rPr>
        <w:object w:dxaOrig="8600" w:dyaOrig="3420">
          <v:shape id="_x0000_i1200" type="#_x0000_t75" style="width:429.75pt;height:171pt" o:ole="">
            <v:imagedata r:id="rId349" o:title=""/>
          </v:shape>
          <o:OLEObject Type="Embed" ProgID="Equation.DSMT4" ShapeID="_x0000_i1200" DrawAspect="Content" ObjectID="_1618042494" r:id="rId350"/>
        </w:object>
      </w:r>
    </w:p>
    <w:p w:rsidR="008E5FA7" w:rsidRDefault="008E5FA7" w:rsidP="00952222">
      <w:pPr>
        <w:pStyle w:val="dtext"/>
      </w:pPr>
      <w:r>
        <w:t>Відповідна характеристична форма матиме вигляд:</w:t>
      </w:r>
    </w:p>
    <w:p w:rsidR="008752D5" w:rsidRDefault="008752D5" w:rsidP="00952222">
      <w:pPr>
        <w:pStyle w:val="dtext"/>
      </w:pPr>
      <w:r w:rsidRPr="008752D5">
        <w:rPr>
          <w:position w:val="-140"/>
        </w:rPr>
        <w:object w:dxaOrig="5620" w:dyaOrig="2940">
          <v:shape id="_x0000_i1201" type="#_x0000_t75" style="width:281.25pt;height:147pt" o:ole="">
            <v:imagedata r:id="rId351" o:title=""/>
          </v:shape>
          <o:OLEObject Type="Embed" ProgID="Equation.DSMT4" ShapeID="_x0000_i1201" DrawAspect="Content" ObjectID="_1618042495" r:id="rId352"/>
        </w:object>
      </w:r>
      <w:r>
        <w:tab/>
      </w:r>
      <w:r>
        <w:tab/>
      </w:r>
      <w:r>
        <w:tab/>
      </w:r>
      <w:r w:rsidR="0000005D">
        <w:tab/>
      </w:r>
      <w:r>
        <w:t xml:space="preserve">(7.25), </w:t>
      </w:r>
      <w:r w:rsidR="009B37EF">
        <w:t xml:space="preserve">  </w:t>
      </w:r>
      <w:r w:rsidR="0000005D">
        <w:t xml:space="preserve"> </w:t>
      </w:r>
      <w:r>
        <w:t xml:space="preserve">де </w:t>
      </w:r>
      <w:r w:rsidR="009B37EF" w:rsidRPr="008752D5">
        <w:rPr>
          <w:position w:val="-30"/>
        </w:rPr>
        <w:object w:dxaOrig="1660" w:dyaOrig="740">
          <v:shape id="_x0000_i1202" type="#_x0000_t75" style="width:83.25pt;height:36.75pt" o:ole="">
            <v:imagedata r:id="rId353" o:title=""/>
          </v:shape>
          <o:OLEObject Type="Embed" ProgID="Equation.DSMT4" ShapeID="_x0000_i1202" DrawAspect="Content" ObjectID="_1618042496" r:id="rId354"/>
        </w:object>
      </w:r>
      <w:r w:rsidR="0016713C">
        <w:t xml:space="preserve">, </w:t>
      </w:r>
      <w:r w:rsidR="0016713C" w:rsidRPr="0016713C">
        <w:rPr>
          <w:position w:val="-32"/>
        </w:rPr>
        <w:object w:dxaOrig="999" w:dyaOrig="760">
          <v:shape id="_x0000_i1203" type="#_x0000_t75" style="width:50.25pt;height:38.25pt" o:ole="">
            <v:imagedata r:id="rId355" o:title=""/>
          </v:shape>
          <o:OLEObject Type="Embed" ProgID="Equation.DSMT4" ShapeID="_x0000_i1203" DrawAspect="Content" ObjectID="_1618042497" r:id="rId356"/>
        </w:object>
      </w:r>
      <w:r w:rsidR="0016713C">
        <w:t xml:space="preserve"> - квадрат швидкості звуку.</w:t>
      </w:r>
      <w:r>
        <w:t xml:space="preserve"> Розкриваючи визначник (7.25) отримаємо співвідношення </w:t>
      </w:r>
      <w:r w:rsidR="009B37EF" w:rsidRPr="008752D5">
        <w:rPr>
          <w:position w:val="-22"/>
        </w:rPr>
        <w:object w:dxaOrig="4160" w:dyaOrig="580">
          <v:shape id="_x0000_i1204" type="#_x0000_t75" style="width:207.75pt;height:29.25pt" o:ole="">
            <v:imagedata r:id="rId357" o:title=""/>
          </v:shape>
          <o:OLEObject Type="Embed" ProgID="Equation.DSMT4" ShapeID="_x0000_i1204" DrawAspect="Content" ObjectID="_1618042498" r:id="rId358"/>
        </w:object>
      </w:r>
      <w:r w:rsidR="009B37EF">
        <w:tab/>
        <w:t xml:space="preserve"> </w:t>
      </w:r>
      <w:r>
        <w:t>(7.26)</w:t>
      </w:r>
    </w:p>
    <w:p w:rsidR="008752D5" w:rsidRDefault="00F95D0E" w:rsidP="00952222">
      <w:pPr>
        <w:pStyle w:val="dtext"/>
      </w:pPr>
      <w:r>
        <w:t xml:space="preserve">Розглядаючи (7.26) як поліном відносно змінної </w:t>
      </w:r>
      <w:r w:rsidRPr="00F95D0E">
        <w:rPr>
          <w:position w:val="-6"/>
        </w:rPr>
        <w:object w:dxaOrig="200" w:dyaOrig="240">
          <v:shape id="_x0000_i1205" type="#_x0000_t75" style="width:9.75pt;height:12pt" o:ole="">
            <v:imagedata r:id="rId359" o:title=""/>
          </v:shape>
          <o:OLEObject Type="Embed" ProgID="Equation.DSMT4" ShapeID="_x0000_i1205" DrawAspect="Content" ObjectID="_1618042499" r:id="rId360"/>
        </w:object>
      </w:r>
      <w:r>
        <w:t xml:space="preserve">, яка відповідає змінній </w:t>
      </w:r>
      <w:r w:rsidR="009B37EF">
        <w:t xml:space="preserve">часу </w:t>
      </w:r>
      <w:r w:rsidRPr="00F95D0E">
        <w:rPr>
          <w:position w:val="-6"/>
        </w:rPr>
        <w:object w:dxaOrig="160" w:dyaOrig="260">
          <v:shape id="_x0000_i1206" type="#_x0000_t75" style="width:8.25pt;height:12.75pt" o:ole="">
            <v:imagedata r:id="rId361" o:title=""/>
          </v:shape>
          <o:OLEObject Type="Embed" ProgID="Equation.DSMT4" ShapeID="_x0000_i1206" DrawAspect="Content" ObjectID="_1618042500" r:id="rId362"/>
        </w:object>
      </w:r>
      <w:r>
        <w:t xml:space="preserve"> у системі рівнянь, отримаємо для довільних дійсних значень вектора </w:t>
      </w:r>
      <w:r w:rsidRPr="00F95D0E">
        <w:rPr>
          <w:position w:val="-12"/>
        </w:rPr>
        <w:object w:dxaOrig="200" w:dyaOrig="360">
          <v:shape id="_x0000_i1207" type="#_x0000_t75" style="width:9.75pt;height:18pt" o:ole="">
            <v:imagedata r:id="rId363" o:title=""/>
          </v:shape>
          <o:OLEObject Type="Embed" ProgID="Equation.DSMT4" ShapeID="_x0000_i1207" DrawAspect="Content" ObjectID="_1618042501" r:id="rId364"/>
        </w:object>
      </w:r>
      <w:r>
        <w:t xml:space="preserve"> </w:t>
      </w:r>
      <w:r w:rsidR="0016713C">
        <w:t xml:space="preserve"> чотири дійсних кореня, а саме </w:t>
      </w:r>
      <w:r w:rsidR="0016713C" w:rsidRPr="0016713C">
        <w:rPr>
          <w:position w:val="-14"/>
        </w:rPr>
        <w:object w:dxaOrig="3700" w:dyaOrig="420">
          <v:shape id="_x0000_i1208" type="#_x0000_t75" style="width:185.25pt;height:21pt" o:ole="">
            <v:imagedata r:id="rId365" o:title=""/>
          </v:shape>
          <o:OLEObject Type="Embed" ProgID="Equation.DSMT4" ShapeID="_x0000_i1208" DrawAspect="Content" ObjectID="_1618042502" r:id="rId366"/>
        </w:object>
      </w:r>
      <w:r w:rsidR="0000005D">
        <w:t>.</w:t>
      </w:r>
    </w:p>
    <w:p w:rsidR="004D0F94" w:rsidRDefault="004D0F94" w:rsidP="00952222">
      <w:pPr>
        <w:pStyle w:val="dtext"/>
      </w:pPr>
      <w:r>
        <w:t>Таким чином система рівнянь гідродинаміки (7.24) має гіперболічний тип.</w:t>
      </w:r>
    </w:p>
    <w:p w:rsidR="001041D2" w:rsidRDefault="001041D2" w:rsidP="00952222">
      <w:pPr>
        <w:pStyle w:val="dtext"/>
      </w:pPr>
      <w:r>
        <w:t>Розглянемо систему рівнянь Нав’є – Стокса для нестисливої рідини</w:t>
      </w:r>
    </w:p>
    <w:p w:rsidR="001041D2" w:rsidRDefault="001041D2" w:rsidP="00952222">
      <w:pPr>
        <w:pStyle w:val="dtext"/>
      </w:pPr>
      <w:r w:rsidRPr="00FA1A91">
        <w:rPr>
          <w:position w:val="-30"/>
        </w:rPr>
        <w:object w:dxaOrig="2600" w:dyaOrig="760">
          <v:shape id="_x0000_i1209" type="#_x0000_t75" style="width:129.75pt;height:38.25pt" o:ole="">
            <v:imagedata r:id="rId367" o:title=""/>
          </v:shape>
          <o:OLEObject Type="Embed" ProgID="Equation.3" ShapeID="_x0000_i1209" DrawAspect="Content" ObjectID="_1618042503" r:id="rId36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(7.27)</w:t>
      </w:r>
    </w:p>
    <w:p w:rsidR="001041D2" w:rsidRDefault="00B819BF" w:rsidP="00952222">
      <w:pPr>
        <w:pStyle w:val="dtext"/>
      </w:pPr>
      <w:r>
        <w:t>Матриця головної частини системи має вигляд:</w:t>
      </w:r>
    </w:p>
    <w:p w:rsidR="00B819BF" w:rsidRDefault="00B819BF" w:rsidP="00952222">
      <w:pPr>
        <w:pStyle w:val="dtext"/>
      </w:pPr>
      <w:r w:rsidRPr="00B819BF">
        <w:rPr>
          <w:position w:val="-56"/>
        </w:rPr>
        <w:object w:dxaOrig="2620" w:dyaOrig="1260">
          <v:shape id="_x0000_i1210" type="#_x0000_t75" style="width:131.25pt;height:63pt" o:ole="">
            <v:imagedata r:id="rId369" o:title=""/>
          </v:shape>
          <o:OLEObject Type="Embed" ProgID="Equation.DSMT4" ShapeID="_x0000_i1210" DrawAspect="Content" ObjectID="_1618042504" r:id="rId370"/>
        </w:object>
      </w:r>
      <w:r>
        <w:t xml:space="preserve">. </w:t>
      </w:r>
    </w:p>
    <w:p w:rsidR="00B819BF" w:rsidRDefault="00B819BF" w:rsidP="00952222">
      <w:pPr>
        <w:pStyle w:val="dtext"/>
      </w:pPr>
      <w:r>
        <w:t>Характеристична форма  запишеться у вигляді:</w:t>
      </w:r>
    </w:p>
    <w:p w:rsidR="00B819BF" w:rsidRPr="008E5FA7" w:rsidRDefault="00B819BF" w:rsidP="00952222">
      <w:pPr>
        <w:pStyle w:val="dtext"/>
      </w:pPr>
      <w:r w:rsidRPr="00B819BF">
        <w:rPr>
          <w:position w:val="-72"/>
        </w:rPr>
        <w:object w:dxaOrig="3300" w:dyaOrig="1579">
          <v:shape id="_x0000_i1211" type="#_x0000_t75" style="width:165pt;height:78.75pt" o:ole="">
            <v:imagedata r:id="rId371" o:title=""/>
          </v:shape>
          <o:OLEObject Type="Embed" ProgID="Equation.DSMT4" ShapeID="_x0000_i1211" DrawAspect="Content" ObjectID="_1618042505" r:id="rId372"/>
        </w:object>
      </w:r>
      <w:r>
        <w:t xml:space="preserve">, де </w:t>
      </w:r>
      <w:r w:rsidRPr="00B819BF">
        <w:rPr>
          <w:position w:val="-12"/>
        </w:rPr>
        <w:object w:dxaOrig="1579" w:dyaOrig="380">
          <v:shape id="_x0000_i1212" type="#_x0000_t75" style="width:78.75pt;height:18.75pt" o:ole="">
            <v:imagedata r:id="rId373" o:title=""/>
          </v:shape>
          <o:OLEObject Type="Embed" ProgID="Equation.DSMT4" ShapeID="_x0000_i1212" DrawAspect="Content" ObjectID="_1618042506" r:id="rId374"/>
        </w:object>
      </w:r>
      <w:r>
        <w:t>. Враховуючи, що характеристична форма містить лише три змінних, а рівняння містить чотири, можемо зробити висновок, що система (7.27) є параболічною.</w:t>
      </w:r>
    </w:p>
    <w:sectPr w:rsidR="00B819BF" w:rsidRPr="008E5FA7" w:rsidSect="00E53DCF">
      <w:footerReference w:type="even" r:id="rId375"/>
      <w:footerReference w:type="default" r:id="rId376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61B" w:rsidRDefault="00FC461B">
      <w:r>
        <w:separator/>
      </w:r>
    </w:p>
  </w:endnote>
  <w:endnote w:type="continuationSeparator" w:id="0">
    <w:p w:rsidR="00FC461B" w:rsidRDefault="00FC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E1172">
      <w:rPr>
        <w:rStyle w:val="af6"/>
        <w:noProof/>
      </w:rPr>
      <w:t>12</w:t>
    </w:r>
    <w:r>
      <w:rPr>
        <w:rStyle w:val="af6"/>
      </w:rPr>
      <w:fldChar w:fldCharType="end"/>
    </w: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61B" w:rsidRDefault="00FC461B">
      <w:r>
        <w:separator/>
      </w:r>
    </w:p>
  </w:footnote>
  <w:footnote w:type="continuationSeparator" w:id="0">
    <w:p w:rsidR="00FC461B" w:rsidRDefault="00FC4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2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0"/>
  </w:num>
  <w:num w:numId="21">
    <w:abstractNumId w:val="21"/>
  </w:num>
  <w:num w:numId="22">
    <w:abstractNumId w:val="18"/>
  </w:num>
  <w:num w:numId="23">
    <w:abstractNumId w:val="16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7E2C"/>
    <w:rsid w:val="00013A28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6E0E"/>
    <w:rsid w:val="00057619"/>
    <w:rsid w:val="00060524"/>
    <w:rsid w:val="00062F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1211"/>
    <w:rsid w:val="000B226B"/>
    <w:rsid w:val="000B4AB3"/>
    <w:rsid w:val="000B564C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17D"/>
    <w:rsid w:val="001148BB"/>
    <w:rsid w:val="00115883"/>
    <w:rsid w:val="00115E14"/>
    <w:rsid w:val="001214BB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6B75"/>
    <w:rsid w:val="0016713C"/>
    <w:rsid w:val="0017287D"/>
    <w:rsid w:val="00174FF6"/>
    <w:rsid w:val="00176F32"/>
    <w:rsid w:val="001839EA"/>
    <w:rsid w:val="00184583"/>
    <w:rsid w:val="00185648"/>
    <w:rsid w:val="00190E9D"/>
    <w:rsid w:val="0019305C"/>
    <w:rsid w:val="001A16CD"/>
    <w:rsid w:val="001A364E"/>
    <w:rsid w:val="001A372E"/>
    <w:rsid w:val="001B4FB7"/>
    <w:rsid w:val="001B5B2A"/>
    <w:rsid w:val="001B5D59"/>
    <w:rsid w:val="001C0AA5"/>
    <w:rsid w:val="001C2B15"/>
    <w:rsid w:val="001C5AD6"/>
    <w:rsid w:val="001C623F"/>
    <w:rsid w:val="001C7331"/>
    <w:rsid w:val="001C73A9"/>
    <w:rsid w:val="001D2B6F"/>
    <w:rsid w:val="001D3AEA"/>
    <w:rsid w:val="001D4EE5"/>
    <w:rsid w:val="001E1172"/>
    <w:rsid w:val="001E17B3"/>
    <w:rsid w:val="001E37BE"/>
    <w:rsid w:val="001E487D"/>
    <w:rsid w:val="001E7E9C"/>
    <w:rsid w:val="001F158D"/>
    <w:rsid w:val="001F1B19"/>
    <w:rsid w:val="001F215A"/>
    <w:rsid w:val="001F2C97"/>
    <w:rsid w:val="001F35BC"/>
    <w:rsid w:val="001F4091"/>
    <w:rsid w:val="002006A9"/>
    <w:rsid w:val="0020776B"/>
    <w:rsid w:val="002078E8"/>
    <w:rsid w:val="00215355"/>
    <w:rsid w:val="00235C96"/>
    <w:rsid w:val="002409AC"/>
    <w:rsid w:val="0024263D"/>
    <w:rsid w:val="0024492E"/>
    <w:rsid w:val="00252A8D"/>
    <w:rsid w:val="00255106"/>
    <w:rsid w:val="00262A80"/>
    <w:rsid w:val="00264368"/>
    <w:rsid w:val="00266F03"/>
    <w:rsid w:val="00267807"/>
    <w:rsid w:val="00284D48"/>
    <w:rsid w:val="00286F9E"/>
    <w:rsid w:val="002871AC"/>
    <w:rsid w:val="00290349"/>
    <w:rsid w:val="00291395"/>
    <w:rsid w:val="002919E6"/>
    <w:rsid w:val="00294E1F"/>
    <w:rsid w:val="002A0415"/>
    <w:rsid w:val="002A2BDB"/>
    <w:rsid w:val="002A525B"/>
    <w:rsid w:val="002B3B9C"/>
    <w:rsid w:val="002B3CA6"/>
    <w:rsid w:val="002B6C9D"/>
    <w:rsid w:val="002C1609"/>
    <w:rsid w:val="002C366B"/>
    <w:rsid w:val="002C4B72"/>
    <w:rsid w:val="002D0A3E"/>
    <w:rsid w:val="002D7725"/>
    <w:rsid w:val="002E5954"/>
    <w:rsid w:val="002F02D2"/>
    <w:rsid w:val="002F280D"/>
    <w:rsid w:val="002F3F28"/>
    <w:rsid w:val="002F6BE9"/>
    <w:rsid w:val="00304AD6"/>
    <w:rsid w:val="00307FEA"/>
    <w:rsid w:val="00314B94"/>
    <w:rsid w:val="00314F89"/>
    <w:rsid w:val="0031518B"/>
    <w:rsid w:val="0032026A"/>
    <w:rsid w:val="00326AD4"/>
    <w:rsid w:val="00331601"/>
    <w:rsid w:val="00341452"/>
    <w:rsid w:val="00345C2C"/>
    <w:rsid w:val="00345CF4"/>
    <w:rsid w:val="003470F0"/>
    <w:rsid w:val="00362DB4"/>
    <w:rsid w:val="00373386"/>
    <w:rsid w:val="00373E68"/>
    <w:rsid w:val="00381ADF"/>
    <w:rsid w:val="003920C1"/>
    <w:rsid w:val="00392A02"/>
    <w:rsid w:val="0039308F"/>
    <w:rsid w:val="003A1B5B"/>
    <w:rsid w:val="003A27BE"/>
    <w:rsid w:val="003A2A57"/>
    <w:rsid w:val="003A35B0"/>
    <w:rsid w:val="003B08E9"/>
    <w:rsid w:val="003B2FD1"/>
    <w:rsid w:val="003B4F0E"/>
    <w:rsid w:val="003B4F84"/>
    <w:rsid w:val="003B6367"/>
    <w:rsid w:val="003B6E44"/>
    <w:rsid w:val="003B7D5C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4795"/>
    <w:rsid w:val="003F612D"/>
    <w:rsid w:val="003F674D"/>
    <w:rsid w:val="00404946"/>
    <w:rsid w:val="00404BFA"/>
    <w:rsid w:val="00415171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124"/>
    <w:rsid w:val="004933FC"/>
    <w:rsid w:val="00493CA8"/>
    <w:rsid w:val="0049454A"/>
    <w:rsid w:val="004A7781"/>
    <w:rsid w:val="004B0E45"/>
    <w:rsid w:val="004B6243"/>
    <w:rsid w:val="004C0DD5"/>
    <w:rsid w:val="004C6E43"/>
    <w:rsid w:val="004D0F94"/>
    <w:rsid w:val="004D69A5"/>
    <w:rsid w:val="004D7DE8"/>
    <w:rsid w:val="004E46C3"/>
    <w:rsid w:val="004E7982"/>
    <w:rsid w:val="004F0525"/>
    <w:rsid w:val="004F0691"/>
    <w:rsid w:val="00501F8A"/>
    <w:rsid w:val="005026D3"/>
    <w:rsid w:val="00507FF0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6C65"/>
    <w:rsid w:val="005377C6"/>
    <w:rsid w:val="00540C46"/>
    <w:rsid w:val="00540F19"/>
    <w:rsid w:val="005410AD"/>
    <w:rsid w:val="005468EB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C5A7C"/>
    <w:rsid w:val="005C6D1C"/>
    <w:rsid w:val="005D19D2"/>
    <w:rsid w:val="005D4751"/>
    <w:rsid w:val="005D6B3F"/>
    <w:rsid w:val="005E392E"/>
    <w:rsid w:val="005E7315"/>
    <w:rsid w:val="005F1CCD"/>
    <w:rsid w:val="006007B3"/>
    <w:rsid w:val="00611A90"/>
    <w:rsid w:val="00616275"/>
    <w:rsid w:val="00623D34"/>
    <w:rsid w:val="00627B72"/>
    <w:rsid w:val="0063090D"/>
    <w:rsid w:val="00632E27"/>
    <w:rsid w:val="006349A8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35C"/>
    <w:rsid w:val="006916FF"/>
    <w:rsid w:val="006955E5"/>
    <w:rsid w:val="006959DE"/>
    <w:rsid w:val="006965AB"/>
    <w:rsid w:val="006A13AB"/>
    <w:rsid w:val="006A37C0"/>
    <w:rsid w:val="006A5B51"/>
    <w:rsid w:val="006A7AA3"/>
    <w:rsid w:val="006B1D84"/>
    <w:rsid w:val="006B57CB"/>
    <w:rsid w:val="006B7D35"/>
    <w:rsid w:val="006C41CD"/>
    <w:rsid w:val="006C4F59"/>
    <w:rsid w:val="006D3904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3648"/>
    <w:rsid w:val="007158F2"/>
    <w:rsid w:val="00720358"/>
    <w:rsid w:val="007311FF"/>
    <w:rsid w:val="00734DDB"/>
    <w:rsid w:val="00735935"/>
    <w:rsid w:val="00735E53"/>
    <w:rsid w:val="007416F5"/>
    <w:rsid w:val="007504A2"/>
    <w:rsid w:val="0075666A"/>
    <w:rsid w:val="00765CA3"/>
    <w:rsid w:val="00771967"/>
    <w:rsid w:val="00775099"/>
    <w:rsid w:val="007851BB"/>
    <w:rsid w:val="007854BA"/>
    <w:rsid w:val="0079573C"/>
    <w:rsid w:val="007A0149"/>
    <w:rsid w:val="007A7DD1"/>
    <w:rsid w:val="007B772E"/>
    <w:rsid w:val="007C684C"/>
    <w:rsid w:val="007C6EDD"/>
    <w:rsid w:val="007C7BDE"/>
    <w:rsid w:val="007E24E1"/>
    <w:rsid w:val="007F0F0C"/>
    <w:rsid w:val="007F1705"/>
    <w:rsid w:val="007F243B"/>
    <w:rsid w:val="007F5B2D"/>
    <w:rsid w:val="007F5E99"/>
    <w:rsid w:val="007F7E2B"/>
    <w:rsid w:val="00800F0B"/>
    <w:rsid w:val="008037DA"/>
    <w:rsid w:val="00803B83"/>
    <w:rsid w:val="00810CEB"/>
    <w:rsid w:val="0081458D"/>
    <w:rsid w:val="008169CF"/>
    <w:rsid w:val="00820AA8"/>
    <w:rsid w:val="0082227D"/>
    <w:rsid w:val="0082237B"/>
    <w:rsid w:val="008243BD"/>
    <w:rsid w:val="0082529B"/>
    <w:rsid w:val="00825B00"/>
    <w:rsid w:val="00827DEF"/>
    <w:rsid w:val="00833304"/>
    <w:rsid w:val="00834CF4"/>
    <w:rsid w:val="00834D38"/>
    <w:rsid w:val="00836FA9"/>
    <w:rsid w:val="00840908"/>
    <w:rsid w:val="00844FF9"/>
    <w:rsid w:val="00845792"/>
    <w:rsid w:val="008501F5"/>
    <w:rsid w:val="008520DB"/>
    <w:rsid w:val="00855747"/>
    <w:rsid w:val="00855B64"/>
    <w:rsid w:val="00857497"/>
    <w:rsid w:val="00862279"/>
    <w:rsid w:val="00863B07"/>
    <w:rsid w:val="008659D8"/>
    <w:rsid w:val="00871365"/>
    <w:rsid w:val="00874363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7A6"/>
    <w:rsid w:val="008C7C95"/>
    <w:rsid w:val="008D35A7"/>
    <w:rsid w:val="008E0224"/>
    <w:rsid w:val="008E05CD"/>
    <w:rsid w:val="008E3957"/>
    <w:rsid w:val="008E5FA7"/>
    <w:rsid w:val="008E6B92"/>
    <w:rsid w:val="008F1374"/>
    <w:rsid w:val="0090123B"/>
    <w:rsid w:val="00913D0A"/>
    <w:rsid w:val="009209C2"/>
    <w:rsid w:val="00921926"/>
    <w:rsid w:val="009234DF"/>
    <w:rsid w:val="00924795"/>
    <w:rsid w:val="00925544"/>
    <w:rsid w:val="009308B4"/>
    <w:rsid w:val="00932968"/>
    <w:rsid w:val="00934F1F"/>
    <w:rsid w:val="009363F5"/>
    <w:rsid w:val="009402DD"/>
    <w:rsid w:val="00941B46"/>
    <w:rsid w:val="00952222"/>
    <w:rsid w:val="00953873"/>
    <w:rsid w:val="00956D8B"/>
    <w:rsid w:val="00960D1B"/>
    <w:rsid w:val="00961F67"/>
    <w:rsid w:val="0097216B"/>
    <w:rsid w:val="00975BEA"/>
    <w:rsid w:val="0097700A"/>
    <w:rsid w:val="00982D86"/>
    <w:rsid w:val="00985FB8"/>
    <w:rsid w:val="00990090"/>
    <w:rsid w:val="009919B3"/>
    <w:rsid w:val="00995926"/>
    <w:rsid w:val="00996FBA"/>
    <w:rsid w:val="00997905"/>
    <w:rsid w:val="009A2A97"/>
    <w:rsid w:val="009A5D11"/>
    <w:rsid w:val="009A6EB3"/>
    <w:rsid w:val="009B1D24"/>
    <w:rsid w:val="009B26F1"/>
    <w:rsid w:val="009B37EF"/>
    <w:rsid w:val="009C2006"/>
    <w:rsid w:val="009C7E44"/>
    <w:rsid w:val="009D0265"/>
    <w:rsid w:val="009D2B7E"/>
    <w:rsid w:val="009E1753"/>
    <w:rsid w:val="009E44EC"/>
    <w:rsid w:val="009E7F28"/>
    <w:rsid w:val="009F241A"/>
    <w:rsid w:val="009F3417"/>
    <w:rsid w:val="009F44DE"/>
    <w:rsid w:val="009F458D"/>
    <w:rsid w:val="009F5324"/>
    <w:rsid w:val="00A0038F"/>
    <w:rsid w:val="00A0310D"/>
    <w:rsid w:val="00A0493E"/>
    <w:rsid w:val="00A1018B"/>
    <w:rsid w:val="00A102B3"/>
    <w:rsid w:val="00A14541"/>
    <w:rsid w:val="00A17E9B"/>
    <w:rsid w:val="00A2050D"/>
    <w:rsid w:val="00A232D8"/>
    <w:rsid w:val="00A3481D"/>
    <w:rsid w:val="00A348A9"/>
    <w:rsid w:val="00A34B48"/>
    <w:rsid w:val="00A40A40"/>
    <w:rsid w:val="00A44C86"/>
    <w:rsid w:val="00A45DA7"/>
    <w:rsid w:val="00A6102C"/>
    <w:rsid w:val="00A66A83"/>
    <w:rsid w:val="00A7011E"/>
    <w:rsid w:val="00A72DBB"/>
    <w:rsid w:val="00A76A50"/>
    <w:rsid w:val="00A80DC9"/>
    <w:rsid w:val="00A85CCB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5955"/>
    <w:rsid w:val="00AF3A9B"/>
    <w:rsid w:val="00AF418A"/>
    <w:rsid w:val="00AF559E"/>
    <w:rsid w:val="00B06DCA"/>
    <w:rsid w:val="00B13401"/>
    <w:rsid w:val="00B1506E"/>
    <w:rsid w:val="00B1559B"/>
    <w:rsid w:val="00B16D46"/>
    <w:rsid w:val="00B1727B"/>
    <w:rsid w:val="00B21E6C"/>
    <w:rsid w:val="00B22B5D"/>
    <w:rsid w:val="00B30497"/>
    <w:rsid w:val="00B33652"/>
    <w:rsid w:val="00B36AE5"/>
    <w:rsid w:val="00B4029C"/>
    <w:rsid w:val="00B42861"/>
    <w:rsid w:val="00B42FFA"/>
    <w:rsid w:val="00B51500"/>
    <w:rsid w:val="00B52EEA"/>
    <w:rsid w:val="00B53181"/>
    <w:rsid w:val="00B57D40"/>
    <w:rsid w:val="00B61EFA"/>
    <w:rsid w:val="00B62E00"/>
    <w:rsid w:val="00B65A20"/>
    <w:rsid w:val="00B74E85"/>
    <w:rsid w:val="00B75DE3"/>
    <w:rsid w:val="00B7631B"/>
    <w:rsid w:val="00B80921"/>
    <w:rsid w:val="00B81539"/>
    <w:rsid w:val="00B819BF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E14EB"/>
    <w:rsid w:val="00BE491D"/>
    <w:rsid w:val="00BE6222"/>
    <w:rsid w:val="00BF0A89"/>
    <w:rsid w:val="00BF2E2B"/>
    <w:rsid w:val="00BF40D3"/>
    <w:rsid w:val="00BF6794"/>
    <w:rsid w:val="00BF7D82"/>
    <w:rsid w:val="00C022B6"/>
    <w:rsid w:val="00C05524"/>
    <w:rsid w:val="00C10818"/>
    <w:rsid w:val="00C13415"/>
    <w:rsid w:val="00C146D0"/>
    <w:rsid w:val="00C154B5"/>
    <w:rsid w:val="00C2007A"/>
    <w:rsid w:val="00C22306"/>
    <w:rsid w:val="00C24D1A"/>
    <w:rsid w:val="00C369AC"/>
    <w:rsid w:val="00C3746D"/>
    <w:rsid w:val="00C37D05"/>
    <w:rsid w:val="00C45883"/>
    <w:rsid w:val="00C52D23"/>
    <w:rsid w:val="00C5593F"/>
    <w:rsid w:val="00C61D85"/>
    <w:rsid w:val="00C675CE"/>
    <w:rsid w:val="00C67C5E"/>
    <w:rsid w:val="00C70B3C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55FB"/>
    <w:rsid w:val="00CD6972"/>
    <w:rsid w:val="00CD7BA1"/>
    <w:rsid w:val="00CE0208"/>
    <w:rsid w:val="00CE02D4"/>
    <w:rsid w:val="00CE50B6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E3C"/>
    <w:rsid w:val="00D549CB"/>
    <w:rsid w:val="00D56244"/>
    <w:rsid w:val="00D564C9"/>
    <w:rsid w:val="00D61D42"/>
    <w:rsid w:val="00D70B10"/>
    <w:rsid w:val="00D721C0"/>
    <w:rsid w:val="00D738D3"/>
    <w:rsid w:val="00D73FEB"/>
    <w:rsid w:val="00D769F8"/>
    <w:rsid w:val="00D8057C"/>
    <w:rsid w:val="00D826AF"/>
    <w:rsid w:val="00D86F73"/>
    <w:rsid w:val="00D90EFA"/>
    <w:rsid w:val="00D92EF2"/>
    <w:rsid w:val="00D93DD4"/>
    <w:rsid w:val="00DA1A25"/>
    <w:rsid w:val="00DA364F"/>
    <w:rsid w:val="00DA5D6E"/>
    <w:rsid w:val="00DB19DC"/>
    <w:rsid w:val="00DC171A"/>
    <w:rsid w:val="00DD60F6"/>
    <w:rsid w:val="00E005DA"/>
    <w:rsid w:val="00E02BD0"/>
    <w:rsid w:val="00E11623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2278"/>
    <w:rsid w:val="00E92443"/>
    <w:rsid w:val="00EA0497"/>
    <w:rsid w:val="00EA13F5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5866"/>
    <w:rsid w:val="00EE61C3"/>
    <w:rsid w:val="00EF42F9"/>
    <w:rsid w:val="00EF6476"/>
    <w:rsid w:val="00F00002"/>
    <w:rsid w:val="00F01625"/>
    <w:rsid w:val="00F021D7"/>
    <w:rsid w:val="00F033BC"/>
    <w:rsid w:val="00F062B9"/>
    <w:rsid w:val="00F0633A"/>
    <w:rsid w:val="00F07DAF"/>
    <w:rsid w:val="00F1117E"/>
    <w:rsid w:val="00F13106"/>
    <w:rsid w:val="00F17972"/>
    <w:rsid w:val="00F17D1C"/>
    <w:rsid w:val="00F3075F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CCA"/>
    <w:rsid w:val="00F82C7F"/>
    <w:rsid w:val="00F85F69"/>
    <w:rsid w:val="00F95A03"/>
    <w:rsid w:val="00F95D0E"/>
    <w:rsid w:val="00F97418"/>
    <w:rsid w:val="00FB2C1E"/>
    <w:rsid w:val="00FB328C"/>
    <w:rsid w:val="00FB3C6A"/>
    <w:rsid w:val="00FB4167"/>
    <w:rsid w:val="00FB43CF"/>
    <w:rsid w:val="00FB505F"/>
    <w:rsid w:val="00FC461B"/>
    <w:rsid w:val="00FC779A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11CFF90-C940-403F-A2BE-0A6705D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52222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styleId="af7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styleId="af8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dheader1">
    <w:name w:val="d_header1"/>
    <w:basedOn w:val="1"/>
    <w:rsid w:val="000B564C"/>
  </w:style>
  <w:style w:type="paragraph" w:customStyle="1" w:styleId="dheader2">
    <w:name w:val="d_header2"/>
    <w:basedOn w:val="20"/>
    <w:rsid w:val="000B564C"/>
  </w:style>
  <w:style w:type="paragraph" w:customStyle="1" w:styleId="dheader3">
    <w:name w:val="d_header3"/>
    <w:basedOn w:val="3"/>
    <w:qFormat/>
    <w:rsid w:val="000B564C"/>
    <w:pPr>
      <w:keepNext/>
    </w:pPr>
  </w:style>
  <w:style w:type="paragraph" w:customStyle="1" w:styleId="dtext">
    <w:name w:val="d_text"/>
    <w:basedOn w:val="a0"/>
    <w:autoRedefine/>
    <w:qFormat/>
    <w:rsid w:val="000B564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324" Type="http://schemas.openxmlformats.org/officeDocument/2006/relationships/oleObject" Target="embeddings/oleObject163.bin"/><Relationship Id="rId345" Type="http://schemas.openxmlformats.org/officeDocument/2006/relationships/image" Target="media/image166.wmf"/><Relationship Id="rId366" Type="http://schemas.openxmlformats.org/officeDocument/2006/relationships/oleObject" Target="embeddings/oleObject184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8.bin"/><Relationship Id="rId335" Type="http://schemas.openxmlformats.org/officeDocument/2006/relationships/image" Target="media/image161.wmf"/><Relationship Id="rId356" Type="http://schemas.openxmlformats.org/officeDocument/2006/relationships/oleObject" Target="embeddings/oleObject179.bin"/><Relationship Id="rId377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65.wmf"/><Relationship Id="rId290" Type="http://schemas.openxmlformats.org/officeDocument/2006/relationships/image" Target="media/image140.wmf"/><Relationship Id="rId304" Type="http://schemas.openxmlformats.org/officeDocument/2006/relationships/image" Target="media/image146.wmf"/><Relationship Id="rId325" Type="http://schemas.openxmlformats.org/officeDocument/2006/relationships/image" Target="media/image156.wmf"/><Relationship Id="rId346" Type="http://schemas.openxmlformats.org/officeDocument/2006/relationships/oleObject" Target="embeddings/oleObject174.bin"/><Relationship Id="rId367" Type="http://schemas.openxmlformats.org/officeDocument/2006/relationships/image" Target="media/image17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1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image" Target="media/image135.wmf"/><Relationship Id="rId315" Type="http://schemas.openxmlformats.org/officeDocument/2006/relationships/image" Target="media/image151.wmf"/><Relationship Id="rId336" Type="http://schemas.openxmlformats.org/officeDocument/2006/relationships/oleObject" Target="embeddings/oleObject169.bin"/><Relationship Id="rId357" Type="http://schemas.openxmlformats.org/officeDocument/2006/relationships/image" Target="media/image172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378" Type="http://schemas.openxmlformats.org/officeDocument/2006/relationships/theme" Target="theme/theme1.xml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3.bin"/><Relationship Id="rId326" Type="http://schemas.openxmlformats.org/officeDocument/2006/relationships/oleObject" Target="embeddings/oleObject164.bin"/><Relationship Id="rId347" Type="http://schemas.openxmlformats.org/officeDocument/2006/relationships/image" Target="media/image167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1.wmf"/><Relationship Id="rId368" Type="http://schemas.openxmlformats.org/officeDocument/2006/relationships/oleObject" Target="embeddings/oleObject185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0.bin"/><Relationship Id="rId316" Type="http://schemas.openxmlformats.org/officeDocument/2006/relationships/oleObject" Target="embeddings/oleObject159.bin"/><Relationship Id="rId337" Type="http://schemas.openxmlformats.org/officeDocument/2006/relationships/image" Target="media/image16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358" Type="http://schemas.openxmlformats.org/officeDocument/2006/relationships/oleObject" Target="embeddings/oleObject180.bin"/><Relationship Id="rId7" Type="http://schemas.openxmlformats.org/officeDocument/2006/relationships/image" Target="media/image1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9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1.wmf"/><Relationship Id="rId306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image" Target="media/image157.wmf"/><Relationship Id="rId348" Type="http://schemas.openxmlformats.org/officeDocument/2006/relationships/oleObject" Target="embeddings/oleObject175.bin"/><Relationship Id="rId369" Type="http://schemas.openxmlformats.org/officeDocument/2006/relationships/image" Target="media/image178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6.wmf"/><Relationship Id="rId317" Type="http://schemas.openxmlformats.org/officeDocument/2006/relationships/image" Target="media/image152.wmf"/><Relationship Id="rId338" Type="http://schemas.openxmlformats.org/officeDocument/2006/relationships/oleObject" Target="embeddings/oleObject170.bin"/><Relationship Id="rId359" Type="http://schemas.openxmlformats.org/officeDocument/2006/relationships/image" Target="media/image173.wmf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86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6.bin"/><Relationship Id="rId307" Type="http://schemas.openxmlformats.org/officeDocument/2006/relationships/image" Target="media/image147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68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81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3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8.wmf"/><Relationship Id="rId350" Type="http://schemas.openxmlformats.org/officeDocument/2006/relationships/oleObject" Target="embeddings/oleObject176.bin"/><Relationship Id="rId371" Type="http://schemas.openxmlformats.org/officeDocument/2006/relationships/image" Target="media/image17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4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2.wmf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8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340" Type="http://schemas.openxmlformats.org/officeDocument/2006/relationships/oleObject" Target="embeddings/oleObject171.bin"/><Relationship Id="rId361" Type="http://schemas.openxmlformats.org/officeDocument/2006/relationships/image" Target="media/image174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7.wmf"/><Relationship Id="rId319" Type="http://schemas.openxmlformats.org/officeDocument/2006/relationships/image" Target="media/image153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6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2.bin"/><Relationship Id="rId351" Type="http://schemas.openxmlformats.org/officeDocument/2006/relationships/image" Target="media/image169.wmf"/><Relationship Id="rId372" Type="http://schemas.openxmlformats.org/officeDocument/2006/relationships/oleObject" Target="embeddings/oleObject187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7.bin"/><Relationship Id="rId309" Type="http://schemas.openxmlformats.org/officeDocument/2006/relationships/image" Target="media/image14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1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2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1.bin"/><Relationship Id="rId310" Type="http://schemas.openxmlformats.org/officeDocument/2006/relationships/oleObject" Target="embeddings/oleObject1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9.wmf"/><Relationship Id="rId331" Type="http://schemas.openxmlformats.org/officeDocument/2006/relationships/image" Target="media/image159.wmf"/><Relationship Id="rId352" Type="http://schemas.openxmlformats.org/officeDocument/2006/relationships/oleObject" Target="embeddings/oleObject177.bin"/><Relationship Id="rId373" Type="http://schemas.openxmlformats.org/officeDocument/2006/relationships/image" Target="media/image180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3.wmf"/><Relationship Id="rId300" Type="http://schemas.openxmlformats.org/officeDocument/2006/relationships/image" Target="media/image14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321" Type="http://schemas.openxmlformats.org/officeDocument/2006/relationships/image" Target="media/image154.wmf"/><Relationship Id="rId342" Type="http://schemas.openxmlformats.org/officeDocument/2006/relationships/oleObject" Target="embeddings/oleObject172.bin"/><Relationship Id="rId363" Type="http://schemas.openxmlformats.org/officeDocument/2006/relationships/image" Target="media/image175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7.bin"/><Relationship Id="rId353" Type="http://schemas.openxmlformats.org/officeDocument/2006/relationships/image" Target="media/image170.wmf"/><Relationship Id="rId374" Type="http://schemas.openxmlformats.org/officeDocument/2006/relationships/oleObject" Target="embeddings/oleObject188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5.wmf"/><Relationship Id="rId364" Type="http://schemas.openxmlformats.org/officeDocument/2006/relationships/oleObject" Target="embeddings/oleObject18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78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footer" Target="footer1.xml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49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5.wmf"/><Relationship Id="rId323" Type="http://schemas.openxmlformats.org/officeDocument/2006/relationships/image" Target="media/image155.wmf"/><Relationship Id="rId344" Type="http://schemas.openxmlformats.org/officeDocument/2006/relationships/oleObject" Target="embeddings/oleObject17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365" Type="http://schemas.openxmlformats.org/officeDocument/2006/relationships/image" Target="media/image176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313" Type="http://schemas.openxmlformats.org/officeDocument/2006/relationships/image" Target="media/image1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8.bin"/><Relationship Id="rId355" Type="http://schemas.openxmlformats.org/officeDocument/2006/relationships/image" Target="media/image171.wmf"/><Relationship Id="rId37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8936</Words>
  <Characters>5095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14</dc:subject>
  <dc:creator>Kuzmin Anatolii</dc:creator>
  <cp:keywords/>
  <cp:lastModifiedBy>NikitaSkybytskyi</cp:lastModifiedBy>
  <cp:revision>2</cp:revision>
  <cp:lastPrinted>2008-08-12T12:34:00Z</cp:lastPrinted>
  <dcterms:created xsi:type="dcterms:W3CDTF">2019-04-29T08:26:00Z</dcterms:created>
  <dcterms:modified xsi:type="dcterms:W3CDTF">2019-04-29T08:26:00Z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